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631.xml" ContentType="application/vnd.openxmlformats-officedocument.wordprocessingml.footer+xml"/>
  <Override PartName="/word/footer621.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1.xml" ContentType="application/vnd.openxmlformats-officedocument.wordprocessingml.footer+xml"/>
  <Override PartName="/word/footer180.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30.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300.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7.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14.xml" ContentType="application/vnd.openxmlformats-officedocument.wordprocessingml.footer+xml"/>
  <Override PartName="/word/footer366.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365.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513.xml" ContentType="application/vnd.openxmlformats-officedocument.wordprocessingml.footer+xml"/>
  <Override PartName="/word/footer515.xml" ContentType="application/vnd.openxmlformats-officedocument.wordprocessingml.footer+xml"/>
  <Override PartName="/word/footer367.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390.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16.xml" ContentType="application/vnd.openxmlformats-officedocument.wordprocessingml.footer+xml"/>
  <Override PartName="/word/footer531.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81.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8.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39.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535.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150.xml" ContentType="application/vnd.openxmlformats-officedocument.wordprocessingml.footer+xml"/>
  <Override PartName="/word/footer1151.xml" ContentType="application/vnd.openxmlformats-officedocument.wordprocessingml.footer+xml"/>
  <Override PartName="/word/footer1152.xml" ContentType="application/vnd.openxmlformats-officedocument.wordprocessingml.footer+xml"/>
  <Override PartName="/word/footer1153.xml" ContentType="application/vnd.openxmlformats-officedocument.wordprocessingml.footer+xml"/>
  <Override PartName="/word/footer84.xml" ContentType="application/vnd.openxmlformats-officedocument.wordprocessingml.footer+xml"/>
  <Override PartName="/word/footer996.xml" ContentType="application/vnd.openxmlformats-officedocument.wordprocessingml.footer+xml"/>
  <Override PartName="/word/footer517.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518.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171.xml" ContentType="application/vnd.openxmlformats-officedocument.wordprocessingml.footer+xml"/>
  <Override PartName="/word/footer980.xml" ContentType="application/vnd.openxmlformats-officedocument.wordprocessingml.footer+xml"/>
  <Override PartName="/word/footer1228.xml" ContentType="application/vnd.openxmlformats-officedocument.wordprocessingml.footer+xml"/>
  <Override PartName="/word/footer501.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1156.xml" ContentType="application/vnd.openxmlformats-officedocument.wordprocessingml.footer+xml"/>
  <Override PartName="/word/footer981.xml" ContentType="application/vnd.openxmlformats-officedocument.wordprocessingml.footer+xml"/>
  <Override PartName="/word/footer1229.xml" ContentType="application/vnd.openxmlformats-officedocument.wordprocessingml.footer+xml"/>
  <Override PartName="/word/footer502.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1161.xml" ContentType="application/vnd.openxmlformats-officedocument.wordprocessingml.footer+xml"/>
  <Override PartName="/word/footer1162.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218.xml" ContentType="application/vnd.openxmlformats-officedocument.wordprocessingml.footer+xml"/>
  <Override PartName="/word/footer331.xml" ContentType="application/vnd.openxmlformats-officedocument.wordprocessingml.footer+xml"/>
  <Override PartName="/word/footer480.xml" ContentType="application/vnd.openxmlformats-officedocument.wordprocessingml.footer+xml"/>
  <Override PartName="/word/footer630.xml" ContentType="application/vnd.openxmlformats-officedocument.wordprocessingml.footer+xml"/>
  <Override PartName="/word/footer1219.xml" ContentType="application/vnd.openxmlformats-officedocument.wordprocessingml.footer+xml"/>
  <Override PartName="/word/footer332.xml" ContentType="application/vnd.openxmlformats-officedocument.wordprocessingml.footer+xml"/>
  <Override PartName="/word/footer481.xml" ContentType="application/vnd.openxmlformats-officedocument.wordprocessingml.footer+xml"/>
  <Override PartName="/word/footer13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1128.xml" ContentType="application/vnd.openxmlformats-officedocument.wordprocessingml.footer+xml"/>
  <Override PartName="/word/footer401.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1271.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1280.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321.xml" ContentType="application/vnd.openxmlformats-officedocument.wordprocessingml.footer+xml"/>
  <Override PartName="/word/footer470.xml" ContentType="application/vnd.openxmlformats-officedocument.wordprocessingml.footer+xml"/>
  <Override PartName="/word/footer1197.xml" ContentType="application/vnd.openxmlformats-officedocument.wordprocessingml.footer+xml"/>
  <Override PartName="/word/footer322.xml" ContentType="application/vnd.openxmlformats-officedocument.wordprocessingml.footer+xml"/>
  <Override PartName="/word/footer471.xml" ContentType="application/vnd.openxmlformats-officedocument.wordprocessingml.footer+xml"/>
  <Override PartName="/word/footer1198.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472.xml" ContentType="application/vnd.openxmlformats-officedocument.wordprocessingml.footer+xml"/>
  <Override PartName="/word/footer1199.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333.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482.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992.xml" ContentType="application/vnd.openxmlformats-officedocument.wordprocessingml.footer+xml"/>
  <Override PartName="/word/footer80.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254.xml" ContentType="application/vnd.openxmlformats-officedocument.wordprocessingml.footer+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133.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74.xml" ContentType="application/vnd.openxmlformats-officedocument.wordprocessingml.footer+xml"/>
  <Override PartName="/word/footer986.xml" ContentType="application/vnd.openxmlformats-officedocument.wordprocessingml.footer+xml"/>
  <Override PartName="/word/footer1270.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079.xml" ContentType="application/vnd.openxmlformats-officedocument.wordprocessingml.footer+xml"/>
  <Override PartName="/word/footer352.xml" ContentType="application/vnd.openxmlformats-officedocument.wordprocessingml.footer+xml"/>
  <Override PartName="/word/footer1117.xml" ContentType="application/vnd.openxmlformats-officedocument.wordprocessingml.footer+xml"/>
  <Override PartName="/word/footer490.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265.xml" ContentType="application/vnd.openxmlformats-officedocument.wordprocessingml.footer+xml"/>
  <Override PartName="/word/footer1194.xml" ContentType="application/vnd.openxmlformats-officedocument.wordprocessingml.footer+xml"/>
  <Override PartName="/word/footer1208.xml" ContentType="application/vnd.openxmlformats-officedocument.wordprocessingml.footer+xml"/>
  <Override PartName="/word/footer344.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33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1281.xml" ContentType="application/vnd.openxmlformats-officedocument.wordprocessingml.footer+xml"/>
  <Override PartName="/word/footer1126.xml" ContentType="application/vnd.openxmlformats-officedocument.wordprocessingml.footer+xml"/>
  <Override PartName="/word/footer479.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3.xml" ContentType="application/vnd.openxmlformats-officedocument.wordprocessingml.footer+xml"/>
  <Override PartName="/word/footer1160.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620.xml" ContentType="application/vnd.openxmlformats-officedocument.wordprocessingml.footer+xml"/>
  <Override PartName="/word/footer1209.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797.xml" ContentType="application/vnd.openxmlformats-officedocument.wordprocessingml.footer+xml"/>
  <Override PartName="/word/footer318.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132.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335.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footer1217.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76.xml" ContentType="application/vnd.openxmlformats-officedocument.wordprocessingml.footer+xml"/>
  <Override PartName="/word/footer988.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1119.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492.xml" ContentType="application/vnd.openxmlformats-officedocument.wordprocessingml.footer+xml"/>
  <Override PartName="/word/footer1207.xml" ContentType="application/vnd.openxmlformats-officedocument.wordprocessingml.footer+xml"/>
  <Override PartName="/word/footer798.xml" ContentType="application/vnd.openxmlformats-officedocument.wordprocessingml.footer+xml"/>
  <Override PartName="/word/footer319.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settings.xml" ContentType="application/vnd.openxmlformats-officedocument.wordprocessingml.settings+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footer504.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195.xml" ContentType="application/vnd.openxmlformats-officedocument.wordprocessingml.footer+xml"/>
  <Override PartName="/word/footer1089.xml" ContentType="application/vnd.openxmlformats-officedocument.wordprocessingml.footer+xml"/>
  <Override PartName="/word/footer362.xml" ContentType="application/vnd.openxmlformats-officedocument.wordprocessingml.footer+xml"/>
  <Override PartName="/word/footer1127.xml" ContentType="application/vnd.openxmlformats-officedocument.wordprocessingml.footer+xml"/>
  <Override PartName="/word/footer400.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1180.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503.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206.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3.xml" ContentType="application/vnd.openxmlformats-officedocument.wordprocessingml.footer+xml"/>
  <Override PartName="/word/footer39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109.xml" ContentType="application/vnd.openxmlformats-officedocument.wordprocessingml.footer+xml"/>
  <Override PartName="/word/footer156.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چهارده معصوم صلوات الله و سلامه علیهم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1626_105122903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771628_105122903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771630_1051229030">
            <w:r>
              <w:rPr>
                <w:webHidden/>
                <w:rStyle w:val="IndexLink"/>
                <w:rtl w:val="true"/>
              </w:rPr>
              <w:t>اولین معصوم پیامبر اکرم صلی الله علیه و آله</w:t>
            </w:r>
            <w:r>
              <w:rPr>
                <w:rStyle w:val="IndexLink"/>
                <w:rtl w:val="true"/>
              </w:rPr>
              <w:tab/>
            </w:r>
            <w:r>
              <w:rPr>
                <w:rStyle w:val="IndexLink"/>
              </w:rPr>
              <w:t>21</w:t>
            </w:r>
          </w:hyperlink>
        </w:p>
        <w:p>
          <w:pPr>
            <w:pStyle w:val="Contents3"/>
            <w:tabs>
              <w:tab w:val="clear" w:pos="8459"/>
              <w:tab w:val="right" w:pos="9026" w:leader="dot"/>
            </w:tabs>
            <w:rPr/>
          </w:pPr>
          <w:hyperlink w:anchor="__RefHeading___Toc1771632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771634_1051229030">
            <w:r>
              <w:rPr>
                <w:webHidden/>
                <w:rStyle w:val="IndexLink"/>
                <w:rtl w:val="true"/>
              </w:rPr>
              <w:t>تاریخ و محل ولادت پیامبر خاتم صلی الله علیه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1771636_1051229030">
            <w:r>
              <w:rPr>
                <w:webHidden/>
                <w:rStyle w:val="IndexLink"/>
                <w:rtl w:val="true"/>
              </w:rPr>
              <w:t>حوادث هنگام ولادت آن حضرت</w:t>
            </w:r>
            <w:r>
              <w:rPr>
                <w:rStyle w:val="IndexLink"/>
                <w:rtl w:val="true"/>
              </w:rPr>
              <w:tab/>
            </w:r>
            <w:r>
              <w:rPr>
                <w:rStyle w:val="IndexLink"/>
              </w:rPr>
              <w:t>28</w:t>
            </w:r>
          </w:hyperlink>
        </w:p>
        <w:p>
          <w:pPr>
            <w:pStyle w:val="Contents3"/>
            <w:tabs>
              <w:tab w:val="clear" w:pos="8459"/>
              <w:tab w:val="right" w:pos="9026" w:leader="dot"/>
            </w:tabs>
            <w:rPr/>
          </w:pPr>
          <w:hyperlink w:anchor="__RefHeading___Toc1771638_1051229030">
            <w:r>
              <w:rPr>
                <w:webHidden/>
                <w:rStyle w:val="IndexLink"/>
                <w:rtl w:val="true"/>
              </w:rPr>
              <w:t>پدر پیامبر صلی الله علیه و آله</w:t>
            </w:r>
            <w:r>
              <w:rPr>
                <w:rStyle w:val="IndexLink"/>
                <w:rtl w:val="true"/>
              </w:rPr>
              <w:tab/>
            </w:r>
            <w:r>
              <w:rPr>
                <w:rStyle w:val="IndexLink"/>
              </w:rPr>
              <w:t>29</w:t>
            </w:r>
          </w:hyperlink>
        </w:p>
        <w:p>
          <w:pPr>
            <w:pStyle w:val="Contents3"/>
            <w:tabs>
              <w:tab w:val="clear" w:pos="8459"/>
              <w:tab w:val="right" w:pos="9026" w:leader="dot"/>
            </w:tabs>
            <w:rPr/>
          </w:pPr>
          <w:hyperlink w:anchor="__RefHeading___Toc1771640_1051229030">
            <w:r>
              <w:rPr>
                <w:webHidden/>
                <w:rStyle w:val="IndexLink"/>
                <w:rtl w:val="true"/>
              </w:rPr>
              <w:t>داستان ذبح پدر پیامبر صلی الله علیه و آله</w:t>
            </w:r>
            <w:r>
              <w:rPr>
                <w:rStyle w:val="IndexLink"/>
                <w:rtl w:val="true"/>
              </w:rPr>
              <w:tab/>
            </w:r>
            <w:r>
              <w:rPr>
                <w:rStyle w:val="IndexLink"/>
              </w:rPr>
              <w:t>29</w:t>
            </w:r>
          </w:hyperlink>
        </w:p>
        <w:p>
          <w:pPr>
            <w:pStyle w:val="Contents3"/>
            <w:tabs>
              <w:tab w:val="clear" w:pos="8459"/>
              <w:tab w:val="right" w:pos="9026" w:leader="dot"/>
            </w:tabs>
            <w:rPr/>
          </w:pPr>
          <w:hyperlink w:anchor="__RefHeading___Toc1771642_1051229030">
            <w:r>
              <w:rPr>
                <w:webHidden/>
                <w:rStyle w:val="IndexLink"/>
                <w:rtl w:val="true"/>
              </w:rPr>
              <w:t>ازدواج و وفات و محل دفن پدر پیامبر صلی الله علیه و آله</w:t>
            </w:r>
            <w:r>
              <w:rPr>
                <w:rStyle w:val="IndexLink"/>
                <w:rtl w:val="true"/>
              </w:rPr>
              <w:tab/>
            </w:r>
            <w:r>
              <w:rPr>
                <w:rStyle w:val="IndexLink"/>
              </w:rPr>
              <w:t>31</w:t>
            </w:r>
          </w:hyperlink>
        </w:p>
        <w:p>
          <w:pPr>
            <w:pStyle w:val="Contents3"/>
            <w:tabs>
              <w:tab w:val="clear" w:pos="8459"/>
              <w:tab w:val="right" w:pos="9026" w:leader="dot"/>
            </w:tabs>
            <w:rPr/>
          </w:pPr>
          <w:hyperlink w:anchor="__RefHeading___Toc1771644_1051229030">
            <w:r>
              <w:rPr>
                <w:webHidden/>
                <w:rStyle w:val="IndexLink"/>
                <w:rtl w:val="true"/>
              </w:rPr>
              <w:t>گریه پیامبر اکرم صلی الله علیه و آله سرقبر پدر و مادر خود</w:t>
            </w:r>
            <w:r>
              <w:rPr>
                <w:rStyle w:val="IndexLink"/>
                <w:rtl w:val="true"/>
              </w:rPr>
              <w:tab/>
            </w:r>
            <w:r>
              <w:rPr>
                <w:rStyle w:val="IndexLink"/>
              </w:rPr>
              <w:t>31</w:t>
            </w:r>
          </w:hyperlink>
        </w:p>
        <w:p>
          <w:pPr>
            <w:pStyle w:val="Contents3"/>
            <w:tabs>
              <w:tab w:val="clear" w:pos="8459"/>
              <w:tab w:val="right" w:pos="9026" w:leader="dot"/>
            </w:tabs>
            <w:rPr/>
          </w:pPr>
          <w:hyperlink w:anchor="__RefHeading___Toc1771646_1051229030">
            <w:r>
              <w:rPr>
                <w:webHidden/>
                <w:rStyle w:val="IndexLink"/>
                <w:rtl w:val="true"/>
              </w:rPr>
              <w:t>اجداد پیامبر صلی الله علیه و آله موحد بوده اند</w:t>
            </w:r>
            <w:r>
              <w:rPr>
                <w:rStyle w:val="IndexLink"/>
                <w:rtl w:val="true"/>
              </w:rPr>
              <w:tab/>
            </w:r>
            <w:r>
              <w:rPr>
                <w:rStyle w:val="IndexLink"/>
              </w:rPr>
              <w:t>32</w:t>
            </w:r>
          </w:hyperlink>
        </w:p>
        <w:p>
          <w:pPr>
            <w:pStyle w:val="Contents3"/>
            <w:tabs>
              <w:tab w:val="clear" w:pos="8459"/>
              <w:tab w:val="right" w:pos="9026" w:leader="dot"/>
            </w:tabs>
            <w:rPr/>
          </w:pPr>
          <w:hyperlink w:anchor="__RefHeading___Toc1771648_1051229030">
            <w:r>
              <w:rPr>
                <w:webHidden/>
                <w:rStyle w:val="IndexLink"/>
                <w:rtl w:val="true"/>
              </w:rPr>
              <w:t>پیامبر صلی الله علیه و آله به یتیمی بزرگ شد</w:t>
            </w:r>
            <w:r>
              <w:rPr>
                <w:rStyle w:val="IndexLink"/>
                <w:rtl w:val="true"/>
              </w:rPr>
              <w:tab/>
            </w:r>
            <w:r>
              <w:rPr>
                <w:rStyle w:val="IndexLink"/>
              </w:rPr>
              <w:t>33</w:t>
            </w:r>
          </w:hyperlink>
        </w:p>
        <w:p>
          <w:pPr>
            <w:pStyle w:val="Contents3"/>
            <w:tabs>
              <w:tab w:val="clear" w:pos="8459"/>
              <w:tab w:val="right" w:pos="9026" w:leader="dot"/>
            </w:tabs>
            <w:rPr/>
          </w:pPr>
          <w:hyperlink w:anchor="__RefHeading___Toc1771650_1051229030">
            <w:r>
              <w:rPr>
                <w:webHidden/>
                <w:rStyle w:val="IndexLink"/>
                <w:rtl w:val="true"/>
              </w:rPr>
              <w:t>سیمای پیامبر اکرم صلی الله علیه و آله</w:t>
            </w:r>
            <w:r>
              <w:rPr>
                <w:rStyle w:val="IndexLink"/>
                <w:rtl w:val="true"/>
              </w:rPr>
              <w:tab/>
            </w:r>
            <w:r>
              <w:rPr>
                <w:rStyle w:val="IndexLink"/>
              </w:rPr>
              <w:t>33</w:t>
            </w:r>
          </w:hyperlink>
        </w:p>
        <w:p>
          <w:pPr>
            <w:pStyle w:val="Contents3"/>
            <w:tabs>
              <w:tab w:val="clear" w:pos="8459"/>
              <w:tab w:val="right" w:pos="9026" w:leader="dot"/>
            </w:tabs>
            <w:rPr/>
          </w:pPr>
          <w:hyperlink w:anchor="__RefHeading___Toc1771652_1051229030">
            <w:r>
              <w:rPr>
                <w:webHidden/>
                <w:rStyle w:val="IndexLink"/>
                <w:rtl w:val="true"/>
              </w:rPr>
              <w:t>زنان پیامبر اکرم صلی الله علیه و آله و هدف از ازدواج ها</w:t>
            </w:r>
            <w:r>
              <w:rPr>
                <w:rStyle w:val="IndexLink"/>
                <w:rtl w:val="true"/>
              </w:rPr>
              <w:tab/>
            </w:r>
            <w:r>
              <w:rPr>
                <w:rStyle w:val="IndexLink"/>
              </w:rPr>
              <w:t>34</w:t>
            </w:r>
          </w:hyperlink>
        </w:p>
        <w:p>
          <w:pPr>
            <w:pStyle w:val="Contents3"/>
            <w:tabs>
              <w:tab w:val="clear" w:pos="8459"/>
              <w:tab w:val="right" w:pos="9026" w:leader="dot"/>
            </w:tabs>
            <w:rPr/>
          </w:pPr>
          <w:hyperlink w:anchor="__RefHeading___Toc1771654_1051229030">
            <w:r>
              <w:rPr>
                <w:webHidden/>
                <w:rStyle w:val="IndexLink"/>
                <w:rtl w:val="true"/>
              </w:rPr>
              <w:t>نگاهی گذرا بر زندگی حضرت خدیجه علیها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771656_1051229030">
            <w:r>
              <w:rPr>
                <w:webHidden/>
                <w:rStyle w:val="IndexLink"/>
                <w:rtl w:val="true"/>
              </w:rPr>
              <w:t>وفات حضرت خدیجه علیها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771658_1051229030">
            <w:r>
              <w:rPr>
                <w:webHidden/>
                <w:rStyle w:val="IndexLink"/>
                <w:rtl w:val="true"/>
              </w:rPr>
              <w:t>بعثت پیامبر صلی الله علیه و آله</w:t>
            </w:r>
            <w:r>
              <w:rPr>
                <w:rStyle w:val="IndexLink"/>
                <w:rtl w:val="true"/>
              </w:rPr>
              <w:tab/>
            </w:r>
            <w:r>
              <w:rPr>
                <w:rStyle w:val="IndexLink"/>
              </w:rPr>
              <w:t>43</w:t>
            </w:r>
          </w:hyperlink>
        </w:p>
        <w:p>
          <w:pPr>
            <w:pStyle w:val="Contents3"/>
            <w:tabs>
              <w:tab w:val="clear" w:pos="8459"/>
              <w:tab w:val="right" w:pos="9026" w:leader="dot"/>
            </w:tabs>
            <w:rPr/>
          </w:pPr>
          <w:hyperlink w:anchor="__RefHeading___Toc1771660_1051229030">
            <w:r>
              <w:rPr>
                <w:webHidden/>
                <w:rStyle w:val="IndexLink"/>
                <w:rtl w:val="true"/>
              </w:rPr>
              <w:t>حضرت محمد صلی الله علیه و آله واجد تمام شرایط پیامبری بود</w:t>
            </w:r>
            <w:r>
              <w:rPr>
                <w:rStyle w:val="IndexLink"/>
                <w:rtl w:val="true"/>
              </w:rPr>
              <w:tab/>
            </w:r>
            <w:r>
              <w:rPr>
                <w:rStyle w:val="IndexLink"/>
              </w:rPr>
              <w:t>45</w:t>
            </w:r>
          </w:hyperlink>
        </w:p>
        <w:p>
          <w:pPr>
            <w:pStyle w:val="Contents3"/>
            <w:tabs>
              <w:tab w:val="clear" w:pos="8459"/>
              <w:tab w:val="right" w:pos="9026" w:leader="dot"/>
            </w:tabs>
            <w:rPr/>
          </w:pPr>
          <w:hyperlink w:anchor="__RefHeading___Toc1771662_1051229030">
            <w:r>
              <w:rPr>
                <w:webHidden/>
                <w:rStyle w:val="IndexLink"/>
                <w:rtl w:val="true"/>
              </w:rPr>
              <w:t>معجزات پیامبر اکرم صلی الله علیه و آله</w:t>
            </w:r>
            <w:r>
              <w:rPr>
                <w:rStyle w:val="IndexLink"/>
                <w:rtl w:val="true"/>
              </w:rPr>
              <w:tab/>
            </w:r>
            <w:r>
              <w:rPr>
                <w:rStyle w:val="IndexLink"/>
              </w:rPr>
              <w:t>45</w:t>
            </w:r>
          </w:hyperlink>
        </w:p>
        <w:p>
          <w:pPr>
            <w:pStyle w:val="Contents3"/>
            <w:tabs>
              <w:tab w:val="clear" w:pos="8459"/>
              <w:tab w:val="right" w:pos="9026" w:leader="dot"/>
            </w:tabs>
            <w:rPr/>
          </w:pPr>
          <w:hyperlink w:anchor="__RefHeading___Toc1771664_1051229030">
            <w:r>
              <w:rPr>
                <w:webHidden/>
                <w:rStyle w:val="IndexLink"/>
                <w:rtl w:val="true"/>
              </w:rPr>
              <w:t>معجزه اخلاقی پیامبر صلی الله علیه و آله</w:t>
            </w:r>
            <w:r>
              <w:rPr>
                <w:rStyle w:val="IndexLink"/>
                <w:rtl w:val="true"/>
              </w:rPr>
              <w:tab/>
            </w:r>
            <w:r>
              <w:rPr>
                <w:rStyle w:val="IndexLink"/>
              </w:rPr>
              <w:t>46</w:t>
            </w:r>
          </w:hyperlink>
        </w:p>
        <w:p>
          <w:pPr>
            <w:pStyle w:val="Contents3"/>
            <w:tabs>
              <w:tab w:val="clear" w:pos="8459"/>
              <w:tab w:val="right" w:pos="9026" w:leader="dot"/>
            </w:tabs>
            <w:rPr/>
          </w:pPr>
          <w:hyperlink w:anchor="__RefHeading___Toc1771666_1051229030">
            <w:r>
              <w:rPr>
                <w:webHidden/>
                <w:rStyle w:val="IndexLink"/>
                <w:rtl w:val="true"/>
              </w:rPr>
              <w:t>معجزه علمی پیامبر صلی الله علیه و آله</w:t>
            </w:r>
            <w:r>
              <w:rPr>
                <w:rStyle w:val="IndexLink"/>
                <w:rtl w:val="true"/>
              </w:rPr>
              <w:tab/>
            </w:r>
            <w:r>
              <w:rPr>
                <w:rStyle w:val="IndexLink"/>
              </w:rPr>
              <w:t>48</w:t>
            </w:r>
          </w:hyperlink>
        </w:p>
        <w:p>
          <w:pPr>
            <w:pStyle w:val="Contents3"/>
            <w:tabs>
              <w:tab w:val="clear" w:pos="8459"/>
              <w:tab w:val="right" w:pos="9026" w:leader="dot"/>
            </w:tabs>
            <w:rPr/>
          </w:pPr>
          <w:hyperlink w:anchor="__RefHeading___Toc1771668_1051229030">
            <w:r>
              <w:rPr>
                <w:webHidden/>
                <w:rStyle w:val="IndexLink"/>
                <w:rtl w:val="true"/>
              </w:rPr>
              <w:t>معجزه عملی و کارهای اساسی پیامبر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1771670_1051229030">
            <w:r>
              <w:rPr>
                <w:webHidden/>
                <w:rStyle w:val="IndexLink"/>
                <w:rtl w:val="true"/>
              </w:rPr>
              <w:t>معجزه معنوی و جاوید پیامبر صلی الله علیه و آله</w:t>
            </w:r>
            <w:r>
              <w:rPr>
                <w:rStyle w:val="IndexLink"/>
                <w:rtl w:val="true"/>
              </w:rPr>
              <w:tab/>
            </w:r>
            <w:r>
              <w:rPr>
                <w:rStyle w:val="IndexLink"/>
              </w:rPr>
              <w:t>51</w:t>
            </w:r>
          </w:hyperlink>
        </w:p>
        <w:p>
          <w:pPr>
            <w:pStyle w:val="Contents3"/>
            <w:tabs>
              <w:tab w:val="clear" w:pos="8459"/>
              <w:tab w:val="right" w:pos="9026" w:leader="dot"/>
            </w:tabs>
            <w:rPr/>
          </w:pPr>
          <w:hyperlink w:anchor="__RefHeading___Toc1771672_1051229030">
            <w:r>
              <w:rPr>
                <w:webHidden/>
                <w:rStyle w:val="IndexLink"/>
                <w:rtl w:val="true"/>
              </w:rPr>
              <w:t>قرآن از جهات متعددی معجزه است</w:t>
            </w:r>
            <w:r>
              <w:rPr>
                <w:rStyle w:val="IndexLink"/>
                <w:rtl w:val="true"/>
              </w:rPr>
              <w:tab/>
            </w:r>
            <w:r>
              <w:rPr>
                <w:rStyle w:val="IndexLink"/>
              </w:rPr>
              <w:t>51</w:t>
            </w:r>
          </w:hyperlink>
        </w:p>
        <w:p>
          <w:pPr>
            <w:pStyle w:val="Contents3"/>
            <w:tabs>
              <w:tab w:val="clear" w:pos="8459"/>
              <w:tab w:val="right" w:pos="9026" w:leader="dot"/>
            </w:tabs>
            <w:rPr/>
          </w:pPr>
          <w:hyperlink w:anchor="__RefHeading___Toc1771674_1051229030">
            <w:r>
              <w:rPr>
                <w:webHidden/>
                <w:rStyle w:val="IndexLink"/>
                <w:rtl w:val="true"/>
              </w:rPr>
              <w:t>اعجاز قرآن همگانی و جاوید است</w:t>
            </w:r>
            <w:r>
              <w:rPr>
                <w:rStyle w:val="IndexLink"/>
                <w:rtl w:val="true"/>
              </w:rPr>
              <w:tab/>
            </w:r>
            <w:r>
              <w:rPr>
                <w:rStyle w:val="IndexLink"/>
              </w:rPr>
              <w:t>54</w:t>
            </w:r>
          </w:hyperlink>
        </w:p>
        <w:p>
          <w:pPr>
            <w:pStyle w:val="Contents3"/>
            <w:tabs>
              <w:tab w:val="clear" w:pos="8459"/>
              <w:tab w:val="right" w:pos="9026" w:leader="dot"/>
            </w:tabs>
            <w:rPr/>
          </w:pPr>
          <w:hyperlink w:anchor="__RefHeading___Toc1771676_1051229030">
            <w:r>
              <w:rPr>
                <w:webHidden/>
                <w:rStyle w:val="IndexLink"/>
                <w:rtl w:val="true"/>
              </w:rPr>
              <w:t>ابن ابی العوجا و همدستانش و عجز آنها</w:t>
            </w:r>
            <w:r>
              <w:rPr>
                <w:rStyle w:val="IndexLink"/>
                <w:rtl w:val="true"/>
              </w:rPr>
              <w:tab/>
            </w:r>
            <w:r>
              <w:rPr>
                <w:rStyle w:val="IndexLink"/>
              </w:rPr>
              <w:t>54</w:t>
            </w:r>
          </w:hyperlink>
        </w:p>
        <w:p>
          <w:pPr>
            <w:pStyle w:val="Contents3"/>
            <w:tabs>
              <w:tab w:val="clear" w:pos="8459"/>
              <w:tab w:val="right" w:pos="9026" w:leader="dot"/>
            </w:tabs>
            <w:rPr/>
          </w:pPr>
          <w:hyperlink w:anchor="__RefHeading___Toc1771678_1051229030">
            <w:r>
              <w:rPr>
                <w:webHidden/>
                <w:rStyle w:val="IndexLink"/>
                <w:rtl w:val="true"/>
              </w:rPr>
              <w:t>اثر وجودی و معجزه دیگر پیامبر صلی الله علیه و آله</w:t>
            </w:r>
            <w:r>
              <w:rPr>
                <w:rStyle w:val="IndexLink"/>
                <w:rtl w:val="true"/>
              </w:rPr>
              <w:tab/>
            </w:r>
            <w:r>
              <w:rPr>
                <w:rStyle w:val="IndexLink"/>
              </w:rPr>
              <w:t>57</w:t>
            </w:r>
          </w:hyperlink>
        </w:p>
        <w:p>
          <w:pPr>
            <w:pStyle w:val="Contents3"/>
            <w:tabs>
              <w:tab w:val="clear" w:pos="8459"/>
              <w:tab w:val="right" w:pos="9026" w:leader="dot"/>
            </w:tabs>
            <w:rPr/>
          </w:pPr>
          <w:hyperlink w:anchor="__RefHeading___Toc1771680_1051229030">
            <w:r>
              <w:rPr>
                <w:webHidden/>
                <w:rStyle w:val="IndexLink"/>
                <w:rtl w:val="true"/>
              </w:rPr>
              <w:t>حضرت محمد صلی الله علیه و آله خاتم وافضل انبیاء است</w:t>
            </w:r>
            <w:r>
              <w:rPr>
                <w:rStyle w:val="IndexLink"/>
                <w:rtl w:val="true"/>
              </w:rPr>
              <w:tab/>
            </w:r>
            <w:r>
              <w:rPr>
                <w:rStyle w:val="IndexLink"/>
              </w:rPr>
              <w:t>57</w:t>
            </w:r>
          </w:hyperlink>
        </w:p>
        <w:p>
          <w:pPr>
            <w:pStyle w:val="Contents3"/>
            <w:tabs>
              <w:tab w:val="clear" w:pos="8459"/>
              <w:tab w:val="right" w:pos="9026" w:leader="dot"/>
            </w:tabs>
            <w:rPr/>
          </w:pPr>
          <w:hyperlink w:anchor="__RefHeading___Toc1771682_1051229030">
            <w:r>
              <w:rPr>
                <w:webHidden/>
                <w:rStyle w:val="IndexLink"/>
                <w:rtl w:val="true"/>
              </w:rPr>
              <w:t>شریعت محمدی حاوی همه فضائل و عصاره آئین همه انبیا است</w:t>
            </w:r>
            <w:r>
              <w:rPr>
                <w:rStyle w:val="IndexLink"/>
                <w:rtl w:val="true"/>
              </w:rPr>
              <w:tab/>
            </w:r>
            <w:r>
              <w:rPr>
                <w:rStyle w:val="IndexLink"/>
              </w:rPr>
              <w:t>59</w:t>
            </w:r>
          </w:hyperlink>
        </w:p>
        <w:p>
          <w:pPr>
            <w:pStyle w:val="Contents3"/>
            <w:tabs>
              <w:tab w:val="clear" w:pos="8459"/>
              <w:tab w:val="right" w:pos="9026" w:leader="dot"/>
            </w:tabs>
            <w:rPr/>
          </w:pPr>
          <w:hyperlink w:anchor="__RefHeading___Toc1771684_1051229030">
            <w:r>
              <w:rPr>
                <w:webHidden/>
                <w:rStyle w:val="IndexLink"/>
                <w:rtl w:val="true"/>
              </w:rPr>
              <w:t>«</w:t>
            </w:r>
            <w:r>
              <w:rPr>
                <w:rStyle w:val="IndexLink"/>
                <w:rtl w:val="true"/>
              </w:rPr>
              <w:t>قرآن</w:t>
            </w:r>
            <w:r>
              <w:rPr>
                <w:rStyle w:val="IndexLink"/>
                <w:rtl w:val="true"/>
              </w:rPr>
              <w:t xml:space="preserve">» </w:t>
            </w:r>
            <w:r>
              <w:rPr>
                <w:rStyle w:val="IndexLink"/>
                <w:rtl w:val="true"/>
              </w:rPr>
              <w:t>از هرگونه تحریفی مصون است</w:t>
            </w:r>
            <w:r>
              <w:rPr>
                <w:rStyle w:val="IndexLink"/>
                <w:rtl w:val="true"/>
              </w:rPr>
              <w:tab/>
            </w:r>
            <w:r>
              <w:rPr>
                <w:rStyle w:val="IndexLink"/>
              </w:rPr>
              <w:t>60</w:t>
            </w:r>
          </w:hyperlink>
        </w:p>
        <w:p>
          <w:pPr>
            <w:pStyle w:val="Contents3"/>
            <w:tabs>
              <w:tab w:val="clear" w:pos="8459"/>
              <w:tab w:val="right" w:pos="9026" w:leader="dot"/>
            </w:tabs>
            <w:rPr/>
          </w:pPr>
          <w:hyperlink w:anchor="__RefHeading___Toc1771686_1051229030">
            <w:r>
              <w:rPr>
                <w:webHidden/>
                <w:rStyle w:val="IndexLink"/>
                <w:rtl w:val="true"/>
              </w:rPr>
              <w:t>اولین جلسه دعوت به اسلام و تعیین جانشین</w:t>
            </w:r>
            <w:r>
              <w:rPr>
                <w:rStyle w:val="IndexLink"/>
                <w:rtl w:val="true"/>
              </w:rPr>
              <w:tab/>
            </w:r>
            <w:r>
              <w:rPr>
                <w:rStyle w:val="IndexLink"/>
              </w:rPr>
              <w:t>60</w:t>
            </w:r>
          </w:hyperlink>
        </w:p>
        <w:p>
          <w:pPr>
            <w:pStyle w:val="Contents3"/>
            <w:tabs>
              <w:tab w:val="clear" w:pos="8459"/>
              <w:tab w:val="right" w:pos="9026" w:leader="dot"/>
            </w:tabs>
            <w:rPr/>
          </w:pPr>
          <w:hyperlink w:anchor="__RefHeading___Toc1771688_1051229030">
            <w:r>
              <w:rPr>
                <w:webHidden/>
                <w:rStyle w:val="IndexLink"/>
                <w:rtl w:val="true"/>
              </w:rPr>
              <w:t>بذر اسلام در مدینه</w:t>
            </w:r>
            <w:r>
              <w:rPr>
                <w:rStyle w:val="IndexLink"/>
                <w:rtl w:val="true"/>
              </w:rPr>
              <w:tab/>
            </w:r>
            <w:r>
              <w:rPr>
                <w:rStyle w:val="IndexLink"/>
              </w:rPr>
              <w:t>63</w:t>
            </w:r>
          </w:hyperlink>
        </w:p>
        <w:p>
          <w:pPr>
            <w:pStyle w:val="Contents3"/>
            <w:tabs>
              <w:tab w:val="clear" w:pos="8459"/>
              <w:tab w:val="right" w:pos="9026" w:leader="dot"/>
            </w:tabs>
            <w:rPr/>
          </w:pPr>
          <w:hyperlink w:anchor="__RefHeading___Toc1771690_1051229030">
            <w:r>
              <w:rPr>
                <w:webHidden/>
                <w:rStyle w:val="IndexLink"/>
                <w:rtl w:val="true"/>
              </w:rPr>
              <w:t>ایمان مردم مدینه</w:t>
            </w:r>
            <w:r>
              <w:rPr>
                <w:rStyle w:val="IndexLink"/>
                <w:rtl w:val="true"/>
              </w:rPr>
              <w:tab/>
            </w:r>
            <w:r>
              <w:rPr>
                <w:rStyle w:val="IndexLink"/>
              </w:rPr>
              <w:t>63</w:t>
            </w:r>
          </w:hyperlink>
        </w:p>
        <w:p>
          <w:pPr>
            <w:pStyle w:val="Contents3"/>
            <w:tabs>
              <w:tab w:val="clear" w:pos="8459"/>
              <w:tab w:val="right" w:pos="9026" w:leader="dot"/>
            </w:tabs>
            <w:rPr/>
          </w:pPr>
          <w:hyperlink w:anchor="__RefHeading___Toc1771692_1051229030">
            <w:r>
              <w:rPr>
                <w:webHidden/>
                <w:rStyle w:val="IndexLink"/>
                <w:rtl w:val="true"/>
              </w:rPr>
              <w:t>کیفیت تشرف حضرت حمزه به اسلام</w:t>
            </w:r>
            <w:r>
              <w:rPr>
                <w:rStyle w:val="IndexLink"/>
                <w:rtl w:val="true"/>
              </w:rPr>
              <w:tab/>
            </w:r>
            <w:r>
              <w:rPr>
                <w:rStyle w:val="IndexLink"/>
              </w:rPr>
              <w:t>67</w:t>
            </w:r>
          </w:hyperlink>
        </w:p>
        <w:p>
          <w:pPr>
            <w:pStyle w:val="Contents3"/>
            <w:tabs>
              <w:tab w:val="clear" w:pos="8459"/>
              <w:tab w:val="right" w:pos="9026" w:leader="dot"/>
            </w:tabs>
            <w:rPr/>
          </w:pPr>
          <w:hyperlink w:anchor="__RefHeading___Toc1771694_1051229030">
            <w:r>
              <w:rPr>
                <w:webHidden/>
                <w:rStyle w:val="IndexLink"/>
                <w:rtl w:val="true"/>
              </w:rPr>
              <w:t>داستان شعب ابوطالب</w:t>
            </w:r>
            <w:r>
              <w:rPr>
                <w:rStyle w:val="IndexLink"/>
                <w:rtl w:val="true"/>
              </w:rPr>
              <w:tab/>
            </w:r>
            <w:r>
              <w:rPr>
                <w:rStyle w:val="IndexLink"/>
              </w:rPr>
              <w:t>69</w:t>
            </w:r>
          </w:hyperlink>
        </w:p>
        <w:p>
          <w:pPr>
            <w:pStyle w:val="Contents3"/>
            <w:tabs>
              <w:tab w:val="clear" w:pos="8459"/>
              <w:tab w:val="right" w:pos="9026" w:leader="dot"/>
            </w:tabs>
            <w:rPr/>
          </w:pPr>
          <w:hyperlink w:anchor="__RefHeading___Toc1771696_1051229030">
            <w:r>
              <w:rPr>
                <w:webHidden/>
                <w:rStyle w:val="IndexLink"/>
                <w:rtl w:val="true"/>
              </w:rPr>
              <w:t>وفات ابوطالب</w:t>
            </w:r>
            <w:r>
              <w:rPr>
                <w:rStyle w:val="IndexLink"/>
                <w:rtl w:val="true"/>
              </w:rPr>
              <w:tab/>
            </w:r>
            <w:r>
              <w:rPr>
                <w:rStyle w:val="IndexLink"/>
              </w:rPr>
              <w:t>71</w:t>
            </w:r>
          </w:hyperlink>
        </w:p>
        <w:p>
          <w:pPr>
            <w:pStyle w:val="Contents3"/>
            <w:tabs>
              <w:tab w:val="clear" w:pos="8459"/>
              <w:tab w:val="right" w:pos="9026" w:leader="dot"/>
            </w:tabs>
            <w:rPr/>
          </w:pPr>
          <w:hyperlink w:anchor="__RefHeading___Toc1771698_1051229030">
            <w:r>
              <w:rPr>
                <w:webHidden/>
                <w:rStyle w:val="IndexLink"/>
                <w:rtl w:val="true"/>
              </w:rPr>
              <w:t>هجرت به حبشه</w:t>
            </w:r>
            <w:r>
              <w:rPr>
                <w:rStyle w:val="IndexLink"/>
                <w:rtl w:val="true"/>
              </w:rPr>
              <w:tab/>
            </w:r>
            <w:r>
              <w:rPr>
                <w:rStyle w:val="IndexLink"/>
              </w:rPr>
              <w:t>72</w:t>
            </w:r>
          </w:hyperlink>
        </w:p>
        <w:p>
          <w:pPr>
            <w:pStyle w:val="Contents3"/>
            <w:tabs>
              <w:tab w:val="clear" w:pos="8459"/>
              <w:tab w:val="right" w:pos="9026" w:leader="dot"/>
            </w:tabs>
            <w:rPr/>
          </w:pPr>
          <w:hyperlink w:anchor="__RefHeading___Toc1771700_1051229030">
            <w:r>
              <w:rPr>
                <w:webHidden/>
                <w:rStyle w:val="IndexLink"/>
                <w:rtl w:val="true"/>
              </w:rPr>
              <w:t>سفر پیامبر صلی الله علیه و آله به طائف</w:t>
            </w:r>
            <w:r>
              <w:rPr>
                <w:rStyle w:val="IndexLink"/>
                <w:rtl w:val="true"/>
              </w:rPr>
              <w:tab/>
            </w:r>
            <w:r>
              <w:rPr>
                <w:rStyle w:val="IndexLink"/>
              </w:rPr>
              <w:t>74</w:t>
            </w:r>
          </w:hyperlink>
        </w:p>
        <w:p>
          <w:pPr>
            <w:pStyle w:val="Contents3"/>
            <w:tabs>
              <w:tab w:val="clear" w:pos="8459"/>
              <w:tab w:val="right" w:pos="9026" w:leader="dot"/>
            </w:tabs>
            <w:rPr/>
          </w:pPr>
          <w:hyperlink w:anchor="__RefHeading___Toc1771702_1051229030">
            <w:r>
              <w:rPr>
                <w:webHidden/>
                <w:rStyle w:val="IndexLink"/>
                <w:rtl w:val="true"/>
              </w:rPr>
              <w:t>عداس نصرانی دست پیامبر صلی الله علیه و آله را بوسید</w:t>
            </w:r>
            <w:r>
              <w:rPr>
                <w:rStyle w:val="IndexLink"/>
                <w:rtl w:val="true"/>
              </w:rPr>
              <w:tab/>
            </w:r>
            <w:r>
              <w:rPr>
                <w:rStyle w:val="IndexLink"/>
              </w:rPr>
              <w:t>76</w:t>
            </w:r>
          </w:hyperlink>
        </w:p>
        <w:p>
          <w:pPr>
            <w:pStyle w:val="Contents3"/>
            <w:tabs>
              <w:tab w:val="clear" w:pos="8459"/>
              <w:tab w:val="right" w:pos="9026" w:leader="dot"/>
            </w:tabs>
            <w:rPr/>
          </w:pPr>
          <w:hyperlink w:anchor="__RefHeading___Toc1771704_1051229030">
            <w:r>
              <w:rPr>
                <w:webHidden/>
                <w:rStyle w:val="IndexLink"/>
                <w:rtl w:val="true"/>
              </w:rPr>
              <w:t>معراج پیامبر صلی الله علیه و آله</w:t>
            </w:r>
            <w:r>
              <w:rPr>
                <w:rStyle w:val="IndexLink"/>
                <w:rtl w:val="true"/>
              </w:rPr>
              <w:tab/>
            </w:r>
            <w:r>
              <w:rPr>
                <w:rStyle w:val="IndexLink"/>
              </w:rPr>
              <w:t>77</w:t>
            </w:r>
          </w:hyperlink>
        </w:p>
        <w:p>
          <w:pPr>
            <w:pStyle w:val="Contents3"/>
            <w:tabs>
              <w:tab w:val="clear" w:pos="8459"/>
              <w:tab w:val="right" w:pos="9026" w:leader="dot"/>
            </w:tabs>
            <w:rPr/>
          </w:pPr>
          <w:hyperlink w:anchor="__RefHeading___Toc1771706_1051229030">
            <w:r>
              <w:rPr>
                <w:webHidden/>
                <w:rStyle w:val="IndexLink"/>
                <w:rtl w:val="true"/>
              </w:rPr>
              <w:t>همدستی کفار برای کشتن پیامبر صلی الله علیه و آله</w:t>
            </w:r>
            <w:r>
              <w:rPr>
                <w:rStyle w:val="IndexLink"/>
                <w:rtl w:val="true"/>
              </w:rPr>
              <w:tab/>
            </w:r>
            <w:r>
              <w:rPr>
                <w:rStyle w:val="IndexLink"/>
              </w:rPr>
              <w:t>81</w:t>
            </w:r>
          </w:hyperlink>
        </w:p>
        <w:p>
          <w:pPr>
            <w:pStyle w:val="Contents3"/>
            <w:tabs>
              <w:tab w:val="clear" w:pos="8459"/>
              <w:tab w:val="right" w:pos="9026" w:leader="dot"/>
            </w:tabs>
            <w:rPr/>
          </w:pPr>
          <w:hyperlink w:anchor="__RefHeading___Toc1771708_1051229030">
            <w:r>
              <w:rPr>
                <w:webHidden/>
                <w:rStyle w:val="IndexLink"/>
                <w:rtl w:val="true"/>
              </w:rPr>
              <w:t>لیلة المبیت</w:t>
            </w:r>
            <w:r>
              <w:rPr>
                <w:rStyle w:val="IndexLink"/>
                <w:rtl w:val="true"/>
              </w:rPr>
              <w:tab/>
            </w:r>
            <w:r>
              <w:rPr>
                <w:rStyle w:val="IndexLink"/>
              </w:rPr>
              <w:t>81</w:t>
            </w:r>
          </w:hyperlink>
        </w:p>
        <w:p>
          <w:pPr>
            <w:pStyle w:val="Contents3"/>
            <w:tabs>
              <w:tab w:val="clear" w:pos="8459"/>
              <w:tab w:val="right" w:pos="9026" w:leader="dot"/>
            </w:tabs>
            <w:rPr/>
          </w:pPr>
          <w:hyperlink w:anchor="__RefHeading___Toc1771710_1051229030">
            <w:r>
              <w:rPr>
                <w:webHidden/>
                <w:rStyle w:val="IndexLink"/>
                <w:rtl w:val="true"/>
              </w:rPr>
              <w:t>داستان غار و اضطراب همسفر پیامبر صلی الله علیه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1771712_1051229030">
            <w:r>
              <w:rPr>
                <w:webHidden/>
                <w:rStyle w:val="IndexLink"/>
                <w:rtl w:val="true"/>
              </w:rPr>
              <w:t>هجرت پیامبر اکرم صلی الله علیه و آله و اولین سال قمری</w:t>
            </w:r>
            <w:r>
              <w:rPr>
                <w:rStyle w:val="IndexLink"/>
                <w:rtl w:val="true"/>
              </w:rPr>
              <w:tab/>
            </w:r>
            <w:r>
              <w:rPr>
                <w:rStyle w:val="IndexLink"/>
              </w:rPr>
              <w:t>89</w:t>
            </w:r>
          </w:hyperlink>
        </w:p>
        <w:p>
          <w:pPr>
            <w:pStyle w:val="Contents3"/>
            <w:tabs>
              <w:tab w:val="clear" w:pos="8459"/>
              <w:tab w:val="right" w:pos="9026" w:leader="dot"/>
            </w:tabs>
            <w:rPr/>
          </w:pPr>
          <w:hyperlink w:anchor="__RefHeading___Toc1771714_1051229030">
            <w:r>
              <w:rPr>
                <w:webHidden/>
                <w:rStyle w:val="IndexLink"/>
                <w:rtl w:val="true"/>
              </w:rPr>
              <w:t>مسجد قبا و حرکت به مدینه</w:t>
            </w:r>
            <w:r>
              <w:rPr>
                <w:rStyle w:val="IndexLink"/>
                <w:rtl w:val="true"/>
              </w:rPr>
              <w:tab/>
            </w:r>
            <w:r>
              <w:rPr>
                <w:rStyle w:val="IndexLink"/>
              </w:rPr>
              <w:t>89</w:t>
            </w:r>
          </w:hyperlink>
        </w:p>
        <w:p>
          <w:pPr>
            <w:pStyle w:val="Contents3"/>
            <w:tabs>
              <w:tab w:val="clear" w:pos="8459"/>
              <w:tab w:val="right" w:pos="9026" w:leader="dot"/>
            </w:tabs>
            <w:rPr/>
          </w:pPr>
          <w:hyperlink w:anchor="__RefHeading___Toc1771716_1051229030">
            <w:r>
              <w:rPr>
                <w:webHidden/>
                <w:rStyle w:val="IndexLink"/>
                <w:rtl w:val="true"/>
              </w:rPr>
              <w:t>استقبال مرد و زن مدینه از پیامبر صلی الله علیه و آله</w:t>
            </w:r>
            <w:r>
              <w:rPr>
                <w:rStyle w:val="IndexLink"/>
                <w:rtl w:val="true"/>
              </w:rPr>
              <w:tab/>
            </w:r>
            <w:r>
              <w:rPr>
                <w:rStyle w:val="IndexLink"/>
              </w:rPr>
              <w:t>90</w:t>
            </w:r>
          </w:hyperlink>
        </w:p>
        <w:p>
          <w:pPr>
            <w:pStyle w:val="Contents3"/>
            <w:tabs>
              <w:tab w:val="clear" w:pos="8459"/>
              <w:tab w:val="right" w:pos="9026" w:leader="dot"/>
            </w:tabs>
            <w:rPr/>
          </w:pPr>
          <w:hyperlink w:anchor="__RefHeading___Toc1771718_1051229030">
            <w:r>
              <w:rPr>
                <w:webHidden/>
                <w:rStyle w:val="IndexLink"/>
                <w:rtl w:val="true"/>
              </w:rPr>
              <w:t>بستن درب خانه های داخل مسجد، جز در خانه پیامبر صلی الله علیه و آله</w:t>
            </w:r>
            <w:r>
              <w:rPr>
                <w:rStyle w:val="IndexLink"/>
                <w:rtl w:val="true"/>
              </w:rPr>
              <w:tab/>
            </w:r>
            <w:r>
              <w:rPr>
                <w:rStyle w:val="IndexLink"/>
              </w:rPr>
              <w:t>91</w:t>
            </w:r>
          </w:hyperlink>
        </w:p>
        <w:p>
          <w:pPr>
            <w:pStyle w:val="Contents3"/>
            <w:tabs>
              <w:tab w:val="clear" w:pos="8459"/>
              <w:tab w:val="right" w:pos="9026" w:leader="dot"/>
            </w:tabs>
            <w:rPr/>
          </w:pPr>
          <w:hyperlink w:anchor="__RefHeading___Toc1771720_1051229030">
            <w:r>
              <w:rPr>
                <w:webHidden/>
                <w:rStyle w:val="IndexLink"/>
                <w:rtl w:val="true"/>
              </w:rPr>
              <w:t>نماز به دو قبله، و مسجد ذوقبلتین</w:t>
            </w:r>
            <w:r>
              <w:rPr>
                <w:rStyle w:val="IndexLink"/>
                <w:rtl w:val="true"/>
              </w:rPr>
              <w:tab/>
            </w:r>
            <w:r>
              <w:rPr>
                <w:rStyle w:val="IndexLink"/>
              </w:rPr>
              <w:t>92</w:t>
            </w:r>
          </w:hyperlink>
        </w:p>
        <w:p>
          <w:pPr>
            <w:pStyle w:val="Contents3"/>
            <w:tabs>
              <w:tab w:val="clear" w:pos="8459"/>
              <w:tab w:val="right" w:pos="9026" w:leader="dot"/>
            </w:tabs>
            <w:rPr/>
          </w:pPr>
          <w:hyperlink w:anchor="__RefHeading___Toc1771722_1051229030">
            <w:r>
              <w:rPr>
                <w:webHidden/>
                <w:rStyle w:val="IndexLink"/>
                <w:rtl w:val="true"/>
              </w:rPr>
              <w:t>مکان نماز رسول خدا صلی الله علیه و آله قبل از تغییر قبله</w:t>
            </w:r>
            <w:r>
              <w:rPr>
                <w:rStyle w:val="IndexLink"/>
                <w:rtl w:val="true"/>
              </w:rPr>
              <w:tab/>
            </w:r>
            <w:r>
              <w:rPr>
                <w:rStyle w:val="IndexLink"/>
              </w:rPr>
              <w:t>93</w:t>
            </w:r>
          </w:hyperlink>
        </w:p>
        <w:p>
          <w:pPr>
            <w:pStyle w:val="Contents3"/>
            <w:tabs>
              <w:tab w:val="clear" w:pos="8459"/>
              <w:tab w:val="right" w:pos="9026" w:leader="dot"/>
            </w:tabs>
            <w:rPr/>
          </w:pPr>
          <w:hyperlink w:anchor="__RefHeading___Toc1771724_1051229030">
            <w:r>
              <w:rPr>
                <w:webHidden/>
                <w:rStyle w:val="IndexLink"/>
                <w:rtl w:val="true"/>
              </w:rPr>
              <w:t>منبر پیامبر صلی الله علیه و آله و ستون حنانه</w:t>
            </w:r>
            <w:r>
              <w:rPr>
                <w:rStyle w:val="IndexLink"/>
                <w:rtl w:val="true"/>
              </w:rPr>
              <w:tab/>
            </w:r>
            <w:r>
              <w:rPr>
                <w:rStyle w:val="IndexLink"/>
              </w:rPr>
              <w:t>95</w:t>
            </w:r>
          </w:hyperlink>
        </w:p>
        <w:p>
          <w:pPr>
            <w:pStyle w:val="Contents3"/>
            <w:tabs>
              <w:tab w:val="clear" w:pos="8459"/>
              <w:tab w:val="right" w:pos="9026" w:leader="dot"/>
            </w:tabs>
            <w:rPr/>
          </w:pPr>
          <w:hyperlink w:anchor="__RefHeading___Toc1771726_1051229030">
            <w:r>
              <w:rPr>
                <w:webHidden/>
                <w:rStyle w:val="IndexLink"/>
                <w:rtl w:val="true"/>
              </w:rPr>
              <w:t>اصحاب صفه و عقد برادری</w:t>
            </w:r>
            <w:r>
              <w:rPr>
                <w:rStyle w:val="IndexLink"/>
                <w:rtl w:val="true"/>
              </w:rPr>
              <w:tab/>
            </w:r>
            <w:r>
              <w:rPr>
                <w:rStyle w:val="IndexLink"/>
              </w:rPr>
              <w:t>98</w:t>
            </w:r>
          </w:hyperlink>
        </w:p>
        <w:p>
          <w:pPr>
            <w:pStyle w:val="Contents3"/>
            <w:tabs>
              <w:tab w:val="clear" w:pos="8459"/>
              <w:tab w:val="right" w:pos="9026" w:leader="dot"/>
            </w:tabs>
            <w:rPr/>
          </w:pPr>
          <w:hyperlink w:anchor="__RefHeading___Toc1771728_1051229030">
            <w:r>
              <w:rPr>
                <w:webHidden/>
                <w:rStyle w:val="IndexLink"/>
                <w:rtl w:val="true"/>
              </w:rPr>
              <w:t>جنگ هایی که بر پیامبر تحمیل شد</w:t>
            </w:r>
            <w:r>
              <w:rPr>
                <w:rStyle w:val="IndexLink"/>
                <w:rtl w:val="true"/>
              </w:rPr>
              <w:tab/>
            </w:r>
            <w:r>
              <w:rPr>
                <w:rStyle w:val="IndexLink"/>
              </w:rPr>
              <w:t>99</w:t>
            </w:r>
          </w:hyperlink>
        </w:p>
        <w:p>
          <w:pPr>
            <w:pStyle w:val="Contents3"/>
            <w:tabs>
              <w:tab w:val="clear" w:pos="8459"/>
              <w:tab w:val="right" w:pos="9026" w:leader="dot"/>
            </w:tabs>
            <w:rPr/>
          </w:pPr>
          <w:hyperlink w:anchor="__RefHeading___Toc1771730_1051229030">
            <w:r>
              <w:rPr>
                <w:webHidden/>
                <w:rStyle w:val="IndexLink"/>
                <w:rtl w:val="true"/>
              </w:rPr>
              <w:t>جنگ بدر</w:t>
            </w:r>
            <w:r>
              <w:rPr>
                <w:rStyle w:val="IndexLink"/>
                <w:rtl w:val="true"/>
              </w:rPr>
              <w:tab/>
            </w:r>
            <w:r>
              <w:rPr>
                <w:rStyle w:val="IndexLink"/>
              </w:rPr>
              <w:t>99</w:t>
            </w:r>
          </w:hyperlink>
        </w:p>
        <w:p>
          <w:pPr>
            <w:pStyle w:val="Contents3"/>
            <w:tabs>
              <w:tab w:val="clear" w:pos="8459"/>
              <w:tab w:val="right" w:pos="9026" w:leader="dot"/>
            </w:tabs>
            <w:rPr/>
          </w:pPr>
          <w:hyperlink w:anchor="__RefHeading___Toc1771732_1051229030">
            <w:r>
              <w:rPr>
                <w:webHidden/>
                <w:rStyle w:val="IndexLink"/>
                <w:rtl w:val="true"/>
              </w:rPr>
              <w:t>جنگ احد</w:t>
            </w:r>
            <w:r>
              <w:rPr>
                <w:rStyle w:val="IndexLink"/>
                <w:rtl w:val="true"/>
              </w:rPr>
              <w:tab/>
            </w:r>
            <w:r>
              <w:rPr>
                <w:rStyle w:val="IndexLink"/>
              </w:rPr>
              <w:t>107</w:t>
            </w:r>
          </w:hyperlink>
        </w:p>
        <w:p>
          <w:pPr>
            <w:pStyle w:val="Contents3"/>
            <w:tabs>
              <w:tab w:val="clear" w:pos="8459"/>
              <w:tab w:val="right" w:pos="9026" w:leader="dot"/>
            </w:tabs>
            <w:rPr/>
          </w:pPr>
          <w:hyperlink w:anchor="__RefHeading___Toc1771734_1051229030">
            <w:r>
              <w:rPr>
                <w:webHidden/>
                <w:rStyle w:val="IndexLink"/>
                <w:rtl w:val="true"/>
              </w:rPr>
              <w:t>خطبه پیامبر در احد و آغاز جنگ</w:t>
            </w:r>
            <w:r>
              <w:rPr>
                <w:rStyle w:val="IndexLink"/>
                <w:rtl w:val="true"/>
              </w:rPr>
              <w:tab/>
            </w:r>
            <w:r>
              <w:rPr>
                <w:rStyle w:val="IndexLink"/>
              </w:rPr>
              <w:t>108</w:t>
            </w:r>
          </w:hyperlink>
        </w:p>
        <w:p>
          <w:pPr>
            <w:pStyle w:val="Contents3"/>
            <w:tabs>
              <w:tab w:val="clear" w:pos="8459"/>
              <w:tab w:val="right" w:pos="9026" w:leader="dot"/>
            </w:tabs>
            <w:rPr/>
          </w:pPr>
          <w:hyperlink w:anchor="__RefHeading___Toc1771736_1051229030">
            <w:r>
              <w:rPr>
                <w:webHidden/>
                <w:rStyle w:val="IndexLink"/>
                <w:rtl w:val="true"/>
              </w:rPr>
              <w:t>شهادت حضرت حمزه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771738_1051229030">
            <w:r>
              <w:rPr>
                <w:webHidden/>
                <w:rStyle w:val="IndexLink"/>
                <w:rtl w:val="true"/>
              </w:rPr>
              <w:t>برخی دیگر از شهدای احد</w:t>
            </w:r>
            <w:r>
              <w:rPr>
                <w:rStyle w:val="IndexLink"/>
                <w:rtl w:val="true"/>
              </w:rPr>
              <w:tab/>
            </w:r>
            <w:r>
              <w:rPr>
                <w:rStyle w:val="IndexLink"/>
              </w:rPr>
              <w:t>121</w:t>
            </w:r>
          </w:hyperlink>
        </w:p>
        <w:p>
          <w:pPr>
            <w:pStyle w:val="Contents3"/>
            <w:tabs>
              <w:tab w:val="clear" w:pos="8459"/>
              <w:tab w:val="right" w:pos="9026" w:leader="dot"/>
            </w:tabs>
            <w:rPr/>
          </w:pPr>
          <w:hyperlink w:anchor="__RefHeading___Toc1771740_1051229030">
            <w:r>
              <w:rPr>
                <w:webHidden/>
                <w:rStyle w:val="IndexLink"/>
                <w:rtl w:val="true"/>
              </w:rPr>
              <w:t>جنگ بنی نضیر</w:t>
            </w:r>
            <w:r>
              <w:rPr>
                <w:rStyle w:val="IndexLink"/>
                <w:rtl w:val="true"/>
              </w:rPr>
              <w:tab/>
            </w:r>
            <w:r>
              <w:rPr>
                <w:rStyle w:val="IndexLink"/>
              </w:rPr>
              <w:t>124</w:t>
            </w:r>
          </w:hyperlink>
        </w:p>
        <w:p>
          <w:pPr>
            <w:pStyle w:val="Contents3"/>
            <w:tabs>
              <w:tab w:val="clear" w:pos="8459"/>
              <w:tab w:val="right" w:pos="9026" w:leader="dot"/>
            </w:tabs>
            <w:rPr/>
          </w:pPr>
          <w:hyperlink w:anchor="__RefHeading___Toc1771742_1051229030">
            <w:r>
              <w:rPr>
                <w:webHidden/>
                <w:rStyle w:val="IndexLink"/>
                <w:rtl w:val="true"/>
              </w:rPr>
              <w:t xml:space="preserve">جنگ احزاب </w:t>
            </w:r>
            <w:r>
              <w:rPr>
                <w:rStyle w:val="IndexLink"/>
                <w:rtl w:val="true"/>
              </w:rPr>
              <w:t>(</w:t>
            </w:r>
            <w:r>
              <w:rPr>
                <w:rStyle w:val="IndexLink"/>
                <w:rtl w:val="true"/>
              </w:rPr>
              <w:t>خندق</w:t>
            </w:r>
            <w:r>
              <w:rPr>
                <w:rStyle w:val="IndexLink"/>
                <w:rtl w:val="true"/>
              </w:rPr>
              <w:t>)</w:t>
              <w:tab/>
            </w:r>
            <w:r>
              <w:rPr>
                <w:rStyle w:val="IndexLink"/>
              </w:rPr>
              <w:t>126</w:t>
            </w:r>
          </w:hyperlink>
        </w:p>
        <w:p>
          <w:pPr>
            <w:pStyle w:val="Contents3"/>
            <w:tabs>
              <w:tab w:val="clear" w:pos="8459"/>
              <w:tab w:val="right" w:pos="9026" w:leader="dot"/>
            </w:tabs>
            <w:rPr/>
          </w:pPr>
          <w:hyperlink w:anchor="__RefHeading___Toc1771744_1051229030">
            <w:r>
              <w:rPr>
                <w:webHidden/>
                <w:rStyle w:val="IndexLink"/>
                <w:rtl w:val="true"/>
              </w:rPr>
              <w:t>جنگ خیبر</w:t>
            </w:r>
            <w:r>
              <w:rPr>
                <w:rStyle w:val="IndexLink"/>
                <w:rtl w:val="true"/>
              </w:rPr>
              <w:tab/>
            </w:r>
            <w:r>
              <w:rPr>
                <w:rStyle w:val="IndexLink"/>
              </w:rPr>
              <w:t>135</w:t>
            </w:r>
          </w:hyperlink>
        </w:p>
        <w:p>
          <w:pPr>
            <w:pStyle w:val="Contents3"/>
            <w:tabs>
              <w:tab w:val="clear" w:pos="8459"/>
              <w:tab w:val="right" w:pos="9026" w:leader="dot"/>
            </w:tabs>
            <w:rPr/>
          </w:pPr>
          <w:hyperlink w:anchor="__RefHeading___Toc1771746_1051229030">
            <w:r>
              <w:rPr>
                <w:webHidden/>
                <w:rStyle w:val="IndexLink"/>
                <w:rtl w:val="true"/>
              </w:rPr>
              <w:t>جنگ موته و شهادت جعفر طیار</w:t>
            </w:r>
            <w:r>
              <w:rPr>
                <w:rStyle w:val="IndexLink"/>
                <w:rtl w:val="true"/>
              </w:rPr>
              <w:tab/>
            </w:r>
            <w:r>
              <w:rPr>
                <w:rStyle w:val="IndexLink"/>
              </w:rPr>
              <w:t>143</w:t>
            </w:r>
          </w:hyperlink>
        </w:p>
        <w:p>
          <w:pPr>
            <w:pStyle w:val="Contents3"/>
            <w:tabs>
              <w:tab w:val="clear" w:pos="8459"/>
              <w:tab w:val="right" w:pos="9026" w:leader="dot"/>
            </w:tabs>
            <w:rPr/>
          </w:pPr>
          <w:hyperlink w:anchor="__RefHeading___Toc1771748_1051229030">
            <w:r>
              <w:rPr>
                <w:webHidden/>
                <w:rStyle w:val="IndexLink"/>
                <w:rtl w:val="true"/>
              </w:rPr>
              <w:t>صحنه جنگ جلوی چشم پیامبر صلی الله علیه و آله</w:t>
            </w:r>
            <w:r>
              <w:rPr>
                <w:rStyle w:val="IndexLink"/>
                <w:rtl w:val="true"/>
              </w:rPr>
              <w:tab/>
            </w:r>
            <w:r>
              <w:rPr>
                <w:rStyle w:val="IndexLink"/>
              </w:rPr>
              <w:t>146</w:t>
            </w:r>
          </w:hyperlink>
        </w:p>
        <w:p>
          <w:pPr>
            <w:pStyle w:val="Contents3"/>
            <w:tabs>
              <w:tab w:val="clear" w:pos="8459"/>
              <w:tab w:val="right" w:pos="9026" w:leader="dot"/>
            </w:tabs>
            <w:rPr/>
          </w:pPr>
          <w:hyperlink w:anchor="__RefHeading___Toc1771750_1051229030">
            <w:r>
              <w:rPr>
                <w:webHidden/>
                <w:rStyle w:val="IndexLink"/>
                <w:rtl w:val="true"/>
              </w:rPr>
              <w:t>فضائل جعفر طیار</w:t>
            </w:r>
            <w:r>
              <w:rPr>
                <w:rStyle w:val="IndexLink"/>
                <w:rtl w:val="true"/>
              </w:rPr>
              <w:tab/>
            </w:r>
            <w:r>
              <w:rPr>
                <w:rStyle w:val="IndexLink"/>
              </w:rPr>
              <w:t>148</w:t>
            </w:r>
          </w:hyperlink>
        </w:p>
        <w:p>
          <w:pPr>
            <w:pStyle w:val="Contents3"/>
            <w:tabs>
              <w:tab w:val="clear" w:pos="8459"/>
              <w:tab w:val="right" w:pos="9026" w:leader="dot"/>
            </w:tabs>
            <w:rPr/>
          </w:pPr>
          <w:hyperlink w:anchor="__RefHeading___Toc1771752_1051229030">
            <w:r>
              <w:rPr>
                <w:webHidden/>
                <w:rStyle w:val="IndexLink"/>
                <w:rtl w:val="true"/>
              </w:rPr>
              <w:t>جنگ ذات السلاسل</w:t>
            </w:r>
            <w:r>
              <w:rPr>
                <w:rStyle w:val="IndexLink"/>
                <w:rtl w:val="true"/>
              </w:rPr>
              <w:tab/>
            </w:r>
            <w:r>
              <w:rPr>
                <w:rStyle w:val="IndexLink"/>
              </w:rPr>
              <w:t>149</w:t>
            </w:r>
          </w:hyperlink>
        </w:p>
        <w:p>
          <w:pPr>
            <w:pStyle w:val="Contents3"/>
            <w:tabs>
              <w:tab w:val="clear" w:pos="8459"/>
              <w:tab w:val="right" w:pos="9026" w:leader="dot"/>
            </w:tabs>
            <w:rPr/>
          </w:pPr>
          <w:hyperlink w:anchor="__RefHeading___Toc1771754_1051229030">
            <w:r>
              <w:rPr>
                <w:webHidden/>
                <w:rStyle w:val="IndexLink"/>
                <w:rtl w:val="true"/>
              </w:rPr>
              <w:t>فتح مکه و بت شکنی امیرالمؤمنین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771756_1051229030">
            <w:r>
              <w:rPr>
                <w:webHidden/>
                <w:rStyle w:val="IndexLink"/>
                <w:rtl w:val="true"/>
              </w:rPr>
              <w:t>از جنگ حنین و طائف</w:t>
            </w:r>
            <w:r>
              <w:rPr>
                <w:rStyle w:val="IndexLink"/>
                <w:rtl w:val="true"/>
              </w:rPr>
              <w:tab/>
            </w:r>
            <w:r>
              <w:rPr>
                <w:rStyle w:val="IndexLink"/>
              </w:rPr>
              <w:t>155</w:t>
            </w:r>
          </w:hyperlink>
        </w:p>
        <w:p>
          <w:pPr>
            <w:pStyle w:val="Contents3"/>
            <w:tabs>
              <w:tab w:val="clear" w:pos="8459"/>
              <w:tab w:val="right" w:pos="9026" w:leader="dot"/>
            </w:tabs>
            <w:rPr/>
          </w:pPr>
          <w:hyperlink w:anchor="__RefHeading___Toc1771758_1051229030">
            <w:r>
              <w:rPr>
                <w:webHidden/>
                <w:rStyle w:val="IndexLink"/>
                <w:rtl w:val="true"/>
              </w:rPr>
              <w:t>غزوه تبوک</w:t>
            </w:r>
            <w:r>
              <w:rPr>
                <w:rStyle w:val="IndexLink"/>
                <w:rtl w:val="true"/>
              </w:rPr>
              <w:tab/>
            </w:r>
            <w:r>
              <w:rPr>
                <w:rStyle w:val="IndexLink"/>
              </w:rPr>
              <w:t>157</w:t>
            </w:r>
          </w:hyperlink>
        </w:p>
        <w:p>
          <w:pPr>
            <w:pStyle w:val="Contents3"/>
            <w:tabs>
              <w:tab w:val="clear" w:pos="8459"/>
              <w:tab w:val="right" w:pos="9026" w:leader="dot"/>
            </w:tabs>
            <w:rPr/>
          </w:pPr>
          <w:hyperlink w:anchor="__RefHeading___Toc1771760_1051229030">
            <w:r>
              <w:rPr>
                <w:webHidden/>
                <w:rStyle w:val="IndexLink"/>
                <w:rtl w:val="true"/>
              </w:rPr>
              <w:t>داستان لیله عقبه</w:t>
            </w:r>
            <w:r>
              <w:rPr>
                <w:rStyle w:val="IndexLink"/>
                <w:rtl w:val="true"/>
              </w:rPr>
              <w:tab/>
            </w:r>
            <w:r>
              <w:rPr>
                <w:rStyle w:val="IndexLink"/>
              </w:rPr>
              <w:t>161</w:t>
            </w:r>
          </w:hyperlink>
        </w:p>
        <w:p>
          <w:pPr>
            <w:pStyle w:val="Contents3"/>
            <w:tabs>
              <w:tab w:val="clear" w:pos="8459"/>
              <w:tab w:val="right" w:pos="9026" w:leader="dot"/>
            </w:tabs>
            <w:rPr/>
          </w:pPr>
          <w:hyperlink w:anchor="__RefHeading___Toc1771762_1051229030">
            <w:r>
              <w:rPr>
                <w:webHidden/>
                <w:rStyle w:val="IndexLink"/>
                <w:rtl w:val="true"/>
              </w:rPr>
              <w:t>مباهله پیامبر صلی الله علیه و آله با مسیحیان</w:t>
            </w:r>
            <w:r>
              <w:rPr>
                <w:rStyle w:val="IndexLink"/>
                <w:rtl w:val="true"/>
              </w:rPr>
              <w:tab/>
            </w:r>
            <w:r>
              <w:rPr>
                <w:rStyle w:val="IndexLink"/>
              </w:rPr>
              <w:t>163</w:t>
            </w:r>
          </w:hyperlink>
        </w:p>
        <w:p>
          <w:pPr>
            <w:pStyle w:val="Contents3"/>
            <w:tabs>
              <w:tab w:val="clear" w:pos="8459"/>
              <w:tab w:val="right" w:pos="9026" w:leader="dot"/>
            </w:tabs>
            <w:rPr/>
          </w:pPr>
          <w:hyperlink w:anchor="__RefHeading___Toc1771764_1051229030">
            <w:r>
              <w:rPr>
                <w:webHidden/>
                <w:rStyle w:val="IndexLink"/>
                <w:rtl w:val="true"/>
              </w:rPr>
              <w:t>عزل ابوبکر و نصب امیرالمؤمنین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771766_1051229030">
            <w:r>
              <w:rPr>
                <w:webHidden/>
                <w:rStyle w:val="IndexLink"/>
                <w:rtl w:val="true"/>
              </w:rPr>
              <w:t>حجة الوداع</w:t>
            </w:r>
            <w:r>
              <w:rPr>
                <w:rStyle w:val="IndexLink"/>
                <w:rtl w:val="true"/>
              </w:rPr>
              <w:tab/>
            </w:r>
            <w:r>
              <w:rPr>
                <w:rStyle w:val="IndexLink"/>
              </w:rPr>
              <w:t>168</w:t>
            </w:r>
          </w:hyperlink>
        </w:p>
        <w:p>
          <w:pPr>
            <w:pStyle w:val="Contents3"/>
            <w:tabs>
              <w:tab w:val="clear" w:pos="8459"/>
              <w:tab w:val="right" w:pos="9026" w:leader="dot"/>
            </w:tabs>
            <w:rPr/>
          </w:pPr>
          <w:hyperlink w:anchor="__RefHeading___Toc1771768_1051229030">
            <w:r>
              <w:rPr>
                <w:webHidden/>
                <w:rStyle w:val="IndexLink"/>
                <w:rtl w:val="true"/>
              </w:rPr>
              <w:t>جریان غدیر خم</w:t>
            </w:r>
            <w:r>
              <w:rPr>
                <w:rStyle w:val="IndexLink"/>
                <w:rtl w:val="true"/>
              </w:rPr>
              <w:tab/>
            </w:r>
            <w:r>
              <w:rPr>
                <w:rStyle w:val="IndexLink"/>
              </w:rPr>
              <w:t>169</w:t>
            </w:r>
          </w:hyperlink>
        </w:p>
        <w:p>
          <w:pPr>
            <w:pStyle w:val="Contents3"/>
            <w:tabs>
              <w:tab w:val="clear" w:pos="8459"/>
              <w:tab w:val="right" w:pos="9026" w:leader="dot"/>
            </w:tabs>
            <w:rPr/>
          </w:pPr>
          <w:hyperlink w:anchor="__RefHeading___Toc1771770_1051229030">
            <w:r>
              <w:rPr>
                <w:webHidden/>
                <w:rStyle w:val="IndexLink"/>
                <w:rtl w:val="true"/>
              </w:rPr>
              <w:t>غدیر خم در کتاب ابن جوزی حنفی</w:t>
            </w:r>
            <w:r>
              <w:rPr>
                <w:rStyle w:val="IndexLink"/>
                <w:rtl w:val="true"/>
              </w:rPr>
              <w:tab/>
            </w:r>
            <w:r>
              <w:rPr>
                <w:rStyle w:val="IndexLink"/>
              </w:rPr>
              <w:t>173</w:t>
            </w:r>
          </w:hyperlink>
        </w:p>
        <w:p>
          <w:pPr>
            <w:pStyle w:val="Contents3"/>
            <w:tabs>
              <w:tab w:val="clear" w:pos="8459"/>
              <w:tab w:val="right" w:pos="9026" w:leader="dot"/>
            </w:tabs>
            <w:rPr/>
          </w:pPr>
          <w:hyperlink w:anchor="__RefHeading___Toc1771772_1051229030">
            <w:r>
              <w:rPr>
                <w:webHidden/>
                <w:rStyle w:val="IndexLink"/>
                <w:rtl w:val="true"/>
              </w:rPr>
              <w:t>تقاضای نزول عذاب</w:t>
            </w:r>
            <w:r>
              <w:rPr>
                <w:rStyle w:val="IndexLink"/>
                <w:rtl w:val="true"/>
              </w:rPr>
              <w:tab/>
            </w:r>
            <w:r>
              <w:rPr>
                <w:rStyle w:val="IndexLink"/>
              </w:rPr>
              <w:t>174</w:t>
            </w:r>
          </w:hyperlink>
        </w:p>
        <w:p>
          <w:pPr>
            <w:pStyle w:val="Contents3"/>
            <w:tabs>
              <w:tab w:val="clear" w:pos="8459"/>
              <w:tab w:val="right" w:pos="9026" w:leader="dot"/>
            </w:tabs>
            <w:rPr/>
          </w:pPr>
          <w:hyperlink w:anchor="__RefHeading___Toc1771774_1051229030">
            <w:r>
              <w:rPr>
                <w:webHidden/>
                <w:rStyle w:val="IndexLink"/>
                <w:rtl w:val="true"/>
              </w:rPr>
              <w:t>غدیر خم و حدیث ثقلین به نقل از اهل تسنن</w:t>
            </w:r>
            <w:r>
              <w:rPr>
                <w:rStyle w:val="IndexLink"/>
                <w:rtl w:val="true"/>
              </w:rPr>
              <w:tab/>
            </w:r>
            <w:r>
              <w:rPr>
                <w:rStyle w:val="IndexLink"/>
              </w:rPr>
              <w:t>175</w:t>
            </w:r>
          </w:hyperlink>
        </w:p>
        <w:p>
          <w:pPr>
            <w:pStyle w:val="Contents3"/>
            <w:tabs>
              <w:tab w:val="clear" w:pos="8459"/>
              <w:tab w:val="right" w:pos="9026" w:leader="dot"/>
            </w:tabs>
            <w:rPr/>
          </w:pPr>
          <w:hyperlink w:anchor="__RefHeading___Toc1771776_1051229030">
            <w:r>
              <w:rPr>
                <w:webHidden/>
                <w:rStyle w:val="IndexLink"/>
                <w:rtl w:val="true"/>
              </w:rPr>
              <w:t>زنان پیامبر صلی الله علیه و آله از اهل بیت نیستند</w:t>
            </w:r>
            <w:r>
              <w:rPr>
                <w:rStyle w:val="IndexLink"/>
                <w:rtl w:val="true"/>
              </w:rPr>
              <w:tab/>
            </w:r>
            <w:r>
              <w:rPr>
                <w:rStyle w:val="IndexLink"/>
              </w:rPr>
              <w:t>179</w:t>
            </w:r>
          </w:hyperlink>
        </w:p>
        <w:p>
          <w:pPr>
            <w:pStyle w:val="Contents3"/>
            <w:tabs>
              <w:tab w:val="clear" w:pos="8459"/>
              <w:tab w:val="right" w:pos="9026" w:leader="dot"/>
            </w:tabs>
            <w:rPr/>
          </w:pPr>
          <w:hyperlink w:anchor="__RefHeading___Toc1771778_1051229030">
            <w:r>
              <w:rPr>
                <w:webHidden/>
                <w:rStyle w:val="IndexLink"/>
                <w:rtl w:val="true"/>
              </w:rPr>
              <w:t>روزهای آخر عمر پیامبر اکرم صلی الله علیه و آله وتجهیز لشکر</w:t>
            </w:r>
            <w:r>
              <w:rPr>
                <w:rStyle w:val="IndexLink"/>
                <w:rtl w:val="true"/>
              </w:rPr>
              <w:tab/>
            </w:r>
            <w:r>
              <w:rPr>
                <w:rStyle w:val="IndexLink"/>
              </w:rPr>
              <w:t>180</w:t>
            </w:r>
          </w:hyperlink>
        </w:p>
        <w:p>
          <w:pPr>
            <w:pStyle w:val="Contents3"/>
            <w:tabs>
              <w:tab w:val="clear" w:pos="8459"/>
              <w:tab w:val="right" w:pos="9026" w:leader="dot"/>
            </w:tabs>
            <w:rPr/>
          </w:pPr>
          <w:hyperlink w:anchor="__RefHeading___Toc1771780_1051229030">
            <w:r>
              <w:rPr>
                <w:webHidden/>
                <w:rStyle w:val="IndexLink"/>
                <w:rtl w:val="true"/>
              </w:rPr>
              <w:t>حدیث قلم و دوات</w:t>
            </w:r>
            <w:r>
              <w:rPr>
                <w:rStyle w:val="IndexLink"/>
                <w:rtl w:val="true"/>
              </w:rPr>
              <w:tab/>
            </w:r>
            <w:r>
              <w:rPr>
                <w:rStyle w:val="IndexLink"/>
              </w:rPr>
              <w:t>180</w:t>
            </w:r>
          </w:hyperlink>
        </w:p>
        <w:p>
          <w:pPr>
            <w:pStyle w:val="Contents3"/>
            <w:tabs>
              <w:tab w:val="clear" w:pos="8459"/>
              <w:tab w:val="right" w:pos="9026" w:leader="dot"/>
            </w:tabs>
            <w:rPr/>
          </w:pPr>
          <w:hyperlink w:anchor="__RefHeading___Toc1771782_1051229030">
            <w:r>
              <w:rPr>
                <w:webHidden/>
                <w:rStyle w:val="IndexLink"/>
                <w:rtl w:val="true"/>
              </w:rPr>
              <w:t>آخرین موعظه پیامبر صلی الله علیه و آله</w:t>
            </w:r>
            <w:r>
              <w:rPr>
                <w:rStyle w:val="IndexLink"/>
                <w:rtl w:val="true"/>
              </w:rPr>
              <w:tab/>
            </w:r>
            <w:r>
              <w:rPr>
                <w:rStyle w:val="IndexLink"/>
              </w:rPr>
              <w:t>184</w:t>
            </w:r>
          </w:hyperlink>
        </w:p>
        <w:p>
          <w:pPr>
            <w:pStyle w:val="Contents3"/>
            <w:tabs>
              <w:tab w:val="clear" w:pos="8459"/>
              <w:tab w:val="right" w:pos="9026" w:leader="dot"/>
            </w:tabs>
            <w:rPr/>
          </w:pPr>
          <w:hyperlink w:anchor="__RefHeading___Toc1771784_1051229030">
            <w:r>
              <w:rPr>
                <w:webHidden/>
                <w:rStyle w:val="IndexLink"/>
                <w:rtl w:val="true"/>
              </w:rPr>
              <w:t>پیامبر صلی الله علیه و آله خود را در معرض قصاص قرار داد</w:t>
            </w:r>
            <w:r>
              <w:rPr>
                <w:rStyle w:val="IndexLink"/>
                <w:rtl w:val="true"/>
              </w:rPr>
              <w:tab/>
            </w:r>
            <w:r>
              <w:rPr>
                <w:rStyle w:val="IndexLink"/>
              </w:rPr>
              <w:t>185</w:t>
            </w:r>
          </w:hyperlink>
        </w:p>
        <w:p>
          <w:pPr>
            <w:pStyle w:val="Contents3"/>
            <w:tabs>
              <w:tab w:val="clear" w:pos="8459"/>
              <w:tab w:val="right" w:pos="9026" w:leader="dot"/>
            </w:tabs>
            <w:rPr/>
          </w:pPr>
          <w:hyperlink w:anchor="__RefHeading___Toc1771786_1051229030">
            <w:r>
              <w:rPr>
                <w:webHidden/>
                <w:rStyle w:val="IndexLink"/>
                <w:rtl w:val="true"/>
              </w:rPr>
              <w:t>وصیت پیامبر صلی الله علیه و آله</w:t>
            </w:r>
            <w:r>
              <w:rPr>
                <w:rStyle w:val="IndexLink"/>
                <w:rtl w:val="true"/>
              </w:rPr>
              <w:tab/>
            </w:r>
            <w:r>
              <w:rPr>
                <w:rStyle w:val="IndexLink"/>
              </w:rPr>
              <w:t>188</w:t>
            </w:r>
          </w:hyperlink>
        </w:p>
        <w:p>
          <w:pPr>
            <w:pStyle w:val="Contents3"/>
            <w:tabs>
              <w:tab w:val="clear" w:pos="8459"/>
              <w:tab w:val="right" w:pos="9026" w:leader="dot"/>
            </w:tabs>
            <w:rPr/>
          </w:pPr>
          <w:hyperlink w:anchor="__RefHeading___Toc1771788_1051229030">
            <w:r>
              <w:rPr>
                <w:webHidden/>
                <w:rStyle w:val="IndexLink"/>
                <w:rtl w:val="true"/>
              </w:rPr>
              <w:t>سه پیام رسول خدا صلی الله علیه و آله به مسلمانان</w:t>
            </w:r>
            <w:r>
              <w:rPr>
                <w:rStyle w:val="IndexLink"/>
                <w:rtl w:val="true"/>
              </w:rPr>
              <w:tab/>
            </w:r>
            <w:r>
              <w:rPr>
                <w:rStyle w:val="IndexLink"/>
              </w:rPr>
              <w:t>190</w:t>
            </w:r>
          </w:hyperlink>
        </w:p>
        <w:p>
          <w:pPr>
            <w:pStyle w:val="Contents3"/>
            <w:tabs>
              <w:tab w:val="clear" w:pos="8459"/>
              <w:tab w:val="right" w:pos="9026" w:leader="dot"/>
            </w:tabs>
            <w:rPr/>
          </w:pPr>
          <w:hyperlink w:anchor="__RefHeading___Toc1771790_1051229030">
            <w:r>
              <w:rPr>
                <w:webHidden/>
                <w:rStyle w:val="IndexLink"/>
                <w:rtl w:val="true"/>
              </w:rPr>
              <w:t>پیامبر صلی الله علیه و آله علوم را به علی علیه السلام سپرد</w:t>
            </w:r>
            <w:r>
              <w:rPr>
                <w:rStyle w:val="IndexLink"/>
                <w:rtl w:val="true"/>
              </w:rPr>
              <w:tab/>
            </w:r>
            <w:r>
              <w:rPr>
                <w:rStyle w:val="IndexLink"/>
              </w:rPr>
              <w:t>191</w:t>
            </w:r>
          </w:hyperlink>
        </w:p>
        <w:p>
          <w:pPr>
            <w:pStyle w:val="Contents3"/>
            <w:tabs>
              <w:tab w:val="clear" w:pos="8459"/>
              <w:tab w:val="right" w:pos="9026" w:leader="dot"/>
            </w:tabs>
            <w:rPr/>
          </w:pPr>
          <w:hyperlink w:anchor="__RefHeading___Toc1771792_1051229030">
            <w:r>
              <w:rPr>
                <w:webHidden/>
                <w:rStyle w:val="IndexLink"/>
                <w:rtl w:val="true"/>
              </w:rPr>
              <w:t>حسین منی و أنا من حسین</w:t>
            </w:r>
            <w:r>
              <w:rPr>
                <w:rStyle w:val="IndexLink"/>
                <w:rtl w:val="true"/>
              </w:rPr>
              <w:tab/>
            </w:r>
            <w:r>
              <w:rPr>
                <w:rStyle w:val="IndexLink"/>
              </w:rPr>
              <w:t>192</w:t>
            </w:r>
          </w:hyperlink>
        </w:p>
        <w:p>
          <w:pPr>
            <w:pStyle w:val="Contents3"/>
            <w:tabs>
              <w:tab w:val="clear" w:pos="8459"/>
              <w:tab w:val="right" w:pos="9026" w:leader="dot"/>
            </w:tabs>
            <w:rPr/>
          </w:pPr>
          <w:hyperlink w:anchor="__RefHeading___Toc1771794_1051229030">
            <w:r>
              <w:rPr>
                <w:webHidden/>
                <w:rStyle w:val="IndexLink"/>
                <w:rtl w:val="true"/>
              </w:rPr>
              <w:t>پیامبر صلی الله علیه و آله رفیق اعلی را خواست</w:t>
            </w:r>
            <w:r>
              <w:rPr>
                <w:rStyle w:val="IndexLink"/>
                <w:rtl w:val="true"/>
              </w:rPr>
              <w:tab/>
            </w:r>
            <w:r>
              <w:rPr>
                <w:rStyle w:val="IndexLink"/>
              </w:rPr>
              <w:t>193</w:t>
            </w:r>
          </w:hyperlink>
        </w:p>
        <w:p>
          <w:pPr>
            <w:pStyle w:val="Contents3"/>
            <w:tabs>
              <w:tab w:val="clear" w:pos="8459"/>
              <w:tab w:val="right" w:pos="9026" w:leader="dot"/>
            </w:tabs>
            <w:rPr/>
          </w:pPr>
          <w:hyperlink w:anchor="__RefHeading___Toc1771796_1051229030">
            <w:r>
              <w:rPr>
                <w:webHidden/>
                <w:rStyle w:val="IndexLink"/>
                <w:rtl w:val="true"/>
              </w:rPr>
              <w:t>سر پیامبر صلی الله علیه و آله در دامن علی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771798_1051229030">
            <w:r>
              <w:rPr>
                <w:webHidden/>
                <w:rStyle w:val="IndexLink"/>
                <w:rtl w:val="true"/>
              </w:rPr>
              <w:t>زمان رحلت پیامبر صلی الله علیه و آله</w:t>
            </w:r>
            <w:r>
              <w:rPr>
                <w:rStyle w:val="IndexLink"/>
                <w:rtl w:val="true"/>
              </w:rPr>
              <w:tab/>
            </w:r>
            <w:r>
              <w:rPr>
                <w:rStyle w:val="IndexLink"/>
              </w:rPr>
              <w:t>195</w:t>
            </w:r>
          </w:hyperlink>
        </w:p>
        <w:p>
          <w:pPr>
            <w:pStyle w:val="Contents3"/>
            <w:tabs>
              <w:tab w:val="clear" w:pos="8459"/>
              <w:tab w:val="right" w:pos="9026" w:leader="dot"/>
            </w:tabs>
            <w:rPr/>
          </w:pPr>
          <w:hyperlink w:anchor="__RefHeading___Toc1771800_1051229030">
            <w:r>
              <w:rPr>
                <w:webHidden/>
                <w:rStyle w:val="IndexLink"/>
                <w:rtl w:val="true"/>
              </w:rPr>
              <w:t>پیامبر صلی الله علیه و آله مسموما از دنیا رفت</w:t>
            </w:r>
            <w:r>
              <w:rPr>
                <w:rStyle w:val="IndexLink"/>
                <w:rtl w:val="true"/>
              </w:rPr>
              <w:tab/>
            </w:r>
            <w:r>
              <w:rPr>
                <w:rStyle w:val="IndexLink"/>
              </w:rPr>
              <w:t>195</w:t>
            </w:r>
          </w:hyperlink>
        </w:p>
        <w:p>
          <w:pPr>
            <w:pStyle w:val="Contents3"/>
            <w:tabs>
              <w:tab w:val="clear" w:pos="8459"/>
              <w:tab w:val="right" w:pos="9026" w:leader="dot"/>
            </w:tabs>
            <w:rPr/>
          </w:pPr>
          <w:hyperlink w:anchor="__RefHeading___Toc1771802_1051229030">
            <w:r>
              <w:rPr>
                <w:webHidden/>
                <w:rStyle w:val="IndexLink"/>
                <w:rtl w:val="true"/>
              </w:rPr>
              <w:t>امیرالمؤمنین علیه السلام پیامبر را غسل داد</w:t>
            </w:r>
            <w:r>
              <w:rPr>
                <w:rStyle w:val="IndexLink"/>
                <w:rtl w:val="true"/>
              </w:rPr>
              <w:tab/>
            </w:r>
            <w:r>
              <w:rPr>
                <w:rStyle w:val="IndexLink"/>
              </w:rPr>
              <w:t>196</w:t>
            </w:r>
          </w:hyperlink>
        </w:p>
        <w:p>
          <w:pPr>
            <w:pStyle w:val="Contents3"/>
            <w:tabs>
              <w:tab w:val="clear" w:pos="8459"/>
              <w:tab w:val="right" w:pos="9026" w:leader="dot"/>
            </w:tabs>
            <w:rPr/>
          </w:pPr>
          <w:hyperlink w:anchor="__RefHeading___Toc1771804_1051229030">
            <w:r>
              <w:rPr>
                <w:webHidden/>
                <w:rStyle w:val="IndexLink"/>
                <w:rtl w:val="true"/>
              </w:rPr>
              <w:t>سخنان امیرالمؤمنین علیه السلام هنگام تجهیز پیامبر صلی الله علیه و آله</w:t>
            </w:r>
            <w:r>
              <w:rPr>
                <w:rStyle w:val="IndexLink"/>
                <w:rtl w:val="true"/>
              </w:rPr>
              <w:tab/>
            </w:r>
            <w:r>
              <w:rPr>
                <w:rStyle w:val="IndexLink"/>
              </w:rPr>
              <w:t>197</w:t>
            </w:r>
          </w:hyperlink>
        </w:p>
        <w:p>
          <w:pPr>
            <w:pStyle w:val="Contents3"/>
            <w:tabs>
              <w:tab w:val="clear" w:pos="8459"/>
              <w:tab w:val="right" w:pos="9026" w:leader="dot"/>
            </w:tabs>
            <w:rPr/>
          </w:pPr>
          <w:hyperlink w:anchor="__RefHeading___Toc1771806_1051229030">
            <w:r>
              <w:rPr>
                <w:webHidden/>
                <w:rStyle w:val="IndexLink"/>
                <w:rtl w:val="true"/>
              </w:rPr>
              <w:t>نماز بر پیامبر صلی الله علیه و آله</w:t>
            </w:r>
            <w:r>
              <w:rPr>
                <w:rStyle w:val="IndexLink"/>
                <w:rtl w:val="true"/>
              </w:rPr>
              <w:tab/>
            </w:r>
            <w:r>
              <w:rPr>
                <w:rStyle w:val="IndexLink"/>
              </w:rPr>
              <w:t>198</w:t>
            </w:r>
          </w:hyperlink>
        </w:p>
        <w:p>
          <w:pPr>
            <w:pStyle w:val="Contents3"/>
            <w:tabs>
              <w:tab w:val="clear" w:pos="8459"/>
              <w:tab w:val="right" w:pos="9026" w:leader="dot"/>
            </w:tabs>
            <w:rPr/>
          </w:pPr>
          <w:hyperlink w:anchor="__RefHeading___Toc1771808_1051229030">
            <w:r>
              <w:rPr>
                <w:webHidden/>
                <w:rStyle w:val="IndexLink"/>
                <w:rtl w:val="true"/>
              </w:rPr>
              <w:t>بدن پیامبر صلی الله علیه و آله سه روز روی زمین ماند</w:t>
            </w:r>
            <w:r>
              <w:rPr>
                <w:rStyle w:val="IndexLink"/>
                <w:rtl w:val="true"/>
              </w:rPr>
              <w:tab/>
            </w:r>
            <w:r>
              <w:rPr>
                <w:rStyle w:val="IndexLink"/>
              </w:rPr>
              <w:t>199</w:t>
            </w:r>
          </w:hyperlink>
        </w:p>
        <w:p>
          <w:pPr>
            <w:pStyle w:val="Contents3"/>
            <w:tabs>
              <w:tab w:val="clear" w:pos="8459"/>
              <w:tab w:val="right" w:pos="9026" w:leader="dot"/>
            </w:tabs>
            <w:rPr/>
          </w:pPr>
          <w:hyperlink w:anchor="__RefHeading___Toc1771810_1051229030">
            <w:r>
              <w:rPr>
                <w:webHidden/>
                <w:rStyle w:val="IndexLink"/>
                <w:rtl w:val="true"/>
              </w:rPr>
              <w:t>به خاک سپاری جسد مطهر پیامبر صلی الله علیه و آله</w:t>
            </w:r>
            <w:r>
              <w:rPr>
                <w:rStyle w:val="IndexLink"/>
                <w:rtl w:val="true"/>
              </w:rPr>
              <w:tab/>
            </w:r>
            <w:r>
              <w:rPr>
                <w:rStyle w:val="IndexLink"/>
              </w:rPr>
              <w:t>199</w:t>
            </w:r>
          </w:hyperlink>
        </w:p>
        <w:p>
          <w:pPr>
            <w:pStyle w:val="Contents3"/>
            <w:tabs>
              <w:tab w:val="clear" w:pos="8459"/>
              <w:tab w:val="right" w:pos="9026" w:leader="dot"/>
            </w:tabs>
            <w:rPr/>
          </w:pPr>
          <w:hyperlink w:anchor="__RefHeading___Toc1771812_1051229030">
            <w:r>
              <w:rPr>
                <w:webHidden/>
                <w:rStyle w:val="IndexLink"/>
                <w:rtl w:val="true"/>
              </w:rPr>
              <w:t>تسلیت از جانب خدا</w:t>
            </w:r>
            <w:r>
              <w:rPr>
                <w:rStyle w:val="IndexLink"/>
                <w:rtl w:val="true"/>
              </w:rPr>
              <w:tab/>
            </w:r>
            <w:r>
              <w:rPr>
                <w:rStyle w:val="IndexLink"/>
              </w:rPr>
              <w:t>200</w:t>
            </w:r>
          </w:hyperlink>
        </w:p>
        <w:p>
          <w:pPr>
            <w:pStyle w:val="Contents3"/>
            <w:tabs>
              <w:tab w:val="clear" w:pos="8459"/>
              <w:tab w:val="right" w:pos="9026" w:leader="dot"/>
            </w:tabs>
            <w:rPr/>
          </w:pPr>
          <w:hyperlink w:anchor="__RefHeading___Toc1771814_1051229030">
            <w:r>
              <w:rPr>
                <w:webHidden/>
                <w:rStyle w:val="IndexLink"/>
                <w:rtl w:val="true"/>
              </w:rPr>
              <w:t>عزاداری حضرت زهرا علیها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1771816_1051229030">
            <w:r>
              <w:rPr>
                <w:webHidden/>
                <w:rStyle w:val="IndexLink"/>
                <w:rtl w:val="true"/>
              </w:rPr>
              <w:t>انکار رحلت پیامبر صلی الله علیه و آله توسط عمر</w:t>
            </w:r>
            <w:r>
              <w:rPr>
                <w:rStyle w:val="IndexLink"/>
                <w:rtl w:val="true"/>
              </w:rPr>
              <w:tab/>
            </w:r>
            <w:r>
              <w:rPr>
                <w:rStyle w:val="IndexLink"/>
              </w:rPr>
              <w:t>202</w:t>
            </w:r>
          </w:hyperlink>
        </w:p>
        <w:p>
          <w:pPr>
            <w:pStyle w:val="Contents3"/>
            <w:tabs>
              <w:tab w:val="clear" w:pos="8459"/>
              <w:tab w:val="right" w:pos="9026" w:leader="dot"/>
            </w:tabs>
            <w:rPr/>
          </w:pPr>
          <w:hyperlink w:anchor="__RefHeading___Toc1771818_1051229030">
            <w:r>
              <w:rPr>
                <w:webHidden/>
                <w:rStyle w:val="IndexLink"/>
                <w:rtl w:val="true"/>
              </w:rPr>
              <w:t>فضیلت زیارت پیامبر صلی الله علیه و آله</w:t>
            </w:r>
            <w:r>
              <w:rPr>
                <w:rStyle w:val="IndexLink"/>
                <w:rtl w:val="true"/>
              </w:rPr>
              <w:tab/>
            </w:r>
            <w:r>
              <w:rPr>
                <w:rStyle w:val="IndexLink"/>
              </w:rPr>
              <w:t>203</w:t>
            </w:r>
          </w:hyperlink>
        </w:p>
        <w:p>
          <w:pPr>
            <w:pStyle w:val="Contents3"/>
            <w:tabs>
              <w:tab w:val="clear" w:pos="8459"/>
              <w:tab w:val="right" w:pos="9026" w:leader="dot"/>
            </w:tabs>
            <w:rPr/>
          </w:pPr>
          <w:hyperlink w:anchor="__RefHeading___Toc1771820_1051229030">
            <w:r>
              <w:rPr>
                <w:webHidden/>
                <w:rStyle w:val="IndexLink"/>
                <w:rtl w:val="true"/>
              </w:rPr>
              <w:t>عبادات پیامبر اکرم صلی الله علیه و آله</w:t>
            </w:r>
            <w:r>
              <w:rPr>
                <w:rStyle w:val="IndexLink"/>
                <w:rtl w:val="true"/>
              </w:rPr>
              <w:tab/>
            </w:r>
            <w:r>
              <w:rPr>
                <w:rStyle w:val="IndexLink"/>
              </w:rPr>
              <w:t>204</w:t>
            </w:r>
          </w:hyperlink>
        </w:p>
        <w:p>
          <w:pPr>
            <w:pStyle w:val="Contents3"/>
            <w:tabs>
              <w:tab w:val="clear" w:pos="8459"/>
              <w:tab w:val="right" w:pos="9026" w:leader="dot"/>
            </w:tabs>
            <w:rPr/>
          </w:pPr>
          <w:hyperlink w:anchor="__RefHeading___Toc1771822_1051229030">
            <w:r>
              <w:rPr>
                <w:webHidden/>
                <w:rStyle w:val="IndexLink"/>
                <w:rtl w:val="true"/>
              </w:rPr>
              <w:t>حیات و ممات پیامبر صلی الله علیه و آله خیر است</w:t>
            </w:r>
            <w:r>
              <w:rPr>
                <w:rStyle w:val="IndexLink"/>
                <w:rtl w:val="true"/>
              </w:rPr>
              <w:tab/>
            </w:r>
            <w:r>
              <w:rPr>
                <w:rStyle w:val="IndexLink"/>
              </w:rPr>
              <w:t>206</w:t>
            </w:r>
          </w:hyperlink>
        </w:p>
        <w:p>
          <w:pPr>
            <w:pStyle w:val="Contents3"/>
            <w:tabs>
              <w:tab w:val="clear" w:pos="8459"/>
              <w:tab w:val="right" w:pos="9026" w:leader="dot"/>
            </w:tabs>
            <w:rPr/>
          </w:pPr>
          <w:hyperlink w:anchor="__RefHeading___Toc1771824_1051229030">
            <w:r>
              <w:rPr>
                <w:webHidden/>
                <w:rStyle w:val="IndexLink"/>
                <w:rtl w:val="true"/>
              </w:rPr>
              <w:t>صلوات و سلام بر پیامبر صلی الله علیه و آله بعد از نماز</w:t>
            </w:r>
            <w:r>
              <w:rPr>
                <w:rStyle w:val="IndexLink"/>
                <w:rtl w:val="true"/>
              </w:rPr>
              <w:tab/>
            </w:r>
            <w:r>
              <w:rPr>
                <w:rStyle w:val="IndexLink"/>
              </w:rPr>
              <w:t>207</w:t>
            </w:r>
          </w:hyperlink>
        </w:p>
        <w:p>
          <w:pPr>
            <w:pStyle w:val="Contents3"/>
            <w:tabs>
              <w:tab w:val="clear" w:pos="8459"/>
              <w:tab w:val="right" w:pos="9026" w:leader="dot"/>
            </w:tabs>
            <w:rPr/>
          </w:pPr>
          <w:hyperlink w:anchor="__RefHeading___Toc1771826_1051229030">
            <w:r>
              <w:rPr>
                <w:webHidden/>
                <w:rStyle w:val="IndexLink"/>
                <w:rtl w:val="true"/>
              </w:rPr>
              <w:t>داستان سقیفه بعد از رحلت پیامبر صلی الله علیه و آله</w:t>
            </w:r>
            <w:r>
              <w:rPr>
                <w:rStyle w:val="IndexLink"/>
                <w:rtl w:val="true"/>
              </w:rPr>
              <w:tab/>
            </w:r>
            <w:r>
              <w:rPr>
                <w:rStyle w:val="IndexLink"/>
              </w:rPr>
              <w:t>207</w:t>
            </w:r>
          </w:hyperlink>
        </w:p>
        <w:p>
          <w:pPr>
            <w:pStyle w:val="Contents3"/>
            <w:tabs>
              <w:tab w:val="clear" w:pos="8459"/>
              <w:tab w:val="right" w:pos="9026" w:leader="dot"/>
            </w:tabs>
            <w:rPr/>
          </w:pPr>
          <w:hyperlink w:anchor="__RefHeading___Toc1771828_1051229030">
            <w:r>
              <w:rPr>
                <w:webHidden/>
                <w:rStyle w:val="IndexLink"/>
                <w:rtl w:val="true"/>
              </w:rPr>
              <w:t>عمر با ابوبکر بیعت کرد</w:t>
            </w:r>
            <w:r>
              <w:rPr>
                <w:rStyle w:val="IndexLink"/>
                <w:rtl w:val="true"/>
              </w:rPr>
              <w:tab/>
            </w:r>
            <w:r>
              <w:rPr>
                <w:rStyle w:val="IndexLink"/>
              </w:rPr>
              <w:t>208</w:t>
            </w:r>
          </w:hyperlink>
        </w:p>
        <w:p>
          <w:pPr>
            <w:pStyle w:val="Contents3"/>
            <w:tabs>
              <w:tab w:val="clear" w:pos="8459"/>
              <w:tab w:val="right" w:pos="9026" w:leader="dot"/>
            </w:tabs>
            <w:rPr/>
          </w:pPr>
          <w:hyperlink w:anchor="__RefHeading___Toc1771830_1051229030">
            <w:r>
              <w:rPr>
                <w:webHidden/>
                <w:rStyle w:val="IndexLink"/>
                <w:rtl w:val="true"/>
              </w:rPr>
              <w:t>داستان سقیفه درصحیح بخاری از قول عمر</w:t>
            </w:r>
            <w:r>
              <w:rPr>
                <w:rStyle w:val="IndexLink"/>
                <w:rtl w:val="true"/>
              </w:rPr>
              <w:tab/>
            </w:r>
            <w:r>
              <w:rPr>
                <w:rStyle w:val="IndexLink"/>
              </w:rPr>
              <w:t>210</w:t>
            </w:r>
          </w:hyperlink>
        </w:p>
        <w:p>
          <w:pPr>
            <w:pStyle w:val="Contents3"/>
            <w:tabs>
              <w:tab w:val="clear" w:pos="8459"/>
              <w:tab w:val="right" w:pos="9026" w:leader="dot"/>
            </w:tabs>
            <w:rPr/>
          </w:pPr>
          <w:hyperlink w:anchor="__RefHeading___Toc1771832_1051229030">
            <w:r>
              <w:rPr>
                <w:webHidden/>
                <w:rStyle w:val="IndexLink"/>
                <w:rtl w:val="true"/>
              </w:rPr>
              <w:t>خویشان پیامبر اکرم صلی الله علیه و آله</w:t>
            </w:r>
            <w:r>
              <w:rPr>
                <w:rStyle w:val="IndexLink"/>
                <w:rtl w:val="true"/>
              </w:rPr>
              <w:tab/>
            </w:r>
            <w:r>
              <w:rPr>
                <w:rStyle w:val="IndexLink"/>
              </w:rPr>
              <w:t>217</w:t>
            </w:r>
          </w:hyperlink>
        </w:p>
        <w:p>
          <w:pPr>
            <w:pStyle w:val="Contents3"/>
            <w:tabs>
              <w:tab w:val="clear" w:pos="8459"/>
              <w:tab w:val="right" w:pos="9026" w:leader="dot"/>
            </w:tabs>
            <w:rPr/>
          </w:pPr>
          <w:hyperlink w:anchor="__RefHeading___Toc1771834_1051229030">
            <w:r>
              <w:rPr>
                <w:webHidden/>
                <w:rStyle w:val="IndexLink"/>
                <w:rtl w:val="true"/>
              </w:rPr>
              <w:t>ابولهب</w:t>
            </w:r>
            <w:r>
              <w:rPr>
                <w:rStyle w:val="IndexLink"/>
                <w:rtl w:val="true"/>
              </w:rPr>
              <w:tab/>
            </w:r>
            <w:r>
              <w:rPr>
                <w:rStyle w:val="IndexLink"/>
              </w:rPr>
              <w:t>218</w:t>
            </w:r>
          </w:hyperlink>
        </w:p>
        <w:p>
          <w:pPr>
            <w:pStyle w:val="Contents3"/>
            <w:tabs>
              <w:tab w:val="clear" w:pos="8459"/>
              <w:tab w:val="right" w:pos="9026" w:leader="dot"/>
            </w:tabs>
            <w:rPr/>
          </w:pPr>
          <w:hyperlink w:anchor="__RefHeading___Toc1771836_1051229030">
            <w:r>
              <w:rPr>
                <w:webHidden/>
                <w:rStyle w:val="IndexLink"/>
                <w:rtl w:val="true"/>
              </w:rPr>
              <w:t>هلاکت ابولهب</w:t>
            </w:r>
            <w:r>
              <w:rPr>
                <w:rStyle w:val="IndexLink"/>
                <w:rtl w:val="true"/>
              </w:rPr>
              <w:tab/>
            </w:r>
            <w:r>
              <w:rPr>
                <w:rStyle w:val="IndexLink"/>
              </w:rPr>
              <w:t>220</w:t>
            </w:r>
          </w:hyperlink>
        </w:p>
        <w:p>
          <w:pPr>
            <w:pStyle w:val="Contents3"/>
            <w:tabs>
              <w:tab w:val="clear" w:pos="8459"/>
              <w:tab w:val="right" w:pos="9026" w:leader="dot"/>
            </w:tabs>
            <w:rPr/>
          </w:pPr>
          <w:hyperlink w:anchor="__RefHeading___Toc1771838_1051229030">
            <w:r>
              <w:rPr>
                <w:webHidden/>
                <w:rStyle w:val="IndexLink"/>
                <w:rtl w:val="true"/>
              </w:rPr>
              <w:t>ادب و آدابی که خدا به پیامبر صلی الله علیه و آله آموخت</w:t>
            </w:r>
            <w:r>
              <w:rPr>
                <w:rStyle w:val="IndexLink"/>
                <w:rtl w:val="true"/>
              </w:rPr>
              <w:tab/>
            </w:r>
            <w:r>
              <w:rPr>
                <w:rStyle w:val="IndexLink"/>
              </w:rPr>
              <w:t>221</w:t>
            </w:r>
          </w:hyperlink>
        </w:p>
        <w:p>
          <w:pPr>
            <w:pStyle w:val="Contents3"/>
            <w:tabs>
              <w:tab w:val="clear" w:pos="8459"/>
              <w:tab w:val="right" w:pos="9026" w:leader="dot"/>
            </w:tabs>
            <w:rPr/>
          </w:pPr>
          <w:hyperlink w:anchor="__RefHeading___Toc1771840_1051229030">
            <w:r>
              <w:rPr>
                <w:webHidden/>
                <w:rStyle w:val="IndexLink"/>
                <w:rtl w:val="true"/>
              </w:rPr>
              <w:t>سیره و ادب پیامبر اکرم صلی الله علیه و آله در روایات</w:t>
            </w:r>
            <w:r>
              <w:rPr>
                <w:rStyle w:val="IndexLink"/>
                <w:rtl w:val="true"/>
              </w:rPr>
              <w:tab/>
            </w:r>
            <w:r>
              <w:rPr>
                <w:rStyle w:val="IndexLink"/>
              </w:rPr>
              <w:t>225</w:t>
            </w:r>
          </w:hyperlink>
        </w:p>
        <w:p>
          <w:pPr>
            <w:pStyle w:val="Contents3"/>
            <w:tabs>
              <w:tab w:val="clear" w:pos="8459"/>
              <w:tab w:val="right" w:pos="9026" w:leader="dot"/>
            </w:tabs>
            <w:rPr/>
          </w:pPr>
          <w:hyperlink w:anchor="__RefHeading___Toc1771842_1051229030">
            <w:r>
              <w:rPr>
                <w:webHidden/>
                <w:rStyle w:val="IndexLink"/>
                <w:rtl w:val="true"/>
              </w:rPr>
              <w:t>خلاصه ای از ادب و آداب دیگر پیامبر اکرم صلی الله علیه و آله</w:t>
            </w:r>
            <w:r>
              <w:rPr>
                <w:rStyle w:val="IndexLink"/>
                <w:rtl w:val="true"/>
              </w:rPr>
              <w:tab/>
            </w:r>
            <w:r>
              <w:rPr>
                <w:rStyle w:val="IndexLink"/>
              </w:rPr>
              <w:t>230</w:t>
            </w:r>
          </w:hyperlink>
        </w:p>
        <w:p>
          <w:pPr>
            <w:pStyle w:val="Contents3"/>
            <w:tabs>
              <w:tab w:val="clear" w:pos="8459"/>
              <w:tab w:val="right" w:pos="9026" w:leader="dot"/>
            </w:tabs>
            <w:rPr/>
          </w:pPr>
          <w:hyperlink w:anchor="__RefHeading___Toc1771844_1051229030">
            <w:r>
              <w:rPr>
                <w:webHidden/>
                <w:rStyle w:val="IndexLink"/>
                <w:rtl w:val="true"/>
              </w:rPr>
              <w:t>گزیده ای از نصایح پیامبر اکرم صلی الله علیه و آله</w:t>
            </w:r>
            <w:r>
              <w:rPr>
                <w:rStyle w:val="IndexLink"/>
                <w:rtl w:val="true"/>
              </w:rPr>
              <w:tab/>
            </w:r>
            <w:r>
              <w:rPr>
                <w:rStyle w:val="IndexLink"/>
              </w:rPr>
              <w:t>233</w:t>
            </w:r>
          </w:hyperlink>
        </w:p>
        <w:p>
          <w:pPr>
            <w:pStyle w:val="Contents3"/>
            <w:tabs>
              <w:tab w:val="clear" w:pos="8459"/>
              <w:tab w:val="right" w:pos="9026" w:leader="dot"/>
            </w:tabs>
            <w:rPr/>
          </w:pPr>
          <w:hyperlink w:anchor="__RefHeading___Toc1771846_1051229030">
            <w:r>
              <w:rPr>
                <w:webHidden/>
                <w:rStyle w:val="IndexLink"/>
                <w:rtl w:val="true"/>
              </w:rPr>
              <w:t>آدابی که پیامبر صلی الله علیه و آله به امیرالمؤمنین علی علیه السلام آموخت</w:t>
            </w:r>
            <w:r>
              <w:rPr>
                <w:rStyle w:val="IndexLink"/>
                <w:rtl w:val="true"/>
              </w:rPr>
              <w:tab/>
            </w:r>
            <w:r>
              <w:rPr>
                <w:rStyle w:val="IndexLink"/>
              </w:rPr>
              <w:t>238</w:t>
            </w:r>
          </w:hyperlink>
        </w:p>
        <w:p>
          <w:pPr>
            <w:pStyle w:val="Contents3"/>
            <w:tabs>
              <w:tab w:val="clear" w:pos="8459"/>
              <w:tab w:val="right" w:pos="9026" w:leader="dot"/>
            </w:tabs>
            <w:rPr/>
          </w:pPr>
          <w:hyperlink w:anchor="__RefHeading___Toc1771848_1051229030">
            <w:r>
              <w:rPr>
                <w:webHidden/>
                <w:rStyle w:val="IndexLink"/>
                <w:rtl w:val="true"/>
              </w:rPr>
              <w:t>آدابی که پیامبر اکرم صلی الله علیه و آله به مسلمانان آموخت</w:t>
            </w:r>
            <w:r>
              <w:rPr>
                <w:rStyle w:val="IndexLink"/>
                <w:rtl w:val="true"/>
              </w:rPr>
              <w:tab/>
            </w:r>
            <w:r>
              <w:rPr>
                <w:rStyle w:val="IndexLink"/>
              </w:rPr>
              <w:t>240</w:t>
            </w:r>
          </w:hyperlink>
        </w:p>
        <w:p>
          <w:pPr>
            <w:pStyle w:val="Contents3"/>
            <w:tabs>
              <w:tab w:val="clear" w:pos="8459"/>
              <w:tab w:val="right" w:pos="9026" w:leader="dot"/>
            </w:tabs>
            <w:rPr/>
          </w:pPr>
          <w:hyperlink w:anchor="__RefHeading___Toc1771850_1051229030">
            <w:r>
              <w:rPr>
                <w:webHidden/>
                <w:rStyle w:val="IndexLink"/>
                <w:rtl w:val="true"/>
              </w:rPr>
              <w:t>آنچه بر درهای بهشت و جهنم نوشته شده</w:t>
            </w:r>
            <w:r>
              <w:rPr>
                <w:rStyle w:val="IndexLink"/>
                <w:rtl w:val="true"/>
              </w:rPr>
              <w:tab/>
            </w:r>
            <w:r>
              <w:rPr>
                <w:rStyle w:val="IndexLink"/>
              </w:rPr>
              <w:t>249</w:t>
            </w:r>
          </w:hyperlink>
        </w:p>
        <w:p>
          <w:pPr>
            <w:pStyle w:val="Contents3"/>
            <w:tabs>
              <w:tab w:val="clear" w:pos="8459"/>
              <w:tab w:val="right" w:pos="9026" w:leader="dot"/>
            </w:tabs>
            <w:rPr/>
          </w:pPr>
          <w:hyperlink w:anchor="__RefHeading___Toc1771852_1051229030">
            <w:r>
              <w:rPr>
                <w:webHidden/>
                <w:rStyle w:val="IndexLink"/>
                <w:rtl w:val="true"/>
              </w:rPr>
              <w:t>برخی از اصحاب برجسته پیامبر صلی الله علیه و آله</w:t>
            </w:r>
            <w:r>
              <w:rPr>
                <w:rStyle w:val="IndexLink"/>
                <w:rtl w:val="true"/>
              </w:rPr>
              <w:tab/>
            </w:r>
            <w:r>
              <w:rPr>
                <w:rStyle w:val="IndexLink"/>
              </w:rPr>
              <w:t>252</w:t>
            </w:r>
          </w:hyperlink>
        </w:p>
        <w:p>
          <w:pPr>
            <w:pStyle w:val="Contents3"/>
            <w:tabs>
              <w:tab w:val="clear" w:pos="8459"/>
              <w:tab w:val="right" w:pos="9026" w:leader="dot"/>
            </w:tabs>
            <w:rPr/>
          </w:pPr>
          <w:hyperlink w:anchor="__RefHeading___Toc1771854_1051229030">
            <w:r>
              <w:rPr>
                <w:webHidden/>
                <w:rStyle w:val="IndexLink"/>
                <w:rtl w:val="true"/>
              </w:rPr>
              <w:t>سلمان محمدی</w:t>
            </w:r>
            <w:r>
              <w:rPr>
                <w:rStyle w:val="IndexLink"/>
                <w:rtl w:val="true"/>
              </w:rPr>
              <w:tab/>
            </w:r>
            <w:r>
              <w:rPr>
                <w:rStyle w:val="IndexLink"/>
              </w:rPr>
              <w:t>252</w:t>
            </w:r>
          </w:hyperlink>
        </w:p>
        <w:p>
          <w:pPr>
            <w:pStyle w:val="Contents3"/>
            <w:tabs>
              <w:tab w:val="clear" w:pos="8459"/>
              <w:tab w:val="right" w:pos="9026" w:leader="dot"/>
            </w:tabs>
            <w:rPr/>
          </w:pPr>
          <w:hyperlink w:anchor="__RefHeading___Toc1771856_1051229030">
            <w:r>
              <w:rPr>
                <w:webHidden/>
                <w:rStyle w:val="IndexLink"/>
                <w:rtl w:val="true"/>
              </w:rPr>
              <w:t>ابوذرغفاری</w:t>
            </w:r>
            <w:r>
              <w:rPr>
                <w:rStyle w:val="IndexLink"/>
                <w:rtl w:val="true"/>
              </w:rPr>
              <w:tab/>
            </w:r>
            <w:r>
              <w:rPr>
                <w:rStyle w:val="IndexLink"/>
              </w:rPr>
              <w:t>254</w:t>
            </w:r>
          </w:hyperlink>
        </w:p>
        <w:p>
          <w:pPr>
            <w:pStyle w:val="Contents3"/>
            <w:tabs>
              <w:tab w:val="clear" w:pos="8459"/>
              <w:tab w:val="right" w:pos="9026" w:leader="dot"/>
            </w:tabs>
            <w:rPr/>
          </w:pPr>
          <w:hyperlink w:anchor="__RefHeading___Toc1771858_1051229030">
            <w:r>
              <w:rPr>
                <w:webHidden/>
                <w:rStyle w:val="IndexLink"/>
                <w:rtl w:val="true"/>
              </w:rPr>
              <w:t>مقداد بن اسود</w:t>
            </w:r>
            <w:r>
              <w:rPr>
                <w:rStyle w:val="IndexLink"/>
                <w:rtl w:val="true"/>
              </w:rPr>
              <w:tab/>
            </w:r>
            <w:r>
              <w:rPr>
                <w:rStyle w:val="IndexLink"/>
              </w:rPr>
              <w:t>256</w:t>
            </w:r>
          </w:hyperlink>
        </w:p>
        <w:p>
          <w:pPr>
            <w:pStyle w:val="Contents3"/>
            <w:tabs>
              <w:tab w:val="clear" w:pos="8459"/>
              <w:tab w:val="right" w:pos="9026" w:leader="dot"/>
            </w:tabs>
            <w:rPr/>
          </w:pPr>
          <w:hyperlink w:anchor="__RefHeading___Toc1771860_1051229030">
            <w:r>
              <w:rPr>
                <w:webHidden/>
                <w:rStyle w:val="IndexLink"/>
                <w:rtl w:val="true"/>
              </w:rPr>
              <w:t>عماریاسر</w:t>
            </w:r>
            <w:r>
              <w:rPr>
                <w:rStyle w:val="IndexLink"/>
                <w:rtl w:val="true"/>
              </w:rPr>
              <w:tab/>
            </w:r>
            <w:r>
              <w:rPr>
                <w:rStyle w:val="IndexLink"/>
              </w:rPr>
              <w:t>257</w:t>
            </w:r>
          </w:hyperlink>
        </w:p>
        <w:p>
          <w:pPr>
            <w:pStyle w:val="Contents2"/>
            <w:tabs>
              <w:tab w:val="clear" w:pos="8743"/>
              <w:tab w:val="right" w:pos="9026" w:leader="dot"/>
            </w:tabs>
            <w:rPr/>
          </w:pPr>
          <w:hyperlink w:anchor="__RefHeading___Toc1771862_1051229030">
            <w:r>
              <w:rPr>
                <w:webHidden/>
                <w:rStyle w:val="IndexLink"/>
                <w:rtl w:val="true"/>
              </w:rPr>
              <w:t>ائمه معصومین علیهم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1771864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771866_1051229030">
            <w:r>
              <w:rPr>
                <w:webHidden/>
                <w:rStyle w:val="IndexLink"/>
                <w:rtl w:val="true"/>
              </w:rPr>
              <w:t>ابتدا سخنی درباره امامت و عصمت</w:t>
            </w:r>
            <w:r>
              <w:rPr>
                <w:rStyle w:val="IndexLink"/>
                <w:rtl w:val="true"/>
              </w:rPr>
              <w:tab/>
            </w:r>
            <w:r>
              <w:rPr>
                <w:rStyle w:val="IndexLink"/>
              </w:rPr>
              <w:t>259</w:t>
            </w:r>
          </w:hyperlink>
        </w:p>
        <w:p>
          <w:pPr>
            <w:pStyle w:val="Contents3"/>
            <w:tabs>
              <w:tab w:val="clear" w:pos="8459"/>
              <w:tab w:val="right" w:pos="9026" w:leader="dot"/>
            </w:tabs>
            <w:rPr/>
          </w:pPr>
          <w:hyperlink w:anchor="__RefHeading___Toc1771868_1051229030">
            <w:r>
              <w:rPr>
                <w:webHidden/>
                <w:rStyle w:val="IndexLink"/>
                <w:rtl w:val="true"/>
              </w:rPr>
              <w:t>کلمه طیبه</w:t>
            </w:r>
            <w:r>
              <w:rPr>
                <w:rStyle w:val="IndexLink"/>
                <w:rtl w:val="true"/>
              </w:rPr>
              <w:tab/>
            </w:r>
            <w:r>
              <w:rPr>
                <w:rStyle w:val="IndexLink"/>
              </w:rPr>
              <w:t>261</w:t>
            </w:r>
          </w:hyperlink>
        </w:p>
        <w:p>
          <w:pPr>
            <w:pStyle w:val="Contents3"/>
            <w:tabs>
              <w:tab w:val="clear" w:pos="8459"/>
              <w:tab w:val="right" w:pos="9026" w:leader="dot"/>
            </w:tabs>
            <w:rPr/>
          </w:pPr>
          <w:hyperlink w:anchor="__RefHeading___Toc1771870_1051229030">
            <w:r>
              <w:rPr>
                <w:webHidden/>
                <w:rStyle w:val="IndexLink"/>
                <w:rtl w:val="true"/>
              </w:rPr>
              <w:t>مثل أعلا ومصداق روشن شجره طیبه</w:t>
            </w:r>
            <w:r>
              <w:rPr>
                <w:rStyle w:val="IndexLink"/>
                <w:rtl w:val="true"/>
              </w:rPr>
              <w:tab/>
            </w:r>
            <w:r>
              <w:rPr>
                <w:rStyle w:val="IndexLink"/>
              </w:rPr>
              <w:t>261</w:t>
            </w:r>
          </w:hyperlink>
        </w:p>
        <w:p>
          <w:pPr>
            <w:pStyle w:val="Contents3"/>
            <w:tabs>
              <w:tab w:val="clear" w:pos="8459"/>
              <w:tab w:val="right" w:pos="9026" w:leader="dot"/>
            </w:tabs>
            <w:rPr/>
          </w:pPr>
          <w:hyperlink w:anchor="__RefHeading___Toc1771872_1051229030">
            <w:r>
              <w:rPr>
                <w:webHidden/>
                <w:rStyle w:val="IndexLink"/>
                <w:rtl w:val="true"/>
              </w:rPr>
              <w:t>امیرالمؤمنین علیه السلام وشیعیانش رستگاروخیرالبریه اند</w:t>
            </w:r>
            <w:r>
              <w:rPr>
                <w:rStyle w:val="IndexLink"/>
                <w:rtl w:val="true"/>
              </w:rPr>
              <w:tab/>
            </w:r>
            <w:r>
              <w:rPr>
                <w:rStyle w:val="IndexLink"/>
              </w:rPr>
              <w:t>262</w:t>
            </w:r>
          </w:hyperlink>
        </w:p>
        <w:p>
          <w:pPr>
            <w:pStyle w:val="Contents3"/>
            <w:tabs>
              <w:tab w:val="clear" w:pos="8459"/>
              <w:tab w:val="right" w:pos="9026" w:leader="dot"/>
            </w:tabs>
            <w:rPr/>
          </w:pPr>
          <w:hyperlink w:anchor="__RefHeading___Toc1771874_1051229030">
            <w:r>
              <w:rPr>
                <w:webHidden/>
                <w:rStyle w:val="IndexLink"/>
                <w:rtl w:val="true"/>
              </w:rPr>
              <w:t>اولین شرط امامت</w:t>
            </w:r>
            <w:r>
              <w:rPr>
                <w:rStyle w:val="IndexLink"/>
                <w:rtl w:val="true"/>
              </w:rPr>
              <w:tab/>
            </w:r>
            <w:r>
              <w:rPr>
                <w:rStyle w:val="IndexLink"/>
              </w:rPr>
              <w:t>264</w:t>
            </w:r>
          </w:hyperlink>
        </w:p>
        <w:p>
          <w:pPr>
            <w:pStyle w:val="Contents3"/>
            <w:tabs>
              <w:tab w:val="clear" w:pos="8459"/>
              <w:tab w:val="right" w:pos="9026" w:leader="dot"/>
            </w:tabs>
            <w:rPr/>
          </w:pPr>
          <w:hyperlink w:anchor="__RefHeading___Toc1771876_1051229030">
            <w:r>
              <w:rPr>
                <w:webHidden/>
                <w:rStyle w:val="IndexLink"/>
                <w:rtl w:val="true"/>
              </w:rPr>
              <w:t>عصمت</w:t>
            </w:r>
            <w:r>
              <w:rPr>
                <w:rStyle w:val="IndexLink"/>
                <w:rtl w:val="true"/>
              </w:rPr>
              <w:tab/>
            </w:r>
            <w:r>
              <w:rPr>
                <w:rStyle w:val="IndexLink"/>
              </w:rPr>
              <w:t>264</w:t>
            </w:r>
          </w:hyperlink>
        </w:p>
        <w:p>
          <w:pPr>
            <w:pStyle w:val="Contents3"/>
            <w:tabs>
              <w:tab w:val="clear" w:pos="8459"/>
              <w:tab w:val="right" w:pos="9026" w:leader="dot"/>
            </w:tabs>
            <w:rPr/>
          </w:pPr>
          <w:hyperlink w:anchor="__RefHeading___Toc1771878_1051229030">
            <w:r>
              <w:rPr>
                <w:webHidden/>
                <w:rStyle w:val="IndexLink"/>
                <w:rtl w:val="true"/>
              </w:rPr>
              <w:t>ادله وجوب عصمت</w:t>
            </w:r>
            <w:r>
              <w:rPr>
                <w:rStyle w:val="IndexLink"/>
                <w:rtl w:val="true"/>
              </w:rPr>
              <w:tab/>
            </w:r>
            <w:r>
              <w:rPr>
                <w:rStyle w:val="IndexLink"/>
              </w:rPr>
              <w:t>266</w:t>
            </w:r>
          </w:hyperlink>
        </w:p>
        <w:p>
          <w:pPr>
            <w:pStyle w:val="Contents3"/>
            <w:tabs>
              <w:tab w:val="clear" w:pos="8459"/>
              <w:tab w:val="right" w:pos="9026" w:leader="dot"/>
            </w:tabs>
            <w:rPr/>
          </w:pPr>
          <w:hyperlink w:anchor="__RefHeading___Toc1771880_1051229030">
            <w:r>
              <w:rPr>
                <w:webHidden/>
                <w:rStyle w:val="IndexLink"/>
                <w:rtl w:val="true"/>
              </w:rPr>
              <w:t>دلیل هشام بن حکم بر عصمت امام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771882_1051229030">
            <w:r>
              <w:rPr>
                <w:webHidden/>
                <w:rStyle w:val="IndexLink"/>
                <w:rtl w:val="true"/>
              </w:rPr>
              <w:t>دلیل بر عصمت از قرآن کریم</w:t>
            </w:r>
            <w:r>
              <w:rPr>
                <w:rStyle w:val="IndexLink"/>
                <w:rtl w:val="true"/>
              </w:rPr>
              <w:tab/>
            </w:r>
            <w:r>
              <w:rPr>
                <w:rStyle w:val="IndexLink"/>
              </w:rPr>
              <w:t>270</w:t>
            </w:r>
          </w:hyperlink>
        </w:p>
        <w:p>
          <w:pPr>
            <w:pStyle w:val="Contents3"/>
            <w:tabs>
              <w:tab w:val="clear" w:pos="8459"/>
              <w:tab w:val="right" w:pos="9026" w:leader="dot"/>
            </w:tabs>
            <w:rPr/>
          </w:pPr>
          <w:hyperlink w:anchor="__RefHeading___Toc1771884_1051229030">
            <w:r>
              <w:rPr>
                <w:webHidden/>
                <w:rStyle w:val="IndexLink"/>
                <w:rtl w:val="true"/>
              </w:rPr>
              <w:t>نظرشیخ صدوق رحمة الله درباره عصمت</w:t>
            </w:r>
            <w:r>
              <w:rPr>
                <w:rStyle w:val="IndexLink"/>
                <w:rtl w:val="true"/>
              </w:rPr>
              <w:tab/>
            </w:r>
            <w:r>
              <w:rPr>
                <w:rStyle w:val="IndexLink"/>
              </w:rPr>
              <w:t>271</w:t>
            </w:r>
          </w:hyperlink>
        </w:p>
        <w:p>
          <w:pPr>
            <w:pStyle w:val="Contents3"/>
            <w:tabs>
              <w:tab w:val="clear" w:pos="8459"/>
              <w:tab w:val="right" w:pos="9026" w:leader="dot"/>
            </w:tabs>
            <w:rPr/>
          </w:pPr>
          <w:hyperlink w:anchor="__RefHeading___Toc1771886_1051229030">
            <w:r>
              <w:rPr>
                <w:webHidden/>
                <w:rStyle w:val="IndexLink"/>
                <w:rtl w:val="true"/>
              </w:rPr>
              <w:t>نظر مرحوم مجلسی درباره عصمت</w:t>
            </w:r>
            <w:r>
              <w:rPr>
                <w:rStyle w:val="IndexLink"/>
                <w:rtl w:val="true"/>
              </w:rPr>
              <w:tab/>
            </w:r>
            <w:r>
              <w:rPr>
                <w:rStyle w:val="IndexLink"/>
              </w:rPr>
              <w:t>272</w:t>
            </w:r>
          </w:hyperlink>
        </w:p>
        <w:p>
          <w:pPr>
            <w:pStyle w:val="Contents3"/>
            <w:tabs>
              <w:tab w:val="clear" w:pos="8459"/>
              <w:tab w:val="right" w:pos="9026" w:leader="dot"/>
            </w:tabs>
            <w:rPr/>
          </w:pPr>
          <w:hyperlink w:anchor="__RefHeading___Toc1771888_1051229030">
            <w:r>
              <w:rPr>
                <w:webHidden/>
                <w:rStyle w:val="IndexLink"/>
                <w:rtl w:val="true"/>
              </w:rPr>
              <w:t>مناظرهای کوتاه</w:t>
            </w:r>
            <w:r>
              <w:rPr>
                <w:rStyle w:val="IndexLink"/>
                <w:rtl w:val="true"/>
              </w:rPr>
              <w:tab/>
            </w:r>
            <w:r>
              <w:rPr>
                <w:rStyle w:val="IndexLink"/>
              </w:rPr>
              <w:t>273</w:t>
            </w:r>
          </w:hyperlink>
        </w:p>
        <w:p>
          <w:pPr>
            <w:pStyle w:val="Contents3"/>
            <w:tabs>
              <w:tab w:val="clear" w:pos="8459"/>
              <w:tab w:val="right" w:pos="9026" w:leader="dot"/>
            </w:tabs>
            <w:rPr/>
          </w:pPr>
          <w:hyperlink w:anchor="__RefHeading___Toc1771890_1051229030">
            <w:r>
              <w:rPr>
                <w:webHidden/>
                <w:rStyle w:val="IndexLink"/>
                <w:rtl w:val="true"/>
              </w:rPr>
              <w:t>وجه اعتراف معصومین علیهم السلام به گناه و استغفار آنان</w:t>
            </w:r>
            <w:r>
              <w:rPr>
                <w:rStyle w:val="IndexLink"/>
                <w:rtl w:val="true"/>
              </w:rPr>
              <w:tab/>
            </w:r>
            <w:r>
              <w:rPr>
                <w:rStyle w:val="IndexLink"/>
              </w:rPr>
              <w:t>273</w:t>
            </w:r>
          </w:hyperlink>
        </w:p>
        <w:p>
          <w:pPr>
            <w:pStyle w:val="Contents2"/>
            <w:tabs>
              <w:tab w:val="clear" w:pos="8743"/>
              <w:tab w:val="right" w:pos="9026" w:leader="dot"/>
            </w:tabs>
            <w:rPr/>
          </w:pPr>
          <w:hyperlink w:anchor="__RefHeading___Toc1771892_1051229030">
            <w:r>
              <w:rPr>
                <w:webHidden/>
                <w:rStyle w:val="IndexLink"/>
                <w:rtl w:val="true"/>
              </w:rPr>
              <w:t>اولین امام معصوم حضرت امیر المؤمنین علی بن ابی طالب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771894_105122903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771896_1051229030">
            <w:r>
              <w:rPr>
                <w:webHidden/>
                <w:rStyle w:val="IndexLink"/>
                <w:rtl w:val="true"/>
              </w:rPr>
              <w:t>ابوطالب پدر امیرالمؤمنین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1771898_1051229030">
            <w:r>
              <w:rPr>
                <w:webHidden/>
                <w:rStyle w:val="IndexLink"/>
                <w:rtl w:val="true"/>
              </w:rPr>
              <w:t>مادر امیرالمؤمنین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1771900_1051229030">
            <w:r>
              <w:rPr>
                <w:webHidden/>
                <w:rStyle w:val="IndexLink"/>
                <w:rtl w:val="true"/>
              </w:rPr>
              <w:t>اندوه پیامبر صلی الله علیه و آله در مرگ مادر امیرالمؤمنین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1771902_1051229030">
            <w:r>
              <w:rPr>
                <w:webHidden/>
                <w:rStyle w:val="IndexLink"/>
                <w:rtl w:val="true"/>
              </w:rPr>
              <w:t>امیرالمؤمنین علیه السلام تنها مولود کعبه</w:t>
            </w:r>
            <w:r>
              <w:rPr>
                <w:rStyle w:val="IndexLink"/>
                <w:rtl w:val="true"/>
              </w:rPr>
              <w:tab/>
            </w:r>
            <w:r>
              <w:rPr>
                <w:rStyle w:val="IndexLink"/>
              </w:rPr>
              <w:t>282</w:t>
            </w:r>
          </w:hyperlink>
        </w:p>
        <w:p>
          <w:pPr>
            <w:pStyle w:val="Contents3"/>
            <w:tabs>
              <w:tab w:val="clear" w:pos="8459"/>
              <w:tab w:val="right" w:pos="9026" w:leader="dot"/>
            </w:tabs>
            <w:rPr/>
          </w:pPr>
          <w:hyperlink w:anchor="__RefHeading___Toc1771904_1051229030">
            <w:r>
              <w:rPr>
                <w:webHidden/>
                <w:rStyle w:val="IndexLink"/>
                <w:rtl w:val="true"/>
              </w:rPr>
              <w:t>گواهان ولادت در کعبه</w:t>
            </w:r>
            <w:r>
              <w:rPr>
                <w:rStyle w:val="IndexLink"/>
                <w:rtl w:val="true"/>
              </w:rPr>
              <w:tab/>
            </w:r>
            <w:r>
              <w:rPr>
                <w:rStyle w:val="IndexLink"/>
              </w:rPr>
              <w:t>283</w:t>
            </w:r>
          </w:hyperlink>
        </w:p>
        <w:p>
          <w:pPr>
            <w:pStyle w:val="Contents3"/>
            <w:tabs>
              <w:tab w:val="clear" w:pos="8459"/>
              <w:tab w:val="right" w:pos="9026" w:leader="dot"/>
            </w:tabs>
            <w:rPr/>
          </w:pPr>
          <w:hyperlink w:anchor="__RefHeading___Toc1771906_1051229030">
            <w:r>
              <w:rPr>
                <w:webHidden/>
                <w:rStyle w:val="IndexLink"/>
                <w:rtl w:val="true"/>
              </w:rPr>
              <w:t>ولادت امیرالمؤمنین علیه السلام درکعبه به نقل اهل تسنن</w:t>
            </w:r>
            <w:r>
              <w:rPr>
                <w:rStyle w:val="IndexLink"/>
                <w:rtl w:val="true"/>
              </w:rPr>
              <w:tab/>
            </w:r>
            <w:r>
              <w:rPr>
                <w:rStyle w:val="IndexLink"/>
              </w:rPr>
              <w:t>285</w:t>
            </w:r>
          </w:hyperlink>
        </w:p>
        <w:p>
          <w:pPr>
            <w:pStyle w:val="Contents3"/>
            <w:tabs>
              <w:tab w:val="clear" w:pos="8459"/>
              <w:tab w:val="right" w:pos="9026" w:leader="dot"/>
            </w:tabs>
            <w:rPr/>
          </w:pPr>
          <w:hyperlink w:anchor="__RefHeading___Toc1771908_1051229030">
            <w:r>
              <w:rPr>
                <w:webHidden/>
                <w:rStyle w:val="IndexLink"/>
                <w:rtl w:val="true"/>
              </w:rPr>
              <w:t>تجلی حق</w:t>
            </w:r>
            <w:r>
              <w:rPr>
                <w:rStyle w:val="IndexLink"/>
                <w:rtl w:val="true"/>
              </w:rPr>
              <w:tab/>
            </w:r>
            <w:r>
              <w:rPr>
                <w:rStyle w:val="IndexLink"/>
              </w:rPr>
              <w:t>288</w:t>
            </w:r>
          </w:hyperlink>
        </w:p>
        <w:p>
          <w:pPr>
            <w:pStyle w:val="Contents3"/>
            <w:tabs>
              <w:tab w:val="clear" w:pos="8459"/>
              <w:tab w:val="right" w:pos="9026" w:leader="dot"/>
            </w:tabs>
            <w:rPr/>
          </w:pPr>
          <w:hyperlink w:anchor="__RefHeading___Toc1771910_1051229030">
            <w:r>
              <w:rPr>
                <w:webHidden/>
                <w:rStyle w:val="IndexLink"/>
                <w:rtl w:val="true"/>
              </w:rPr>
              <w:t>چهره و شمایل امیرالمؤمنین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1771912_1051229030">
            <w:r>
              <w:rPr>
                <w:webHidden/>
                <w:rStyle w:val="IndexLink"/>
                <w:rtl w:val="true"/>
              </w:rPr>
              <w:t>الأنزع البطین ومقصود از آن</w:t>
            </w:r>
            <w:r>
              <w:rPr>
                <w:rStyle w:val="IndexLink"/>
                <w:rtl w:val="true"/>
              </w:rPr>
              <w:tab/>
            </w:r>
            <w:r>
              <w:rPr>
                <w:rStyle w:val="IndexLink"/>
              </w:rPr>
              <w:t>289</w:t>
            </w:r>
          </w:hyperlink>
        </w:p>
        <w:p>
          <w:pPr>
            <w:pStyle w:val="Contents3"/>
            <w:tabs>
              <w:tab w:val="clear" w:pos="8459"/>
              <w:tab w:val="right" w:pos="9026" w:leader="dot"/>
            </w:tabs>
            <w:rPr/>
          </w:pPr>
          <w:hyperlink w:anchor="__RefHeading___Toc1771914_1051229030">
            <w:r>
              <w:rPr>
                <w:webHidden/>
                <w:rStyle w:val="IndexLink"/>
                <w:rtl w:val="true"/>
              </w:rPr>
              <w:t>فاروق اعظم</w:t>
            </w:r>
            <w:r>
              <w:rPr>
                <w:rStyle w:val="IndexLink"/>
                <w:rtl w:val="true"/>
              </w:rPr>
              <w:tab/>
            </w:r>
            <w:r>
              <w:rPr>
                <w:rStyle w:val="IndexLink"/>
              </w:rPr>
              <w:t>290</w:t>
            </w:r>
          </w:hyperlink>
        </w:p>
        <w:p>
          <w:pPr>
            <w:pStyle w:val="Contents3"/>
            <w:tabs>
              <w:tab w:val="clear" w:pos="8459"/>
              <w:tab w:val="right" w:pos="9026" w:leader="dot"/>
            </w:tabs>
            <w:rPr/>
          </w:pPr>
          <w:hyperlink w:anchor="__RefHeading___Toc1771916_1051229030">
            <w:r>
              <w:rPr>
                <w:webHidden/>
                <w:rStyle w:val="IndexLink"/>
                <w:rtl w:val="true"/>
              </w:rPr>
              <w:t>امیرالمؤمنین علیه السلام از کودکی کنار پیامبر صلی الله علیه و آله بود</w:t>
            </w:r>
            <w:r>
              <w:rPr>
                <w:rStyle w:val="IndexLink"/>
                <w:rtl w:val="true"/>
              </w:rPr>
              <w:tab/>
            </w:r>
            <w:r>
              <w:rPr>
                <w:rStyle w:val="IndexLink"/>
              </w:rPr>
              <w:t>291</w:t>
            </w:r>
          </w:hyperlink>
        </w:p>
        <w:p>
          <w:pPr>
            <w:pStyle w:val="Contents3"/>
            <w:tabs>
              <w:tab w:val="clear" w:pos="8459"/>
              <w:tab w:val="right" w:pos="9026" w:leader="dot"/>
            </w:tabs>
            <w:rPr/>
          </w:pPr>
          <w:hyperlink w:anchor="__RefHeading___Toc1771918_1051229030">
            <w:r>
              <w:rPr>
                <w:webHidden/>
                <w:rStyle w:val="IndexLink"/>
                <w:rtl w:val="true"/>
              </w:rPr>
              <w:t>اولین نماز جماعت</w:t>
            </w:r>
            <w:r>
              <w:rPr>
                <w:rStyle w:val="IndexLink"/>
                <w:rtl w:val="true"/>
              </w:rPr>
              <w:tab/>
            </w:r>
            <w:r>
              <w:rPr>
                <w:rStyle w:val="IndexLink"/>
              </w:rPr>
              <w:t>293</w:t>
            </w:r>
          </w:hyperlink>
        </w:p>
        <w:p>
          <w:pPr>
            <w:pStyle w:val="Contents3"/>
            <w:tabs>
              <w:tab w:val="clear" w:pos="8459"/>
              <w:tab w:val="right" w:pos="9026" w:leader="dot"/>
            </w:tabs>
            <w:rPr/>
          </w:pPr>
          <w:hyperlink w:anchor="__RefHeading___Toc1771920_1051229030">
            <w:r>
              <w:rPr>
                <w:webHidden/>
                <w:rStyle w:val="IndexLink"/>
                <w:rtl w:val="true"/>
              </w:rPr>
              <w:t>ثواب نوشتن و خواندن و شنیدن فضائل امیرالمؤمنین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771922_1051229030">
            <w:r>
              <w:rPr>
                <w:webHidden/>
                <w:rStyle w:val="IndexLink"/>
                <w:rtl w:val="true"/>
              </w:rPr>
              <w:t>حب علی حسنة</w:t>
            </w:r>
            <w:r>
              <w:rPr>
                <w:rStyle w:val="IndexLink"/>
                <w:rtl w:val="true"/>
              </w:rPr>
              <w:tab/>
            </w:r>
            <w:r>
              <w:rPr>
                <w:rStyle w:val="IndexLink"/>
              </w:rPr>
              <w:t>296</w:t>
            </w:r>
          </w:hyperlink>
        </w:p>
        <w:p>
          <w:pPr>
            <w:pStyle w:val="Contents3"/>
            <w:tabs>
              <w:tab w:val="clear" w:pos="8459"/>
              <w:tab w:val="right" w:pos="9026" w:leader="dot"/>
            </w:tabs>
            <w:rPr/>
          </w:pPr>
          <w:hyperlink w:anchor="__RefHeading___Toc1771924_1051229030">
            <w:r>
              <w:rPr>
                <w:webHidden/>
                <w:rStyle w:val="IndexLink"/>
                <w:rtl w:val="true"/>
              </w:rPr>
              <w:t>برخی از فضائل و خصوصیات امیرالمؤمنین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771926_1051229030">
            <w:r>
              <w:rPr>
                <w:webHidden/>
                <w:rStyle w:val="IndexLink"/>
                <w:rtl w:val="true"/>
              </w:rPr>
              <w:t xml:space="preserve">فقط حضرت امیر علیه السلام را با لقب </w:t>
            </w:r>
            <w:r>
              <w:rPr>
                <w:rStyle w:val="IndexLink"/>
                <w:rtl w:val="true"/>
              </w:rPr>
              <w:t>«</w:t>
            </w:r>
            <w:r>
              <w:rPr>
                <w:rStyle w:val="IndexLink"/>
                <w:rtl w:val="true"/>
              </w:rPr>
              <w:t>امیر المؤمنین</w:t>
            </w:r>
            <w:r>
              <w:rPr>
                <w:rStyle w:val="IndexLink"/>
                <w:rtl w:val="true"/>
              </w:rPr>
              <w:t xml:space="preserve">» </w:t>
            </w:r>
            <w:r>
              <w:rPr>
                <w:rStyle w:val="IndexLink"/>
                <w:rtl w:val="true"/>
              </w:rPr>
              <w:t>بخوانید</w:t>
            </w:r>
            <w:r>
              <w:rPr>
                <w:rStyle w:val="IndexLink"/>
                <w:rtl w:val="true"/>
              </w:rPr>
              <w:tab/>
            </w:r>
            <w:r>
              <w:rPr>
                <w:rStyle w:val="IndexLink"/>
              </w:rPr>
              <w:t>299</w:t>
            </w:r>
          </w:hyperlink>
        </w:p>
        <w:p>
          <w:pPr>
            <w:pStyle w:val="Contents3"/>
            <w:tabs>
              <w:tab w:val="clear" w:pos="8459"/>
              <w:tab w:val="right" w:pos="9026" w:leader="dot"/>
            </w:tabs>
            <w:rPr/>
          </w:pPr>
          <w:hyperlink w:anchor="__RefHeading___Toc1771928_1051229030">
            <w:r>
              <w:rPr>
                <w:webHidden/>
                <w:rStyle w:val="IndexLink"/>
                <w:rtl w:val="true"/>
              </w:rPr>
              <w:t>امیرالمؤمنین علیه السلام مثل أعلای صفات</w:t>
            </w:r>
            <w:r>
              <w:rPr>
                <w:rStyle w:val="IndexLink"/>
                <w:rtl w:val="true"/>
              </w:rPr>
              <w:tab/>
            </w:r>
            <w:r>
              <w:rPr>
                <w:rStyle w:val="IndexLink"/>
              </w:rPr>
              <w:t>301</w:t>
            </w:r>
          </w:hyperlink>
        </w:p>
        <w:p>
          <w:pPr>
            <w:pStyle w:val="Contents3"/>
            <w:tabs>
              <w:tab w:val="clear" w:pos="8459"/>
              <w:tab w:val="right" w:pos="9026" w:leader="dot"/>
            </w:tabs>
            <w:rPr/>
          </w:pPr>
          <w:hyperlink w:anchor="__RefHeading___Toc1771930_1051229030">
            <w:r>
              <w:rPr>
                <w:webHidden/>
                <w:rStyle w:val="IndexLink"/>
                <w:rtl w:val="true"/>
              </w:rPr>
              <w:t>برخی سخنان پیامبر صلی الله علیه و آله درباره امیرالمؤمنین علی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771932_1051229030">
            <w:r>
              <w:rPr>
                <w:webHidden/>
                <w:rStyle w:val="IndexLink"/>
                <w:rtl w:val="true"/>
              </w:rPr>
              <w:t>دروازه علم پیامبر اکرم صلی الله علیه و آله</w:t>
            </w:r>
            <w:r>
              <w:rPr>
                <w:rStyle w:val="IndexLink"/>
                <w:rtl w:val="true"/>
              </w:rPr>
              <w:tab/>
            </w:r>
            <w:r>
              <w:rPr>
                <w:rStyle w:val="IndexLink"/>
              </w:rPr>
              <w:t>303</w:t>
            </w:r>
          </w:hyperlink>
        </w:p>
        <w:p>
          <w:pPr>
            <w:pStyle w:val="Contents3"/>
            <w:tabs>
              <w:tab w:val="clear" w:pos="8459"/>
              <w:tab w:val="right" w:pos="9026" w:leader="dot"/>
            </w:tabs>
            <w:rPr/>
          </w:pPr>
          <w:hyperlink w:anchor="__RefHeading___Toc1771934_1051229030">
            <w:r>
              <w:rPr>
                <w:webHidden/>
                <w:rStyle w:val="IndexLink"/>
                <w:rtl w:val="true"/>
              </w:rPr>
              <w:t>گوشت و خون علی علیه السلام از گوشت و خون پیامبر صلی الله علیه و آله است</w:t>
            </w:r>
            <w:r>
              <w:rPr>
                <w:rStyle w:val="IndexLink"/>
                <w:rtl w:val="true"/>
              </w:rPr>
              <w:tab/>
            </w:r>
            <w:r>
              <w:rPr>
                <w:rStyle w:val="IndexLink"/>
              </w:rPr>
              <w:t>303</w:t>
            </w:r>
          </w:hyperlink>
        </w:p>
        <w:p>
          <w:pPr>
            <w:pStyle w:val="Contents3"/>
            <w:tabs>
              <w:tab w:val="clear" w:pos="8459"/>
              <w:tab w:val="right" w:pos="9026" w:leader="dot"/>
            </w:tabs>
            <w:rPr/>
          </w:pPr>
          <w:hyperlink w:anchor="__RefHeading___Toc1771936_1051229030">
            <w:r>
              <w:rPr>
                <w:webHidden/>
                <w:rStyle w:val="IndexLink"/>
                <w:rtl w:val="true"/>
              </w:rPr>
              <w:t>ایثار امیرالمؤمنین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771938_1051229030">
            <w:r>
              <w:rPr>
                <w:webHidden/>
                <w:rStyle w:val="IndexLink"/>
                <w:rtl w:val="true"/>
              </w:rPr>
              <w:t>شهامت امیرالمؤمنین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771940_1051229030">
            <w:r>
              <w:rPr>
                <w:webHidden/>
                <w:rStyle w:val="IndexLink"/>
                <w:rtl w:val="true"/>
              </w:rPr>
              <w:t>نمونه ای از زندگی امیرالمؤمنین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771942_1051229030">
            <w:r>
              <w:rPr>
                <w:webHidden/>
                <w:rStyle w:val="IndexLink"/>
                <w:rtl w:val="true"/>
              </w:rPr>
              <w:t>حضرت امیر علیه السلام ، باکارتأمین غذا کرد</w:t>
            </w:r>
            <w:r>
              <w:rPr>
                <w:rStyle w:val="IndexLink"/>
                <w:rtl w:val="true"/>
              </w:rPr>
              <w:tab/>
            </w:r>
            <w:r>
              <w:rPr>
                <w:rStyle w:val="IndexLink"/>
              </w:rPr>
              <w:t>310</w:t>
            </w:r>
          </w:hyperlink>
        </w:p>
        <w:p>
          <w:pPr>
            <w:pStyle w:val="Contents3"/>
            <w:tabs>
              <w:tab w:val="clear" w:pos="8459"/>
              <w:tab w:val="right" w:pos="9026" w:leader="dot"/>
            </w:tabs>
            <w:rPr/>
          </w:pPr>
          <w:hyperlink w:anchor="__RefHeading___Toc1771944_1051229030">
            <w:r>
              <w:rPr>
                <w:webHidden/>
                <w:rStyle w:val="IndexLink"/>
                <w:rtl w:val="true"/>
              </w:rPr>
              <w:t>زهد امیرالمؤمنین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771946_1051229030">
            <w:r>
              <w:rPr>
                <w:webHidden/>
                <w:rStyle w:val="IndexLink"/>
                <w:rtl w:val="true"/>
              </w:rPr>
              <w:t>در نظر امیرالمؤمنین علیه السلام دنیا بی ارزش است</w:t>
            </w:r>
            <w:r>
              <w:rPr>
                <w:rStyle w:val="IndexLink"/>
                <w:rtl w:val="true"/>
              </w:rPr>
              <w:tab/>
            </w:r>
            <w:r>
              <w:rPr>
                <w:rStyle w:val="IndexLink"/>
              </w:rPr>
              <w:t>311</w:t>
            </w:r>
          </w:hyperlink>
        </w:p>
        <w:p>
          <w:pPr>
            <w:pStyle w:val="Contents3"/>
            <w:tabs>
              <w:tab w:val="clear" w:pos="8459"/>
              <w:tab w:val="right" w:pos="9026" w:leader="dot"/>
            </w:tabs>
            <w:rPr/>
          </w:pPr>
          <w:hyperlink w:anchor="__RefHeading___Toc1771948_1051229030">
            <w:r>
              <w:rPr>
                <w:webHidden/>
                <w:rStyle w:val="IndexLink"/>
                <w:rtl w:val="true"/>
              </w:rPr>
              <w:t>برتری امیرالمؤمنین علیه السلام بر پیامبران</w:t>
            </w:r>
            <w:r>
              <w:rPr>
                <w:rStyle w:val="IndexLink"/>
                <w:rtl w:val="true"/>
              </w:rPr>
              <w:tab/>
            </w:r>
            <w:r>
              <w:rPr>
                <w:rStyle w:val="IndexLink"/>
              </w:rPr>
              <w:t>312</w:t>
            </w:r>
          </w:hyperlink>
        </w:p>
        <w:p>
          <w:pPr>
            <w:pStyle w:val="Contents3"/>
            <w:tabs>
              <w:tab w:val="clear" w:pos="8459"/>
              <w:tab w:val="right" w:pos="9026" w:leader="dot"/>
            </w:tabs>
            <w:rPr/>
          </w:pPr>
          <w:hyperlink w:anchor="__RefHeading___Toc1771950_1051229030">
            <w:r>
              <w:rPr>
                <w:webHidden/>
                <w:rStyle w:val="IndexLink"/>
                <w:rtl w:val="true"/>
              </w:rPr>
              <w:t>خداوند متعال پیامبر صلی الله علیه و آله و امیرالمؤمنین علیه السلام را از نور واحد آفرید</w:t>
            </w:r>
            <w:r>
              <w:rPr>
                <w:rStyle w:val="IndexLink"/>
                <w:rtl w:val="true"/>
              </w:rPr>
              <w:tab/>
            </w:r>
            <w:r>
              <w:rPr>
                <w:rStyle w:val="IndexLink"/>
              </w:rPr>
              <w:t>314</w:t>
            </w:r>
          </w:hyperlink>
        </w:p>
        <w:p>
          <w:pPr>
            <w:pStyle w:val="Contents3"/>
            <w:tabs>
              <w:tab w:val="clear" w:pos="8459"/>
              <w:tab w:val="right" w:pos="9026" w:leader="dot"/>
            </w:tabs>
            <w:rPr/>
          </w:pPr>
          <w:hyperlink w:anchor="__RefHeading___Toc1771952_1051229030">
            <w:r>
              <w:rPr>
                <w:webHidden/>
                <w:rStyle w:val="IndexLink"/>
                <w:rtl w:val="true"/>
              </w:rPr>
              <w:t xml:space="preserve">خداوند امیرالمؤمنین علیه السلام را در </w:t>
            </w:r>
            <w:r>
              <w:rPr>
                <w:rStyle w:val="IndexLink"/>
              </w:rPr>
              <w:t>15</w:t>
            </w:r>
            <w:r>
              <w:rPr>
                <w:rStyle w:val="IndexLink"/>
                <w:rtl w:val="true"/>
              </w:rPr>
              <w:t xml:space="preserve"> </w:t>
            </w:r>
            <w:r>
              <w:rPr>
                <w:rStyle w:val="IndexLink"/>
                <w:rtl w:val="true"/>
              </w:rPr>
              <w:t>مورد امتحان کرد</w:t>
            </w:r>
            <w:r>
              <w:rPr>
                <w:rStyle w:val="IndexLink"/>
                <w:rtl w:val="true"/>
              </w:rPr>
              <w:tab/>
            </w:r>
            <w:r>
              <w:rPr>
                <w:rStyle w:val="IndexLink"/>
              </w:rPr>
              <w:t>314</w:t>
            </w:r>
          </w:hyperlink>
        </w:p>
        <w:p>
          <w:pPr>
            <w:pStyle w:val="Contents3"/>
            <w:tabs>
              <w:tab w:val="clear" w:pos="8459"/>
              <w:tab w:val="right" w:pos="9026" w:leader="dot"/>
            </w:tabs>
            <w:rPr/>
          </w:pPr>
          <w:hyperlink w:anchor="__RefHeading___Toc1771954_1051229030">
            <w:r>
              <w:rPr>
                <w:webHidden/>
                <w:rStyle w:val="IndexLink"/>
                <w:rtl w:val="true"/>
              </w:rPr>
              <w:t>امتحان الهی همگانی و عمومی است</w:t>
            </w:r>
            <w:r>
              <w:rPr>
                <w:rStyle w:val="IndexLink"/>
                <w:rtl w:val="true"/>
              </w:rPr>
              <w:tab/>
            </w:r>
            <w:r>
              <w:rPr>
                <w:rStyle w:val="IndexLink"/>
              </w:rPr>
              <w:t>319</w:t>
            </w:r>
          </w:hyperlink>
        </w:p>
        <w:p>
          <w:pPr>
            <w:pStyle w:val="Contents3"/>
            <w:tabs>
              <w:tab w:val="clear" w:pos="8459"/>
              <w:tab w:val="right" w:pos="9026" w:leader="dot"/>
            </w:tabs>
            <w:rPr/>
          </w:pPr>
          <w:hyperlink w:anchor="__RefHeading___Toc1771956_1051229030">
            <w:r>
              <w:rPr>
                <w:webHidden/>
                <w:rStyle w:val="IndexLink"/>
                <w:rtl w:val="true"/>
              </w:rPr>
              <w:t>برخی خصوصیات امیرالمؤمنین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771958_1051229030">
            <w:r>
              <w:rPr>
                <w:webHidden/>
                <w:rStyle w:val="IndexLink"/>
                <w:rtl w:val="true"/>
              </w:rPr>
              <w:t>سعادت امیرالمؤمنین علیه السلام در زندگی</w:t>
            </w:r>
            <w:r>
              <w:rPr>
                <w:rStyle w:val="IndexLink"/>
                <w:rtl w:val="true"/>
              </w:rPr>
              <w:tab/>
            </w:r>
            <w:r>
              <w:rPr>
                <w:rStyle w:val="IndexLink"/>
              </w:rPr>
              <w:t>321</w:t>
            </w:r>
          </w:hyperlink>
        </w:p>
        <w:p>
          <w:pPr>
            <w:pStyle w:val="Contents3"/>
            <w:tabs>
              <w:tab w:val="clear" w:pos="8459"/>
              <w:tab w:val="right" w:pos="9026" w:leader="dot"/>
            </w:tabs>
            <w:rPr/>
          </w:pPr>
          <w:hyperlink w:anchor="__RefHeading___Toc1771960_1051229030">
            <w:r>
              <w:rPr>
                <w:webHidden/>
                <w:rStyle w:val="IndexLink"/>
                <w:rtl w:val="true"/>
              </w:rPr>
              <w:t>صبرو مماشات آن حضرت با غاصبان</w:t>
            </w:r>
            <w:r>
              <w:rPr>
                <w:rStyle w:val="IndexLink"/>
                <w:rtl w:val="true"/>
              </w:rPr>
              <w:tab/>
            </w:r>
            <w:r>
              <w:rPr>
                <w:rStyle w:val="IndexLink"/>
              </w:rPr>
              <w:t>324</w:t>
            </w:r>
          </w:hyperlink>
        </w:p>
        <w:p>
          <w:pPr>
            <w:pStyle w:val="Contents3"/>
            <w:tabs>
              <w:tab w:val="clear" w:pos="8459"/>
              <w:tab w:val="right" w:pos="9026" w:leader="dot"/>
            </w:tabs>
            <w:rPr/>
          </w:pPr>
          <w:hyperlink w:anchor="__RefHeading___Toc1771962_1051229030">
            <w:r>
              <w:rPr>
                <w:webHidden/>
                <w:rStyle w:val="IndexLink"/>
                <w:rtl w:val="true"/>
              </w:rPr>
              <w:t>تحمل ناراحتی های همسر عزیزش حضرت زهرا علیها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771964_1051229030">
            <w:r>
              <w:rPr>
                <w:webHidden/>
                <w:rStyle w:val="IndexLink"/>
                <w:rtl w:val="true"/>
              </w:rPr>
              <w:t>امیرالمؤمنین علیه السلام و بیت المال</w:t>
            </w:r>
            <w:r>
              <w:rPr>
                <w:rStyle w:val="IndexLink"/>
                <w:rtl w:val="true"/>
              </w:rPr>
              <w:tab/>
            </w:r>
            <w:r>
              <w:rPr>
                <w:rStyle w:val="IndexLink"/>
              </w:rPr>
              <w:t>326</w:t>
            </w:r>
          </w:hyperlink>
        </w:p>
        <w:p>
          <w:pPr>
            <w:pStyle w:val="Contents3"/>
            <w:tabs>
              <w:tab w:val="clear" w:pos="8459"/>
              <w:tab w:val="right" w:pos="9026" w:leader="dot"/>
            </w:tabs>
            <w:rPr/>
          </w:pPr>
          <w:hyperlink w:anchor="__RefHeading___Toc1771966_1051229030">
            <w:r>
              <w:rPr>
                <w:webHidden/>
                <w:rStyle w:val="IndexLink"/>
                <w:rtl w:val="true"/>
              </w:rPr>
              <w:t>نکوهش استاندار خیانتکار</w:t>
            </w:r>
            <w:r>
              <w:rPr>
                <w:rStyle w:val="IndexLink"/>
                <w:rtl w:val="true"/>
              </w:rPr>
              <w:tab/>
            </w:r>
            <w:r>
              <w:rPr>
                <w:rStyle w:val="IndexLink"/>
              </w:rPr>
              <w:t>327</w:t>
            </w:r>
          </w:hyperlink>
        </w:p>
        <w:p>
          <w:pPr>
            <w:pStyle w:val="Contents3"/>
            <w:tabs>
              <w:tab w:val="clear" w:pos="8459"/>
              <w:tab w:val="right" w:pos="9026" w:leader="dot"/>
            </w:tabs>
            <w:rPr/>
          </w:pPr>
          <w:hyperlink w:anchor="__RefHeading___Toc1771968_1051229030">
            <w:r>
              <w:rPr>
                <w:webHidden/>
                <w:rStyle w:val="IndexLink"/>
                <w:rtl w:val="true"/>
              </w:rPr>
              <w:t>نامه توبیخ آمیز امیرالمؤمنین علیه السلام به عثمان بن حنیف</w:t>
            </w:r>
            <w:r>
              <w:rPr>
                <w:rStyle w:val="IndexLink"/>
                <w:rtl w:val="true"/>
              </w:rPr>
              <w:tab/>
            </w:r>
            <w:r>
              <w:rPr>
                <w:rStyle w:val="IndexLink"/>
              </w:rPr>
              <w:t>330</w:t>
            </w:r>
          </w:hyperlink>
        </w:p>
        <w:p>
          <w:pPr>
            <w:pStyle w:val="Contents3"/>
            <w:tabs>
              <w:tab w:val="clear" w:pos="8459"/>
              <w:tab w:val="right" w:pos="9026" w:leader="dot"/>
            </w:tabs>
            <w:rPr/>
          </w:pPr>
          <w:hyperlink w:anchor="__RefHeading___Toc1771970_1051229030">
            <w:r>
              <w:rPr>
                <w:webHidden/>
                <w:rStyle w:val="IndexLink"/>
                <w:rtl w:val="true"/>
              </w:rPr>
              <w:t>متن نامه</w:t>
            </w:r>
            <w:r>
              <w:rPr>
                <w:rStyle w:val="IndexLink"/>
                <w:rtl w:val="true"/>
              </w:rPr>
              <w:tab/>
            </w:r>
            <w:r>
              <w:rPr>
                <w:rStyle w:val="IndexLink"/>
              </w:rPr>
              <w:t>331</w:t>
            </w:r>
          </w:hyperlink>
        </w:p>
        <w:p>
          <w:pPr>
            <w:pStyle w:val="Contents3"/>
            <w:tabs>
              <w:tab w:val="clear" w:pos="8459"/>
              <w:tab w:val="right" w:pos="9026" w:leader="dot"/>
            </w:tabs>
            <w:rPr/>
          </w:pPr>
          <w:hyperlink w:anchor="__RefHeading___Toc1771972_1051229030">
            <w:r>
              <w:rPr>
                <w:webHidden/>
                <w:rStyle w:val="IndexLink"/>
                <w:rtl w:val="true"/>
              </w:rPr>
              <w:t>رد امتیاز خواهی برادرش عقیل و آهن گداخته</w:t>
            </w:r>
            <w:r>
              <w:rPr>
                <w:rStyle w:val="IndexLink"/>
                <w:rtl w:val="true"/>
              </w:rPr>
              <w:tab/>
            </w:r>
            <w:r>
              <w:rPr>
                <w:rStyle w:val="IndexLink"/>
              </w:rPr>
              <w:t>344</w:t>
            </w:r>
          </w:hyperlink>
        </w:p>
        <w:p>
          <w:pPr>
            <w:pStyle w:val="Contents3"/>
            <w:tabs>
              <w:tab w:val="clear" w:pos="8459"/>
              <w:tab w:val="right" w:pos="9026" w:leader="dot"/>
            </w:tabs>
            <w:rPr/>
          </w:pPr>
          <w:hyperlink w:anchor="__RefHeading___Toc1771974_1051229030">
            <w:r>
              <w:rPr>
                <w:webHidden/>
                <w:rStyle w:val="IndexLink"/>
                <w:rtl w:val="true"/>
              </w:rPr>
              <w:t>نیز پاسخ رد به برادرش عقیل</w:t>
            </w:r>
            <w:r>
              <w:rPr>
                <w:rStyle w:val="IndexLink"/>
                <w:rtl w:val="true"/>
              </w:rPr>
              <w:tab/>
            </w:r>
            <w:r>
              <w:rPr>
                <w:rStyle w:val="IndexLink"/>
              </w:rPr>
              <w:t>345</w:t>
            </w:r>
          </w:hyperlink>
        </w:p>
        <w:p>
          <w:pPr>
            <w:pStyle w:val="Contents3"/>
            <w:tabs>
              <w:tab w:val="clear" w:pos="8459"/>
              <w:tab w:val="right" w:pos="9026" w:leader="dot"/>
            </w:tabs>
            <w:rPr/>
          </w:pPr>
          <w:hyperlink w:anchor="__RefHeading___Toc1771976_1051229030">
            <w:r>
              <w:rPr>
                <w:webHidden/>
                <w:rStyle w:val="IndexLink"/>
                <w:rtl w:val="true"/>
              </w:rPr>
              <w:t>موقوفه و غذا و کار امیرالمؤمنین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771978_1051229030">
            <w:r>
              <w:rPr>
                <w:webHidden/>
                <w:rStyle w:val="IndexLink"/>
                <w:rtl w:val="true"/>
              </w:rPr>
              <w:t>پرهیز امیرالمؤمنین علیه السلام از ظلم و ستم</w:t>
            </w:r>
            <w:r>
              <w:rPr>
                <w:rStyle w:val="IndexLink"/>
                <w:rtl w:val="true"/>
              </w:rPr>
              <w:tab/>
            </w:r>
            <w:r>
              <w:rPr>
                <w:rStyle w:val="IndexLink"/>
              </w:rPr>
              <w:t>348</w:t>
            </w:r>
          </w:hyperlink>
        </w:p>
        <w:p>
          <w:pPr>
            <w:pStyle w:val="Contents3"/>
            <w:tabs>
              <w:tab w:val="clear" w:pos="8459"/>
              <w:tab w:val="right" w:pos="9026" w:leader="dot"/>
            </w:tabs>
            <w:rPr/>
          </w:pPr>
          <w:hyperlink w:anchor="__RefHeading___Toc1771980_1051229030">
            <w:r>
              <w:rPr>
                <w:webHidden/>
                <w:rStyle w:val="IndexLink"/>
                <w:rtl w:val="true"/>
              </w:rPr>
              <w:t>فقط در خانه امیرالمؤمنین علیه السلام به مسجد النبی بازماند</w:t>
            </w:r>
            <w:r>
              <w:rPr>
                <w:rStyle w:val="IndexLink"/>
                <w:rtl w:val="true"/>
              </w:rPr>
              <w:tab/>
            </w:r>
            <w:r>
              <w:rPr>
                <w:rStyle w:val="IndexLink"/>
              </w:rPr>
              <w:t>349</w:t>
            </w:r>
          </w:hyperlink>
        </w:p>
        <w:p>
          <w:pPr>
            <w:pStyle w:val="Contents3"/>
            <w:tabs>
              <w:tab w:val="clear" w:pos="8459"/>
              <w:tab w:val="right" w:pos="9026" w:leader="dot"/>
            </w:tabs>
            <w:rPr/>
          </w:pPr>
          <w:hyperlink w:anchor="__RefHeading___Toc1771982_1051229030">
            <w:r>
              <w:rPr>
                <w:webHidden/>
                <w:rStyle w:val="IndexLink"/>
                <w:rtl w:val="true"/>
              </w:rPr>
              <w:t>جهاد و جان نثاری امیرالمؤمنین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771984_1051229030">
            <w:r>
              <w:rPr>
                <w:webHidden/>
                <w:rStyle w:val="IndexLink"/>
                <w:rtl w:val="true"/>
              </w:rPr>
              <w:t>سرو گوش بچه ها را درهم می کوبید</w:t>
            </w:r>
            <w:r>
              <w:rPr>
                <w:rStyle w:val="IndexLink"/>
                <w:rtl w:val="true"/>
              </w:rPr>
              <w:tab/>
            </w:r>
            <w:r>
              <w:rPr>
                <w:rStyle w:val="IndexLink"/>
              </w:rPr>
              <w:t>351</w:t>
            </w:r>
          </w:hyperlink>
        </w:p>
        <w:p>
          <w:pPr>
            <w:pStyle w:val="Contents3"/>
            <w:tabs>
              <w:tab w:val="clear" w:pos="8459"/>
              <w:tab w:val="right" w:pos="9026" w:leader="dot"/>
            </w:tabs>
            <w:rPr/>
          </w:pPr>
          <w:hyperlink w:anchor="__RefHeading___Toc1771986_1051229030">
            <w:r>
              <w:rPr>
                <w:webHidden/>
                <w:rStyle w:val="IndexLink"/>
                <w:rtl w:val="true"/>
              </w:rPr>
              <w:t>نام و یاد امیر المؤمنین علیه السلام در همه جا</w:t>
            </w:r>
            <w:r>
              <w:rPr>
                <w:rStyle w:val="IndexLink"/>
                <w:rtl w:val="true"/>
              </w:rPr>
              <w:tab/>
            </w:r>
            <w:r>
              <w:rPr>
                <w:rStyle w:val="IndexLink"/>
              </w:rPr>
              <w:t>352</w:t>
            </w:r>
          </w:hyperlink>
        </w:p>
        <w:p>
          <w:pPr>
            <w:pStyle w:val="Contents3"/>
            <w:tabs>
              <w:tab w:val="clear" w:pos="8459"/>
              <w:tab w:val="right" w:pos="9026" w:leader="dot"/>
            </w:tabs>
            <w:rPr/>
          </w:pPr>
          <w:hyperlink w:anchor="__RefHeading___Toc1771988_1051229030">
            <w:r>
              <w:rPr>
                <w:webHidden/>
                <w:rStyle w:val="IndexLink"/>
                <w:rtl w:val="true"/>
              </w:rPr>
              <w:t>شهادت به ولایت در اذان و غیره در عبارات محدثین و فقها</w:t>
            </w:r>
            <w:r>
              <w:rPr>
                <w:rStyle w:val="IndexLink"/>
                <w:rtl w:val="true"/>
              </w:rPr>
              <w:tab/>
            </w:r>
            <w:r>
              <w:rPr>
                <w:rStyle w:val="IndexLink"/>
              </w:rPr>
              <w:t>356</w:t>
            </w:r>
          </w:hyperlink>
        </w:p>
        <w:p>
          <w:pPr>
            <w:pStyle w:val="Contents3"/>
            <w:tabs>
              <w:tab w:val="clear" w:pos="8459"/>
              <w:tab w:val="right" w:pos="9026" w:leader="dot"/>
            </w:tabs>
            <w:rPr/>
          </w:pPr>
          <w:hyperlink w:anchor="__RefHeading___Toc1771990_1051229030">
            <w:r>
              <w:rPr>
                <w:webHidden/>
                <w:rStyle w:val="IndexLink"/>
                <w:rtl w:val="true"/>
              </w:rPr>
              <w:t>هشدار امیرالمؤمنین علیه السلام از افراط و تفریط</w:t>
            </w:r>
            <w:r>
              <w:rPr>
                <w:rStyle w:val="IndexLink"/>
                <w:rtl w:val="true"/>
              </w:rPr>
              <w:tab/>
            </w:r>
            <w:r>
              <w:rPr>
                <w:rStyle w:val="IndexLink"/>
              </w:rPr>
              <w:t>359</w:t>
            </w:r>
          </w:hyperlink>
        </w:p>
        <w:p>
          <w:pPr>
            <w:pStyle w:val="Contents3"/>
            <w:tabs>
              <w:tab w:val="clear" w:pos="8459"/>
              <w:tab w:val="right" w:pos="9026" w:leader="dot"/>
            </w:tabs>
            <w:rPr/>
          </w:pPr>
          <w:hyperlink w:anchor="__RefHeading___Toc1771992_1051229030">
            <w:r>
              <w:rPr>
                <w:webHidden/>
                <w:rStyle w:val="IndexLink"/>
                <w:rtl w:val="true"/>
              </w:rPr>
              <w:t>امیرالمؤمنین علیه السلام بردوش پیامبر صلی الله علیه و آله به نقل از اهل تسنن</w:t>
            </w:r>
            <w:r>
              <w:rPr>
                <w:rStyle w:val="IndexLink"/>
                <w:rtl w:val="true"/>
              </w:rPr>
              <w:tab/>
            </w:r>
            <w:r>
              <w:rPr>
                <w:rStyle w:val="IndexLink"/>
              </w:rPr>
              <w:t>360</w:t>
            </w:r>
          </w:hyperlink>
        </w:p>
        <w:p>
          <w:pPr>
            <w:pStyle w:val="Contents3"/>
            <w:tabs>
              <w:tab w:val="clear" w:pos="8459"/>
              <w:tab w:val="right" w:pos="9026" w:leader="dot"/>
            </w:tabs>
            <w:rPr/>
          </w:pPr>
          <w:hyperlink w:anchor="__RefHeading___Toc1771994_1051229030">
            <w:r>
              <w:rPr>
                <w:webHidden/>
                <w:rStyle w:val="IndexLink"/>
                <w:rtl w:val="true"/>
              </w:rPr>
              <w:t>احتجاح امیرالمؤمنین علی علیه السلام با ابوبکر</w:t>
            </w:r>
            <w:r>
              <w:rPr>
                <w:rStyle w:val="IndexLink"/>
                <w:rtl w:val="true"/>
              </w:rPr>
              <w:tab/>
            </w:r>
            <w:r>
              <w:rPr>
                <w:rStyle w:val="IndexLink"/>
              </w:rPr>
              <w:t>362</w:t>
            </w:r>
          </w:hyperlink>
        </w:p>
        <w:p>
          <w:pPr>
            <w:pStyle w:val="Contents3"/>
            <w:tabs>
              <w:tab w:val="clear" w:pos="8459"/>
              <w:tab w:val="right" w:pos="9026" w:leader="dot"/>
            </w:tabs>
            <w:rPr/>
          </w:pPr>
          <w:hyperlink w:anchor="__RefHeading___Toc1771996_1051229030">
            <w:r>
              <w:rPr>
                <w:webHidden/>
                <w:rStyle w:val="IndexLink"/>
                <w:rtl w:val="true"/>
              </w:rPr>
              <w:t>سخنرانی امام علیه السلام پس از بیعت مردم با ابوبکر</w:t>
            </w:r>
            <w:r>
              <w:rPr>
                <w:rStyle w:val="IndexLink"/>
                <w:rtl w:val="true"/>
              </w:rPr>
              <w:tab/>
            </w:r>
            <w:r>
              <w:rPr>
                <w:rStyle w:val="IndexLink"/>
              </w:rPr>
              <w:t>366</w:t>
            </w:r>
          </w:hyperlink>
        </w:p>
        <w:p>
          <w:pPr>
            <w:pStyle w:val="Contents3"/>
            <w:tabs>
              <w:tab w:val="clear" w:pos="8459"/>
              <w:tab w:val="right" w:pos="9026" w:leader="dot"/>
            </w:tabs>
            <w:rPr/>
          </w:pPr>
          <w:hyperlink w:anchor="__RefHeading___Toc1771998_1051229030">
            <w:r>
              <w:rPr>
                <w:webHidden/>
                <w:rStyle w:val="IndexLink"/>
                <w:rtl w:val="true"/>
              </w:rPr>
              <w:t>توصیف حضرت امیر علیه السلام به درخواست معاویه</w:t>
            </w:r>
            <w:r>
              <w:rPr>
                <w:rStyle w:val="IndexLink"/>
                <w:rtl w:val="true"/>
              </w:rPr>
              <w:tab/>
            </w:r>
            <w:r>
              <w:rPr>
                <w:rStyle w:val="IndexLink"/>
              </w:rPr>
              <w:t>369</w:t>
            </w:r>
          </w:hyperlink>
        </w:p>
        <w:p>
          <w:pPr>
            <w:pStyle w:val="Contents3"/>
            <w:tabs>
              <w:tab w:val="clear" w:pos="8459"/>
              <w:tab w:val="right" w:pos="9026" w:leader="dot"/>
            </w:tabs>
            <w:rPr/>
          </w:pPr>
          <w:hyperlink w:anchor="__RefHeading___Toc1772000_1051229030">
            <w:r>
              <w:rPr>
                <w:webHidden/>
                <w:rStyle w:val="IndexLink"/>
                <w:rtl w:val="true"/>
              </w:rPr>
              <w:t>سوده همدانیه و توصیف امیرالمؤمنین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772002_1051229030">
            <w:r>
              <w:rPr>
                <w:webHidden/>
                <w:rStyle w:val="IndexLink"/>
                <w:rtl w:val="true"/>
              </w:rPr>
              <w:t>نیازمندی خلفا به امیرالمؤمنین علی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1772004_1051229030">
            <w:r>
              <w:rPr>
                <w:webHidden/>
                <w:rStyle w:val="IndexLink"/>
                <w:rtl w:val="true"/>
              </w:rPr>
              <w:t>برخی قضاوت های امیرالمؤمنین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1772006_1051229030">
            <w:r>
              <w:rPr>
                <w:webHidden/>
                <w:rStyle w:val="IndexLink"/>
                <w:rtl w:val="true"/>
              </w:rPr>
              <w:t>خلاصه ای از حکومت عثمان و پایان کار او</w:t>
            </w:r>
            <w:r>
              <w:rPr>
                <w:rStyle w:val="IndexLink"/>
                <w:rtl w:val="true"/>
              </w:rPr>
              <w:tab/>
            </w:r>
            <w:r>
              <w:rPr>
                <w:rStyle w:val="IndexLink"/>
              </w:rPr>
              <w:t>390</w:t>
            </w:r>
          </w:hyperlink>
        </w:p>
        <w:p>
          <w:pPr>
            <w:pStyle w:val="Contents3"/>
            <w:tabs>
              <w:tab w:val="clear" w:pos="8459"/>
              <w:tab w:val="right" w:pos="9026" w:leader="dot"/>
            </w:tabs>
            <w:rPr/>
          </w:pPr>
          <w:hyperlink w:anchor="__RefHeading___Toc1772008_1051229030">
            <w:r>
              <w:rPr>
                <w:webHidden/>
                <w:rStyle w:val="IndexLink"/>
                <w:rtl w:val="true"/>
              </w:rPr>
              <w:t>هجوم مسلمانان برای بیعت با امیرالمؤمنین علیه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1772010_1051229030">
            <w:r>
              <w:rPr>
                <w:webHidden/>
                <w:rStyle w:val="IndexLink"/>
                <w:rtl w:val="true"/>
              </w:rPr>
              <w:t>جنگ جمل جنگ عایشه با امام المسلمین امیرالمؤمنین علیه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772012_1051229030">
            <w:r>
              <w:rPr>
                <w:webHidden/>
                <w:rStyle w:val="IndexLink"/>
                <w:rtl w:val="true"/>
              </w:rPr>
              <w:t>علت وقوع جنگ جمل</w:t>
            </w:r>
            <w:r>
              <w:rPr>
                <w:rStyle w:val="IndexLink"/>
                <w:rtl w:val="true"/>
              </w:rPr>
              <w:tab/>
            </w:r>
            <w:r>
              <w:rPr>
                <w:rStyle w:val="IndexLink"/>
              </w:rPr>
              <w:t>412</w:t>
            </w:r>
          </w:hyperlink>
        </w:p>
        <w:p>
          <w:pPr>
            <w:pStyle w:val="Contents3"/>
            <w:tabs>
              <w:tab w:val="clear" w:pos="8459"/>
              <w:tab w:val="right" w:pos="9026" w:leader="dot"/>
            </w:tabs>
            <w:rPr/>
          </w:pPr>
          <w:hyperlink w:anchor="__RefHeading___Toc1772014_1051229030">
            <w:r>
              <w:rPr>
                <w:webHidden/>
                <w:rStyle w:val="IndexLink"/>
                <w:rtl w:val="true"/>
              </w:rPr>
              <w:t xml:space="preserve">عایشه و سگهای </w:t>
            </w:r>
            <w:r>
              <w:rPr>
                <w:rStyle w:val="IndexLink"/>
                <w:rtl w:val="true"/>
              </w:rPr>
              <w:t>«</w:t>
            </w:r>
            <w:r>
              <w:rPr>
                <w:rStyle w:val="IndexLink"/>
                <w:rtl w:val="true"/>
              </w:rPr>
              <w:t>حوأب</w:t>
            </w:r>
            <w:r>
              <w:rPr>
                <w:rStyle w:val="IndexLink"/>
                <w:rtl w:val="true"/>
              </w:rPr>
              <w:t>»</w:t>
              <w:tab/>
            </w:r>
            <w:r>
              <w:rPr>
                <w:rStyle w:val="IndexLink"/>
              </w:rPr>
              <w:t>415</w:t>
            </w:r>
          </w:hyperlink>
        </w:p>
        <w:p>
          <w:pPr>
            <w:pStyle w:val="Contents3"/>
            <w:tabs>
              <w:tab w:val="clear" w:pos="8459"/>
              <w:tab w:val="right" w:pos="9026" w:leader="dot"/>
            </w:tabs>
            <w:rPr/>
          </w:pPr>
          <w:hyperlink w:anchor="__RefHeading___Toc1772016_1051229030">
            <w:r>
              <w:rPr>
                <w:webHidden/>
                <w:rStyle w:val="IndexLink"/>
                <w:rtl w:val="true"/>
              </w:rPr>
              <w:t>حرکت حضرت امیر علیه السلام به سوی بصره و حوادث قبل از جنگ</w:t>
            </w:r>
            <w:r>
              <w:rPr>
                <w:rStyle w:val="IndexLink"/>
                <w:rtl w:val="true"/>
              </w:rPr>
              <w:tab/>
            </w:r>
            <w:r>
              <w:rPr>
                <w:rStyle w:val="IndexLink"/>
              </w:rPr>
              <w:t>416</w:t>
            </w:r>
          </w:hyperlink>
        </w:p>
        <w:p>
          <w:pPr>
            <w:pStyle w:val="Contents3"/>
            <w:tabs>
              <w:tab w:val="clear" w:pos="8459"/>
              <w:tab w:val="right" w:pos="9026" w:leader="dot"/>
            </w:tabs>
            <w:rPr/>
          </w:pPr>
          <w:hyperlink w:anchor="__RefHeading___Toc1772018_1051229030">
            <w:r>
              <w:rPr>
                <w:webHidden/>
                <w:rStyle w:val="IndexLink"/>
                <w:rtl w:val="true"/>
              </w:rPr>
              <w:t>چگونگی کشته شدن زبیر</w:t>
            </w:r>
            <w:r>
              <w:rPr>
                <w:rStyle w:val="IndexLink"/>
                <w:rtl w:val="true"/>
              </w:rPr>
              <w:tab/>
            </w:r>
            <w:r>
              <w:rPr>
                <w:rStyle w:val="IndexLink"/>
              </w:rPr>
              <w:t>424</w:t>
            </w:r>
          </w:hyperlink>
        </w:p>
        <w:p>
          <w:pPr>
            <w:pStyle w:val="Contents3"/>
            <w:tabs>
              <w:tab w:val="clear" w:pos="8459"/>
              <w:tab w:val="right" w:pos="9026" w:leader="dot"/>
            </w:tabs>
            <w:rPr/>
          </w:pPr>
          <w:hyperlink w:anchor="__RefHeading___Toc1772020_1051229030">
            <w:r>
              <w:rPr>
                <w:webHidden/>
                <w:rStyle w:val="IndexLink"/>
                <w:rtl w:val="true"/>
              </w:rPr>
              <w:t>آغاز و پایان جنگ</w:t>
            </w:r>
            <w:r>
              <w:rPr>
                <w:rStyle w:val="IndexLink"/>
                <w:rtl w:val="true"/>
              </w:rPr>
              <w:tab/>
            </w:r>
            <w:r>
              <w:rPr>
                <w:rStyle w:val="IndexLink"/>
              </w:rPr>
              <w:t>426</w:t>
            </w:r>
          </w:hyperlink>
        </w:p>
        <w:p>
          <w:pPr>
            <w:pStyle w:val="Contents3"/>
            <w:tabs>
              <w:tab w:val="clear" w:pos="8459"/>
              <w:tab w:val="right" w:pos="9026" w:leader="dot"/>
            </w:tabs>
            <w:rPr/>
          </w:pPr>
          <w:hyperlink w:anchor="__RefHeading___Toc1772022_1051229030">
            <w:r>
              <w:rPr>
                <w:webHidden/>
                <w:rStyle w:val="IndexLink"/>
                <w:rtl w:val="true"/>
              </w:rPr>
              <w:t>چگونگی کشته شدن طلحه</w:t>
            </w:r>
            <w:r>
              <w:rPr>
                <w:rStyle w:val="IndexLink"/>
                <w:rtl w:val="true"/>
              </w:rPr>
              <w:tab/>
            </w:r>
            <w:r>
              <w:rPr>
                <w:rStyle w:val="IndexLink"/>
              </w:rPr>
              <w:t>427</w:t>
            </w:r>
          </w:hyperlink>
        </w:p>
        <w:p>
          <w:pPr>
            <w:pStyle w:val="Contents3"/>
            <w:tabs>
              <w:tab w:val="clear" w:pos="8459"/>
              <w:tab w:val="right" w:pos="9026" w:leader="dot"/>
            </w:tabs>
            <w:rPr/>
          </w:pPr>
          <w:hyperlink w:anchor="__RefHeading___Toc1772024_1051229030">
            <w:r>
              <w:rPr>
                <w:webHidden/>
                <w:rStyle w:val="IndexLink"/>
                <w:rtl w:val="true"/>
              </w:rPr>
              <w:t>گریه شدید عایشه به خاطر ناکامی در وقایع جنگ جمل</w:t>
            </w:r>
            <w:r>
              <w:rPr>
                <w:rStyle w:val="IndexLink"/>
                <w:rtl w:val="true"/>
              </w:rPr>
              <w:tab/>
            </w:r>
            <w:r>
              <w:rPr>
                <w:rStyle w:val="IndexLink"/>
              </w:rPr>
              <w:t>433</w:t>
            </w:r>
          </w:hyperlink>
        </w:p>
        <w:p>
          <w:pPr>
            <w:pStyle w:val="Contents3"/>
            <w:tabs>
              <w:tab w:val="clear" w:pos="8459"/>
              <w:tab w:val="right" w:pos="9026" w:leader="dot"/>
            </w:tabs>
            <w:rPr/>
          </w:pPr>
          <w:hyperlink w:anchor="__RefHeading___Toc1772026_1051229030">
            <w:r>
              <w:rPr>
                <w:webHidden/>
                <w:rStyle w:val="IndexLink"/>
                <w:rtl w:val="true"/>
              </w:rPr>
              <w:t>شجره خبیثه و دومین جنگ تحمیلی علیه حضرت امیر علیه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1772028_1051229030">
            <w:r>
              <w:rPr>
                <w:webHidden/>
                <w:rStyle w:val="IndexLink"/>
                <w:rtl w:val="true"/>
              </w:rPr>
              <w:t>شخصیت معاویه و عمروعاص</w:t>
            </w:r>
            <w:r>
              <w:rPr>
                <w:rStyle w:val="IndexLink"/>
                <w:rtl w:val="true"/>
              </w:rPr>
              <w:tab/>
            </w:r>
            <w:r>
              <w:rPr>
                <w:rStyle w:val="IndexLink"/>
              </w:rPr>
              <w:t>435</w:t>
            </w:r>
          </w:hyperlink>
        </w:p>
        <w:p>
          <w:pPr>
            <w:pStyle w:val="Contents3"/>
            <w:tabs>
              <w:tab w:val="clear" w:pos="8459"/>
              <w:tab w:val="right" w:pos="9026" w:leader="dot"/>
            </w:tabs>
            <w:rPr/>
          </w:pPr>
          <w:hyperlink w:anchor="__RefHeading___Toc1772030_1051229030">
            <w:r>
              <w:rPr>
                <w:webHidden/>
                <w:rStyle w:val="IndexLink"/>
                <w:rtl w:val="true"/>
              </w:rPr>
              <w:t>اما معاویه</w:t>
            </w:r>
            <w:r>
              <w:rPr>
                <w:rStyle w:val="IndexLink"/>
                <w:rtl w:val="true"/>
              </w:rPr>
              <w:tab/>
            </w:r>
            <w:r>
              <w:rPr>
                <w:rStyle w:val="IndexLink"/>
              </w:rPr>
              <w:t>435</w:t>
            </w:r>
          </w:hyperlink>
        </w:p>
        <w:p>
          <w:pPr>
            <w:pStyle w:val="Contents4"/>
            <w:tabs>
              <w:tab w:val="clear" w:pos="8176"/>
              <w:tab w:val="right" w:pos="9026" w:leader="dot"/>
            </w:tabs>
            <w:rPr/>
          </w:pPr>
          <w:hyperlink w:anchor="__RefHeading___Toc1772032_1051229030">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772034_1051229030">
            <w:r>
              <w:rPr>
                <w:webHidden/>
                <w:rStyle w:val="IndexLink"/>
              </w:rPr>
              <w:t>1</w:t>
            </w:r>
            <w:r>
              <w:rPr>
                <w:rStyle w:val="IndexLink"/>
                <w:rtl w:val="true"/>
              </w:rPr>
              <w:t xml:space="preserve">. </w:t>
            </w:r>
            <w:r>
              <w:rPr>
                <w:rStyle w:val="IndexLink"/>
                <w:rtl w:val="true"/>
              </w:rPr>
              <w:t>معاویه نماز جمعه را چهارشنبه خواند</w:t>
            </w:r>
            <w:r>
              <w:rPr>
                <w:rStyle w:val="IndexLink"/>
                <w:rtl w:val="true"/>
              </w:rPr>
              <w:tab/>
            </w:r>
            <w:r>
              <w:rPr>
                <w:rStyle w:val="IndexLink"/>
              </w:rPr>
              <w:t>438</w:t>
            </w:r>
          </w:hyperlink>
        </w:p>
        <w:p>
          <w:pPr>
            <w:pStyle w:val="Contents4"/>
            <w:tabs>
              <w:tab w:val="clear" w:pos="8176"/>
              <w:tab w:val="right" w:pos="9026" w:leader="dot"/>
            </w:tabs>
            <w:rPr/>
          </w:pPr>
          <w:hyperlink w:anchor="__RefHeading___Toc1772036_1051229030">
            <w:r>
              <w:rPr>
                <w:webHidden/>
                <w:rStyle w:val="IndexLink"/>
              </w:rPr>
              <w:t>2</w:t>
            </w:r>
            <w:r>
              <w:rPr>
                <w:rStyle w:val="IndexLink"/>
                <w:rtl w:val="true"/>
              </w:rPr>
              <w:t xml:space="preserve">. </w:t>
            </w:r>
            <w:r>
              <w:rPr>
                <w:rStyle w:val="IndexLink"/>
                <w:rtl w:val="true"/>
              </w:rPr>
              <w:t>معاویه وپیراهن عثمان</w:t>
            </w:r>
            <w:r>
              <w:rPr>
                <w:rStyle w:val="IndexLink"/>
                <w:rtl w:val="true"/>
              </w:rPr>
              <w:tab/>
            </w:r>
            <w:r>
              <w:rPr>
                <w:rStyle w:val="IndexLink"/>
              </w:rPr>
              <w:t>438</w:t>
            </w:r>
          </w:hyperlink>
        </w:p>
        <w:p>
          <w:pPr>
            <w:pStyle w:val="Contents4"/>
            <w:tabs>
              <w:tab w:val="clear" w:pos="8176"/>
              <w:tab w:val="right" w:pos="9026" w:leader="dot"/>
            </w:tabs>
            <w:rPr/>
          </w:pPr>
          <w:hyperlink w:anchor="__RefHeading___Toc1772038_1051229030">
            <w:r>
              <w:rPr>
                <w:webHidden/>
                <w:rStyle w:val="IndexLink"/>
              </w:rPr>
              <w:t>3</w:t>
            </w:r>
            <w:r>
              <w:rPr>
                <w:rStyle w:val="IndexLink"/>
                <w:rtl w:val="true"/>
              </w:rPr>
              <w:t xml:space="preserve">. </w:t>
            </w:r>
            <w:r>
              <w:rPr>
                <w:rStyle w:val="IndexLink"/>
                <w:rtl w:val="true"/>
              </w:rPr>
              <w:t>داستان شتر نروماده، وحکم معاویه</w:t>
            </w:r>
            <w:r>
              <w:rPr>
                <w:rStyle w:val="IndexLink"/>
                <w:rtl w:val="true"/>
              </w:rPr>
              <w:tab/>
            </w:r>
            <w:r>
              <w:rPr>
                <w:rStyle w:val="IndexLink"/>
              </w:rPr>
              <w:t>439</w:t>
            </w:r>
          </w:hyperlink>
        </w:p>
        <w:p>
          <w:pPr>
            <w:pStyle w:val="Contents3"/>
            <w:tabs>
              <w:tab w:val="clear" w:pos="8459"/>
              <w:tab w:val="right" w:pos="9026" w:leader="dot"/>
            </w:tabs>
            <w:rPr/>
          </w:pPr>
          <w:hyperlink w:anchor="__RefHeading___Toc1772040_1051229030">
            <w:r>
              <w:rPr>
                <w:webHidden/>
                <w:rStyle w:val="IndexLink"/>
                <w:rtl w:val="true"/>
              </w:rPr>
              <w:t>اما عمرو بن العاص</w:t>
            </w:r>
            <w:r>
              <w:rPr>
                <w:rStyle w:val="IndexLink"/>
                <w:rtl w:val="true"/>
              </w:rPr>
              <w:tab/>
            </w:r>
            <w:r>
              <w:rPr>
                <w:rStyle w:val="IndexLink"/>
              </w:rPr>
              <w:t>440</w:t>
            </w:r>
          </w:hyperlink>
        </w:p>
        <w:p>
          <w:pPr>
            <w:pStyle w:val="Contents3"/>
            <w:tabs>
              <w:tab w:val="clear" w:pos="8459"/>
              <w:tab w:val="right" w:pos="9026" w:leader="dot"/>
            </w:tabs>
            <w:rPr/>
          </w:pPr>
          <w:hyperlink w:anchor="__RefHeading___Toc1772042_1051229030">
            <w:r>
              <w:rPr>
                <w:webHidden/>
                <w:rStyle w:val="IndexLink"/>
                <w:rtl w:val="true"/>
              </w:rPr>
              <w:t>جنگ صفین</w:t>
            </w:r>
            <w:r>
              <w:rPr>
                <w:rStyle w:val="IndexLink"/>
                <w:rtl w:val="true"/>
              </w:rPr>
              <w:tab/>
            </w:r>
            <w:r>
              <w:rPr>
                <w:rStyle w:val="IndexLink"/>
              </w:rPr>
              <w:t>441</w:t>
            </w:r>
          </w:hyperlink>
        </w:p>
        <w:p>
          <w:pPr>
            <w:pStyle w:val="Contents3"/>
            <w:tabs>
              <w:tab w:val="clear" w:pos="8459"/>
              <w:tab w:val="right" w:pos="9026" w:leader="dot"/>
            </w:tabs>
            <w:rPr/>
          </w:pPr>
          <w:hyperlink w:anchor="__RefHeading___Toc1772044_1051229030">
            <w:r>
              <w:rPr>
                <w:webHidden/>
                <w:rStyle w:val="IndexLink"/>
                <w:rtl w:val="true"/>
              </w:rPr>
              <w:t>جنگ حق وباطل رسما شروع شد</w:t>
            </w:r>
            <w:r>
              <w:rPr>
                <w:rStyle w:val="IndexLink"/>
                <w:rtl w:val="true"/>
              </w:rPr>
              <w:tab/>
            </w:r>
            <w:r>
              <w:rPr>
                <w:rStyle w:val="IndexLink"/>
              </w:rPr>
              <w:t>455</w:t>
            </w:r>
          </w:hyperlink>
        </w:p>
        <w:p>
          <w:pPr>
            <w:pStyle w:val="Contents3"/>
            <w:tabs>
              <w:tab w:val="clear" w:pos="8459"/>
              <w:tab w:val="right" w:pos="9026" w:leader="dot"/>
            </w:tabs>
            <w:rPr/>
          </w:pPr>
          <w:hyperlink w:anchor="__RefHeading___Toc1772046_1051229030">
            <w:r>
              <w:rPr>
                <w:webHidden/>
                <w:rStyle w:val="IndexLink"/>
                <w:rtl w:val="true"/>
              </w:rPr>
              <w:t>عمروعاص به عورت خود پناه برد</w:t>
            </w:r>
            <w:r>
              <w:rPr>
                <w:rStyle w:val="IndexLink"/>
                <w:rtl w:val="true"/>
              </w:rPr>
              <w:tab/>
            </w:r>
            <w:r>
              <w:rPr>
                <w:rStyle w:val="IndexLink"/>
              </w:rPr>
              <w:t>458</w:t>
            </w:r>
          </w:hyperlink>
        </w:p>
        <w:p>
          <w:pPr>
            <w:pStyle w:val="Contents3"/>
            <w:tabs>
              <w:tab w:val="clear" w:pos="8459"/>
              <w:tab w:val="right" w:pos="9026" w:leader="dot"/>
            </w:tabs>
            <w:rPr/>
          </w:pPr>
          <w:hyperlink w:anchor="__RefHeading___Toc1772048_1051229030">
            <w:r>
              <w:rPr>
                <w:webHidden/>
                <w:rStyle w:val="IndexLink"/>
                <w:rtl w:val="true"/>
              </w:rPr>
              <w:t>شهادت عمار</w:t>
            </w:r>
            <w:r>
              <w:rPr>
                <w:rStyle w:val="IndexLink"/>
                <w:rtl w:val="true"/>
              </w:rPr>
              <w:tab/>
            </w:r>
            <w:r>
              <w:rPr>
                <w:rStyle w:val="IndexLink"/>
              </w:rPr>
              <w:t>463</w:t>
            </w:r>
          </w:hyperlink>
        </w:p>
        <w:p>
          <w:pPr>
            <w:pStyle w:val="Contents3"/>
            <w:tabs>
              <w:tab w:val="clear" w:pos="8459"/>
              <w:tab w:val="right" w:pos="9026" w:leader="dot"/>
            </w:tabs>
            <w:rPr/>
          </w:pPr>
          <w:hyperlink w:anchor="__RefHeading___Toc1772050_1051229030">
            <w:r>
              <w:rPr>
                <w:webHidden/>
                <w:rStyle w:val="IndexLink"/>
                <w:rtl w:val="true"/>
              </w:rPr>
              <w:t>لیلة الهریر</w:t>
            </w:r>
            <w:r>
              <w:rPr>
                <w:rStyle w:val="IndexLink"/>
                <w:rtl w:val="true"/>
              </w:rPr>
              <w:tab/>
            </w:r>
            <w:r>
              <w:rPr>
                <w:rStyle w:val="IndexLink"/>
              </w:rPr>
              <w:t>466</w:t>
            </w:r>
          </w:hyperlink>
        </w:p>
        <w:p>
          <w:pPr>
            <w:pStyle w:val="Contents3"/>
            <w:tabs>
              <w:tab w:val="clear" w:pos="8459"/>
              <w:tab w:val="right" w:pos="9026" w:leader="dot"/>
            </w:tabs>
            <w:rPr/>
          </w:pPr>
          <w:hyperlink w:anchor="__RefHeading___Toc1772052_1051229030">
            <w:r>
              <w:rPr>
                <w:webHidden/>
                <w:rStyle w:val="IndexLink"/>
                <w:rtl w:val="true"/>
              </w:rPr>
              <w:t>قرآن ها بالای نیزه رفت</w:t>
            </w:r>
            <w:r>
              <w:rPr>
                <w:rStyle w:val="IndexLink"/>
                <w:rtl w:val="true"/>
              </w:rPr>
              <w:tab/>
            </w:r>
            <w:r>
              <w:rPr>
                <w:rStyle w:val="IndexLink"/>
              </w:rPr>
              <w:t>469</w:t>
            </w:r>
          </w:hyperlink>
        </w:p>
        <w:p>
          <w:pPr>
            <w:pStyle w:val="Contents3"/>
            <w:tabs>
              <w:tab w:val="clear" w:pos="8459"/>
              <w:tab w:val="right" w:pos="9026" w:leader="dot"/>
            </w:tabs>
            <w:rPr/>
          </w:pPr>
          <w:hyperlink w:anchor="__RefHeading___Toc1772054_1051229030">
            <w:r>
              <w:rPr>
                <w:webHidden/>
                <w:rStyle w:val="IndexLink"/>
                <w:rtl w:val="true"/>
              </w:rPr>
              <w:t>خلاصه جنگ صفین</w:t>
            </w:r>
            <w:r>
              <w:rPr>
                <w:rStyle w:val="IndexLink"/>
                <w:rtl w:val="true"/>
              </w:rPr>
              <w:tab/>
            </w:r>
            <w:r>
              <w:rPr>
                <w:rStyle w:val="IndexLink"/>
              </w:rPr>
              <w:t>475</w:t>
            </w:r>
          </w:hyperlink>
        </w:p>
        <w:p>
          <w:pPr>
            <w:pStyle w:val="Contents3"/>
            <w:tabs>
              <w:tab w:val="clear" w:pos="8459"/>
              <w:tab w:val="right" w:pos="9026" w:leader="dot"/>
            </w:tabs>
            <w:rPr/>
          </w:pPr>
          <w:hyperlink w:anchor="__RefHeading___Toc1772056_1051229030">
            <w:r>
              <w:rPr>
                <w:webHidden/>
                <w:rStyle w:val="IndexLink"/>
                <w:rtl w:val="true"/>
              </w:rPr>
              <w:t>حکمیت و حیله عمروعاص</w:t>
            </w:r>
            <w:r>
              <w:rPr>
                <w:rStyle w:val="IndexLink"/>
                <w:rtl w:val="true"/>
              </w:rPr>
              <w:tab/>
            </w:r>
            <w:r>
              <w:rPr>
                <w:rStyle w:val="IndexLink"/>
              </w:rPr>
              <w:t>476</w:t>
            </w:r>
          </w:hyperlink>
        </w:p>
        <w:p>
          <w:pPr>
            <w:pStyle w:val="Contents3"/>
            <w:tabs>
              <w:tab w:val="clear" w:pos="8459"/>
              <w:tab w:val="right" w:pos="9026" w:leader="dot"/>
            </w:tabs>
            <w:rPr/>
          </w:pPr>
          <w:hyperlink w:anchor="__RefHeading___Toc1772058_1051229030">
            <w:r>
              <w:rPr>
                <w:webHidden/>
                <w:rStyle w:val="IndexLink"/>
                <w:rtl w:val="true"/>
              </w:rPr>
              <w:t>مرگ عمروعاص عبرت انگیز است</w:t>
            </w:r>
            <w:r>
              <w:rPr>
                <w:rStyle w:val="IndexLink"/>
                <w:rtl w:val="true"/>
              </w:rPr>
              <w:tab/>
            </w:r>
            <w:r>
              <w:rPr>
                <w:rStyle w:val="IndexLink"/>
              </w:rPr>
              <w:t>482</w:t>
            </w:r>
          </w:hyperlink>
        </w:p>
        <w:p>
          <w:pPr>
            <w:pStyle w:val="Contents3"/>
            <w:tabs>
              <w:tab w:val="clear" w:pos="8459"/>
              <w:tab w:val="right" w:pos="9026" w:leader="dot"/>
            </w:tabs>
            <w:rPr/>
          </w:pPr>
          <w:hyperlink w:anchor="__RefHeading___Toc1772060_1051229030">
            <w:r>
              <w:rPr>
                <w:webHidden/>
                <w:rStyle w:val="IndexLink"/>
                <w:rtl w:val="true"/>
              </w:rPr>
              <w:t>فتنه خوارج</w:t>
            </w:r>
            <w:r>
              <w:rPr>
                <w:rStyle w:val="IndexLink"/>
                <w:rtl w:val="true"/>
              </w:rPr>
              <w:tab/>
            </w:r>
            <w:r>
              <w:rPr>
                <w:rStyle w:val="IndexLink"/>
              </w:rPr>
              <w:t>485</w:t>
            </w:r>
          </w:hyperlink>
        </w:p>
        <w:p>
          <w:pPr>
            <w:pStyle w:val="Contents3"/>
            <w:tabs>
              <w:tab w:val="clear" w:pos="8459"/>
              <w:tab w:val="right" w:pos="9026" w:leader="dot"/>
            </w:tabs>
            <w:rPr/>
          </w:pPr>
          <w:hyperlink w:anchor="__RefHeading___Toc1772062_1051229030">
            <w:r>
              <w:rPr>
                <w:webHidden/>
                <w:rStyle w:val="IndexLink"/>
                <w:rtl w:val="true"/>
              </w:rPr>
              <w:t>معاویه مجددا به شهرها حمله کرد</w:t>
            </w:r>
            <w:r>
              <w:rPr>
                <w:rStyle w:val="IndexLink"/>
                <w:rtl w:val="true"/>
              </w:rPr>
              <w:tab/>
            </w:r>
            <w:r>
              <w:rPr>
                <w:rStyle w:val="IndexLink"/>
              </w:rPr>
              <w:t>489</w:t>
            </w:r>
          </w:hyperlink>
        </w:p>
        <w:p>
          <w:pPr>
            <w:pStyle w:val="Contents3"/>
            <w:tabs>
              <w:tab w:val="clear" w:pos="8459"/>
              <w:tab w:val="right" w:pos="9026" w:leader="dot"/>
            </w:tabs>
            <w:rPr/>
          </w:pPr>
          <w:hyperlink w:anchor="__RefHeading___Toc1772064_1051229030">
            <w:r>
              <w:rPr>
                <w:webHidden/>
                <w:rStyle w:val="IndexLink"/>
                <w:rtl w:val="true"/>
              </w:rPr>
              <w:t>شکوه حضرت امیر علیه السلام از کوفیان و لشکرش</w:t>
            </w:r>
            <w:r>
              <w:rPr>
                <w:rStyle w:val="IndexLink"/>
                <w:rtl w:val="true"/>
              </w:rPr>
              <w:tab/>
            </w:r>
            <w:r>
              <w:rPr>
                <w:rStyle w:val="IndexLink"/>
              </w:rPr>
              <w:t>491</w:t>
            </w:r>
          </w:hyperlink>
        </w:p>
        <w:p>
          <w:pPr>
            <w:pStyle w:val="Contents3"/>
            <w:tabs>
              <w:tab w:val="clear" w:pos="8459"/>
              <w:tab w:val="right" w:pos="9026" w:leader="dot"/>
            </w:tabs>
            <w:rPr/>
          </w:pPr>
          <w:hyperlink w:anchor="__RefHeading___Toc1772066_1051229030">
            <w:r>
              <w:rPr>
                <w:webHidden/>
                <w:rStyle w:val="IndexLink"/>
                <w:rtl w:val="true"/>
              </w:rPr>
              <w:t>شهادت مالک اشتر</w:t>
            </w:r>
            <w:r>
              <w:rPr>
                <w:rStyle w:val="IndexLink"/>
                <w:rtl w:val="true"/>
              </w:rPr>
              <w:tab/>
            </w:r>
            <w:r>
              <w:rPr>
                <w:rStyle w:val="IndexLink"/>
              </w:rPr>
              <w:t>492</w:t>
            </w:r>
          </w:hyperlink>
        </w:p>
        <w:p>
          <w:pPr>
            <w:pStyle w:val="Contents3"/>
            <w:tabs>
              <w:tab w:val="clear" w:pos="8459"/>
              <w:tab w:val="right" w:pos="9026" w:leader="dot"/>
            </w:tabs>
            <w:rPr/>
          </w:pPr>
          <w:hyperlink w:anchor="__RefHeading___Toc1772068_1051229030">
            <w:r>
              <w:rPr>
                <w:webHidden/>
                <w:rStyle w:val="IndexLink"/>
                <w:rtl w:val="true"/>
              </w:rPr>
              <w:t>شهادت محمد بن ابوبکر</w:t>
            </w:r>
            <w:r>
              <w:rPr>
                <w:rStyle w:val="IndexLink"/>
                <w:rtl w:val="true"/>
              </w:rPr>
              <w:tab/>
            </w:r>
            <w:r>
              <w:rPr>
                <w:rStyle w:val="IndexLink"/>
              </w:rPr>
              <w:t>495</w:t>
            </w:r>
          </w:hyperlink>
        </w:p>
        <w:p>
          <w:pPr>
            <w:pStyle w:val="Contents3"/>
            <w:tabs>
              <w:tab w:val="clear" w:pos="8459"/>
              <w:tab w:val="right" w:pos="9026" w:leader="dot"/>
            </w:tabs>
            <w:rPr/>
          </w:pPr>
          <w:hyperlink w:anchor="__RefHeading___Toc1772070_1051229030">
            <w:r>
              <w:rPr>
                <w:webHidden/>
                <w:rStyle w:val="IndexLink"/>
                <w:rtl w:val="true"/>
              </w:rPr>
              <w:t>جنگ نهروان</w:t>
            </w:r>
            <w:r>
              <w:rPr>
                <w:rStyle w:val="IndexLink"/>
                <w:rtl w:val="true"/>
              </w:rPr>
              <w:tab/>
            </w:r>
            <w:r>
              <w:rPr>
                <w:rStyle w:val="IndexLink"/>
              </w:rPr>
              <w:t>497</w:t>
            </w:r>
          </w:hyperlink>
        </w:p>
        <w:p>
          <w:pPr>
            <w:pStyle w:val="Contents3"/>
            <w:tabs>
              <w:tab w:val="clear" w:pos="8459"/>
              <w:tab w:val="right" w:pos="9026" w:leader="dot"/>
            </w:tabs>
            <w:rPr/>
          </w:pPr>
          <w:hyperlink w:anchor="__RefHeading___Toc1772072_1051229030">
            <w:r>
              <w:rPr>
                <w:webHidden/>
                <w:rStyle w:val="IndexLink"/>
                <w:rtl w:val="true"/>
              </w:rPr>
              <w:t>خبر غیبی امام علیه السلام در رابطه با جنگ نهروان</w:t>
            </w:r>
            <w:r>
              <w:rPr>
                <w:rStyle w:val="IndexLink"/>
                <w:rtl w:val="true"/>
              </w:rPr>
              <w:tab/>
            </w:r>
            <w:r>
              <w:rPr>
                <w:rStyle w:val="IndexLink"/>
              </w:rPr>
              <w:t>498</w:t>
            </w:r>
          </w:hyperlink>
        </w:p>
        <w:p>
          <w:pPr>
            <w:pStyle w:val="Contents3"/>
            <w:tabs>
              <w:tab w:val="clear" w:pos="8459"/>
              <w:tab w:val="right" w:pos="9026" w:leader="dot"/>
            </w:tabs>
            <w:rPr/>
          </w:pPr>
          <w:hyperlink w:anchor="__RefHeading___Toc1772074_1051229030">
            <w:r>
              <w:rPr>
                <w:webHidden/>
                <w:rStyle w:val="IndexLink"/>
                <w:rtl w:val="true"/>
              </w:rPr>
              <w:t>خبر غیبی دیگر امام علی علیه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1772076_1051229030">
            <w:r>
              <w:rPr>
                <w:webHidden/>
                <w:rStyle w:val="IndexLink"/>
                <w:rtl w:val="true"/>
              </w:rPr>
              <w:t>شهادت امام المجاهدین علیه السلام</w:t>
            </w:r>
            <w:r>
              <w:rPr>
                <w:rStyle w:val="IndexLink"/>
                <w:rtl w:val="true"/>
              </w:rPr>
              <w:tab/>
            </w:r>
            <w:r>
              <w:rPr>
                <w:rStyle w:val="IndexLink"/>
              </w:rPr>
              <w:t>500</w:t>
            </w:r>
          </w:hyperlink>
        </w:p>
        <w:p>
          <w:pPr>
            <w:pStyle w:val="Contents3"/>
            <w:tabs>
              <w:tab w:val="clear" w:pos="8459"/>
              <w:tab w:val="right" w:pos="9026" w:leader="dot"/>
            </w:tabs>
            <w:rPr/>
          </w:pPr>
          <w:hyperlink w:anchor="__RefHeading___Toc1772078_1051229030">
            <w:r>
              <w:rPr>
                <w:webHidden/>
                <w:rStyle w:val="IndexLink"/>
                <w:rtl w:val="true"/>
              </w:rPr>
              <w:t>عبدالرحمن بن ملجم با قطامه ملاقات کرد</w:t>
            </w:r>
            <w:r>
              <w:rPr>
                <w:rStyle w:val="IndexLink"/>
                <w:rtl w:val="true"/>
              </w:rPr>
              <w:tab/>
            </w:r>
            <w:r>
              <w:rPr>
                <w:rStyle w:val="IndexLink"/>
              </w:rPr>
              <w:t>503</w:t>
            </w:r>
          </w:hyperlink>
        </w:p>
        <w:p>
          <w:pPr>
            <w:pStyle w:val="Contents3"/>
            <w:tabs>
              <w:tab w:val="clear" w:pos="8459"/>
              <w:tab w:val="right" w:pos="9026" w:leader="dot"/>
            </w:tabs>
            <w:rPr/>
          </w:pPr>
          <w:hyperlink w:anchor="__RefHeading___Toc1772080_1051229030">
            <w:r>
              <w:rPr>
                <w:webHidden/>
                <w:rStyle w:val="IndexLink"/>
                <w:rtl w:val="true"/>
              </w:rPr>
              <w:t>حضرت امیر علیه السلام از شهادت خود خبر می دهد</w:t>
            </w:r>
            <w:r>
              <w:rPr>
                <w:rStyle w:val="IndexLink"/>
                <w:rtl w:val="true"/>
              </w:rPr>
              <w:tab/>
            </w:r>
            <w:r>
              <w:rPr>
                <w:rStyle w:val="IndexLink"/>
              </w:rPr>
              <w:t>505</w:t>
            </w:r>
          </w:hyperlink>
        </w:p>
        <w:p>
          <w:pPr>
            <w:pStyle w:val="Contents3"/>
            <w:tabs>
              <w:tab w:val="clear" w:pos="8459"/>
              <w:tab w:val="right" w:pos="9026" w:leader="dot"/>
            </w:tabs>
            <w:rPr/>
          </w:pPr>
          <w:hyperlink w:anchor="__RefHeading___Toc1772082_1051229030">
            <w:r>
              <w:rPr>
                <w:webHidden/>
                <w:rStyle w:val="IndexLink"/>
                <w:rtl w:val="true"/>
              </w:rPr>
              <w:t>افطار و حال امام علیه السلام در شب نوزدهم</w:t>
            </w:r>
            <w:r>
              <w:rPr>
                <w:rStyle w:val="IndexLink"/>
                <w:rtl w:val="true"/>
              </w:rPr>
              <w:tab/>
            </w:r>
            <w:r>
              <w:rPr>
                <w:rStyle w:val="IndexLink"/>
              </w:rPr>
              <w:t>505</w:t>
            </w:r>
          </w:hyperlink>
        </w:p>
        <w:p>
          <w:pPr>
            <w:pStyle w:val="Contents3"/>
            <w:tabs>
              <w:tab w:val="clear" w:pos="8459"/>
              <w:tab w:val="right" w:pos="9026" w:leader="dot"/>
            </w:tabs>
            <w:rPr/>
          </w:pPr>
          <w:hyperlink w:anchor="__RefHeading___Toc1772084_1051229030">
            <w:r>
              <w:rPr>
                <w:webHidden/>
                <w:rStyle w:val="IndexLink"/>
                <w:rtl w:val="true"/>
              </w:rPr>
              <w:t>امام علیه السلام وارد مسجد کوفه شد</w:t>
            </w:r>
            <w:r>
              <w:rPr>
                <w:rStyle w:val="IndexLink"/>
                <w:rtl w:val="true"/>
              </w:rPr>
              <w:tab/>
            </w:r>
            <w:r>
              <w:rPr>
                <w:rStyle w:val="IndexLink"/>
              </w:rPr>
              <w:t>509</w:t>
            </w:r>
          </w:hyperlink>
        </w:p>
        <w:p>
          <w:pPr>
            <w:pStyle w:val="Contents3"/>
            <w:tabs>
              <w:tab w:val="clear" w:pos="8459"/>
              <w:tab w:val="right" w:pos="9026" w:leader="dot"/>
            </w:tabs>
            <w:rPr/>
          </w:pPr>
          <w:hyperlink w:anchor="__RefHeading___Toc1772086_1051229030">
            <w:r>
              <w:rPr>
                <w:webHidden/>
                <w:rStyle w:val="IndexLink"/>
                <w:rtl w:val="true"/>
              </w:rPr>
              <w:t>سوگند به خدای کعبه رستگار شدم</w:t>
            </w:r>
            <w:r>
              <w:rPr>
                <w:rStyle w:val="IndexLink"/>
                <w:rtl w:val="true"/>
              </w:rPr>
              <w:tab/>
            </w:r>
            <w:r>
              <w:rPr>
                <w:rStyle w:val="IndexLink"/>
              </w:rPr>
              <w:t>510</w:t>
            </w:r>
          </w:hyperlink>
        </w:p>
        <w:p>
          <w:pPr>
            <w:pStyle w:val="Contents3"/>
            <w:tabs>
              <w:tab w:val="clear" w:pos="8459"/>
              <w:tab w:val="right" w:pos="9026" w:leader="dot"/>
            </w:tabs>
            <w:rPr/>
          </w:pPr>
          <w:hyperlink w:anchor="__RefHeading___Toc1772088_1051229030">
            <w:r>
              <w:rPr>
                <w:webHidden/>
                <w:rStyle w:val="IndexLink"/>
                <w:rtl w:val="true"/>
              </w:rPr>
              <w:t>وصایای امیرالمؤمنین علیه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1772090_1051229030">
            <w:r>
              <w:rPr>
                <w:webHidden/>
                <w:rStyle w:val="IndexLink"/>
                <w:rtl w:val="true"/>
              </w:rPr>
              <w:t>تجهیز حضرت امیرالمؤمنین علیه 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1772092_1051229030">
            <w:r>
              <w:rPr>
                <w:webHidden/>
                <w:rStyle w:val="IndexLink"/>
                <w:rtl w:val="true"/>
              </w:rPr>
              <w:t>سخنان صعصعه بعد از دفن امیرالمؤمنین علیه السلام</w:t>
            </w:r>
            <w:r>
              <w:rPr>
                <w:rStyle w:val="IndexLink"/>
                <w:rtl w:val="true"/>
              </w:rPr>
              <w:tab/>
            </w:r>
            <w:r>
              <w:rPr>
                <w:rStyle w:val="IndexLink"/>
              </w:rPr>
              <w:t>528</w:t>
            </w:r>
          </w:hyperlink>
        </w:p>
        <w:p>
          <w:pPr>
            <w:pStyle w:val="Contents3"/>
            <w:tabs>
              <w:tab w:val="clear" w:pos="8459"/>
              <w:tab w:val="right" w:pos="9026" w:leader="dot"/>
            </w:tabs>
            <w:rPr/>
          </w:pPr>
          <w:hyperlink w:anchor="__RefHeading___Toc1772094_1051229030">
            <w:r>
              <w:rPr>
                <w:webHidden/>
                <w:rStyle w:val="IndexLink"/>
                <w:rtl w:val="true"/>
              </w:rPr>
              <w:t>سخنان امام حسن علیه السلام پس از بازگشت از دفن پدر</w:t>
            </w:r>
            <w:r>
              <w:rPr>
                <w:rStyle w:val="IndexLink"/>
                <w:rtl w:val="true"/>
              </w:rPr>
              <w:tab/>
            </w:r>
            <w:r>
              <w:rPr>
                <w:rStyle w:val="IndexLink"/>
              </w:rPr>
              <w:t>529</w:t>
            </w:r>
          </w:hyperlink>
        </w:p>
        <w:p>
          <w:pPr>
            <w:pStyle w:val="Contents3"/>
            <w:tabs>
              <w:tab w:val="clear" w:pos="8459"/>
              <w:tab w:val="right" w:pos="9026" w:leader="dot"/>
            </w:tabs>
            <w:rPr/>
          </w:pPr>
          <w:hyperlink w:anchor="__RefHeading___Toc1772096_1051229030">
            <w:r>
              <w:rPr>
                <w:webHidden/>
                <w:rStyle w:val="IndexLink"/>
                <w:rtl w:val="true"/>
              </w:rPr>
              <w:t>امیرالمؤمنین علیه السلام از شهادت خود آگاه بود</w:t>
            </w:r>
            <w:r>
              <w:rPr>
                <w:rStyle w:val="IndexLink"/>
                <w:rtl w:val="true"/>
              </w:rPr>
              <w:tab/>
            </w:r>
            <w:r>
              <w:rPr>
                <w:rStyle w:val="IndexLink"/>
              </w:rPr>
              <w:t>531</w:t>
            </w:r>
          </w:hyperlink>
        </w:p>
        <w:p>
          <w:pPr>
            <w:pStyle w:val="Contents3"/>
            <w:tabs>
              <w:tab w:val="clear" w:pos="8459"/>
              <w:tab w:val="right" w:pos="9026" w:leader="dot"/>
            </w:tabs>
            <w:rPr/>
          </w:pPr>
          <w:hyperlink w:anchor="__RefHeading___Toc1772098_1051229030">
            <w:r>
              <w:rPr>
                <w:webHidden/>
                <w:rStyle w:val="IndexLink"/>
                <w:rtl w:val="true"/>
              </w:rPr>
              <w:t>عدل امام علیه السلام مانع مؤاخذه، پیش از جنایت است</w:t>
            </w:r>
            <w:r>
              <w:rPr>
                <w:rStyle w:val="IndexLink"/>
                <w:rtl w:val="true"/>
              </w:rPr>
              <w:tab/>
            </w:r>
            <w:r>
              <w:rPr>
                <w:rStyle w:val="IndexLink"/>
              </w:rPr>
              <w:t>533</w:t>
            </w:r>
          </w:hyperlink>
        </w:p>
        <w:p>
          <w:pPr>
            <w:pStyle w:val="Contents3"/>
            <w:tabs>
              <w:tab w:val="clear" w:pos="8459"/>
              <w:tab w:val="right" w:pos="9026" w:leader="dot"/>
            </w:tabs>
            <w:rPr/>
          </w:pPr>
          <w:hyperlink w:anchor="__RefHeading___Toc1772100_1051229030">
            <w:r>
              <w:rPr>
                <w:webHidden/>
                <w:rStyle w:val="IndexLink"/>
                <w:rtl w:val="true"/>
              </w:rPr>
              <w:t>مرقد مطهر امام علیه السلام مدتی مخفی بود</w:t>
            </w:r>
            <w:r>
              <w:rPr>
                <w:rStyle w:val="IndexLink"/>
                <w:rtl w:val="true"/>
              </w:rPr>
              <w:tab/>
            </w:r>
            <w:r>
              <w:rPr>
                <w:rStyle w:val="IndexLink"/>
              </w:rPr>
              <w:t>535</w:t>
            </w:r>
          </w:hyperlink>
        </w:p>
        <w:p>
          <w:pPr>
            <w:pStyle w:val="Contents3"/>
            <w:tabs>
              <w:tab w:val="clear" w:pos="8459"/>
              <w:tab w:val="right" w:pos="9026" w:leader="dot"/>
            </w:tabs>
            <w:rPr/>
          </w:pPr>
          <w:hyperlink w:anchor="__RefHeading___Toc1772102_1051229030">
            <w:r>
              <w:rPr>
                <w:webHidden/>
                <w:rStyle w:val="IndexLink"/>
                <w:rtl w:val="true"/>
              </w:rPr>
              <w:t>مرثیه در عزای امیرالمؤمنین علیه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1772104_1051229030">
            <w:r>
              <w:rPr>
                <w:webHidden/>
                <w:rStyle w:val="IndexLink"/>
                <w:rtl w:val="true"/>
              </w:rPr>
              <w:t>فضیلت زیارت امیرالمؤمنین علیه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1772106_1051229030">
            <w:r>
              <w:rPr>
                <w:webHidden/>
                <w:rStyle w:val="IndexLink"/>
                <w:rtl w:val="true"/>
              </w:rPr>
              <w:t>زیارت امیرالمؤمنین زیارت آدم و نوح است</w:t>
            </w:r>
            <w:r>
              <w:rPr>
                <w:rStyle w:val="IndexLink"/>
                <w:rtl w:val="true"/>
              </w:rPr>
              <w:tab/>
            </w:r>
            <w:r>
              <w:rPr>
                <w:rStyle w:val="IndexLink"/>
              </w:rPr>
              <w:t>539</w:t>
            </w:r>
          </w:hyperlink>
        </w:p>
        <w:p>
          <w:pPr>
            <w:pStyle w:val="Contents3"/>
            <w:tabs>
              <w:tab w:val="clear" w:pos="8459"/>
              <w:tab w:val="right" w:pos="9026" w:leader="dot"/>
            </w:tabs>
            <w:rPr/>
          </w:pPr>
          <w:hyperlink w:anchor="__RefHeading___Toc1772108_1051229030">
            <w:r>
              <w:rPr>
                <w:webHidden/>
                <w:rStyle w:val="IndexLink"/>
                <w:rtl w:val="true"/>
              </w:rPr>
              <w:t>زیارت امیرالمؤمنین علیه السلام همراه با گریه</w:t>
            </w:r>
            <w:r>
              <w:rPr>
                <w:rStyle w:val="IndexLink"/>
                <w:rtl w:val="true"/>
              </w:rPr>
              <w:tab/>
            </w:r>
            <w:r>
              <w:rPr>
                <w:rStyle w:val="IndexLink"/>
              </w:rPr>
              <w:t>540</w:t>
            </w:r>
          </w:hyperlink>
        </w:p>
        <w:p>
          <w:pPr>
            <w:pStyle w:val="Contents3"/>
            <w:tabs>
              <w:tab w:val="clear" w:pos="8459"/>
              <w:tab w:val="right" w:pos="9026" w:leader="dot"/>
            </w:tabs>
            <w:rPr/>
          </w:pPr>
          <w:hyperlink w:anchor="__RefHeading___Toc1772110_1051229030">
            <w:r>
              <w:rPr>
                <w:webHidden/>
                <w:rStyle w:val="IndexLink"/>
                <w:rtl w:val="true"/>
              </w:rPr>
              <w:t>ثواب زیارت آن حضرت با پای پیاده</w:t>
            </w:r>
            <w:r>
              <w:rPr>
                <w:rStyle w:val="IndexLink"/>
                <w:rtl w:val="true"/>
              </w:rPr>
              <w:tab/>
            </w:r>
            <w:r>
              <w:rPr>
                <w:rStyle w:val="IndexLink"/>
              </w:rPr>
              <w:t>541</w:t>
            </w:r>
          </w:hyperlink>
        </w:p>
        <w:p>
          <w:pPr>
            <w:pStyle w:val="Contents3"/>
            <w:tabs>
              <w:tab w:val="clear" w:pos="8459"/>
              <w:tab w:val="right" w:pos="9026" w:leader="dot"/>
            </w:tabs>
            <w:rPr/>
          </w:pPr>
          <w:hyperlink w:anchor="__RefHeading___Toc1772112_1051229030">
            <w:r>
              <w:rPr>
                <w:webHidden/>
                <w:rStyle w:val="IndexLink"/>
                <w:rtl w:val="true"/>
              </w:rPr>
              <w:t>ثواب نماز نزد امیرالمؤمنین علیه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1772114_1051229030">
            <w:r>
              <w:rPr>
                <w:webHidden/>
                <w:rStyle w:val="IndexLink"/>
                <w:rtl w:val="true"/>
              </w:rPr>
              <w:t>چند داستان درباره حرم و مرقد مطهر امیرالمؤمنین علیه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1772116_1051229030">
            <w:r>
              <w:rPr>
                <w:webHidden/>
                <w:rStyle w:val="IndexLink"/>
                <w:rtl w:val="true"/>
              </w:rPr>
              <w:t>داستانی دیگر درباره حرم امام علیه السلام</w:t>
            </w:r>
            <w:r>
              <w:rPr>
                <w:rStyle w:val="IndexLink"/>
                <w:rtl w:val="true"/>
              </w:rPr>
              <w:tab/>
            </w:r>
            <w:r>
              <w:rPr>
                <w:rStyle w:val="IndexLink"/>
              </w:rPr>
              <w:t>543</w:t>
            </w:r>
          </w:hyperlink>
        </w:p>
        <w:p>
          <w:pPr>
            <w:pStyle w:val="Contents3"/>
            <w:tabs>
              <w:tab w:val="clear" w:pos="8459"/>
              <w:tab w:val="right" w:pos="9026" w:leader="dot"/>
            </w:tabs>
            <w:rPr/>
          </w:pPr>
          <w:hyperlink w:anchor="__RefHeading___Toc1772118_1051229030">
            <w:r>
              <w:rPr>
                <w:webHidden/>
                <w:rStyle w:val="IndexLink"/>
                <w:rtl w:val="true"/>
              </w:rPr>
              <w:t>معجزه ای از مرقد مطهر امیرالمؤمنین علیه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1772120_1051229030">
            <w:r>
              <w:rPr>
                <w:webHidden/>
                <w:rStyle w:val="IndexLink"/>
                <w:rtl w:val="true"/>
              </w:rPr>
              <w:t>سجده عایشه در شهادت امیرالمؤمنین علیه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1772122_1051229030">
            <w:r>
              <w:rPr>
                <w:webHidden/>
                <w:rStyle w:val="IndexLink"/>
                <w:rtl w:val="true"/>
              </w:rPr>
              <w:t>فرزندان امیرالمؤمنین علیه السلام</w:t>
            </w:r>
            <w:r>
              <w:rPr>
                <w:rStyle w:val="IndexLink"/>
                <w:rtl w:val="true"/>
              </w:rPr>
              <w:tab/>
            </w:r>
            <w:r>
              <w:rPr>
                <w:rStyle w:val="IndexLink"/>
              </w:rPr>
              <w:t>548</w:t>
            </w:r>
          </w:hyperlink>
        </w:p>
        <w:p>
          <w:pPr>
            <w:pStyle w:val="Contents3"/>
            <w:tabs>
              <w:tab w:val="clear" w:pos="8459"/>
              <w:tab w:val="right" w:pos="9026" w:leader="dot"/>
            </w:tabs>
            <w:rPr/>
          </w:pPr>
          <w:hyperlink w:anchor="__RefHeading___Toc1772124_1051229030">
            <w:r>
              <w:rPr>
                <w:webHidden/>
                <w:rStyle w:val="IndexLink"/>
                <w:rtl w:val="true"/>
              </w:rPr>
              <w:t>داستان ازدواج ام کلثوم و روایت اصلی</w:t>
            </w:r>
            <w:r>
              <w:rPr>
                <w:rStyle w:val="IndexLink"/>
                <w:rtl w:val="true"/>
              </w:rPr>
              <w:tab/>
            </w:r>
            <w:r>
              <w:rPr>
                <w:rStyle w:val="IndexLink"/>
              </w:rPr>
              <w:t>550</w:t>
            </w:r>
          </w:hyperlink>
        </w:p>
        <w:p>
          <w:pPr>
            <w:pStyle w:val="Contents3"/>
            <w:tabs>
              <w:tab w:val="clear" w:pos="8459"/>
              <w:tab w:val="right" w:pos="9026" w:leader="dot"/>
            </w:tabs>
            <w:rPr/>
          </w:pPr>
          <w:hyperlink w:anchor="__RefHeading___Toc1772126_1051229030">
            <w:r>
              <w:rPr>
                <w:webHidden/>
                <w:rStyle w:val="IndexLink"/>
                <w:rtl w:val="true"/>
              </w:rPr>
              <w:t>حواریون امیرالمؤمنین علیه السلام</w:t>
            </w:r>
            <w:r>
              <w:rPr>
                <w:rStyle w:val="IndexLink"/>
                <w:rtl w:val="true"/>
              </w:rPr>
              <w:tab/>
            </w:r>
            <w:r>
              <w:rPr>
                <w:rStyle w:val="IndexLink"/>
              </w:rPr>
              <w:t>556</w:t>
            </w:r>
          </w:hyperlink>
        </w:p>
        <w:p>
          <w:pPr>
            <w:pStyle w:val="Contents3"/>
            <w:tabs>
              <w:tab w:val="clear" w:pos="8459"/>
              <w:tab w:val="right" w:pos="9026" w:leader="dot"/>
            </w:tabs>
            <w:rPr/>
          </w:pPr>
          <w:hyperlink w:anchor="__RefHeading___Toc1772128_1051229030">
            <w:r>
              <w:rPr>
                <w:webHidden/>
                <w:rStyle w:val="IndexLink"/>
                <w:rtl w:val="true"/>
              </w:rPr>
              <w:t>عمرو بن حمق</w:t>
            </w:r>
            <w:r>
              <w:rPr>
                <w:rStyle w:val="IndexLink"/>
                <w:rtl w:val="true"/>
              </w:rPr>
              <w:tab/>
            </w:r>
            <w:r>
              <w:rPr>
                <w:rStyle w:val="IndexLink"/>
              </w:rPr>
              <w:t>557</w:t>
            </w:r>
          </w:hyperlink>
        </w:p>
        <w:p>
          <w:pPr>
            <w:pStyle w:val="Contents3"/>
            <w:tabs>
              <w:tab w:val="clear" w:pos="8459"/>
              <w:tab w:val="right" w:pos="9026" w:leader="dot"/>
            </w:tabs>
            <w:rPr/>
          </w:pPr>
          <w:hyperlink w:anchor="__RefHeading___Toc1772130_1051229030">
            <w:r>
              <w:rPr>
                <w:webHidden/>
                <w:rStyle w:val="IndexLink"/>
                <w:rtl w:val="true"/>
              </w:rPr>
              <w:t>محمد بن ابوبکر</w:t>
            </w:r>
            <w:r>
              <w:rPr>
                <w:rStyle w:val="IndexLink"/>
                <w:rtl w:val="true"/>
              </w:rPr>
              <w:tab/>
            </w:r>
            <w:r>
              <w:rPr>
                <w:rStyle w:val="IndexLink"/>
              </w:rPr>
              <w:t>560</w:t>
            </w:r>
          </w:hyperlink>
        </w:p>
        <w:p>
          <w:pPr>
            <w:pStyle w:val="Contents3"/>
            <w:tabs>
              <w:tab w:val="clear" w:pos="8459"/>
              <w:tab w:val="right" w:pos="9026" w:leader="dot"/>
            </w:tabs>
            <w:rPr/>
          </w:pPr>
          <w:hyperlink w:anchor="__RefHeading___Toc1772132_1051229030">
            <w:r>
              <w:rPr>
                <w:webHidden/>
                <w:rStyle w:val="IndexLink"/>
                <w:rtl w:val="true"/>
              </w:rPr>
              <w:t>شهادت محمد بن ابوبکر</w:t>
            </w:r>
            <w:r>
              <w:rPr>
                <w:rStyle w:val="IndexLink"/>
                <w:rtl w:val="true"/>
              </w:rPr>
              <w:tab/>
            </w:r>
            <w:r>
              <w:rPr>
                <w:rStyle w:val="IndexLink"/>
              </w:rPr>
              <w:t>563</w:t>
            </w:r>
          </w:hyperlink>
        </w:p>
        <w:p>
          <w:pPr>
            <w:pStyle w:val="Contents3"/>
            <w:tabs>
              <w:tab w:val="clear" w:pos="8459"/>
              <w:tab w:val="right" w:pos="9026" w:leader="dot"/>
            </w:tabs>
            <w:rPr/>
          </w:pPr>
          <w:hyperlink w:anchor="__RefHeading___Toc1772134_1051229030">
            <w:r>
              <w:rPr>
                <w:webHidden/>
                <w:rStyle w:val="IndexLink"/>
                <w:rtl w:val="true"/>
              </w:rPr>
              <w:t>حزن امیرالمؤمنین علیه السلام برقتل محمد</w:t>
            </w:r>
            <w:r>
              <w:rPr>
                <w:rStyle w:val="IndexLink"/>
                <w:rtl w:val="true"/>
              </w:rPr>
              <w:tab/>
            </w:r>
            <w:r>
              <w:rPr>
                <w:rStyle w:val="IndexLink"/>
              </w:rPr>
              <w:t>563</w:t>
            </w:r>
          </w:hyperlink>
        </w:p>
        <w:p>
          <w:pPr>
            <w:pStyle w:val="Contents3"/>
            <w:tabs>
              <w:tab w:val="clear" w:pos="8459"/>
              <w:tab w:val="right" w:pos="9026" w:leader="dot"/>
            </w:tabs>
            <w:rPr/>
          </w:pPr>
          <w:hyperlink w:anchor="__RefHeading___Toc1772136_1051229030">
            <w:r>
              <w:rPr>
                <w:webHidden/>
                <w:rStyle w:val="IndexLink"/>
                <w:rtl w:val="true"/>
              </w:rPr>
              <w:t>میثم تمار</w:t>
            </w:r>
            <w:r>
              <w:rPr>
                <w:rStyle w:val="IndexLink"/>
                <w:rtl w:val="true"/>
              </w:rPr>
              <w:tab/>
            </w:r>
            <w:r>
              <w:rPr>
                <w:rStyle w:val="IndexLink"/>
              </w:rPr>
              <w:t>565</w:t>
            </w:r>
          </w:hyperlink>
        </w:p>
        <w:p>
          <w:pPr>
            <w:pStyle w:val="Contents3"/>
            <w:tabs>
              <w:tab w:val="clear" w:pos="8459"/>
              <w:tab w:val="right" w:pos="9026" w:leader="dot"/>
            </w:tabs>
            <w:rPr/>
          </w:pPr>
          <w:hyperlink w:anchor="__RefHeading___Toc1772138_1051229030">
            <w:r>
              <w:rPr>
                <w:webHidden/>
                <w:rStyle w:val="IndexLink"/>
                <w:rtl w:val="true"/>
              </w:rPr>
              <w:t>میثم از قیام مختار و شهادت خود خبرداد</w:t>
            </w:r>
            <w:r>
              <w:rPr>
                <w:rStyle w:val="IndexLink"/>
                <w:rtl w:val="true"/>
              </w:rPr>
              <w:tab/>
            </w:r>
            <w:r>
              <w:rPr>
                <w:rStyle w:val="IndexLink"/>
              </w:rPr>
              <w:t>566</w:t>
            </w:r>
          </w:hyperlink>
        </w:p>
        <w:p>
          <w:pPr>
            <w:pStyle w:val="Contents3"/>
            <w:tabs>
              <w:tab w:val="clear" w:pos="8459"/>
              <w:tab w:val="right" w:pos="9026" w:leader="dot"/>
            </w:tabs>
            <w:rPr/>
          </w:pPr>
          <w:hyperlink w:anchor="__RefHeading___Toc1772140_1051229030">
            <w:r>
              <w:rPr>
                <w:webHidden/>
                <w:rStyle w:val="IndexLink"/>
                <w:rtl w:val="true"/>
              </w:rPr>
              <w:t>میثم همراه علی علیه السلام درصحرا</w:t>
            </w:r>
            <w:r>
              <w:rPr>
                <w:rStyle w:val="IndexLink"/>
                <w:rtl w:val="true"/>
              </w:rPr>
              <w:tab/>
            </w:r>
            <w:r>
              <w:rPr>
                <w:rStyle w:val="IndexLink"/>
              </w:rPr>
              <w:t>567</w:t>
            </w:r>
          </w:hyperlink>
        </w:p>
        <w:p>
          <w:pPr>
            <w:pStyle w:val="Contents3"/>
            <w:tabs>
              <w:tab w:val="clear" w:pos="8459"/>
              <w:tab w:val="right" w:pos="9026" w:leader="dot"/>
            </w:tabs>
            <w:rPr/>
          </w:pPr>
          <w:hyperlink w:anchor="__RefHeading___Toc1772142_1051229030">
            <w:r>
              <w:rPr>
                <w:webHidden/>
                <w:rStyle w:val="IndexLink"/>
                <w:rtl w:val="true"/>
              </w:rPr>
              <w:t>امام علیه السلام خبر شهادت میثم را به او داد</w:t>
            </w:r>
            <w:r>
              <w:rPr>
                <w:rStyle w:val="IndexLink"/>
                <w:rtl w:val="true"/>
              </w:rPr>
              <w:tab/>
            </w:r>
            <w:r>
              <w:rPr>
                <w:rStyle w:val="IndexLink"/>
              </w:rPr>
              <w:t>569</w:t>
            </w:r>
          </w:hyperlink>
        </w:p>
        <w:p>
          <w:pPr>
            <w:pStyle w:val="Contents3"/>
            <w:tabs>
              <w:tab w:val="clear" w:pos="8459"/>
              <w:tab w:val="right" w:pos="9026" w:leader="dot"/>
            </w:tabs>
            <w:rPr/>
          </w:pPr>
          <w:hyperlink w:anchor="__RefHeading___Toc1772144_1051229030">
            <w:r>
              <w:rPr>
                <w:webHidden/>
                <w:rStyle w:val="IndexLink"/>
                <w:rtl w:val="true"/>
              </w:rPr>
              <w:t>سفر میثم به مکه ومدینه</w:t>
            </w:r>
            <w:r>
              <w:rPr>
                <w:rStyle w:val="IndexLink"/>
                <w:rtl w:val="true"/>
              </w:rPr>
              <w:tab/>
            </w:r>
            <w:r>
              <w:rPr>
                <w:rStyle w:val="IndexLink"/>
              </w:rPr>
              <w:t>570</w:t>
            </w:r>
          </w:hyperlink>
        </w:p>
        <w:p>
          <w:pPr>
            <w:pStyle w:val="Contents3"/>
            <w:tabs>
              <w:tab w:val="clear" w:pos="8459"/>
              <w:tab w:val="right" w:pos="9026" w:leader="dot"/>
            </w:tabs>
            <w:rPr/>
          </w:pPr>
          <w:hyperlink w:anchor="__RefHeading___Toc1772146_1051229030">
            <w:r>
              <w:rPr>
                <w:webHidden/>
                <w:rStyle w:val="IndexLink"/>
                <w:rtl w:val="true"/>
              </w:rPr>
              <w:t>دستور بازداشت میثم</w:t>
            </w:r>
            <w:r>
              <w:rPr>
                <w:rStyle w:val="IndexLink"/>
                <w:rtl w:val="true"/>
              </w:rPr>
              <w:tab/>
            </w:r>
            <w:r>
              <w:rPr>
                <w:rStyle w:val="IndexLink"/>
              </w:rPr>
              <w:t>570</w:t>
            </w:r>
          </w:hyperlink>
        </w:p>
        <w:p>
          <w:pPr>
            <w:pStyle w:val="Contents3"/>
            <w:tabs>
              <w:tab w:val="clear" w:pos="8459"/>
              <w:tab w:val="right" w:pos="9026" w:leader="dot"/>
            </w:tabs>
            <w:rPr/>
          </w:pPr>
          <w:hyperlink w:anchor="__RefHeading___Toc1772148_1051229030">
            <w:r>
              <w:rPr>
                <w:webHidden/>
                <w:rStyle w:val="IndexLink"/>
                <w:rtl w:val="true"/>
              </w:rPr>
              <w:t>میثم بالای دار</w:t>
            </w:r>
            <w:r>
              <w:rPr>
                <w:rStyle w:val="IndexLink"/>
                <w:rtl w:val="true"/>
              </w:rPr>
              <w:tab/>
            </w:r>
            <w:r>
              <w:rPr>
                <w:rStyle w:val="IndexLink"/>
              </w:rPr>
              <w:t>572</w:t>
            </w:r>
          </w:hyperlink>
        </w:p>
        <w:p>
          <w:pPr>
            <w:pStyle w:val="Contents3"/>
            <w:tabs>
              <w:tab w:val="clear" w:pos="8459"/>
              <w:tab w:val="right" w:pos="9026" w:leader="dot"/>
            </w:tabs>
            <w:rPr/>
          </w:pPr>
          <w:hyperlink w:anchor="__RefHeading___Toc1772150_1051229030">
            <w:r>
              <w:rPr>
                <w:webHidden/>
                <w:rStyle w:val="IndexLink"/>
                <w:rtl w:val="true"/>
              </w:rPr>
              <w:t>دفن ومزار میثم</w:t>
            </w:r>
            <w:r>
              <w:rPr>
                <w:rStyle w:val="IndexLink"/>
                <w:rtl w:val="true"/>
              </w:rPr>
              <w:tab/>
            </w:r>
            <w:r>
              <w:rPr>
                <w:rStyle w:val="IndexLink"/>
              </w:rPr>
              <w:t>574</w:t>
            </w:r>
          </w:hyperlink>
        </w:p>
        <w:p>
          <w:pPr>
            <w:pStyle w:val="Contents3"/>
            <w:tabs>
              <w:tab w:val="clear" w:pos="8459"/>
              <w:tab w:val="right" w:pos="9026" w:leader="dot"/>
            </w:tabs>
            <w:rPr/>
          </w:pPr>
          <w:hyperlink w:anchor="__RefHeading___Toc1772152_1051229030">
            <w:r>
              <w:rPr>
                <w:webHidden/>
                <w:rStyle w:val="IndexLink"/>
                <w:rtl w:val="true"/>
              </w:rPr>
              <w:t>اویس قرنی</w:t>
            </w:r>
            <w:r>
              <w:rPr>
                <w:rStyle w:val="IndexLink"/>
                <w:rtl w:val="true"/>
              </w:rPr>
              <w:tab/>
            </w:r>
            <w:r>
              <w:rPr>
                <w:rStyle w:val="IndexLink"/>
              </w:rPr>
              <w:t>575</w:t>
            </w:r>
          </w:hyperlink>
        </w:p>
        <w:p>
          <w:pPr>
            <w:pStyle w:val="Contents3"/>
            <w:tabs>
              <w:tab w:val="clear" w:pos="8459"/>
              <w:tab w:val="right" w:pos="9026" w:leader="dot"/>
            </w:tabs>
            <w:rPr/>
          </w:pPr>
          <w:hyperlink w:anchor="__RefHeading___Toc1772154_1051229030">
            <w:r>
              <w:rPr>
                <w:webHidden/>
                <w:rStyle w:val="IndexLink"/>
                <w:rtl w:val="true"/>
              </w:rPr>
              <w:t>اطاعت اویس از مادر</w:t>
            </w:r>
            <w:r>
              <w:rPr>
                <w:rStyle w:val="IndexLink"/>
                <w:rtl w:val="true"/>
              </w:rPr>
              <w:tab/>
            </w:r>
            <w:r>
              <w:rPr>
                <w:rStyle w:val="IndexLink"/>
              </w:rPr>
              <w:t>576</w:t>
            </w:r>
          </w:hyperlink>
        </w:p>
        <w:p>
          <w:pPr>
            <w:pStyle w:val="Contents3"/>
            <w:tabs>
              <w:tab w:val="clear" w:pos="8459"/>
              <w:tab w:val="right" w:pos="9026" w:leader="dot"/>
            </w:tabs>
            <w:rPr/>
          </w:pPr>
          <w:hyperlink w:anchor="__RefHeading___Toc1772156_1051229030">
            <w:r>
              <w:rPr>
                <w:webHidden/>
                <w:rStyle w:val="IndexLink"/>
                <w:rtl w:val="true"/>
              </w:rPr>
              <w:t>عبادات اویس</w:t>
            </w:r>
            <w:r>
              <w:rPr>
                <w:rStyle w:val="IndexLink"/>
                <w:rtl w:val="true"/>
              </w:rPr>
              <w:tab/>
            </w:r>
            <w:r>
              <w:rPr>
                <w:rStyle w:val="IndexLink"/>
              </w:rPr>
              <w:t>576</w:t>
            </w:r>
          </w:hyperlink>
        </w:p>
        <w:p>
          <w:pPr>
            <w:pStyle w:val="Contents3"/>
            <w:tabs>
              <w:tab w:val="clear" w:pos="8459"/>
              <w:tab w:val="right" w:pos="9026" w:leader="dot"/>
            </w:tabs>
            <w:rPr/>
          </w:pPr>
          <w:hyperlink w:anchor="__RefHeading___Toc1772158_1051229030">
            <w:r>
              <w:rPr>
                <w:webHidden/>
                <w:rStyle w:val="IndexLink"/>
                <w:rtl w:val="true"/>
              </w:rPr>
              <w:t>اشتیاق پیامبر صلی الله علیه و آله به دیدن اویس</w:t>
            </w:r>
            <w:r>
              <w:rPr>
                <w:rStyle w:val="IndexLink"/>
                <w:rtl w:val="true"/>
              </w:rPr>
              <w:tab/>
            </w:r>
            <w:r>
              <w:rPr>
                <w:rStyle w:val="IndexLink"/>
              </w:rPr>
              <w:t>577</w:t>
            </w:r>
          </w:hyperlink>
        </w:p>
        <w:p>
          <w:pPr>
            <w:pStyle w:val="Contents3"/>
            <w:tabs>
              <w:tab w:val="clear" w:pos="8459"/>
              <w:tab w:val="right" w:pos="9026" w:leader="dot"/>
            </w:tabs>
            <w:rPr/>
          </w:pPr>
          <w:hyperlink w:anchor="__RefHeading___Toc1772160_1051229030">
            <w:r>
              <w:rPr>
                <w:webHidden/>
                <w:rStyle w:val="IndexLink"/>
                <w:rtl w:val="true"/>
              </w:rPr>
              <w:t>سبب رسیدن اویس به آن مقامات</w:t>
            </w:r>
            <w:r>
              <w:rPr>
                <w:rStyle w:val="IndexLink"/>
                <w:rtl w:val="true"/>
              </w:rPr>
              <w:tab/>
            </w:r>
            <w:r>
              <w:rPr>
                <w:rStyle w:val="IndexLink"/>
              </w:rPr>
              <w:t>578</w:t>
            </w:r>
          </w:hyperlink>
        </w:p>
        <w:p>
          <w:pPr>
            <w:pStyle w:val="Contents3"/>
            <w:tabs>
              <w:tab w:val="clear" w:pos="8459"/>
              <w:tab w:val="right" w:pos="9026" w:leader="dot"/>
            </w:tabs>
            <w:rPr/>
          </w:pPr>
          <w:hyperlink w:anchor="__RefHeading___Toc1772162_1051229030">
            <w:r>
              <w:rPr>
                <w:webHidden/>
                <w:rStyle w:val="IndexLink"/>
                <w:rtl w:val="true"/>
              </w:rPr>
              <w:t>گریه امیرالمؤمنین علیه السلام بریارانش</w:t>
            </w:r>
            <w:r>
              <w:rPr>
                <w:rStyle w:val="IndexLink"/>
                <w:rtl w:val="true"/>
              </w:rPr>
              <w:tab/>
            </w:r>
            <w:r>
              <w:rPr>
                <w:rStyle w:val="IndexLink"/>
              </w:rPr>
              <w:t>579</w:t>
            </w:r>
          </w:hyperlink>
        </w:p>
        <w:p>
          <w:pPr>
            <w:pStyle w:val="Contents3"/>
            <w:tabs>
              <w:tab w:val="clear" w:pos="8459"/>
              <w:tab w:val="right" w:pos="9026" w:leader="dot"/>
            </w:tabs>
            <w:rPr/>
          </w:pPr>
          <w:hyperlink w:anchor="__RefHeading___Toc1772164_1051229030">
            <w:r>
              <w:rPr>
                <w:webHidden/>
                <w:rStyle w:val="IndexLink"/>
                <w:rtl w:val="true"/>
              </w:rPr>
              <w:t>زبان ابن سکیت در راه امام علیه السلام</w:t>
            </w:r>
            <w:r>
              <w:rPr>
                <w:rStyle w:val="IndexLink"/>
                <w:rtl w:val="true"/>
              </w:rPr>
              <w:tab/>
            </w:r>
            <w:r>
              <w:rPr>
                <w:rStyle w:val="IndexLink"/>
              </w:rPr>
              <w:t>581</w:t>
            </w:r>
          </w:hyperlink>
        </w:p>
        <w:p>
          <w:pPr>
            <w:pStyle w:val="Contents3"/>
            <w:tabs>
              <w:tab w:val="clear" w:pos="8459"/>
              <w:tab w:val="right" w:pos="9026" w:leader="dot"/>
            </w:tabs>
            <w:rPr/>
          </w:pPr>
          <w:hyperlink w:anchor="__RefHeading___Toc1772166_1051229030">
            <w:r>
              <w:rPr>
                <w:webHidden/>
                <w:rStyle w:val="IndexLink"/>
                <w:rtl w:val="true"/>
              </w:rPr>
              <w:t>دوست حقیقی و ثابت قدم امام علیه السلام</w:t>
            </w:r>
            <w:r>
              <w:rPr>
                <w:rStyle w:val="IndexLink"/>
                <w:rtl w:val="true"/>
              </w:rPr>
              <w:tab/>
            </w:r>
            <w:r>
              <w:rPr>
                <w:rStyle w:val="IndexLink"/>
              </w:rPr>
              <w:t>581</w:t>
            </w:r>
          </w:hyperlink>
        </w:p>
        <w:p>
          <w:pPr>
            <w:pStyle w:val="Contents3"/>
            <w:tabs>
              <w:tab w:val="clear" w:pos="8459"/>
              <w:tab w:val="right" w:pos="9026" w:leader="dot"/>
            </w:tabs>
            <w:rPr/>
          </w:pPr>
          <w:hyperlink w:anchor="__RefHeading___Toc1772168_1051229030">
            <w:r>
              <w:rPr>
                <w:webHidden/>
                <w:rStyle w:val="IndexLink"/>
                <w:rtl w:val="true"/>
              </w:rPr>
              <w:t>دختر شبیه پدر است</w:t>
            </w:r>
            <w:r>
              <w:rPr>
                <w:rStyle w:val="IndexLink"/>
                <w:rtl w:val="true"/>
              </w:rPr>
              <w:tab/>
            </w:r>
            <w:r>
              <w:rPr>
                <w:rStyle w:val="IndexLink"/>
              </w:rPr>
              <w:t>582</w:t>
            </w:r>
          </w:hyperlink>
        </w:p>
        <w:p>
          <w:pPr>
            <w:pStyle w:val="Contents3"/>
            <w:tabs>
              <w:tab w:val="clear" w:pos="8459"/>
              <w:tab w:val="right" w:pos="9026" w:leader="dot"/>
            </w:tabs>
            <w:rPr/>
          </w:pPr>
          <w:hyperlink w:anchor="__RefHeading___Toc1772170_1051229030">
            <w:r>
              <w:rPr>
                <w:webHidden/>
                <w:rStyle w:val="IndexLink"/>
                <w:rtl w:val="true"/>
              </w:rPr>
              <w:t>سیره و ادب امیر المؤمنین علیه السلام</w:t>
            </w:r>
            <w:r>
              <w:rPr>
                <w:rStyle w:val="IndexLink"/>
                <w:rtl w:val="true"/>
              </w:rPr>
              <w:tab/>
            </w:r>
            <w:r>
              <w:rPr>
                <w:rStyle w:val="IndexLink"/>
              </w:rPr>
              <w:t>583</w:t>
            </w:r>
          </w:hyperlink>
        </w:p>
        <w:p>
          <w:pPr>
            <w:pStyle w:val="Contents3"/>
            <w:tabs>
              <w:tab w:val="clear" w:pos="8459"/>
              <w:tab w:val="right" w:pos="9026" w:leader="dot"/>
            </w:tabs>
            <w:rPr/>
          </w:pPr>
          <w:hyperlink w:anchor="__RefHeading___Toc1772172_1051229030">
            <w:r>
              <w:rPr>
                <w:webHidden/>
                <w:rStyle w:val="IndexLink"/>
                <w:rtl w:val="true"/>
              </w:rPr>
              <w:t>ادب و سیره امیرالمؤمنین علیه السلام وستم نکردن آن حضرت</w:t>
            </w:r>
            <w:r>
              <w:rPr>
                <w:rStyle w:val="IndexLink"/>
                <w:rtl w:val="true"/>
              </w:rPr>
              <w:tab/>
            </w:r>
            <w:r>
              <w:rPr>
                <w:rStyle w:val="IndexLink"/>
              </w:rPr>
              <w:t>584</w:t>
            </w:r>
          </w:hyperlink>
        </w:p>
        <w:p>
          <w:pPr>
            <w:pStyle w:val="Contents3"/>
            <w:tabs>
              <w:tab w:val="clear" w:pos="8459"/>
              <w:tab w:val="right" w:pos="9026" w:leader="dot"/>
            </w:tabs>
            <w:rPr/>
          </w:pPr>
          <w:hyperlink w:anchor="__RefHeading___Toc1772174_1051229030">
            <w:r>
              <w:rPr>
                <w:webHidden/>
                <w:rStyle w:val="IndexLink"/>
                <w:rtl w:val="true"/>
              </w:rPr>
              <w:t>برخی از مواعظ امیرالمؤمنین علیه السلام</w:t>
            </w:r>
            <w:r>
              <w:rPr>
                <w:rStyle w:val="IndexLink"/>
                <w:rtl w:val="true"/>
              </w:rPr>
              <w:tab/>
            </w:r>
            <w:r>
              <w:rPr>
                <w:rStyle w:val="IndexLink"/>
              </w:rPr>
              <w:t>585</w:t>
            </w:r>
          </w:hyperlink>
        </w:p>
        <w:p>
          <w:pPr>
            <w:pStyle w:val="Contents3"/>
            <w:tabs>
              <w:tab w:val="clear" w:pos="8459"/>
              <w:tab w:val="right" w:pos="9026" w:leader="dot"/>
            </w:tabs>
            <w:rPr/>
          </w:pPr>
          <w:hyperlink w:anchor="__RefHeading___Toc1772176_1051229030">
            <w:r>
              <w:rPr>
                <w:webHidden/>
                <w:rStyle w:val="IndexLink"/>
                <w:rtl w:val="true"/>
              </w:rPr>
              <w:t>سیره و آداب متقین در بیان امیرالمؤمنین علیه السلام</w:t>
            </w:r>
            <w:r>
              <w:rPr>
                <w:rStyle w:val="IndexLink"/>
                <w:rtl w:val="true"/>
              </w:rPr>
              <w:tab/>
            </w:r>
            <w:r>
              <w:rPr>
                <w:rStyle w:val="IndexLink"/>
              </w:rPr>
              <w:t>599</w:t>
            </w:r>
          </w:hyperlink>
        </w:p>
        <w:p>
          <w:pPr>
            <w:pStyle w:val="Contents2"/>
            <w:tabs>
              <w:tab w:val="clear" w:pos="8743"/>
              <w:tab w:val="right" w:pos="9026" w:leader="dot"/>
            </w:tabs>
            <w:rPr/>
          </w:pPr>
          <w:hyperlink w:anchor="__RefHeading___Toc1772178_1051229030">
            <w:r>
              <w:rPr>
                <w:webHidden/>
                <w:rStyle w:val="IndexLink"/>
                <w:rtl w:val="true"/>
              </w:rPr>
              <w:t>سومین معصوم صدیقه شهیده، سرور زنان جهان حضرت فاطمه زهرا علیها السلام</w:t>
            </w:r>
            <w:r>
              <w:rPr>
                <w:rStyle w:val="IndexLink"/>
                <w:rtl w:val="true"/>
              </w:rPr>
              <w:tab/>
            </w:r>
            <w:r>
              <w:rPr>
                <w:rStyle w:val="IndexLink"/>
              </w:rPr>
              <w:t>604</w:t>
            </w:r>
          </w:hyperlink>
        </w:p>
        <w:p>
          <w:pPr>
            <w:pStyle w:val="Contents3"/>
            <w:tabs>
              <w:tab w:val="clear" w:pos="8459"/>
              <w:tab w:val="right" w:pos="9026" w:leader="dot"/>
            </w:tabs>
            <w:rPr/>
          </w:pPr>
          <w:hyperlink w:anchor="__RefHeading___Toc1772180_1051229030">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1772182_1051229030">
            <w:r>
              <w:rPr>
                <w:webHidden/>
                <w:rStyle w:val="IndexLink"/>
                <w:rtl w:val="true"/>
              </w:rPr>
              <w:t>کیفیت حمل خدیجه به حضرت زهرا علیها السلام</w:t>
            </w:r>
            <w:r>
              <w:rPr>
                <w:rStyle w:val="IndexLink"/>
                <w:rtl w:val="true"/>
              </w:rPr>
              <w:tab/>
            </w:r>
            <w:r>
              <w:rPr>
                <w:rStyle w:val="IndexLink"/>
              </w:rPr>
              <w:t>605</w:t>
            </w:r>
          </w:hyperlink>
        </w:p>
        <w:p>
          <w:pPr>
            <w:pStyle w:val="Contents3"/>
            <w:tabs>
              <w:tab w:val="clear" w:pos="8459"/>
              <w:tab w:val="right" w:pos="9026" w:leader="dot"/>
            </w:tabs>
            <w:rPr/>
          </w:pPr>
          <w:hyperlink w:anchor="__RefHeading___Toc1772184_1051229030">
            <w:r>
              <w:rPr>
                <w:webHidden/>
                <w:rStyle w:val="IndexLink"/>
                <w:rtl w:val="true"/>
              </w:rPr>
              <w:t>ولادت با سعادت حضرت زهرا علیها السلام</w:t>
            </w:r>
            <w:r>
              <w:rPr>
                <w:rStyle w:val="IndexLink"/>
                <w:rtl w:val="true"/>
              </w:rPr>
              <w:tab/>
            </w:r>
            <w:r>
              <w:rPr>
                <w:rStyle w:val="IndexLink"/>
              </w:rPr>
              <w:t>606</w:t>
            </w:r>
          </w:hyperlink>
        </w:p>
        <w:p>
          <w:pPr>
            <w:pStyle w:val="Contents3"/>
            <w:tabs>
              <w:tab w:val="clear" w:pos="8459"/>
              <w:tab w:val="right" w:pos="9026" w:leader="dot"/>
            </w:tabs>
            <w:rPr/>
          </w:pPr>
          <w:hyperlink w:anchor="__RefHeading___Toc1772186_1051229030">
            <w:r>
              <w:rPr>
                <w:webHidden/>
                <w:rStyle w:val="IndexLink"/>
                <w:rtl w:val="true"/>
              </w:rPr>
              <w:t>شخصیت فاطمه زهرا علیها السلام</w:t>
            </w:r>
            <w:r>
              <w:rPr>
                <w:rStyle w:val="IndexLink"/>
                <w:rtl w:val="true"/>
              </w:rPr>
              <w:tab/>
            </w:r>
            <w:r>
              <w:rPr>
                <w:rStyle w:val="IndexLink"/>
              </w:rPr>
              <w:t>608</w:t>
            </w:r>
          </w:hyperlink>
        </w:p>
        <w:p>
          <w:pPr>
            <w:pStyle w:val="Contents3"/>
            <w:tabs>
              <w:tab w:val="clear" w:pos="8459"/>
              <w:tab w:val="right" w:pos="9026" w:leader="dot"/>
            </w:tabs>
            <w:rPr/>
          </w:pPr>
          <w:hyperlink w:anchor="__RefHeading___Toc1772188_1051229030">
            <w:r>
              <w:rPr>
                <w:webHidden/>
                <w:rStyle w:val="IndexLink"/>
                <w:rtl w:val="true"/>
              </w:rPr>
              <w:t>محبت فاطمه علیها السلام</w:t>
            </w:r>
            <w:r>
              <w:rPr>
                <w:rStyle w:val="IndexLink"/>
                <w:rtl w:val="true"/>
              </w:rPr>
              <w:tab/>
            </w:r>
            <w:r>
              <w:rPr>
                <w:rStyle w:val="IndexLink"/>
              </w:rPr>
              <w:t>609</w:t>
            </w:r>
          </w:hyperlink>
        </w:p>
        <w:p>
          <w:pPr>
            <w:pStyle w:val="Contents3"/>
            <w:tabs>
              <w:tab w:val="clear" w:pos="8459"/>
              <w:tab w:val="right" w:pos="9026" w:leader="dot"/>
            </w:tabs>
            <w:rPr/>
          </w:pPr>
          <w:hyperlink w:anchor="__RefHeading___Toc1772190_1051229030">
            <w:r>
              <w:rPr>
                <w:webHidden/>
                <w:rStyle w:val="IndexLink"/>
                <w:rtl w:val="true"/>
              </w:rPr>
              <w:t>فاطمه علیها السلام پاره تن رسول الله صلی الله علیه و آله</w:t>
            </w:r>
            <w:r>
              <w:rPr>
                <w:rStyle w:val="IndexLink"/>
                <w:rtl w:val="true"/>
              </w:rPr>
              <w:tab/>
            </w:r>
            <w:r>
              <w:rPr>
                <w:rStyle w:val="IndexLink"/>
              </w:rPr>
              <w:t>610</w:t>
            </w:r>
          </w:hyperlink>
        </w:p>
        <w:p>
          <w:pPr>
            <w:pStyle w:val="Contents3"/>
            <w:tabs>
              <w:tab w:val="clear" w:pos="8459"/>
              <w:tab w:val="right" w:pos="9026" w:leader="dot"/>
            </w:tabs>
            <w:rPr/>
          </w:pPr>
          <w:hyperlink w:anchor="__RefHeading___Toc1772192_1051229030">
            <w:r>
              <w:rPr>
                <w:webHidden/>
                <w:rStyle w:val="IndexLink"/>
                <w:rtl w:val="true"/>
              </w:rPr>
              <w:t>پدرش فدایش</w:t>
            </w:r>
            <w:r>
              <w:rPr>
                <w:rStyle w:val="IndexLink"/>
                <w:rtl w:val="true"/>
              </w:rPr>
              <w:tab/>
            </w:r>
            <w:r>
              <w:rPr>
                <w:rStyle w:val="IndexLink"/>
              </w:rPr>
              <w:t>611</w:t>
            </w:r>
          </w:hyperlink>
        </w:p>
        <w:p>
          <w:pPr>
            <w:pStyle w:val="Contents3"/>
            <w:tabs>
              <w:tab w:val="clear" w:pos="8459"/>
              <w:tab w:val="right" w:pos="9026" w:leader="dot"/>
            </w:tabs>
            <w:rPr/>
          </w:pPr>
          <w:hyperlink w:anchor="__RefHeading___Toc1772194_1051229030">
            <w:r>
              <w:rPr>
                <w:webHidden/>
                <w:rStyle w:val="IndexLink"/>
                <w:rtl w:val="true"/>
              </w:rPr>
              <w:t>غصب فدک</w:t>
            </w:r>
            <w:r>
              <w:rPr>
                <w:rStyle w:val="IndexLink"/>
                <w:rtl w:val="true"/>
              </w:rPr>
              <w:tab/>
            </w:r>
            <w:r>
              <w:rPr>
                <w:rStyle w:val="IndexLink"/>
              </w:rPr>
              <w:t>611</w:t>
            </w:r>
          </w:hyperlink>
        </w:p>
        <w:p>
          <w:pPr>
            <w:pStyle w:val="Contents3"/>
            <w:tabs>
              <w:tab w:val="clear" w:pos="8459"/>
              <w:tab w:val="right" w:pos="9026" w:leader="dot"/>
            </w:tabs>
            <w:rPr/>
          </w:pPr>
          <w:hyperlink w:anchor="__RefHeading___Toc1772196_1051229030">
            <w:r>
              <w:rPr>
                <w:webHidden/>
                <w:rStyle w:val="IndexLink"/>
                <w:rtl w:val="true"/>
              </w:rPr>
              <w:t>احتجاج بانوی عالم در مسجد</w:t>
            </w:r>
            <w:r>
              <w:rPr>
                <w:rStyle w:val="IndexLink"/>
                <w:rtl w:val="true"/>
              </w:rPr>
              <w:tab/>
            </w:r>
            <w:r>
              <w:rPr>
                <w:rStyle w:val="IndexLink"/>
              </w:rPr>
              <w:t>614</w:t>
            </w:r>
          </w:hyperlink>
        </w:p>
        <w:p>
          <w:pPr>
            <w:pStyle w:val="Contents3"/>
            <w:tabs>
              <w:tab w:val="clear" w:pos="8459"/>
              <w:tab w:val="right" w:pos="9026" w:leader="dot"/>
            </w:tabs>
            <w:rPr/>
          </w:pPr>
          <w:hyperlink w:anchor="__RefHeading___Toc1772198_1051229030">
            <w:r>
              <w:rPr>
                <w:webHidden/>
                <w:rStyle w:val="IndexLink"/>
                <w:rtl w:val="true"/>
              </w:rPr>
              <w:t>امیرالمؤمنین علیه السلام چشم به راه زهرا علیها السلام</w:t>
            </w:r>
            <w:r>
              <w:rPr>
                <w:rStyle w:val="IndexLink"/>
                <w:rtl w:val="true"/>
              </w:rPr>
              <w:tab/>
            </w:r>
            <w:r>
              <w:rPr>
                <w:rStyle w:val="IndexLink"/>
              </w:rPr>
              <w:t>617</w:t>
            </w:r>
          </w:hyperlink>
        </w:p>
        <w:p>
          <w:pPr>
            <w:pStyle w:val="Contents3"/>
            <w:tabs>
              <w:tab w:val="clear" w:pos="8459"/>
              <w:tab w:val="right" w:pos="9026" w:leader="dot"/>
            </w:tabs>
            <w:rPr/>
          </w:pPr>
          <w:hyperlink w:anchor="__RefHeading___Toc1772200_1051229030">
            <w:r>
              <w:rPr>
                <w:webHidden/>
                <w:rStyle w:val="IndexLink"/>
                <w:rtl w:val="true"/>
              </w:rPr>
              <w:t>پیامبر اکرم صلی الله علیه و آله از مصائب حضرت زهرا علیها السلام خبر داد</w:t>
            </w:r>
            <w:r>
              <w:rPr>
                <w:rStyle w:val="IndexLink"/>
                <w:rtl w:val="true"/>
              </w:rPr>
              <w:tab/>
            </w:r>
            <w:r>
              <w:rPr>
                <w:rStyle w:val="IndexLink"/>
              </w:rPr>
              <w:t>623</w:t>
            </w:r>
          </w:hyperlink>
        </w:p>
        <w:p>
          <w:pPr>
            <w:pStyle w:val="Contents3"/>
            <w:tabs>
              <w:tab w:val="clear" w:pos="8459"/>
              <w:tab w:val="right" w:pos="9026" w:leader="dot"/>
            </w:tabs>
            <w:rPr/>
          </w:pPr>
          <w:hyperlink w:anchor="__RefHeading___Toc1772202_1051229030">
            <w:r>
              <w:rPr>
                <w:webHidden/>
                <w:rStyle w:val="IndexLink"/>
                <w:rtl w:val="true"/>
              </w:rPr>
              <w:t xml:space="preserve">فاطمه علیها السلام </w:t>
            </w:r>
            <w:r>
              <w:rPr>
                <w:rStyle w:val="IndexLink"/>
                <w:rtl w:val="true"/>
              </w:rPr>
              <w:t>«</w:t>
            </w:r>
            <w:r>
              <w:rPr>
                <w:rStyle w:val="IndexLink"/>
                <w:rtl w:val="true"/>
              </w:rPr>
              <w:t>حانیه</w:t>
            </w:r>
            <w:r>
              <w:rPr>
                <w:rStyle w:val="IndexLink"/>
                <w:rtl w:val="true"/>
              </w:rPr>
              <w:t xml:space="preserve">» </w:t>
            </w:r>
            <w:r>
              <w:rPr>
                <w:rStyle w:val="IndexLink"/>
                <w:rtl w:val="true"/>
              </w:rPr>
              <w:t>و فدائی امام علیه السلام است</w:t>
            </w:r>
            <w:r>
              <w:rPr>
                <w:rStyle w:val="IndexLink"/>
                <w:rtl w:val="true"/>
              </w:rPr>
              <w:tab/>
            </w:r>
            <w:r>
              <w:rPr>
                <w:rStyle w:val="IndexLink"/>
              </w:rPr>
              <w:t>626</w:t>
            </w:r>
          </w:hyperlink>
        </w:p>
        <w:p>
          <w:pPr>
            <w:pStyle w:val="Contents3"/>
            <w:tabs>
              <w:tab w:val="clear" w:pos="8459"/>
              <w:tab w:val="right" w:pos="9026" w:leader="dot"/>
            </w:tabs>
            <w:rPr/>
          </w:pPr>
          <w:hyperlink w:anchor="__RefHeading___Toc1772204_1051229030">
            <w:r>
              <w:rPr>
                <w:webHidden/>
                <w:rStyle w:val="IndexLink"/>
                <w:rtl w:val="true"/>
              </w:rPr>
              <w:t xml:space="preserve">منع فاطمه علیها السلام از فدک و حقوقش و دفن شبانه او به نقل از </w:t>
            </w:r>
            <w:r>
              <w:rPr>
                <w:rStyle w:val="IndexLink"/>
                <w:rtl w:val="true"/>
              </w:rPr>
              <w:t>«</w:t>
            </w:r>
            <w:r>
              <w:rPr>
                <w:rStyle w:val="IndexLink"/>
                <w:rtl w:val="true"/>
              </w:rPr>
              <w:t>صحیح بخاری</w:t>
            </w:r>
            <w:r>
              <w:rPr>
                <w:rStyle w:val="IndexLink"/>
                <w:rtl w:val="true"/>
              </w:rPr>
              <w:t>»</w:t>
              <w:tab/>
            </w:r>
            <w:r>
              <w:rPr>
                <w:rStyle w:val="IndexLink"/>
              </w:rPr>
              <w:t>627</w:t>
            </w:r>
          </w:hyperlink>
        </w:p>
        <w:p>
          <w:pPr>
            <w:pStyle w:val="Contents3"/>
            <w:tabs>
              <w:tab w:val="clear" w:pos="8459"/>
              <w:tab w:val="right" w:pos="9026" w:leader="dot"/>
            </w:tabs>
            <w:rPr/>
          </w:pPr>
          <w:hyperlink w:anchor="__RefHeading___Toc1772206_1051229030">
            <w:r>
              <w:rPr>
                <w:webHidden/>
                <w:rStyle w:val="IndexLink"/>
                <w:rtl w:val="true"/>
              </w:rPr>
              <w:t>تهدید و هتک حرمت زهرا علیها السلام توسط خلیفه</w:t>
            </w:r>
            <w:r>
              <w:rPr>
                <w:rStyle w:val="IndexLink"/>
                <w:rtl w:val="true"/>
              </w:rPr>
              <w:tab/>
            </w:r>
            <w:r>
              <w:rPr>
                <w:rStyle w:val="IndexLink"/>
              </w:rPr>
              <w:t>630</w:t>
            </w:r>
          </w:hyperlink>
        </w:p>
        <w:p>
          <w:pPr>
            <w:pStyle w:val="Contents3"/>
            <w:tabs>
              <w:tab w:val="clear" w:pos="8459"/>
              <w:tab w:val="right" w:pos="9026" w:leader="dot"/>
            </w:tabs>
            <w:rPr/>
          </w:pPr>
          <w:hyperlink w:anchor="__RefHeading___Toc1772208_1051229030">
            <w:r>
              <w:rPr>
                <w:webHidden/>
                <w:rStyle w:val="IndexLink"/>
                <w:rtl w:val="true"/>
              </w:rPr>
              <w:t>اظهار ندامت خلیفه هنگام مرگ</w:t>
            </w:r>
            <w:r>
              <w:rPr>
                <w:rStyle w:val="IndexLink"/>
                <w:rtl w:val="true"/>
              </w:rPr>
              <w:tab/>
            </w:r>
            <w:r>
              <w:rPr>
                <w:rStyle w:val="IndexLink"/>
              </w:rPr>
              <w:t>632</w:t>
            </w:r>
          </w:hyperlink>
        </w:p>
        <w:p>
          <w:pPr>
            <w:pStyle w:val="Contents3"/>
            <w:tabs>
              <w:tab w:val="clear" w:pos="8459"/>
              <w:tab w:val="right" w:pos="9026" w:leader="dot"/>
            </w:tabs>
            <w:rPr/>
          </w:pPr>
          <w:hyperlink w:anchor="__RefHeading___Toc1772210_1051229030">
            <w:r>
              <w:rPr>
                <w:webHidden/>
                <w:rStyle w:val="IndexLink"/>
                <w:rtl w:val="true"/>
              </w:rPr>
              <w:t>گریه های حضرت فاطمه زهرا علیها السلام</w:t>
            </w:r>
            <w:r>
              <w:rPr>
                <w:rStyle w:val="IndexLink"/>
                <w:rtl w:val="true"/>
              </w:rPr>
              <w:tab/>
            </w:r>
            <w:r>
              <w:rPr>
                <w:rStyle w:val="IndexLink"/>
              </w:rPr>
              <w:t>634</w:t>
            </w:r>
          </w:hyperlink>
        </w:p>
        <w:p>
          <w:pPr>
            <w:pStyle w:val="Contents3"/>
            <w:tabs>
              <w:tab w:val="clear" w:pos="8459"/>
              <w:tab w:val="right" w:pos="9026" w:leader="dot"/>
            </w:tabs>
            <w:rPr/>
          </w:pPr>
          <w:hyperlink w:anchor="__RefHeading___Toc1772212_1051229030">
            <w:r>
              <w:rPr>
                <w:webHidden/>
                <w:rStyle w:val="IndexLink"/>
                <w:rtl w:val="true"/>
              </w:rPr>
              <w:t>بیت الاحزان</w:t>
            </w:r>
            <w:r>
              <w:rPr>
                <w:rStyle w:val="IndexLink"/>
                <w:rtl w:val="true"/>
              </w:rPr>
              <w:tab/>
            </w:r>
            <w:r>
              <w:rPr>
                <w:rStyle w:val="IndexLink"/>
              </w:rPr>
              <w:t>635</w:t>
            </w:r>
          </w:hyperlink>
        </w:p>
        <w:p>
          <w:pPr>
            <w:pStyle w:val="Contents3"/>
            <w:tabs>
              <w:tab w:val="clear" w:pos="8459"/>
              <w:tab w:val="right" w:pos="9026" w:leader="dot"/>
            </w:tabs>
            <w:rPr/>
          </w:pPr>
          <w:hyperlink w:anchor="__RefHeading___Toc1772214_1051229030">
            <w:r>
              <w:rPr>
                <w:webHidden/>
                <w:rStyle w:val="IndexLink"/>
                <w:rtl w:val="true"/>
              </w:rPr>
              <w:t>بیهوش شدن حضرت زهرا علیها السلام از اذان بلال</w:t>
            </w:r>
            <w:r>
              <w:rPr>
                <w:rStyle w:val="IndexLink"/>
                <w:rtl w:val="true"/>
              </w:rPr>
              <w:tab/>
            </w:r>
            <w:r>
              <w:rPr>
                <w:rStyle w:val="IndexLink"/>
              </w:rPr>
              <w:t>636</w:t>
            </w:r>
          </w:hyperlink>
        </w:p>
        <w:p>
          <w:pPr>
            <w:pStyle w:val="Contents3"/>
            <w:tabs>
              <w:tab w:val="clear" w:pos="8459"/>
              <w:tab w:val="right" w:pos="9026" w:leader="dot"/>
            </w:tabs>
            <w:rPr/>
          </w:pPr>
          <w:hyperlink w:anchor="__RefHeading___Toc1772216_1051229030">
            <w:r>
              <w:rPr>
                <w:webHidden/>
                <w:rStyle w:val="IndexLink"/>
                <w:rtl w:val="true"/>
              </w:rPr>
              <w:t>لبخند فاطمه علیها السلام</w:t>
            </w:r>
            <w:r>
              <w:rPr>
                <w:rStyle w:val="IndexLink"/>
                <w:rtl w:val="true"/>
              </w:rPr>
              <w:tab/>
            </w:r>
            <w:r>
              <w:rPr>
                <w:rStyle w:val="IndexLink"/>
              </w:rPr>
              <w:t>636</w:t>
            </w:r>
          </w:hyperlink>
        </w:p>
        <w:p>
          <w:pPr>
            <w:pStyle w:val="Contents3"/>
            <w:tabs>
              <w:tab w:val="clear" w:pos="8459"/>
              <w:tab w:val="right" w:pos="9026" w:leader="dot"/>
            </w:tabs>
            <w:rPr/>
          </w:pPr>
          <w:hyperlink w:anchor="__RefHeading___Toc1772218_1051229030">
            <w:r>
              <w:rPr>
                <w:webHidden/>
                <w:rStyle w:val="IndexLink"/>
                <w:rtl w:val="true"/>
              </w:rPr>
              <w:t>شهادت حضرت زهرا علیها السلام و سخنان علی علیه السلام پس از دفن آن بانو</w:t>
            </w:r>
            <w:r>
              <w:rPr>
                <w:rStyle w:val="IndexLink"/>
                <w:rtl w:val="true"/>
              </w:rPr>
              <w:tab/>
            </w:r>
            <w:r>
              <w:rPr>
                <w:rStyle w:val="IndexLink"/>
              </w:rPr>
              <w:t>637</w:t>
            </w:r>
          </w:hyperlink>
        </w:p>
        <w:p>
          <w:pPr>
            <w:pStyle w:val="Contents3"/>
            <w:tabs>
              <w:tab w:val="clear" w:pos="8459"/>
              <w:tab w:val="right" w:pos="9026" w:leader="dot"/>
            </w:tabs>
            <w:rPr/>
          </w:pPr>
          <w:hyperlink w:anchor="__RefHeading___Toc1772220_1051229030">
            <w:r>
              <w:rPr>
                <w:webHidden/>
                <w:rStyle w:val="IndexLink"/>
                <w:rtl w:val="true"/>
              </w:rPr>
              <w:t>غلاف شمشیر با حضرت زهرا علیها السلام چه کرد؟</w:t>
            </w:r>
            <w:r>
              <w:rPr>
                <w:rStyle w:val="IndexLink"/>
                <w:rtl w:val="true"/>
              </w:rPr>
              <w:t>!</w:t>
              <w:tab/>
            </w:r>
            <w:r>
              <w:rPr>
                <w:rStyle w:val="IndexLink"/>
              </w:rPr>
              <w:t>638</w:t>
            </w:r>
          </w:hyperlink>
        </w:p>
        <w:p>
          <w:pPr>
            <w:pStyle w:val="Contents3"/>
            <w:tabs>
              <w:tab w:val="clear" w:pos="8459"/>
              <w:tab w:val="right" w:pos="9026" w:leader="dot"/>
            </w:tabs>
            <w:rPr/>
          </w:pPr>
          <w:hyperlink w:anchor="__RefHeading___Toc1772222_1051229030">
            <w:r>
              <w:rPr>
                <w:webHidden/>
                <w:rStyle w:val="IndexLink"/>
                <w:rtl w:val="true"/>
              </w:rPr>
              <w:t>تجهیز و دفن حضرت زهرا علیها السلام</w:t>
            </w:r>
            <w:r>
              <w:rPr>
                <w:rStyle w:val="IndexLink"/>
                <w:rtl w:val="true"/>
              </w:rPr>
              <w:tab/>
            </w:r>
            <w:r>
              <w:rPr>
                <w:rStyle w:val="IndexLink"/>
              </w:rPr>
              <w:t>639</w:t>
            </w:r>
          </w:hyperlink>
        </w:p>
        <w:p>
          <w:pPr>
            <w:pStyle w:val="Contents3"/>
            <w:tabs>
              <w:tab w:val="clear" w:pos="8459"/>
              <w:tab w:val="right" w:pos="9026" w:leader="dot"/>
            </w:tabs>
            <w:rPr/>
          </w:pPr>
          <w:hyperlink w:anchor="__RefHeading___Toc1772224_1051229030">
            <w:r>
              <w:rPr>
                <w:webHidden/>
                <w:rStyle w:val="IndexLink"/>
                <w:rtl w:val="true"/>
              </w:rPr>
              <w:t>محل دفن حضرت زهرا علیها السلام</w:t>
            </w:r>
            <w:r>
              <w:rPr>
                <w:rStyle w:val="IndexLink"/>
                <w:rtl w:val="true"/>
              </w:rPr>
              <w:tab/>
            </w:r>
            <w:r>
              <w:rPr>
                <w:rStyle w:val="IndexLink"/>
              </w:rPr>
              <w:t>643</w:t>
            </w:r>
          </w:hyperlink>
        </w:p>
        <w:p>
          <w:pPr>
            <w:pStyle w:val="Contents3"/>
            <w:tabs>
              <w:tab w:val="clear" w:pos="8459"/>
              <w:tab w:val="right" w:pos="9026" w:leader="dot"/>
            </w:tabs>
            <w:rPr/>
          </w:pPr>
          <w:hyperlink w:anchor="__RefHeading___Toc1772226_1051229030">
            <w:r>
              <w:rPr>
                <w:webHidden/>
                <w:rStyle w:val="IndexLink"/>
                <w:rtl w:val="true"/>
              </w:rPr>
              <w:t>محل دفن حضرت زهرا علیها السلام طبق نقل اهل تسنن</w:t>
            </w:r>
            <w:r>
              <w:rPr>
                <w:rStyle w:val="IndexLink"/>
                <w:rtl w:val="true"/>
              </w:rPr>
              <w:tab/>
            </w:r>
            <w:r>
              <w:rPr>
                <w:rStyle w:val="IndexLink"/>
              </w:rPr>
              <w:t>645</w:t>
            </w:r>
          </w:hyperlink>
        </w:p>
        <w:p>
          <w:pPr>
            <w:pStyle w:val="Contents3"/>
            <w:tabs>
              <w:tab w:val="clear" w:pos="8459"/>
              <w:tab w:val="right" w:pos="9026" w:leader="dot"/>
            </w:tabs>
            <w:rPr/>
          </w:pPr>
          <w:hyperlink w:anchor="__RefHeading___Toc1772228_1051229030">
            <w:r>
              <w:rPr>
                <w:webHidden/>
                <w:rStyle w:val="IndexLink"/>
                <w:rtl w:val="true"/>
              </w:rPr>
              <w:t>چند روایت به نقل اهل سنت درباره وفات حضرت زهرا علیها السلام</w:t>
            </w:r>
            <w:r>
              <w:rPr>
                <w:rStyle w:val="IndexLink"/>
                <w:rtl w:val="true"/>
              </w:rPr>
              <w:tab/>
            </w:r>
            <w:r>
              <w:rPr>
                <w:rStyle w:val="IndexLink"/>
              </w:rPr>
              <w:t>647</w:t>
            </w:r>
          </w:hyperlink>
        </w:p>
        <w:p>
          <w:pPr>
            <w:pStyle w:val="Contents3"/>
            <w:tabs>
              <w:tab w:val="clear" w:pos="8459"/>
              <w:tab w:val="right" w:pos="9026" w:leader="dot"/>
            </w:tabs>
            <w:rPr/>
          </w:pPr>
          <w:hyperlink w:anchor="__RefHeading___Toc1772230_1051229030">
            <w:r>
              <w:rPr>
                <w:webHidden/>
                <w:rStyle w:val="IndexLink"/>
                <w:rtl w:val="true"/>
              </w:rPr>
              <w:t>مرقد مطهر حضرت زهرا علیها السلام به نقل از مرآت الحرمین</w:t>
            </w:r>
            <w:r>
              <w:rPr>
                <w:rStyle w:val="IndexLink"/>
                <w:rtl w:val="true"/>
              </w:rPr>
              <w:tab/>
            </w:r>
            <w:r>
              <w:rPr>
                <w:rStyle w:val="IndexLink"/>
              </w:rPr>
              <w:t>649</w:t>
            </w:r>
          </w:hyperlink>
        </w:p>
        <w:p>
          <w:pPr>
            <w:pStyle w:val="Contents3"/>
            <w:tabs>
              <w:tab w:val="clear" w:pos="8459"/>
              <w:tab w:val="right" w:pos="9026" w:leader="dot"/>
            </w:tabs>
            <w:rPr/>
          </w:pPr>
          <w:hyperlink w:anchor="__RefHeading___Toc1772232_1051229030">
            <w:r>
              <w:rPr>
                <w:webHidden/>
                <w:rStyle w:val="IndexLink"/>
                <w:rtl w:val="true"/>
              </w:rPr>
              <w:t>نوشته الرحلة الحجازیة درباره حجره و مرقد حضرت زهرا علیها السلام</w:t>
            </w:r>
            <w:r>
              <w:rPr>
                <w:rStyle w:val="IndexLink"/>
                <w:rtl w:val="true"/>
              </w:rPr>
              <w:tab/>
            </w:r>
            <w:r>
              <w:rPr>
                <w:rStyle w:val="IndexLink"/>
              </w:rPr>
              <w:t>650</w:t>
            </w:r>
          </w:hyperlink>
        </w:p>
        <w:p>
          <w:pPr>
            <w:pStyle w:val="Contents3"/>
            <w:tabs>
              <w:tab w:val="clear" w:pos="8459"/>
              <w:tab w:val="right" w:pos="9026" w:leader="dot"/>
            </w:tabs>
            <w:rPr/>
          </w:pPr>
          <w:hyperlink w:anchor="__RefHeading___Toc1772234_1051229030">
            <w:r>
              <w:rPr>
                <w:webHidden/>
                <w:rStyle w:val="IndexLink"/>
                <w:rtl w:val="true"/>
              </w:rPr>
              <w:t>هدف از آوردن این عبارات از کتاب های اهل سنت</w:t>
            </w:r>
            <w:r>
              <w:rPr>
                <w:rStyle w:val="IndexLink"/>
                <w:rtl w:val="true"/>
              </w:rPr>
              <w:tab/>
            </w:r>
            <w:r>
              <w:rPr>
                <w:rStyle w:val="IndexLink"/>
              </w:rPr>
              <w:t>650</w:t>
            </w:r>
          </w:hyperlink>
        </w:p>
        <w:p>
          <w:pPr>
            <w:pStyle w:val="Contents3"/>
            <w:tabs>
              <w:tab w:val="clear" w:pos="8459"/>
              <w:tab w:val="right" w:pos="9026" w:leader="dot"/>
            </w:tabs>
            <w:rPr/>
          </w:pPr>
          <w:hyperlink w:anchor="__RefHeading___Toc1772236_1051229030">
            <w:r>
              <w:rPr>
                <w:webHidden/>
                <w:rStyle w:val="IndexLink"/>
                <w:rtl w:val="true"/>
              </w:rPr>
              <w:t>عنایت امام صادق علیه السلام به دوست حضرت زهرا علیها السلام</w:t>
            </w:r>
            <w:r>
              <w:rPr>
                <w:rStyle w:val="IndexLink"/>
                <w:rtl w:val="true"/>
              </w:rPr>
              <w:tab/>
            </w:r>
            <w:r>
              <w:rPr>
                <w:rStyle w:val="IndexLink"/>
              </w:rPr>
              <w:t>651</w:t>
            </w:r>
          </w:hyperlink>
        </w:p>
        <w:p>
          <w:pPr>
            <w:pStyle w:val="Contents3"/>
            <w:tabs>
              <w:tab w:val="clear" w:pos="8459"/>
              <w:tab w:val="right" w:pos="9026" w:leader="dot"/>
            </w:tabs>
            <w:rPr/>
          </w:pPr>
          <w:hyperlink w:anchor="__RefHeading___Toc1772238_1051229030">
            <w:r>
              <w:rPr>
                <w:webHidden/>
                <w:rStyle w:val="IndexLink"/>
                <w:rtl w:val="true"/>
              </w:rPr>
              <w:t>تسبیح فاطمه زهرا علیها السلام</w:t>
            </w:r>
            <w:r>
              <w:rPr>
                <w:rStyle w:val="IndexLink"/>
                <w:rtl w:val="true"/>
              </w:rPr>
              <w:tab/>
            </w:r>
            <w:r>
              <w:rPr>
                <w:rStyle w:val="IndexLink"/>
              </w:rPr>
              <w:t>652</w:t>
            </w:r>
          </w:hyperlink>
        </w:p>
        <w:p>
          <w:pPr>
            <w:pStyle w:val="Contents3"/>
            <w:tabs>
              <w:tab w:val="clear" w:pos="8459"/>
              <w:tab w:val="right" w:pos="9026" w:leader="dot"/>
            </w:tabs>
            <w:rPr/>
          </w:pPr>
          <w:hyperlink w:anchor="__RefHeading___Toc1772240_1051229030">
            <w:r>
              <w:rPr>
                <w:webHidden/>
                <w:rStyle w:val="IndexLink"/>
                <w:rtl w:val="true"/>
              </w:rPr>
              <w:t>سیره و ادب حضرت زهرا علیها السلام</w:t>
            </w:r>
            <w:r>
              <w:rPr>
                <w:rStyle w:val="IndexLink"/>
                <w:rtl w:val="true"/>
              </w:rPr>
              <w:tab/>
            </w:r>
            <w:r>
              <w:rPr>
                <w:rStyle w:val="IndexLink"/>
              </w:rPr>
              <w:t>653</w:t>
            </w:r>
          </w:hyperlink>
        </w:p>
        <w:p>
          <w:pPr>
            <w:pStyle w:val="Contents3"/>
            <w:tabs>
              <w:tab w:val="clear" w:pos="8459"/>
              <w:tab w:val="right" w:pos="9026" w:leader="dot"/>
            </w:tabs>
            <w:rPr/>
          </w:pPr>
          <w:hyperlink w:anchor="__RefHeading___Toc1772242_1051229030">
            <w:r>
              <w:rPr>
                <w:webHidden/>
                <w:rStyle w:val="IndexLink"/>
                <w:rtl w:val="true"/>
              </w:rPr>
              <w:t>چند روایت از حضرت زهرا علیها السلام</w:t>
            </w:r>
            <w:r>
              <w:rPr>
                <w:rStyle w:val="IndexLink"/>
                <w:rtl w:val="true"/>
              </w:rPr>
              <w:tab/>
            </w:r>
            <w:r>
              <w:rPr>
                <w:rStyle w:val="IndexLink"/>
              </w:rPr>
              <w:t>655</w:t>
            </w:r>
          </w:hyperlink>
        </w:p>
        <w:p>
          <w:pPr>
            <w:pStyle w:val="Contents2"/>
            <w:tabs>
              <w:tab w:val="clear" w:pos="8743"/>
              <w:tab w:val="right" w:pos="9026" w:leader="dot"/>
            </w:tabs>
            <w:rPr/>
          </w:pPr>
          <w:hyperlink w:anchor="__RefHeading___Toc1772244_1051229030">
            <w:r>
              <w:rPr>
                <w:webHidden/>
                <w:rStyle w:val="IndexLink"/>
                <w:rtl w:val="true"/>
              </w:rPr>
              <w:t>دومین امام معصوم حضرت امام حسن مجتبی علیه السلام</w:t>
            </w:r>
            <w:r>
              <w:rPr>
                <w:rStyle w:val="IndexLink"/>
                <w:rtl w:val="true"/>
              </w:rPr>
              <w:tab/>
            </w:r>
            <w:r>
              <w:rPr>
                <w:rStyle w:val="IndexLink"/>
              </w:rPr>
              <w:t>661</w:t>
            </w:r>
          </w:hyperlink>
        </w:p>
        <w:p>
          <w:pPr>
            <w:pStyle w:val="Contents3"/>
            <w:tabs>
              <w:tab w:val="clear" w:pos="8459"/>
              <w:tab w:val="right" w:pos="9026" w:leader="dot"/>
            </w:tabs>
            <w:rPr/>
          </w:pPr>
          <w:hyperlink w:anchor="__RefHeading___Toc1772246_1051229030">
            <w:r>
              <w:rPr>
                <w:webHidden/>
                <w:rStyle w:val="IndexLink"/>
                <w:rtl w:val="true"/>
              </w:rPr>
              <w:t>اشاره</w:t>
            </w:r>
            <w:r>
              <w:rPr>
                <w:rStyle w:val="IndexLink"/>
                <w:rtl w:val="true"/>
              </w:rPr>
              <w:tab/>
            </w:r>
            <w:r>
              <w:rPr>
                <w:rStyle w:val="IndexLink"/>
              </w:rPr>
              <w:t>661</w:t>
            </w:r>
          </w:hyperlink>
        </w:p>
        <w:p>
          <w:pPr>
            <w:pStyle w:val="Contents3"/>
            <w:tabs>
              <w:tab w:val="clear" w:pos="8459"/>
              <w:tab w:val="right" w:pos="9026" w:leader="dot"/>
            </w:tabs>
            <w:rPr/>
          </w:pPr>
          <w:hyperlink w:anchor="__RefHeading___Toc1772248_1051229030">
            <w:r>
              <w:rPr>
                <w:webHidden/>
                <w:rStyle w:val="IndexLink"/>
                <w:rtl w:val="true"/>
              </w:rPr>
              <w:t>نام گذاری امام مجتبی علیه السلام</w:t>
            </w:r>
            <w:r>
              <w:rPr>
                <w:rStyle w:val="IndexLink"/>
                <w:rtl w:val="true"/>
              </w:rPr>
              <w:tab/>
            </w:r>
            <w:r>
              <w:rPr>
                <w:rStyle w:val="IndexLink"/>
              </w:rPr>
              <w:t>661</w:t>
            </w:r>
          </w:hyperlink>
        </w:p>
        <w:p>
          <w:pPr>
            <w:pStyle w:val="Contents3"/>
            <w:tabs>
              <w:tab w:val="clear" w:pos="8459"/>
              <w:tab w:val="right" w:pos="9026" w:leader="dot"/>
            </w:tabs>
            <w:rPr/>
          </w:pPr>
          <w:hyperlink w:anchor="__RefHeading___Toc1772250_1051229030">
            <w:r>
              <w:rPr>
                <w:webHidden/>
                <w:rStyle w:val="IndexLink"/>
                <w:rtl w:val="true"/>
              </w:rPr>
              <w:t>محبت و علاقه شدید پیامبر صلی الله علیه و آله به حسنین علیهما السلام</w:t>
            </w:r>
            <w:r>
              <w:rPr>
                <w:rStyle w:val="IndexLink"/>
                <w:rtl w:val="true"/>
              </w:rPr>
              <w:tab/>
            </w:r>
            <w:r>
              <w:rPr>
                <w:rStyle w:val="IndexLink"/>
              </w:rPr>
              <w:t>662</w:t>
            </w:r>
          </w:hyperlink>
        </w:p>
        <w:p>
          <w:pPr>
            <w:pStyle w:val="Contents3"/>
            <w:tabs>
              <w:tab w:val="clear" w:pos="8459"/>
              <w:tab w:val="right" w:pos="9026" w:leader="dot"/>
            </w:tabs>
            <w:rPr/>
          </w:pPr>
          <w:hyperlink w:anchor="__RefHeading___Toc1772252_1051229030">
            <w:r>
              <w:rPr>
                <w:webHidden/>
                <w:rStyle w:val="IndexLink"/>
                <w:rtl w:val="true"/>
              </w:rPr>
              <w:t>جریان صلح امام حسن علیه السلام با معاویه</w:t>
            </w:r>
            <w:r>
              <w:rPr>
                <w:rStyle w:val="IndexLink"/>
                <w:rtl w:val="true"/>
              </w:rPr>
              <w:tab/>
            </w:r>
            <w:r>
              <w:rPr>
                <w:rStyle w:val="IndexLink"/>
              </w:rPr>
              <w:t>665</w:t>
            </w:r>
          </w:hyperlink>
        </w:p>
        <w:p>
          <w:pPr>
            <w:pStyle w:val="Contents3"/>
            <w:tabs>
              <w:tab w:val="clear" w:pos="8459"/>
              <w:tab w:val="right" w:pos="9026" w:leader="dot"/>
            </w:tabs>
            <w:rPr/>
          </w:pPr>
          <w:hyperlink w:anchor="__RefHeading___Toc1772254_1051229030">
            <w:r>
              <w:rPr>
                <w:webHidden/>
                <w:rStyle w:val="IndexLink"/>
                <w:rtl w:val="true"/>
              </w:rPr>
              <w:t>راه تشخیص مصلح و مفسد</w:t>
            </w:r>
            <w:r>
              <w:rPr>
                <w:rStyle w:val="IndexLink"/>
                <w:rtl w:val="true"/>
              </w:rPr>
              <w:tab/>
            </w:r>
            <w:r>
              <w:rPr>
                <w:rStyle w:val="IndexLink"/>
              </w:rPr>
              <w:t>667</w:t>
            </w:r>
          </w:hyperlink>
        </w:p>
        <w:p>
          <w:pPr>
            <w:pStyle w:val="Contents3"/>
            <w:tabs>
              <w:tab w:val="clear" w:pos="8459"/>
              <w:tab w:val="right" w:pos="9026" w:leader="dot"/>
            </w:tabs>
            <w:rPr/>
          </w:pPr>
          <w:hyperlink w:anchor="__RefHeading___Toc1772256_1051229030">
            <w:r>
              <w:rPr>
                <w:webHidden/>
                <w:rStyle w:val="IndexLink"/>
                <w:rtl w:val="true"/>
              </w:rPr>
              <w:t>نصایح امام حسن علیه السلام به معاویه</w:t>
            </w:r>
            <w:r>
              <w:rPr>
                <w:rStyle w:val="IndexLink"/>
                <w:rtl w:val="true"/>
              </w:rPr>
              <w:tab/>
            </w:r>
            <w:r>
              <w:rPr>
                <w:rStyle w:val="IndexLink"/>
              </w:rPr>
              <w:t>670</w:t>
            </w:r>
          </w:hyperlink>
        </w:p>
        <w:p>
          <w:pPr>
            <w:pStyle w:val="Contents3"/>
            <w:tabs>
              <w:tab w:val="clear" w:pos="8459"/>
              <w:tab w:val="right" w:pos="9026" w:leader="dot"/>
            </w:tabs>
            <w:rPr/>
          </w:pPr>
          <w:hyperlink w:anchor="__RefHeading___Toc1772258_1051229030">
            <w:r>
              <w:rPr>
                <w:webHidden/>
                <w:rStyle w:val="IndexLink"/>
                <w:rtl w:val="true"/>
              </w:rPr>
              <w:t>امام علیه السلام مهیای جنگ شد</w:t>
            </w:r>
            <w:r>
              <w:rPr>
                <w:rStyle w:val="IndexLink"/>
                <w:rtl w:val="true"/>
              </w:rPr>
              <w:tab/>
            </w:r>
            <w:r>
              <w:rPr>
                <w:rStyle w:val="IndexLink"/>
              </w:rPr>
              <w:t>672</w:t>
            </w:r>
          </w:hyperlink>
        </w:p>
        <w:p>
          <w:pPr>
            <w:pStyle w:val="Contents3"/>
            <w:tabs>
              <w:tab w:val="clear" w:pos="8459"/>
              <w:tab w:val="right" w:pos="9026" w:leader="dot"/>
            </w:tabs>
            <w:rPr/>
          </w:pPr>
          <w:hyperlink w:anchor="__RefHeading___Toc1772260_1051229030">
            <w:r>
              <w:rPr>
                <w:webHidden/>
                <w:rStyle w:val="IndexLink"/>
                <w:rtl w:val="true"/>
              </w:rPr>
              <w:t>آغاز جنگ و خیانت به امام حسن علیه السلام</w:t>
            </w:r>
            <w:r>
              <w:rPr>
                <w:rStyle w:val="IndexLink"/>
                <w:rtl w:val="true"/>
              </w:rPr>
              <w:tab/>
            </w:r>
            <w:r>
              <w:rPr>
                <w:rStyle w:val="IndexLink"/>
              </w:rPr>
              <w:t>673</w:t>
            </w:r>
          </w:hyperlink>
        </w:p>
        <w:p>
          <w:pPr>
            <w:pStyle w:val="Contents3"/>
            <w:tabs>
              <w:tab w:val="clear" w:pos="8459"/>
              <w:tab w:val="right" w:pos="9026" w:leader="dot"/>
            </w:tabs>
            <w:rPr/>
          </w:pPr>
          <w:hyperlink w:anchor="__RefHeading___Toc1772262_1051229030">
            <w:r>
              <w:rPr>
                <w:webHidden/>
                <w:rStyle w:val="IndexLink"/>
                <w:rtl w:val="true"/>
              </w:rPr>
              <w:t>پاسخ امام علیه السلام به نامه معاویه</w:t>
            </w:r>
            <w:r>
              <w:rPr>
                <w:rStyle w:val="IndexLink"/>
                <w:rtl w:val="true"/>
              </w:rPr>
              <w:tab/>
            </w:r>
            <w:r>
              <w:rPr>
                <w:rStyle w:val="IndexLink"/>
              </w:rPr>
              <w:t>678</w:t>
            </w:r>
          </w:hyperlink>
        </w:p>
        <w:p>
          <w:pPr>
            <w:pStyle w:val="Contents3"/>
            <w:tabs>
              <w:tab w:val="clear" w:pos="8459"/>
              <w:tab w:val="right" w:pos="9026" w:leader="dot"/>
            </w:tabs>
            <w:rPr/>
          </w:pPr>
          <w:hyperlink w:anchor="__RefHeading___Toc1772264_1051229030">
            <w:r>
              <w:rPr>
                <w:webHidden/>
                <w:rStyle w:val="IndexLink"/>
                <w:rtl w:val="true"/>
              </w:rPr>
              <w:t>موضع امام حسین علیه السلام در ماجرای صلح برادرش</w:t>
            </w:r>
            <w:r>
              <w:rPr>
                <w:rStyle w:val="IndexLink"/>
                <w:rtl w:val="true"/>
              </w:rPr>
              <w:tab/>
            </w:r>
            <w:r>
              <w:rPr>
                <w:rStyle w:val="IndexLink"/>
              </w:rPr>
              <w:t>680</w:t>
            </w:r>
          </w:hyperlink>
        </w:p>
        <w:p>
          <w:pPr>
            <w:pStyle w:val="Contents3"/>
            <w:tabs>
              <w:tab w:val="clear" w:pos="8459"/>
              <w:tab w:val="right" w:pos="9026" w:leader="dot"/>
            </w:tabs>
            <w:rPr/>
          </w:pPr>
          <w:hyperlink w:anchor="__RefHeading___Toc1772266_1051229030">
            <w:r>
              <w:rPr>
                <w:webHidden/>
                <w:rStyle w:val="IndexLink"/>
                <w:rtl w:val="true"/>
              </w:rPr>
              <w:t>سخنان کمرشکن امام حسن علیه السلام در مجلس معاویه</w:t>
            </w:r>
            <w:r>
              <w:rPr>
                <w:rStyle w:val="IndexLink"/>
                <w:rtl w:val="true"/>
              </w:rPr>
              <w:tab/>
            </w:r>
            <w:r>
              <w:rPr>
                <w:rStyle w:val="IndexLink"/>
              </w:rPr>
              <w:t>681</w:t>
            </w:r>
          </w:hyperlink>
        </w:p>
        <w:p>
          <w:pPr>
            <w:pStyle w:val="Contents3"/>
            <w:tabs>
              <w:tab w:val="clear" w:pos="8459"/>
              <w:tab w:val="right" w:pos="9026" w:leader="dot"/>
            </w:tabs>
            <w:rPr/>
          </w:pPr>
          <w:hyperlink w:anchor="__RefHeading___Toc1772268_1051229030">
            <w:r>
              <w:rPr>
                <w:webHidden/>
                <w:rStyle w:val="IndexLink"/>
                <w:rtl w:val="true"/>
              </w:rPr>
              <w:t>شهادت امام مجتبی علیه السلام</w:t>
            </w:r>
            <w:r>
              <w:rPr>
                <w:rStyle w:val="IndexLink"/>
                <w:rtl w:val="true"/>
              </w:rPr>
              <w:tab/>
            </w:r>
            <w:r>
              <w:rPr>
                <w:rStyle w:val="IndexLink"/>
              </w:rPr>
              <w:t>686</w:t>
            </w:r>
          </w:hyperlink>
        </w:p>
        <w:p>
          <w:pPr>
            <w:pStyle w:val="Contents3"/>
            <w:tabs>
              <w:tab w:val="clear" w:pos="8459"/>
              <w:tab w:val="right" w:pos="9026" w:leader="dot"/>
            </w:tabs>
            <w:rPr/>
          </w:pPr>
          <w:hyperlink w:anchor="__RefHeading___Toc1772270_1051229030">
            <w:r>
              <w:rPr>
                <w:webHidden/>
                <w:rStyle w:val="IndexLink"/>
                <w:rtl w:val="true"/>
              </w:rPr>
              <w:t>بقیع و ارزش دفن درآن</w:t>
            </w:r>
            <w:r>
              <w:rPr>
                <w:rStyle w:val="IndexLink"/>
                <w:rtl w:val="true"/>
              </w:rPr>
              <w:tab/>
            </w:r>
            <w:r>
              <w:rPr>
                <w:rStyle w:val="IndexLink"/>
              </w:rPr>
              <w:t>688</w:t>
            </w:r>
          </w:hyperlink>
        </w:p>
        <w:p>
          <w:pPr>
            <w:pStyle w:val="Contents3"/>
            <w:tabs>
              <w:tab w:val="clear" w:pos="8459"/>
              <w:tab w:val="right" w:pos="9026" w:leader="dot"/>
            </w:tabs>
            <w:rPr/>
          </w:pPr>
          <w:hyperlink w:anchor="__RefHeading___Toc1772272_1051229030">
            <w:r>
              <w:rPr>
                <w:webHidden/>
                <w:rStyle w:val="IndexLink"/>
                <w:rtl w:val="true"/>
              </w:rPr>
              <w:t>اندوه پیامبر صلی الله علیه و آله بر مظلومیت امام حسن علیه السلام و سفارش به زیارت آن بزرگوار</w:t>
            </w:r>
            <w:r>
              <w:rPr>
                <w:rStyle w:val="IndexLink"/>
                <w:rtl w:val="true"/>
              </w:rPr>
              <w:tab/>
            </w:r>
            <w:r>
              <w:rPr>
                <w:rStyle w:val="IndexLink"/>
              </w:rPr>
              <w:t>688</w:t>
            </w:r>
          </w:hyperlink>
        </w:p>
        <w:p>
          <w:pPr>
            <w:pStyle w:val="Contents3"/>
            <w:tabs>
              <w:tab w:val="clear" w:pos="8459"/>
              <w:tab w:val="right" w:pos="9026" w:leader="dot"/>
            </w:tabs>
            <w:rPr/>
          </w:pPr>
          <w:hyperlink w:anchor="__RefHeading___Toc1772274_1051229030">
            <w:r>
              <w:rPr>
                <w:webHidden/>
                <w:rStyle w:val="IndexLink"/>
                <w:rtl w:val="true"/>
              </w:rPr>
              <w:t>سیره و ادب امام حسن مجتبی علیه السلام</w:t>
            </w:r>
            <w:r>
              <w:rPr>
                <w:rStyle w:val="IndexLink"/>
                <w:rtl w:val="true"/>
              </w:rPr>
              <w:tab/>
            </w:r>
            <w:r>
              <w:rPr>
                <w:rStyle w:val="IndexLink"/>
              </w:rPr>
              <w:t>689</w:t>
            </w:r>
          </w:hyperlink>
        </w:p>
        <w:p>
          <w:pPr>
            <w:pStyle w:val="Contents3"/>
            <w:tabs>
              <w:tab w:val="clear" w:pos="8459"/>
              <w:tab w:val="right" w:pos="9026" w:leader="dot"/>
            </w:tabs>
            <w:rPr/>
          </w:pPr>
          <w:hyperlink w:anchor="__RefHeading___Toc1772276_1051229030">
            <w:r>
              <w:rPr>
                <w:webHidden/>
                <w:rStyle w:val="IndexLink"/>
                <w:rtl w:val="true"/>
              </w:rPr>
              <w:t>جنایات معاویه پس از شهادت امام حسن علیه السلام</w:t>
            </w:r>
            <w:r>
              <w:rPr>
                <w:rStyle w:val="IndexLink"/>
                <w:rtl w:val="true"/>
              </w:rPr>
              <w:tab/>
            </w:r>
            <w:r>
              <w:rPr>
                <w:rStyle w:val="IndexLink"/>
              </w:rPr>
              <w:t>692</w:t>
            </w:r>
          </w:hyperlink>
        </w:p>
        <w:p>
          <w:pPr>
            <w:pStyle w:val="Contents3"/>
            <w:tabs>
              <w:tab w:val="clear" w:pos="8459"/>
              <w:tab w:val="right" w:pos="9026" w:leader="dot"/>
            </w:tabs>
            <w:rPr/>
          </w:pPr>
          <w:hyperlink w:anchor="__RefHeading___Toc1772278_1051229030">
            <w:r>
              <w:rPr>
                <w:webHidden/>
                <w:rStyle w:val="IndexLink"/>
                <w:rtl w:val="true"/>
              </w:rPr>
              <w:t>خطبه امام حسین علیه السلام در منی در باره جنایات معاویه</w:t>
            </w:r>
            <w:r>
              <w:rPr>
                <w:rStyle w:val="IndexLink"/>
                <w:rtl w:val="true"/>
              </w:rPr>
              <w:tab/>
            </w:r>
            <w:r>
              <w:rPr>
                <w:rStyle w:val="IndexLink"/>
              </w:rPr>
              <w:t>699</w:t>
            </w:r>
          </w:hyperlink>
        </w:p>
        <w:p>
          <w:pPr>
            <w:pStyle w:val="Contents3"/>
            <w:tabs>
              <w:tab w:val="clear" w:pos="8459"/>
              <w:tab w:val="right" w:pos="9026" w:leader="dot"/>
            </w:tabs>
            <w:rPr/>
          </w:pPr>
          <w:hyperlink w:anchor="__RefHeading___Toc1772280_1051229030">
            <w:r>
              <w:rPr>
                <w:webHidden/>
                <w:rStyle w:val="IndexLink"/>
                <w:rtl w:val="true"/>
              </w:rPr>
              <w:t>برخی از مواعظ امام حسن علیه السلام</w:t>
            </w:r>
            <w:r>
              <w:rPr>
                <w:rStyle w:val="IndexLink"/>
                <w:rtl w:val="true"/>
              </w:rPr>
              <w:tab/>
            </w:r>
            <w:r>
              <w:rPr>
                <w:rStyle w:val="IndexLink"/>
              </w:rPr>
              <w:t>701</w:t>
            </w:r>
          </w:hyperlink>
        </w:p>
        <w:p>
          <w:pPr>
            <w:pStyle w:val="Contents4"/>
            <w:tabs>
              <w:tab w:val="clear" w:pos="8176"/>
              <w:tab w:val="right" w:pos="9026" w:leader="dot"/>
            </w:tabs>
            <w:rPr/>
          </w:pPr>
          <w:hyperlink w:anchor="__RefHeading___Toc1772282_1051229030">
            <w:r>
              <w:rPr>
                <w:webHidden/>
                <w:rStyle w:val="IndexLink"/>
              </w:rPr>
              <w:t>1</w:t>
            </w:r>
            <w:r>
              <w:rPr>
                <w:rStyle w:val="IndexLink"/>
                <w:rtl w:val="true"/>
              </w:rPr>
              <w:t xml:space="preserve">- </w:t>
            </w:r>
            <w:r>
              <w:rPr>
                <w:rStyle w:val="IndexLink"/>
                <w:rtl w:val="true"/>
              </w:rPr>
              <w:t>نصایح آن حضرت در بستر شهادت</w:t>
            </w:r>
            <w:r>
              <w:rPr>
                <w:rStyle w:val="IndexLink"/>
                <w:rtl w:val="true"/>
              </w:rPr>
              <w:tab/>
            </w:r>
            <w:r>
              <w:rPr>
                <w:rStyle w:val="IndexLink"/>
              </w:rPr>
              <w:t>701</w:t>
            </w:r>
          </w:hyperlink>
        </w:p>
        <w:p>
          <w:pPr>
            <w:pStyle w:val="Contents4"/>
            <w:tabs>
              <w:tab w:val="clear" w:pos="8176"/>
              <w:tab w:val="right" w:pos="9026" w:leader="dot"/>
            </w:tabs>
            <w:rPr/>
          </w:pPr>
          <w:hyperlink w:anchor="__RefHeading___Toc1772284_1051229030">
            <w:r>
              <w:rPr>
                <w:webHidden/>
                <w:rStyle w:val="IndexLink"/>
              </w:rPr>
              <w:t>2</w:t>
            </w:r>
            <w:r>
              <w:rPr>
                <w:rStyle w:val="IndexLink"/>
                <w:rtl w:val="true"/>
              </w:rPr>
              <w:t xml:space="preserve">- </w:t>
            </w:r>
            <w:r>
              <w:rPr>
                <w:rStyle w:val="IndexLink"/>
                <w:rtl w:val="true"/>
              </w:rPr>
              <w:t>صفات با ارزش</w:t>
            </w:r>
            <w:r>
              <w:rPr>
                <w:rStyle w:val="IndexLink"/>
                <w:rtl w:val="true"/>
              </w:rPr>
              <w:tab/>
            </w:r>
            <w:r>
              <w:rPr>
                <w:rStyle w:val="IndexLink"/>
              </w:rPr>
              <w:t>702</w:t>
            </w:r>
          </w:hyperlink>
        </w:p>
        <w:p>
          <w:pPr>
            <w:pStyle w:val="Contents4"/>
            <w:tabs>
              <w:tab w:val="clear" w:pos="8176"/>
              <w:tab w:val="right" w:pos="9026" w:leader="dot"/>
            </w:tabs>
            <w:rPr/>
          </w:pPr>
          <w:hyperlink w:anchor="__RefHeading___Toc1772286_1051229030">
            <w:r>
              <w:rPr>
                <w:webHidden/>
                <w:rStyle w:val="IndexLink"/>
              </w:rPr>
              <w:t>3</w:t>
            </w:r>
            <w:r>
              <w:rPr>
                <w:rStyle w:val="IndexLink"/>
                <w:rtl w:val="true"/>
              </w:rPr>
              <w:t xml:space="preserve">. </w:t>
            </w:r>
            <w:r>
              <w:rPr>
                <w:rStyle w:val="IndexLink"/>
                <w:rtl w:val="true"/>
              </w:rPr>
              <w:t>سه خصلت مهلک</w:t>
            </w:r>
            <w:r>
              <w:rPr>
                <w:rStyle w:val="IndexLink"/>
                <w:rtl w:val="true"/>
              </w:rPr>
              <w:tab/>
            </w:r>
            <w:r>
              <w:rPr>
                <w:rStyle w:val="IndexLink"/>
              </w:rPr>
              <w:t>703</w:t>
            </w:r>
          </w:hyperlink>
        </w:p>
        <w:p>
          <w:pPr>
            <w:pStyle w:val="Contents4"/>
            <w:tabs>
              <w:tab w:val="clear" w:pos="8176"/>
              <w:tab w:val="right" w:pos="9026" w:leader="dot"/>
            </w:tabs>
            <w:rPr/>
          </w:pPr>
          <w:hyperlink w:anchor="__RefHeading___Toc1772288_105122903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آداب سفره</w:t>
            </w:r>
            <w:r>
              <w:rPr>
                <w:rStyle w:val="IndexLink"/>
                <w:rtl w:val="true"/>
              </w:rPr>
              <w:tab/>
            </w:r>
            <w:r>
              <w:rPr>
                <w:rStyle w:val="IndexLink"/>
              </w:rPr>
              <w:t>703</w:t>
            </w:r>
          </w:hyperlink>
        </w:p>
        <w:p>
          <w:pPr>
            <w:pStyle w:val="Contents4"/>
            <w:tabs>
              <w:tab w:val="clear" w:pos="8176"/>
              <w:tab w:val="right" w:pos="9026" w:leader="dot"/>
            </w:tabs>
            <w:rPr/>
          </w:pPr>
          <w:hyperlink w:anchor="__RefHeading___Toc1772290_1051229030">
            <w:r>
              <w:rPr>
                <w:webHidden/>
                <w:rStyle w:val="IndexLink"/>
              </w:rPr>
              <w:t>6</w:t>
            </w:r>
            <w:r>
              <w:rPr>
                <w:rStyle w:val="IndexLink"/>
                <w:rtl w:val="true"/>
              </w:rPr>
              <w:t xml:space="preserve">- </w:t>
            </w:r>
            <w:r>
              <w:rPr>
                <w:rStyle w:val="IndexLink"/>
                <w:rtl w:val="true"/>
              </w:rPr>
              <w:t>پرسش امیرالمؤمنین علیه السلام و پاسخ امام حسن علیه السلام</w:t>
            </w:r>
            <w:r>
              <w:rPr>
                <w:rStyle w:val="IndexLink"/>
                <w:rtl w:val="true"/>
              </w:rPr>
              <w:tab/>
            </w:r>
            <w:r>
              <w:rPr>
                <w:rStyle w:val="IndexLink"/>
              </w:rPr>
              <w:t>704</w:t>
            </w:r>
          </w:hyperlink>
        </w:p>
        <w:p>
          <w:pPr>
            <w:pStyle w:val="Contents4"/>
            <w:tabs>
              <w:tab w:val="clear" w:pos="8176"/>
              <w:tab w:val="right" w:pos="9026" w:leader="dot"/>
            </w:tabs>
            <w:rPr/>
          </w:pPr>
          <w:hyperlink w:anchor="__RefHeading___Toc1772292_1051229030">
            <w:r>
              <w:rPr>
                <w:webHidden/>
                <w:rStyle w:val="IndexLink"/>
              </w:rPr>
              <w:t>7</w:t>
            </w:r>
            <w:r>
              <w:rPr>
                <w:rStyle w:val="IndexLink"/>
                <w:rtl w:val="true"/>
              </w:rPr>
              <w:t xml:space="preserve">- </w:t>
            </w:r>
            <w:r>
              <w:rPr>
                <w:rStyle w:val="IndexLink"/>
                <w:rtl w:val="true"/>
              </w:rPr>
              <w:t>کودکان امروز، مردان فردا</w:t>
            </w:r>
            <w:r>
              <w:rPr>
                <w:rStyle w:val="IndexLink"/>
                <w:rtl w:val="true"/>
              </w:rPr>
              <w:tab/>
            </w:r>
            <w:r>
              <w:rPr>
                <w:rStyle w:val="IndexLink"/>
              </w:rPr>
              <w:t>705</w:t>
            </w:r>
          </w:hyperlink>
        </w:p>
        <w:p>
          <w:pPr>
            <w:pStyle w:val="Contents4"/>
            <w:tabs>
              <w:tab w:val="clear" w:pos="8176"/>
              <w:tab w:val="right" w:pos="9026" w:leader="dot"/>
            </w:tabs>
            <w:rPr/>
          </w:pPr>
          <w:hyperlink w:anchor="__RefHeading___Toc1772294_1051229030">
            <w:r>
              <w:rPr>
                <w:webHidden/>
                <w:rStyle w:val="IndexLink"/>
              </w:rPr>
              <w:t>8</w:t>
            </w:r>
            <w:r>
              <w:rPr>
                <w:rStyle w:val="IndexLink"/>
                <w:rtl w:val="true"/>
              </w:rPr>
              <w:t xml:space="preserve">- </w:t>
            </w:r>
            <w:r>
              <w:rPr>
                <w:rStyle w:val="IndexLink"/>
                <w:rtl w:val="true"/>
              </w:rPr>
              <w:t>نزد کسی مرو مگر برای چند چیز</w:t>
            </w:r>
            <w:r>
              <w:rPr>
                <w:rStyle w:val="IndexLink"/>
                <w:rtl w:val="true"/>
              </w:rPr>
              <w:tab/>
            </w:r>
            <w:r>
              <w:rPr>
                <w:rStyle w:val="IndexLink"/>
              </w:rPr>
              <w:t>705</w:t>
            </w:r>
          </w:hyperlink>
        </w:p>
        <w:p>
          <w:pPr>
            <w:pStyle w:val="Contents2"/>
            <w:tabs>
              <w:tab w:val="clear" w:pos="8743"/>
              <w:tab w:val="right" w:pos="9026" w:leader="dot"/>
            </w:tabs>
            <w:rPr/>
          </w:pPr>
          <w:hyperlink w:anchor="__RefHeading___Toc1772296_1051229030">
            <w:r>
              <w:rPr>
                <w:webHidden/>
                <w:rStyle w:val="IndexLink"/>
                <w:rtl w:val="true"/>
              </w:rPr>
              <w:t>سومین امام معصوم حضرت سیدالشهدا ابا عبدالله الحسین علیه السلام</w:t>
            </w:r>
            <w:r>
              <w:rPr>
                <w:rStyle w:val="IndexLink"/>
                <w:rtl w:val="true"/>
              </w:rPr>
              <w:tab/>
            </w:r>
            <w:r>
              <w:rPr>
                <w:rStyle w:val="IndexLink"/>
              </w:rPr>
              <w:t>706</w:t>
            </w:r>
          </w:hyperlink>
        </w:p>
        <w:p>
          <w:pPr>
            <w:pStyle w:val="Contents3"/>
            <w:tabs>
              <w:tab w:val="clear" w:pos="8459"/>
              <w:tab w:val="right" w:pos="9026" w:leader="dot"/>
            </w:tabs>
            <w:rPr/>
          </w:pPr>
          <w:hyperlink w:anchor="__RefHeading___Toc1772298_1051229030">
            <w:r>
              <w:rPr>
                <w:webHidden/>
                <w:rStyle w:val="IndexLink"/>
                <w:rtl w:val="true"/>
              </w:rPr>
              <w:t>اشاره</w:t>
            </w:r>
            <w:r>
              <w:rPr>
                <w:rStyle w:val="IndexLink"/>
                <w:rtl w:val="true"/>
              </w:rPr>
              <w:tab/>
            </w:r>
            <w:r>
              <w:rPr>
                <w:rStyle w:val="IndexLink"/>
              </w:rPr>
              <w:t>706</w:t>
            </w:r>
          </w:hyperlink>
        </w:p>
        <w:p>
          <w:pPr>
            <w:pStyle w:val="Contents3"/>
            <w:tabs>
              <w:tab w:val="clear" w:pos="8459"/>
              <w:tab w:val="right" w:pos="9026" w:leader="dot"/>
            </w:tabs>
            <w:rPr/>
          </w:pPr>
          <w:hyperlink w:anchor="__RefHeading___Toc1772300_1051229030">
            <w:r>
              <w:rPr>
                <w:webHidden/>
                <w:rStyle w:val="IndexLink"/>
                <w:rtl w:val="true"/>
              </w:rPr>
              <w:t>نسب حضرت سیدالشهدا علیه السلام اشرف نسبها است</w:t>
            </w:r>
            <w:r>
              <w:rPr>
                <w:rStyle w:val="IndexLink"/>
                <w:rtl w:val="true"/>
              </w:rPr>
              <w:tab/>
            </w:r>
            <w:r>
              <w:rPr>
                <w:rStyle w:val="IndexLink"/>
              </w:rPr>
              <w:t>707</w:t>
            </w:r>
          </w:hyperlink>
        </w:p>
        <w:p>
          <w:pPr>
            <w:pStyle w:val="Contents3"/>
            <w:tabs>
              <w:tab w:val="clear" w:pos="8459"/>
              <w:tab w:val="right" w:pos="9026" w:leader="dot"/>
            </w:tabs>
            <w:rPr/>
          </w:pPr>
          <w:hyperlink w:anchor="__RefHeading___Toc1772302_1051229030">
            <w:r>
              <w:rPr>
                <w:webHidden/>
                <w:rStyle w:val="IndexLink"/>
                <w:rtl w:val="true"/>
              </w:rPr>
              <w:t>حوادث مربوط به ولادت امام حسین علیه السلام</w:t>
            </w:r>
            <w:r>
              <w:rPr>
                <w:rStyle w:val="IndexLink"/>
                <w:rtl w:val="true"/>
              </w:rPr>
              <w:tab/>
            </w:r>
            <w:r>
              <w:rPr>
                <w:rStyle w:val="IndexLink"/>
              </w:rPr>
              <w:t>709</w:t>
            </w:r>
          </w:hyperlink>
        </w:p>
        <w:p>
          <w:pPr>
            <w:pStyle w:val="Contents3"/>
            <w:tabs>
              <w:tab w:val="clear" w:pos="8459"/>
              <w:tab w:val="right" w:pos="9026" w:leader="dot"/>
            </w:tabs>
            <w:rPr/>
          </w:pPr>
          <w:hyperlink w:anchor="__RefHeading___Toc1772304_1051229030">
            <w:r>
              <w:rPr>
                <w:webHidden/>
                <w:rStyle w:val="IndexLink"/>
                <w:rtl w:val="true"/>
              </w:rPr>
              <w:t>علاقه و محبت پیامبر صلی الله علیه و آله به حسین علیه السلام</w:t>
            </w:r>
            <w:r>
              <w:rPr>
                <w:rStyle w:val="IndexLink"/>
                <w:rtl w:val="true"/>
              </w:rPr>
              <w:tab/>
            </w:r>
            <w:r>
              <w:rPr>
                <w:rStyle w:val="IndexLink"/>
              </w:rPr>
              <w:t>710</w:t>
            </w:r>
          </w:hyperlink>
        </w:p>
        <w:p>
          <w:pPr>
            <w:pStyle w:val="Contents3"/>
            <w:tabs>
              <w:tab w:val="clear" w:pos="8459"/>
              <w:tab w:val="right" w:pos="9026" w:leader="dot"/>
            </w:tabs>
            <w:rPr/>
          </w:pPr>
          <w:hyperlink w:anchor="__RefHeading___Toc1772306_1051229030">
            <w:r>
              <w:rPr>
                <w:webHidden/>
                <w:rStyle w:val="IndexLink"/>
                <w:rtl w:val="true"/>
              </w:rPr>
              <w:t>نجات فطرس با تبرک به بدن امام حسین علیه السلام</w:t>
            </w:r>
            <w:r>
              <w:rPr>
                <w:rStyle w:val="IndexLink"/>
                <w:rtl w:val="true"/>
              </w:rPr>
              <w:tab/>
            </w:r>
            <w:r>
              <w:rPr>
                <w:rStyle w:val="IndexLink"/>
              </w:rPr>
              <w:t>712</w:t>
            </w:r>
          </w:hyperlink>
        </w:p>
        <w:p>
          <w:pPr>
            <w:pStyle w:val="Contents3"/>
            <w:tabs>
              <w:tab w:val="clear" w:pos="8459"/>
              <w:tab w:val="right" w:pos="9026" w:leader="dot"/>
            </w:tabs>
            <w:rPr/>
          </w:pPr>
          <w:hyperlink w:anchor="__RefHeading___Toc1772308_1051229030">
            <w:r>
              <w:rPr>
                <w:webHidden/>
                <w:rStyle w:val="IndexLink"/>
                <w:rtl w:val="true"/>
              </w:rPr>
              <w:t>امام حسین علیه السلام چراغ پر فروغ هدایت است</w:t>
            </w:r>
            <w:r>
              <w:rPr>
                <w:rStyle w:val="IndexLink"/>
                <w:rtl w:val="true"/>
              </w:rPr>
              <w:tab/>
            </w:r>
            <w:r>
              <w:rPr>
                <w:rStyle w:val="IndexLink"/>
              </w:rPr>
              <w:t>714</w:t>
            </w:r>
          </w:hyperlink>
        </w:p>
        <w:p>
          <w:pPr>
            <w:pStyle w:val="Contents3"/>
            <w:tabs>
              <w:tab w:val="clear" w:pos="8459"/>
              <w:tab w:val="right" w:pos="9026" w:leader="dot"/>
            </w:tabs>
            <w:rPr/>
          </w:pPr>
          <w:hyperlink w:anchor="__RefHeading___Toc1772310_1051229030">
            <w:r>
              <w:rPr>
                <w:webHidden/>
                <w:rStyle w:val="IndexLink"/>
                <w:rtl w:val="true"/>
              </w:rPr>
              <w:t>تواضع آن بزرگوار</w:t>
            </w:r>
            <w:r>
              <w:rPr>
                <w:rStyle w:val="IndexLink"/>
                <w:rtl w:val="true"/>
              </w:rPr>
              <w:tab/>
            </w:r>
            <w:r>
              <w:rPr>
                <w:rStyle w:val="IndexLink"/>
              </w:rPr>
              <w:t>714</w:t>
            </w:r>
          </w:hyperlink>
        </w:p>
        <w:p>
          <w:pPr>
            <w:pStyle w:val="Contents3"/>
            <w:tabs>
              <w:tab w:val="clear" w:pos="8459"/>
              <w:tab w:val="right" w:pos="9026" w:leader="dot"/>
            </w:tabs>
            <w:rPr/>
          </w:pPr>
          <w:hyperlink w:anchor="__RefHeading___Toc1772312_1051229030">
            <w:r>
              <w:rPr>
                <w:webHidden/>
                <w:rStyle w:val="IndexLink"/>
                <w:rtl w:val="true"/>
              </w:rPr>
              <w:t>سخاوت امام حسین علیه السلام</w:t>
            </w:r>
            <w:r>
              <w:rPr>
                <w:rStyle w:val="IndexLink"/>
                <w:rtl w:val="true"/>
              </w:rPr>
              <w:tab/>
            </w:r>
            <w:r>
              <w:rPr>
                <w:rStyle w:val="IndexLink"/>
              </w:rPr>
              <w:t>715</w:t>
            </w:r>
          </w:hyperlink>
        </w:p>
        <w:p>
          <w:pPr>
            <w:pStyle w:val="Contents3"/>
            <w:tabs>
              <w:tab w:val="clear" w:pos="8459"/>
              <w:tab w:val="right" w:pos="9026" w:leader="dot"/>
            </w:tabs>
            <w:rPr/>
          </w:pPr>
          <w:hyperlink w:anchor="__RefHeading___Toc1772314_1051229030">
            <w:r>
              <w:rPr>
                <w:webHidden/>
                <w:rStyle w:val="IndexLink"/>
                <w:rtl w:val="true"/>
              </w:rPr>
              <w:t>گذشت و بزرگواری آن حضرت علیه السلام</w:t>
            </w:r>
            <w:r>
              <w:rPr>
                <w:rStyle w:val="IndexLink"/>
                <w:rtl w:val="true"/>
              </w:rPr>
              <w:tab/>
            </w:r>
            <w:r>
              <w:rPr>
                <w:rStyle w:val="IndexLink"/>
              </w:rPr>
              <w:t>716</w:t>
            </w:r>
          </w:hyperlink>
        </w:p>
        <w:p>
          <w:pPr>
            <w:pStyle w:val="Contents3"/>
            <w:tabs>
              <w:tab w:val="clear" w:pos="8459"/>
              <w:tab w:val="right" w:pos="9026" w:leader="dot"/>
            </w:tabs>
            <w:rPr/>
          </w:pPr>
          <w:hyperlink w:anchor="__RefHeading___Toc1772316_1051229030">
            <w:r>
              <w:rPr>
                <w:webHidden/>
                <w:rStyle w:val="IndexLink"/>
                <w:rtl w:val="true"/>
              </w:rPr>
              <w:t>زهد و عبادت امام حسین علیه السلام</w:t>
            </w:r>
            <w:r>
              <w:rPr>
                <w:rStyle w:val="IndexLink"/>
                <w:rtl w:val="true"/>
              </w:rPr>
              <w:tab/>
            </w:r>
            <w:r>
              <w:rPr>
                <w:rStyle w:val="IndexLink"/>
              </w:rPr>
              <w:t>717</w:t>
            </w:r>
          </w:hyperlink>
        </w:p>
        <w:p>
          <w:pPr>
            <w:pStyle w:val="Contents3"/>
            <w:tabs>
              <w:tab w:val="clear" w:pos="8459"/>
              <w:tab w:val="right" w:pos="9026" w:leader="dot"/>
            </w:tabs>
            <w:rPr/>
          </w:pPr>
          <w:hyperlink w:anchor="__RefHeading___Toc1772318_1051229030">
            <w:r>
              <w:rPr>
                <w:webHidden/>
                <w:rStyle w:val="IndexLink"/>
                <w:rtl w:val="true"/>
              </w:rPr>
              <w:t>فلسفه قیام و شهادت سیدالشهدا علیه السلام</w:t>
            </w:r>
            <w:r>
              <w:rPr>
                <w:rStyle w:val="IndexLink"/>
                <w:rtl w:val="true"/>
              </w:rPr>
              <w:tab/>
            </w:r>
            <w:r>
              <w:rPr>
                <w:rStyle w:val="IndexLink"/>
              </w:rPr>
              <w:t>719</w:t>
            </w:r>
          </w:hyperlink>
        </w:p>
        <w:p>
          <w:pPr>
            <w:pStyle w:val="Contents3"/>
            <w:tabs>
              <w:tab w:val="clear" w:pos="8459"/>
              <w:tab w:val="right" w:pos="9026" w:leader="dot"/>
            </w:tabs>
            <w:rPr/>
          </w:pPr>
          <w:hyperlink w:anchor="__RefHeading___Toc1772320_1051229030">
            <w:r>
              <w:rPr>
                <w:webHidden/>
                <w:rStyle w:val="IndexLink"/>
                <w:rtl w:val="true"/>
              </w:rPr>
              <w:t>بذل مال و جان در راه سیدالشهداء علیه السلام</w:t>
            </w:r>
            <w:r>
              <w:rPr>
                <w:rStyle w:val="IndexLink"/>
                <w:rtl w:val="true"/>
              </w:rPr>
              <w:tab/>
            </w:r>
            <w:r>
              <w:rPr>
                <w:rStyle w:val="IndexLink"/>
              </w:rPr>
              <w:t>720</w:t>
            </w:r>
          </w:hyperlink>
        </w:p>
        <w:p>
          <w:pPr>
            <w:pStyle w:val="Contents3"/>
            <w:tabs>
              <w:tab w:val="clear" w:pos="8459"/>
              <w:tab w:val="right" w:pos="9026" w:leader="dot"/>
            </w:tabs>
            <w:rPr/>
          </w:pPr>
          <w:hyperlink w:anchor="__RefHeading___Toc1772322_1051229030">
            <w:r>
              <w:rPr>
                <w:webHidden/>
                <w:rStyle w:val="IndexLink"/>
                <w:rtl w:val="true"/>
              </w:rPr>
              <w:t>روزی مثل روز امام حسین علیه السلام نیست</w:t>
            </w:r>
            <w:r>
              <w:rPr>
                <w:rStyle w:val="IndexLink"/>
                <w:rtl w:val="true"/>
              </w:rPr>
              <w:tab/>
            </w:r>
            <w:r>
              <w:rPr>
                <w:rStyle w:val="IndexLink"/>
              </w:rPr>
              <w:t>722</w:t>
            </w:r>
          </w:hyperlink>
        </w:p>
        <w:p>
          <w:pPr>
            <w:pStyle w:val="Contents3"/>
            <w:tabs>
              <w:tab w:val="clear" w:pos="8459"/>
              <w:tab w:val="right" w:pos="9026" w:leader="dot"/>
            </w:tabs>
            <w:rPr/>
          </w:pPr>
          <w:hyperlink w:anchor="__RefHeading___Toc1772324_1051229030">
            <w:r>
              <w:rPr>
                <w:webHidden/>
                <w:rStyle w:val="IndexLink"/>
                <w:rtl w:val="true"/>
              </w:rPr>
              <w:t>عزاداری و گریه بر حسین علیه السلام عبادت و وظیفه همه مسلمانان است</w:t>
            </w:r>
            <w:r>
              <w:rPr>
                <w:rStyle w:val="IndexLink"/>
                <w:rtl w:val="true"/>
              </w:rPr>
              <w:tab/>
            </w:r>
            <w:r>
              <w:rPr>
                <w:rStyle w:val="IndexLink"/>
              </w:rPr>
              <w:t>723</w:t>
            </w:r>
          </w:hyperlink>
        </w:p>
        <w:p>
          <w:pPr>
            <w:pStyle w:val="Contents3"/>
            <w:tabs>
              <w:tab w:val="clear" w:pos="8459"/>
              <w:tab w:val="right" w:pos="9026" w:leader="dot"/>
            </w:tabs>
            <w:rPr/>
          </w:pPr>
          <w:hyperlink w:anchor="__RefHeading___Toc1772326_1051229030">
            <w:r>
              <w:rPr>
                <w:webHidden/>
                <w:rStyle w:val="IndexLink"/>
                <w:rtl w:val="true"/>
              </w:rPr>
              <w:t>شرایط قبولی گریه و عزاداری را رعایت کنیم</w:t>
            </w:r>
            <w:r>
              <w:rPr>
                <w:rStyle w:val="IndexLink"/>
                <w:rtl w:val="true"/>
              </w:rPr>
              <w:tab/>
            </w:r>
            <w:r>
              <w:rPr>
                <w:rStyle w:val="IndexLink"/>
              </w:rPr>
              <w:t>731</w:t>
            </w:r>
          </w:hyperlink>
        </w:p>
        <w:p>
          <w:pPr>
            <w:pStyle w:val="Contents3"/>
            <w:tabs>
              <w:tab w:val="clear" w:pos="8459"/>
              <w:tab w:val="right" w:pos="9026" w:leader="dot"/>
            </w:tabs>
            <w:rPr/>
          </w:pPr>
          <w:hyperlink w:anchor="__RefHeading___Toc1772328_1051229030">
            <w:r>
              <w:rPr>
                <w:webHidden/>
                <w:rStyle w:val="IndexLink"/>
                <w:rtl w:val="true"/>
              </w:rPr>
              <w:t>عزاداری و ثواب گریه بر امام حسین علیه السلام در کلمات معصومین علیهم السلام</w:t>
            </w:r>
            <w:r>
              <w:rPr>
                <w:rStyle w:val="IndexLink"/>
                <w:rtl w:val="true"/>
              </w:rPr>
              <w:tab/>
            </w:r>
            <w:r>
              <w:rPr>
                <w:rStyle w:val="IndexLink"/>
              </w:rPr>
              <w:t>733</w:t>
            </w:r>
          </w:hyperlink>
        </w:p>
        <w:p>
          <w:pPr>
            <w:pStyle w:val="Contents3"/>
            <w:tabs>
              <w:tab w:val="clear" w:pos="8459"/>
              <w:tab w:val="right" w:pos="9026" w:leader="dot"/>
            </w:tabs>
            <w:rPr/>
          </w:pPr>
          <w:hyperlink w:anchor="__RefHeading___Toc1772330_1051229030">
            <w:r>
              <w:rPr>
                <w:webHidden/>
                <w:rStyle w:val="IndexLink"/>
                <w:rtl w:val="true"/>
              </w:rPr>
              <w:t>روز اول ماه محرم</w:t>
            </w:r>
            <w:r>
              <w:rPr>
                <w:rStyle w:val="IndexLink"/>
                <w:rtl w:val="true"/>
              </w:rPr>
              <w:tab/>
            </w:r>
            <w:r>
              <w:rPr>
                <w:rStyle w:val="IndexLink"/>
              </w:rPr>
              <w:t>736</w:t>
            </w:r>
          </w:hyperlink>
        </w:p>
        <w:p>
          <w:pPr>
            <w:pStyle w:val="Contents3"/>
            <w:tabs>
              <w:tab w:val="clear" w:pos="8459"/>
              <w:tab w:val="right" w:pos="9026" w:leader="dot"/>
            </w:tabs>
            <w:rPr/>
          </w:pPr>
          <w:hyperlink w:anchor="__RefHeading___Toc1772332_1051229030">
            <w:r>
              <w:rPr>
                <w:webHidden/>
                <w:rStyle w:val="IndexLink"/>
                <w:rtl w:val="true"/>
              </w:rPr>
              <w:t>ایام محرم و مجلس عزاداری نزد امام رضا علیه السلام</w:t>
            </w:r>
            <w:r>
              <w:rPr>
                <w:rStyle w:val="IndexLink"/>
                <w:rtl w:val="true"/>
              </w:rPr>
              <w:tab/>
            </w:r>
            <w:r>
              <w:rPr>
                <w:rStyle w:val="IndexLink"/>
              </w:rPr>
              <w:t>738</w:t>
            </w:r>
          </w:hyperlink>
        </w:p>
        <w:p>
          <w:pPr>
            <w:pStyle w:val="Contents3"/>
            <w:tabs>
              <w:tab w:val="clear" w:pos="8459"/>
              <w:tab w:val="right" w:pos="9026" w:leader="dot"/>
            </w:tabs>
            <w:rPr/>
          </w:pPr>
          <w:hyperlink w:anchor="__RefHeading___Toc1772334_1051229030">
            <w:r>
              <w:rPr>
                <w:webHidden/>
                <w:rStyle w:val="IndexLink"/>
                <w:rtl w:val="true"/>
              </w:rPr>
              <w:t>پیامبر صلی الله علیه و آله از شهادت حسین علیه السلام خبرداد</w:t>
            </w:r>
            <w:r>
              <w:rPr>
                <w:rStyle w:val="IndexLink"/>
                <w:rtl w:val="true"/>
              </w:rPr>
              <w:tab/>
            </w:r>
            <w:r>
              <w:rPr>
                <w:rStyle w:val="IndexLink"/>
              </w:rPr>
              <w:t>739</w:t>
            </w:r>
          </w:hyperlink>
        </w:p>
        <w:p>
          <w:pPr>
            <w:pStyle w:val="Contents3"/>
            <w:tabs>
              <w:tab w:val="clear" w:pos="8459"/>
              <w:tab w:val="right" w:pos="9026" w:leader="dot"/>
            </w:tabs>
            <w:rPr/>
          </w:pPr>
          <w:hyperlink w:anchor="__RefHeading___Toc1772336_1051229030">
            <w:r>
              <w:rPr>
                <w:webHidden/>
                <w:rStyle w:val="IndexLink"/>
                <w:rtl w:val="true"/>
              </w:rPr>
              <w:t>اندوه پیامبر صلی الله علیه و آله پس از ولادت حسین علیه السلام</w:t>
            </w:r>
            <w:r>
              <w:rPr>
                <w:rStyle w:val="IndexLink"/>
                <w:rtl w:val="true"/>
              </w:rPr>
              <w:tab/>
            </w:r>
            <w:r>
              <w:rPr>
                <w:rStyle w:val="IndexLink"/>
              </w:rPr>
              <w:t>740</w:t>
            </w:r>
          </w:hyperlink>
        </w:p>
        <w:p>
          <w:pPr>
            <w:pStyle w:val="Contents3"/>
            <w:tabs>
              <w:tab w:val="clear" w:pos="8459"/>
              <w:tab w:val="right" w:pos="9026" w:leader="dot"/>
            </w:tabs>
            <w:rPr/>
          </w:pPr>
          <w:hyperlink w:anchor="__RefHeading___Toc1772338_1051229030">
            <w:r>
              <w:rPr>
                <w:webHidden/>
                <w:rStyle w:val="IndexLink"/>
                <w:rtl w:val="true"/>
              </w:rPr>
              <w:t>گریه پیامبر صلی الله علیه و آله برسیدالشهدا علیه السلام</w:t>
            </w:r>
            <w:r>
              <w:rPr>
                <w:rStyle w:val="IndexLink"/>
                <w:rtl w:val="true"/>
              </w:rPr>
              <w:tab/>
            </w:r>
            <w:r>
              <w:rPr>
                <w:rStyle w:val="IndexLink"/>
              </w:rPr>
              <w:t>741</w:t>
            </w:r>
          </w:hyperlink>
        </w:p>
        <w:p>
          <w:pPr>
            <w:pStyle w:val="Contents3"/>
            <w:tabs>
              <w:tab w:val="clear" w:pos="8459"/>
              <w:tab w:val="right" w:pos="9026" w:leader="dot"/>
            </w:tabs>
            <w:rPr/>
          </w:pPr>
          <w:hyperlink w:anchor="__RefHeading___Toc1772340_1051229030">
            <w:r>
              <w:rPr>
                <w:webHidden/>
                <w:rStyle w:val="IndexLink"/>
                <w:rtl w:val="true"/>
              </w:rPr>
              <w:t>پیامبر صلی الله علیه و آله فرزندش ابراهیم را فدای حسین علیه السلام کرد</w:t>
            </w:r>
            <w:r>
              <w:rPr>
                <w:rStyle w:val="IndexLink"/>
                <w:rtl w:val="true"/>
              </w:rPr>
              <w:tab/>
            </w:r>
            <w:r>
              <w:rPr>
                <w:rStyle w:val="IndexLink"/>
              </w:rPr>
              <w:t>743</w:t>
            </w:r>
          </w:hyperlink>
        </w:p>
        <w:p>
          <w:pPr>
            <w:pStyle w:val="Contents3"/>
            <w:tabs>
              <w:tab w:val="clear" w:pos="8459"/>
              <w:tab w:val="right" w:pos="9026" w:leader="dot"/>
            </w:tabs>
            <w:rPr/>
          </w:pPr>
          <w:hyperlink w:anchor="__RefHeading___Toc1772342_1051229030">
            <w:r>
              <w:rPr>
                <w:webHidden/>
                <w:rStyle w:val="IndexLink"/>
                <w:rtl w:val="true"/>
              </w:rPr>
              <w:t>آزمایش پیامبر صلی الله علیه و آله در باره سه چیز</w:t>
            </w:r>
            <w:r>
              <w:rPr>
                <w:rStyle w:val="IndexLink"/>
                <w:rtl w:val="true"/>
              </w:rPr>
              <w:tab/>
            </w:r>
            <w:r>
              <w:rPr>
                <w:rStyle w:val="IndexLink"/>
              </w:rPr>
              <w:t>744</w:t>
            </w:r>
          </w:hyperlink>
        </w:p>
        <w:p>
          <w:pPr>
            <w:pStyle w:val="Contents3"/>
            <w:tabs>
              <w:tab w:val="clear" w:pos="8459"/>
              <w:tab w:val="right" w:pos="9026" w:leader="dot"/>
            </w:tabs>
            <w:rPr/>
          </w:pPr>
          <w:hyperlink w:anchor="__RefHeading___Toc1772344_1051229030">
            <w:r>
              <w:rPr>
                <w:webHidden/>
                <w:rStyle w:val="IndexLink"/>
                <w:rtl w:val="true"/>
              </w:rPr>
              <w:t>گریه رسول خدا صلی الله علیه و آله بر مصائب اهل بیت علیهم السلام</w:t>
            </w:r>
            <w:r>
              <w:rPr>
                <w:rStyle w:val="IndexLink"/>
                <w:rtl w:val="true"/>
              </w:rPr>
              <w:tab/>
            </w:r>
            <w:r>
              <w:rPr>
                <w:rStyle w:val="IndexLink"/>
              </w:rPr>
              <w:t>745</w:t>
            </w:r>
          </w:hyperlink>
        </w:p>
        <w:p>
          <w:pPr>
            <w:pStyle w:val="Contents3"/>
            <w:tabs>
              <w:tab w:val="clear" w:pos="8459"/>
              <w:tab w:val="right" w:pos="9026" w:leader="dot"/>
            </w:tabs>
            <w:rPr/>
          </w:pPr>
          <w:hyperlink w:anchor="__RefHeading___Toc1772346_1051229030">
            <w:r>
              <w:rPr>
                <w:webHidden/>
                <w:rStyle w:val="IndexLink"/>
                <w:rtl w:val="true"/>
              </w:rPr>
              <w:t>پیامبر صلی الله علیه و آله خاک کربلا را به ام سلمه داد</w:t>
            </w:r>
            <w:r>
              <w:rPr>
                <w:rStyle w:val="IndexLink"/>
                <w:rtl w:val="true"/>
              </w:rPr>
              <w:tab/>
            </w:r>
            <w:r>
              <w:rPr>
                <w:rStyle w:val="IndexLink"/>
              </w:rPr>
              <w:t>746</w:t>
            </w:r>
          </w:hyperlink>
        </w:p>
        <w:p>
          <w:pPr>
            <w:pStyle w:val="Contents3"/>
            <w:tabs>
              <w:tab w:val="clear" w:pos="8459"/>
              <w:tab w:val="right" w:pos="9026" w:leader="dot"/>
            </w:tabs>
            <w:rPr/>
          </w:pPr>
          <w:hyperlink w:anchor="__RefHeading___Toc1772348_1051229030">
            <w:r>
              <w:rPr>
                <w:webHidden/>
                <w:rStyle w:val="IndexLink"/>
                <w:rtl w:val="true"/>
              </w:rPr>
              <w:t>روز قیامت، هر چشمی گریان است مگر</w:t>
            </w:r>
            <w:r>
              <w:rPr>
                <w:rStyle w:val="IndexLink"/>
                <w:rtl w:val="true"/>
              </w:rPr>
              <w:t>...</w:t>
              <w:tab/>
            </w:r>
            <w:r>
              <w:rPr>
                <w:rStyle w:val="IndexLink"/>
              </w:rPr>
              <w:t>748</w:t>
            </w:r>
          </w:hyperlink>
        </w:p>
        <w:p>
          <w:pPr>
            <w:pStyle w:val="Contents3"/>
            <w:tabs>
              <w:tab w:val="clear" w:pos="8459"/>
              <w:tab w:val="right" w:pos="9026" w:leader="dot"/>
            </w:tabs>
            <w:rPr/>
          </w:pPr>
          <w:hyperlink w:anchor="__RefHeading___Toc1772350_1051229030">
            <w:r>
              <w:rPr>
                <w:webHidden/>
                <w:rStyle w:val="IndexLink"/>
                <w:rtl w:val="true"/>
              </w:rPr>
              <w:t>گریه پیامبر صلی الله علیه و آله در حال احتضار</w:t>
            </w:r>
            <w:r>
              <w:rPr>
                <w:rStyle w:val="IndexLink"/>
                <w:rtl w:val="true"/>
              </w:rPr>
              <w:tab/>
            </w:r>
            <w:r>
              <w:rPr>
                <w:rStyle w:val="IndexLink"/>
              </w:rPr>
              <w:t>748</w:t>
            </w:r>
          </w:hyperlink>
        </w:p>
        <w:p>
          <w:pPr>
            <w:pStyle w:val="Contents3"/>
            <w:tabs>
              <w:tab w:val="clear" w:pos="8459"/>
              <w:tab w:val="right" w:pos="9026" w:leader="dot"/>
            </w:tabs>
            <w:rPr/>
          </w:pPr>
          <w:hyperlink w:anchor="__RefHeading___Toc1772352_1051229030">
            <w:r>
              <w:rPr>
                <w:webHidden/>
                <w:rStyle w:val="IndexLink"/>
                <w:rtl w:val="true"/>
              </w:rPr>
              <w:t>حرارتی که، هرگز سرد نمی شود</w:t>
            </w:r>
            <w:r>
              <w:rPr>
                <w:rStyle w:val="IndexLink"/>
                <w:rtl w:val="true"/>
              </w:rPr>
              <w:tab/>
            </w:r>
            <w:r>
              <w:rPr>
                <w:rStyle w:val="IndexLink"/>
              </w:rPr>
              <w:t>748</w:t>
            </w:r>
          </w:hyperlink>
        </w:p>
        <w:p>
          <w:pPr>
            <w:pStyle w:val="Contents3"/>
            <w:tabs>
              <w:tab w:val="clear" w:pos="8459"/>
              <w:tab w:val="right" w:pos="9026" w:leader="dot"/>
            </w:tabs>
            <w:rPr/>
          </w:pPr>
          <w:hyperlink w:anchor="__RefHeading___Toc1772354_1051229030">
            <w:r>
              <w:rPr>
                <w:webHidden/>
                <w:rStyle w:val="IndexLink"/>
                <w:rtl w:val="true"/>
              </w:rPr>
              <w:t>خواب هند و گریه رسول خدا صلی الله علیه و آله</w:t>
            </w:r>
            <w:r>
              <w:rPr>
                <w:rStyle w:val="IndexLink"/>
                <w:rtl w:val="true"/>
              </w:rPr>
              <w:tab/>
            </w:r>
            <w:r>
              <w:rPr>
                <w:rStyle w:val="IndexLink"/>
              </w:rPr>
              <w:t>749</w:t>
            </w:r>
          </w:hyperlink>
        </w:p>
        <w:p>
          <w:pPr>
            <w:pStyle w:val="Contents3"/>
            <w:tabs>
              <w:tab w:val="clear" w:pos="8459"/>
              <w:tab w:val="right" w:pos="9026" w:leader="dot"/>
            </w:tabs>
            <w:rPr/>
          </w:pPr>
          <w:hyperlink w:anchor="__RefHeading___Toc1772356_1051229030">
            <w:r>
              <w:rPr>
                <w:webHidden/>
                <w:rStyle w:val="IndexLink"/>
                <w:rtl w:val="true"/>
              </w:rPr>
              <w:t>صیحه حضرت زهرا علیها السلام در صحرای محشر</w:t>
            </w:r>
            <w:r>
              <w:rPr>
                <w:rStyle w:val="IndexLink"/>
                <w:rtl w:val="true"/>
              </w:rPr>
              <w:tab/>
            </w:r>
            <w:r>
              <w:rPr>
                <w:rStyle w:val="IndexLink"/>
              </w:rPr>
              <w:t>750</w:t>
            </w:r>
          </w:hyperlink>
        </w:p>
        <w:p>
          <w:pPr>
            <w:pStyle w:val="Contents3"/>
            <w:tabs>
              <w:tab w:val="clear" w:pos="8459"/>
              <w:tab w:val="right" w:pos="9026" w:leader="dot"/>
            </w:tabs>
            <w:rPr/>
          </w:pPr>
          <w:hyperlink w:anchor="__RefHeading___Toc1772358_1051229030">
            <w:r>
              <w:rPr>
                <w:webHidden/>
                <w:rStyle w:val="IndexLink"/>
                <w:rtl w:val="true"/>
              </w:rPr>
              <w:t>فاطمه زهرا علیها السلام و پیراهن و سر حسین علیه السلام</w:t>
            </w:r>
            <w:r>
              <w:rPr>
                <w:rStyle w:val="IndexLink"/>
                <w:rtl w:val="true"/>
              </w:rPr>
              <w:tab/>
            </w:r>
            <w:r>
              <w:rPr>
                <w:rStyle w:val="IndexLink"/>
              </w:rPr>
              <w:t>751</w:t>
            </w:r>
          </w:hyperlink>
        </w:p>
        <w:p>
          <w:pPr>
            <w:pStyle w:val="Contents3"/>
            <w:tabs>
              <w:tab w:val="clear" w:pos="8459"/>
              <w:tab w:val="right" w:pos="9026" w:leader="dot"/>
            </w:tabs>
            <w:rPr/>
          </w:pPr>
          <w:hyperlink w:anchor="__RefHeading___Toc1772360_1051229030">
            <w:r>
              <w:rPr>
                <w:webHidden/>
                <w:rStyle w:val="IndexLink"/>
                <w:rtl w:val="true"/>
              </w:rPr>
              <w:t>شفاعت حضرت زهرا علیها السلام برای گریه کننده برحسین علیه السلام</w:t>
            </w:r>
            <w:r>
              <w:rPr>
                <w:rStyle w:val="IndexLink"/>
                <w:rtl w:val="true"/>
              </w:rPr>
              <w:tab/>
            </w:r>
            <w:r>
              <w:rPr>
                <w:rStyle w:val="IndexLink"/>
              </w:rPr>
              <w:t>751</w:t>
            </w:r>
          </w:hyperlink>
        </w:p>
        <w:p>
          <w:pPr>
            <w:pStyle w:val="Contents3"/>
            <w:tabs>
              <w:tab w:val="clear" w:pos="8459"/>
              <w:tab w:val="right" w:pos="9026" w:leader="dot"/>
            </w:tabs>
            <w:rPr/>
          </w:pPr>
          <w:hyperlink w:anchor="__RefHeading___Toc1772362_1051229030">
            <w:r>
              <w:rPr>
                <w:webHidden/>
                <w:rStyle w:val="IndexLink"/>
                <w:rtl w:val="true"/>
              </w:rPr>
              <w:t>گریه امیرالمؤمنین علیه السلام برسیدالشهدا علیه السلام</w:t>
            </w:r>
            <w:r>
              <w:rPr>
                <w:rStyle w:val="IndexLink"/>
                <w:rtl w:val="true"/>
              </w:rPr>
              <w:tab/>
            </w:r>
            <w:r>
              <w:rPr>
                <w:rStyle w:val="IndexLink"/>
              </w:rPr>
              <w:t>752</w:t>
            </w:r>
          </w:hyperlink>
        </w:p>
        <w:p>
          <w:pPr>
            <w:pStyle w:val="Contents3"/>
            <w:tabs>
              <w:tab w:val="clear" w:pos="8459"/>
              <w:tab w:val="right" w:pos="9026" w:leader="dot"/>
            </w:tabs>
            <w:rPr/>
          </w:pPr>
          <w:hyperlink w:anchor="__RefHeading___Toc1772364_1051229030">
            <w:r>
              <w:rPr>
                <w:webHidden/>
                <w:rStyle w:val="IndexLink"/>
                <w:rtl w:val="true"/>
              </w:rPr>
              <w:t>روز قیامت هر چشمی گریان است جز</w:t>
            </w:r>
            <w:r>
              <w:rPr>
                <w:rStyle w:val="IndexLink"/>
                <w:rtl w:val="true"/>
              </w:rPr>
              <w:t>...</w:t>
              <w:tab/>
            </w:r>
            <w:r>
              <w:rPr>
                <w:rStyle w:val="IndexLink"/>
              </w:rPr>
              <w:t>753</w:t>
            </w:r>
          </w:hyperlink>
        </w:p>
        <w:p>
          <w:pPr>
            <w:pStyle w:val="Contents3"/>
            <w:tabs>
              <w:tab w:val="clear" w:pos="8459"/>
              <w:tab w:val="right" w:pos="9026" w:leader="dot"/>
            </w:tabs>
            <w:rPr/>
          </w:pPr>
          <w:hyperlink w:anchor="__RefHeading___Toc1772366_1051229030">
            <w:r>
              <w:rPr>
                <w:webHidden/>
                <w:rStyle w:val="IndexLink"/>
                <w:rtl w:val="true"/>
              </w:rPr>
              <w:t>گریه امیرالمومنین علیه السلام برعطش سیدالشهدا علیه السلام</w:t>
            </w:r>
            <w:r>
              <w:rPr>
                <w:rStyle w:val="IndexLink"/>
                <w:rtl w:val="true"/>
              </w:rPr>
              <w:tab/>
            </w:r>
            <w:r>
              <w:rPr>
                <w:rStyle w:val="IndexLink"/>
              </w:rPr>
              <w:t>754</w:t>
            </w:r>
          </w:hyperlink>
        </w:p>
        <w:p>
          <w:pPr>
            <w:pStyle w:val="Contents3"/>
            <w:tabs>
              <w:tab w:val="clear" w:pos="8459"/>
              <w:tab w:val="right" w:pos="9026" w:leader="dot"/>
            </w:tabs>
            <w:rPr/>
          </w:pPr>
          <w:hyperlink w:anchor="__RefHeading___Toc1772368_1051229030">
            <w:r>
              <w:rPr>
                <w:webHidden/>
                <w:rStyle w:val="IndexLink"/>
                <w:rtl w:val="true"/>
              </w:rPr>
              <w:t>امام حسین علیه السلام برای گریه کنندگانش طلب آمرزش می کند</w:t>
            </w:r>
            <w:r>
              <w:rPr>
                <w:rStyle w:val="IndexLink"/>
                <w:rtl w:val="true"/>
              </w:rPr>
              <w:tab/>
            </w:r>
            <w:r>
              <w:rPr>
                <w:rStyle w:val="IndexLink"/>
              </w:rPr>
              <w:t>755</w:t>
            </w:r>
          </w:hyperlink>
        </w:p>
        <w:p>
          <w:pPr>
            <w:pStyle w:val="Contents3"/>
            <w:tabs>
              <w:tab w:val="clear" w:pos="8459"/>
              <w:tab w:val="right" w:pos="9026" w:leader="dot"/>
            </w:tabs>
            <w:rPr/>
          </w:pPr>
          <w:hyperlink w:anchor="__RefHeading___Toc1772370_1051229030">
            <w:r>
              <w:rPr>
                <w:webHidden/>
                <w:rStyle w:val="IndexLink"/>
                <w:rtl w:val="true"/>
              </w:rPr>
              <w:t>گریه امام سجاد علیه السلام بر پدرش حسین علیه السلام</w:t>
            </w:r>
            <w:r>
              <w:rPr>
                <w:rStyle w:val="IndexLink"/>
                <w:rtl w:val="true"/>
              </w:rPr>
              <w:tab/>
            </w:r>
            <w:r>
              <w:rPr>
                <w:rStyle w:val="IndexLink"/>
              </w:rPr>
              <w:t>755</w:t>
            </w:r>
          </w:hyperlink>
        </w:p>
        <w:p>
          <w:pPr>
            <w:pStyle w:val="Contents3"/>
            <w:tabs>
              <w:tab w:val="clear" w:pos="8459"/>
              <w:tab w:val="right" w:pos="9026" w:leader="dot"/>
            </w:tabs>
            <w:rPr/>
          </w:pPr>
          <w:hyperlink w:anchor="__RefHeading___Toc1772372_1051229030">
            <w:r>
              <w:rPr>
                <w:webHidden/>
                <w:rStyle w:val="IndexLink"/>
                <w:rtl w:val="true"/>
              </w:rPr>
              <w:t>پاداش گریه بر حسین علیه السلام</w:t>
            </w:r>
            <w:r>
              <w:rPr>
                <w:rStyle w:val="IndexLink"/>
                <w:rtl w:val="true"/>
              </w:rPr>
              <w:tab/>
            </w:r>
            <w:r>
              <w:rPr>
                <w:rStyle w:val="IndexLink"/>
              </w:rPr>
              <w:t>757</w:t>
            </w:r>
          </w:hyperlink>
        </w:p>
        <w:p>
          <w:pPr>
            <w:pStyle w:val="Contents3"/>
            <w:tabs>
              <w:tab w:val="clear" w:pos="8459"/>
              <w:tab w:val="right" w:pos="9026" w:leader="dot"/>
            </w:tabs>
            <w:rPr/>
          </w:pPr>
          <w:hyperlink w:anchor="__RefHeading___Toc1772374_1051229030">
            <w:r>
              <w:rPr>
                <w:webHidden/>
                <w:rStyle w:val="IndexLink"/>
                <w:rtl w:val="true"/>
              </w:rPr>
              <w:t>امام سجاد علیه السلام و گریه و روضه آن حضرت هنگام بازگشت به مدینه</w:t>
            </w:r>
            <w:r>
              <w:rPr>
                <w:rStyle w:val="IndexLink"/>
                <w:rtl w:val="true"/>
              </w:rPr>
              <w:tab/>
            </w:r>
            <w:r>
              <w:rPr>
                <w:rStyle w:val="IndexLink"/>
              </w:rPr>
              <w:t>757</w:t>
            </w:r>
          </w:hyperlink>
        </w:p>
        <w:p>
          <w:pPr>
            <w:pStyle w:val="Contents3"/>
            <w:tabs>
              <w:tab w:val="clear" w:pos="8459"/>
              <w:tab w:val="right" w:pos="9026" w:leader="dot"/>
            </w:tabs>
            <w:rPr/>
          </w:pPr>
          <w:hyperlink w:anchor="__RefHeading___Toc1772376_1051229030">
            <w:r>
              <w:rPr>
                <w:webHidden/>
                <w:rStyle w:val="IndexLink"/>
                <w:rtl w:val="true"/>
              </w:rPr>
              <w:t>امام سجاد علیه السلام تا زنده بود گریه کرد</w:t>
            </w:r>
            <w:r>
              <w:rPr>
                <w:rStyle w:val="IndexLink"/>
                <w:rtl w:val="true"/>
              </w:rPr>
              <w:tab/>
            </w:r>
            <w:r>
              <w:rPr>
                <w:rStyle w:val="IndexLink"/>
              </w:rPr>
              <w:t>759</w:t>
            </w:r>
          </w:hyperlink>
        </w:p>
        <w:p>
          <w:pPr>
            <w:pStyle w:val="Contents3"/>
            <w:tabs>
              <w:tab w:val="clear" w:pos="8459"/>
              <w:tab w:val="right" w:pos="9026" w:leader="dot"/>
            </w:tabs>
            <w:rPr/>
          </w:pPr>
          <w:hyperlink w:anchor="__RefHeading___Toc1772378_1051229030">
            <w:r>
              <w:rPr>
                <w:webHidden/>
                <w:rStyle w:val="IndexLink"/>
                <w:rtl w:val="true"/>
              </w:rPr>
              <w:t>گریه و عزا در روز عاشورا</w:t>
            </w:r>
            <w:r>
              <w:rPr>
                <w:rStyle w:val="IndexLink"/>
                <w:rtl w:val="true"/>
              </w:rPr>
              <w:tab/>
            </w:r>
            <w:r>
              <w:rPr>
                <w:rStyle w:val="IndexLink"/>
              </w:rPr>
              <w:t>760</w:t>
            </w:r>
          </w:hyperlink>
        </w:p>
        <w:p>
          <w:pPr>
            <w:pStyle w:val="Contents3"/>
            <w:tabs>
              <w:tab w:val="clear" w:pos="8459"/>
              <w:tab w:val="right" w:pos="9026" w:leader="dot"/>
            </w:tabs>
            <w:rPr/>
          </w:pPr>
          <w:hyperlink w:anchor="__RefHeading___Toc1772380_1051229030">
            <w:r>
              <w:rPr>
                <w:webHidden/>
                <w:rStyle w:val="IndexLink"/>
                <w:rtl w:val="true"/>
              </w:rPr>
              <w:t>مجلس عزا در خانه امام صادق علیه السلام</w:t>
            </w:r>
            <w:r>
              <w:rPr>
                <w:rStyle w:val="IndexLink"/>
                <w:rtl w:val="true"/>
              </w:rPr>
              <w:tab/>
            </w:r>
            <w:r>
              <w:rPr>
                <w:rStyle w:val="IndexLink"/>
              </w:rPr>
              <w:t>760</w:t>
            </w:r>
          </w:hyperlink>
        </w:p>
        <w:p>
          <w:pPr>
            <w:pStyle w:val="Contents3"/>
            <w:tabs>
              <w:tab w:val="clear" w:pos="8459"/>
              <w:tab w:val="right" w:pos="9026" w:leader="dot"/>
            </w:tabs>
            <w:rPr/>
          </w:pPr>
          <w:hyperlink w:anchor="__RefHeading___Toc1772382_1051229030">
            <w:r>
              <w:rPr>
                <w:webHidden/>
                <w:rStyle w:val="IndexLink"/>
                <w:rtl w:val="true"/>
              </w:rPr>
              <w:t>گریه امام صادق علیه السلام</w:t>
            </w:r>
            <w:r>
              <w:rPr>
                <w:rStyle w:val="IndexLink"/>
                <w:rtl w:val="true"/>
              </w:rPr>
              <w:tab/>
            </w:r>
            <w:r>
              <w:rPr>
                <w:rStyle w:val="IndexLink"/>
              </w:rPr>
              <w:t>761</w:t>
            </w:r>
          </w:hyperlink>
        </w:p>
        <w:p>
          <w:pPr>
            <w:pStyle w:val="Contents3"/>
            <w:tabs>
              <w:tab w:val="clear" w:pos="8459"/>
              <w:tab w:val="right" w:pos="9026" w:leader="dot"/>
            </w:tabs>
            <w:rPr/>
          </w:pPr>
          <w:hyperlink w:anchor="__RefHeading___Toc1772384_1051229030">
            <w:r>
              <w:rPr>
                <w:webHidden/>
                <w:rStyle w:val="IndexLink"/>
                <w:rtl w:val="true"/>
              </w:rPr>
              <w:t>مرثیه خوانی و گریه امام صادق علیه السلام</w:t>
            </w:r>
            <w:r>
              <w:rPr>
                <w:rStyle w:val="IndexLink"/>
                <w:rtl w:val="true"/>
              </w:rPr>
              <w:tab/>
            </w:r>
            <w:r>
              <w:rPr>
                <w:rStyle w:val="IndexLink"/>
              </w:rPr>
              <w:t>761</w:t>
            </w:r>
          </w:hyperlink>
        </w:p>
        <w:p>
          <w:pPr>
            <w:pStyle w:val="Contents3"/>
            <w:tabs>
              <w:tab w:val="clear" w:pos="8459"/>
              <w:tab w:val="right" w:pos="9026" w:leader="dot"/>
            </w:tabs>
            <w:rPr/>
          </w:pPr>
          <w:hyperlink w:anchor="__RefHeading___Toc1772386_1051229030">
            <w:r>
              <w:rPr>
                <w:webHidden/>
                <w:rStyle w:val="IndexLink"/>
                <w:rtl w:val="true"/>
              </w:rPr>
              <w:t>هیچ زنی از بنی هاشم خضاب نکرد تا</w:t>
            </w:r>
            <w:r>
              <w:rPr>
                <w:rStyle w:val="IndexLink"/>
                <w:rtl w:val="true"/>
              </w:rPr>
              <w:t>...</w:t>
              <w:tab/>
            </w:r>
            <w:r>
              <w:rPr>
                <w:rStyle w:val="IndexLink"/>
              </w:rPr>
              <w:t>762</w:t>
            </w:r>
          </w:hyperlink>
        </w:p>
        <w:p>
          <w:pPr>
            <w:pStyle w:val="Contents3"/>
            <w:tabs>
              <w:tab w:val="clear" w:pos="8459"/>
              <w:tab w:val="right" w:pos="9026" w:leader="dot"/>
            </w:tabs>
            <w:rPr/>
          </w:pPr>
          <w:hyperlink w:anchor="__RefHeading___Toc1772388_1051229030">
            <w:r>
              <w:rPr>
                <w:webHidden/>
                <w:rStyle w:val="IndexLink"/>
                <w:rtl w:val="true"/>
              </w:rPr>
              <w:t>دعای امام صادق علیه السلام برای زائران و گریه کنندگان</w:t>
            </w:r>
            <w:r>
              <w:rPr>
                <w:rStyle w:val="IndexLink"/>
                <w:rtl w:val="true"/>
              </w:rPr>
              <w:tab/>
            </w:r>
            <w:r>
              <w:rPr>
                <w:rStyle w:val="IndexLink"/>
              </w:rPr>
              <w:t>763</w:t>
            </w:r>
          </w:hyperlink>
        </w:p>
        <w:p>
          <w:pPr>
            <w:pStyle w:val="Contents3"/>
            <w:tabs>
              <w:tab w:val="clear" w:pos="8459"/>
              <w:tab w:val="right" w:pos="9026" w:leader="dot"/>
            </w:tabs>
            <w:rPr/>
          </w:pPr>
          <w:hyperlink w:anchor="__RefHeading___Toc1772390_1051229030">
            <w:r>
              <w:rPr>
                <w:webHidden/>
                <w:rStyle w:val="IndexLink"/>
                <w:rtl w:val="true"/>
              </w:rPr>
              <w:t>گریه فرشتگان بر امام حسین علیه السلام</w:t>
            </w:r>
            <w:r>
              <w:rPr>
                <w:rStyle w:val="IndexLink"/>
                <w:rtl w:val="true"/>
              </w:rPr>
              <w:tab/>
            </w:r>
            <w:r>
              <w:rPr>
                <w:rStyle w:val="IndexLink"/>
              </w:rPr>
              <w:t>765</w:t>
            </w:r>
          </w:hyperlink>
        </w:p>
        <w:p>
          <w:pPr>
            <w:pStyle w:val="Contents3"/>
            <w:tabs>
              <w:tab w:val="clear" w:pos="8459"/>
              <w:tab w:val="right" w:pos="9026" w:leader="dot"/>
            </w:tabs>
            <w:rPr/>
          </w:pPr>
          <w:hyperlink w:anchor="__RefHeading___Toc1772392_1051229030">
            <w:r>
              <w:rPr>
                <w:webHidden/>
                <w:rStyle w:val="IndexLink"/>
                <w:rtl w:val="true"/>
              </w:rPr>
              <w:t>حضور فرشتگان در مجلس عزا</w:t>
            </w:r>
            <w:r>
              <w:rPr>
                <w:rStyle w:val="IndexLink"/>
                <w:rtl w:val="true"/>
              </w:rPr>
              <w:tab/>
            </w:r>
            <w:r>
              <w:rPr>
                <w:rStyle w:val="IndexLink"/>
              </w:rPr>
              <w:t>766</w:t>
            </w:r>
          </w:hyperlink>
        </w:p>
        <w:p>
          <w:pPr>
            <w:pStyle w:val="Contents3"/>
            <w:tabs>
              <w:tab w:val="clear" w:pos="8459"/>
              <w:tab w:val="right" w:pos="9026" w:leader="dot"/>
            </w:tabs>
            <w:rPr/>
          </w:pPr>
          <w:hyperlink w:anchor="__RefHeading___Toc1772394_1051229030">
            <w:r>
              <w:rPr>
                <w:webHidden/>
                <w:rStyle w:val="IndexLink"/>
                <w:rtl w:val="true"/>
              </w:rPr>
              <w:t>گریه و مجلس عزا برای امام حسین علیه السلام</w:t>
            </w:r>
            <w:r>
              <w:rPr>
                <w:rStyle w:val="IndexLink"/>
                <w:rtl w:val="true"/>
              </w:rPr>
              <w:tab/>
            </w:r>
            <w:r>
              <w:rPr>
                <w:rStyle w:val="IndexLink"/>
              </w:rPr>
              <w:t>766</w:t>
            </w:r>
          </w:hyperlink>
        </w:p>
        <w:p>
          <w:pPr>
            <w:pStyle w:val="Contents3"/>
            <w:tabs>
              <w:tab w:val="clear" w:pos="8459"/>
              <w:tab w:val="right" w:pos="9026" w:leader="dot"/>
            </w:tabs>
            <w:rPr/>
          </w:pPr>
          <w:hyperlink w:anchor="__RefHeading___Toc1772396_1051229030">
            <w:r>
              <w:rPr>
                <w:webHidden/>
                <w:rStyle w:val="IndexLink"/>
                <w:rtl w:val="true"/>
              </w:rPr>
              <w:t>اگراز رفتن به کربلا معذورید، در خانه خود برای حسین علیه السلام گریه کنید</w:t>
            </w:r>
            <w:r>
              <w:rPr>
                <w:rStyle w:val="IndexLink"/>
                <w:rtl w:val="true"/>
              </w:rPr>
              <w:tab/>
            </w:r>
            <w:r>
              <w:rPr>
                <w:rStyle w:val="IndexLink"/>
              </w:rPr>
              <w:t>767</w:t>
            </w:r>
          </w:hyperlink>
        </w:p>
        <w:p>
          <w:pPr>
            <w:pStyle w:val="Contents3"/>
            <w:tabs>
              <w:tab w:val="clear" w:pos="8459"/>
              <w:tab w:val="right" w:pos="9026" w:leader="dot"/>
            </w:tabs>
            <w:rPr/>
          </w:pPr>
          <w:hyperlink w:anchor="__RefHeading___Toc1772398_1051229030">
            <w:r>
              <w:rPr>
                <w:webHidden/>
                <w:rStyle w:val="IndexLink"/>
                <w:rtl w:val="true"/>
              </w:rPr>
              <w:t>امام صادق علیه السلام و مرثیه خوانی</w:t>
            </w:r>
            <w:r>
              <w:rPr>
                <w:rStyle w:val="IndexLink"/>
                <w:rtl w:val="true"/>
              </w:rPr>
              <w:tab/>
            </w:r>
            <w:r>
              <w:rPr>
                <w:rStyle w:val="IndexLink"/>
              </w:rPr>
              <w:t>768</w:t>
            </w:r>
          </w:hyperlink>
        </w:p>
        <w:p>
          <w:pPr>
            <w:pStyle w:val="Contents3"/>
            <w:tabs>
              <w:tab w:val="clear" w:pos="8459"/>
              <w:tab w:val="right" w:pos="9026" w:leader="dot"/>
            </w:tabs>
            <w:rPr/>
          </w:pPr>
          <w:hyperlink w:anchor="__RefHeading___Toc1772400_1051229030">
            <w:r>
              <w:rPr>
                <w:webHidden/>
                <w:rStyle w:val="IndexLink"/>
                <w:rtl w:val="true"/>
              </w:rPr>
              <w:t>امام صادق علیه السلام و روزه روز عاشورا</w:t>
            </w:r>
            <w:r>
              <w:rPr>
                <w:rStyle w:val="IndexLink"/>
                <w:rtl w:val="true"/>
              </w:rPr>
              <w:tab/>
            </w:r>
            <w:r>
              <w:rPr>
                <w:rStyle w:val="IndexLink"/>
              </w:rPr>
              <w:t>769</w:t>
            </w:r>
          </w:hyperlink>
        </w:p>
        <w:p>
          <w:pPr>
            <w:pStyle w:val="Contents3"/>
            <w:tabs>
              <w:tab w:val="clear" w:pos="8459"/>
              <w:tab w:val="right" w:pos="9026" w:leader="dot"/>
            </w:tabs>
            <w:rPr/>
          </w:pPr>
          <w:hyperlink w:anchor="__RefHeading___Toc1772402_1051229030">
            <w:r>
              <w:rPr>
                <w:webHidden/>
                <w:rStyle w:val="IndexLink"/>
                <w:rtl w:val="true"/>
              </w:rPr>
              <w:t>مصیبت حسین علیه السلام بی مانند است</w:t>
            </w:r>
            <w:r>
              <w:rPr>
                <w:rStyle w:val="IndexLink"/>
                <w:rtl w:val="true"/>
              </w:rPr>
              <w:tab/>
            </w:r>
            <w:r>
              <w:rPr>
                <w:rStyle w:val="IndexLink"/>
              </w:rPr>
              <w:t>770</w:t>
            </w:r>
          </w:hyperlink>
        </w:p>
        <w:p>
          <w:pPr>
            <w:pStyle w:val="Contents3"/>
            <w:tabs>
              <w:tab w:val="clear" w:pos="8459"/>
              <w:tab w:val="right" w:pos="9026" w:leader="dot"/>
            </w:tabs>
            <w:rPr/>
          </w:pPr>
          <w:hyperlink w:anchor="__RefHeading___Toc1772404_1051229030">
            <w:r>
              <w:rPr>
                <w:webHidden/>
                <w:rStyle w:val="IndexLink"/>
                <w:rtl w:val="true"/>
              </w:rPr>
              <w:t>هرگاه آب نوشیدید حسین علیه السلام را یاد کنید</w:t>
            </w:r>
            <w:r>
              <w:rPr>
                <w:rStyle w:val="IndexLink"/>
                <w:rtl w:val="true"/>
              </w:rPr>
              <w:tab/>
            </w:r>
            <w:r>
              <w:rPr>
                <w:rStyle w:val="IndexLink"/>
              </w:rPr>
              <w:t>771</w:t>
            </w:r>
          </w:hyperlink>
        </w:p>
        <w:p>
          <w:pPr>
            <w:pStyle w:val="Contents3"/>
            <w:tabs>
              <w:tab w:val="clear" w:pos="8459"/>
              <w:tab w:val="right" w:pos="9026" w:leader="dot"/>
            </w:tabs>
            <w:rPr/>
          </w:pPr>
          <w:hyperlink w:anchor="__RefHeading___Toc1772406_1051229030">
            <w:r>
              <w:rPr>
                <w:webHidden/>
                <w:rStyle w:val="IndexLink"/>
                <w:rtl w:val="true"/>
              </w:rPr>
              <w:t>فضیلت و ثواب گریه بر سیدالشهدا</w:t>
            </w:r>
            <w:r>
              <w:rPr>
                <w:rStyle w:val="IndexLink"/>
                <w:rtl w:val="true"/>
              </w:rPr>
              <w:tab/>
            </w:r>
            <w:r>
              <w:rPr>
                <w:rStyle w:val="IndexLink"/>
              </w:rPr>
              <w:t>771</w:t>
            </w:r>
          </w:hyperlink>
        </w:p>
        <w:p>
          <w:pPr>
            <w:pStyle w:val="Contents3"/>
            <w:tabs>
              <w:tab w:val="clear" w:pos="8459"/>
              <w:tab w:val="right" w:pos="9026" w:leader="dot"/>
            </w:tabs>
            <w:rPr/>
          </w:pPr>
          <w:hyperlink w:anchor="__RefHeading___Toc1772408_1051229030">
            <w:r>
              <w:rPr>
                <w:webHidden/>
                <w:rStyle w:val="IndexLink"/>
                <w:rtl w:val="true"/>
              </w:rPr>
              <w:t>پاداش گریه بر امام حسین علیه السلام</w:t>
            </w:r>
            <w:r>
              <w:rPr>
                <w:rStyle w:val="IndexLink"/>
                <w:rtl w:val="true"/>
              </w:rPr>
              <w:tab/>
            </w:r>
            <w:r>
              <w:rPr>
                <w:rStyle w:val="IndexLink"/>
              </w:rPr>
              <w:t>772</w:t>
            </w:r>
          </w:hyperlink>
        </w:p>
        <w:p>
          <w:pPr>
            <w:pStyle w:val="Contents3"/>
            <w:tabs>
              <w:tab w:val="clear" w:pos="8459"/>
              <w:tab w:val="right" w:pos="9026" w:leader="dot"/>
            </w:tabs>
            <w:rPr/>
          </w:pPr>
          <w:hyperlink w:anchor="__RefHeading___Toc1772410_1051229030">
            <w:r>
              <w:rPr>
                <w:webHidden/>
                <w:rStyle w:val="IndexLink"/>
                <w:rtl w:val="true"/>
              </w:rPr>
              <w:t>حضرت امام رضا علیه السلام ومصیبت روز عاشورا</w:t>
            </w:r>
            <w:r>
              <w:rPr>
                <w:rStyle w:val="IndexLink"/>
                <w:rtl w:val="true"/>
              </w:rPr>
              <w:tab/>
            </w:r>
            <w:r>
              <w:rPr>
                <w:rStyle w:val="IndexLink"/>
              </w:rPr>
              <w:t>773</w:t>
            </w:r>
          </w:hyperlink>
        </w:p>
        <w:p>
          <w:pPr>
            <w:pStyle w:val="Contents3"/>
            <w:tabs>
              <w:tab w:val="clear" w:pos="8459"/>
              <w:tab w:val="right" w:pos="9026" w:leader="dot"/>
            </w:tabs>
            <w:rPr/>
          </w:pPr>
          <w:hyperlink w:anchor="__RefHeading___Toc1772412_1051229030">
            <w:r>
              <w:rPr>
                <w:webHidden/>
                <w:rStyle w:val="IndexLink"/>
                <w:rtl w:val="true"/>
              </w:rPr>
              <w:t>صلوات خدا بر گریه کننده برحسین علیه السلام</w:t>
            </w:r>
            <w:r>
              <w:rPr>
                <w:rStyle w:val="IndexLink"/>
                <w:rtl w:val="true"/>
              </w:rPr>
              <w:tab/>
            </w:r>
            <w:r>
              <w:rPr>
                <w:rStyle w:val="IndexLink"/>
              </w:rPr>
              <w:t>775</w:t>
            </w:r>
          </w:hyperlink>
        </w:p>
        <w:p>
          <w:pPr>
            <w:pStyle w:val="Contents3"/>
            <w:tabs>
              <w:tab w:val="clear" w:pos="8459"/>
              <w:tab w:val="right" w:pos="9026" w:leader="dot"/>
            </w:tabs>
            <w:rPr/>
          </w:pPr>
          <w:hyperlink w:anchor="__RefHeading___Toc1772414_1051229030">
            <w:r>
              <w:rPr>
                <w:webHidden/>
                <w:rStyle w:val="IndexLink"/>
                <w:rtl w:val="true"/>
              </w:rPr>
              <w:t>امام زمان و عزاداری و گریه بر حسین علیه السلام</w:t>
            </w:r>
            <w:r>
              <w:rPr>
                <w:rStyle w:val="IndexLink"/>
                <w:rtl w:val="true"/>
              </w:rPr>
              <w:tab/>
            </w:r>
            <w:r>
              <w:rPr>
                <w:rStyle w:val="IndexLink"/>
              </w:rPr>
              <w:t>775</w:t>
            </w:r>
          </w:hyperlink>
        </w:p>
        <w:p>
          <w:pPr>
            <w:pStyle w:val="Contents3"/>
            <w:tabs>
              <w:tab w:val="clear" w:pos="8459"/>
              <w:tab w:val="right" w:pos="9026" w:leader="dot"/>
            </w:tabs>
            <w:rPr/>
          </w:pPr>
          <w:hyperlink w:anchor="__RefHeading___Toc1772416_1051229030">
            <w:r>
              <w:rPr>
                <w:webHidden/>
                <w:rStyle w:val="IndexLink"/>
                <w:rtl w:val="true"/>
              </w:rPr>
              <w:t>روضه خوانی جبرئیل و گریه حضرت آدم</w:t>
            </w:r>
            <w:r>
              <w:rPr>
                <w:rStyle w:val="IndexLink"/>
                <w:rtl w:val="true"/>
              </w:rPr>
              <w:tab/>
            </w:r>
            <w:r>
              <w:rPr>
                <w:rStyle w:val="IndexLink"/>
              </w:rPr>
              <w:t>776</w:t>
            </w:r>
          </w:hyperlink>
        </w:p>
        <w:p>
          <w:pPr>
            <w:pStyle w:val="Contents3"/>
            <w:tabs>
              <w:tab w:val="clear" w:pos="8459"/>
              <w:tab w:val="right" w:pos="9026" w:leader="dot"/>
            </w:tabs>
            <w:rPr/>
          </w:pPr>
          <w:hyperlink w:anchor="__RefHeading___Toc1772418_1051229030">
            <w:r>
              <w:rPr>
                <w:webHidden/>
                <w:rStyle w:val="IndexLink"/>
                <w:rtl w:val="true"/>
              </w:rPr>
              <w:t>گریه ابراهیم خلیل علیه السلام بر امام حسین علیه السلام</w:t>
            </w:r>
            <w:r>
              <w:rPr>
                <w:rStyle w:val="IndexLink"/>
                <w:rtl w:val="true"/>
              </w:rPr>
              <w:tab/>
            </w:r>
            <w:r>
              <w:rPr>
                <w:rStyle w:val="IndexLink"/>
              </w:rPr>
              <w:t>777</w:t>
            </w:r>
          </w:hyperlink>
        </w:p>
        <w:p>
          <w:pPr>
            <w:pStyle w:val="Contents3"/>
            <w:tabs>
              <w:tab w:val="clear" w:pos="8459"/>
              <w:tab w:val="right" w:pos="9026" w:leader="dot"/>
            </w:tabs>
            <w:rPr/>
          </w:pPr>
          <w:hyperlink w:anchor="__RefHeading___Toc1772420_1051229030">
            <w:r>
              <w:rPr>
                <w:webHidden/>
                <w:rStyle w:val="IndexLink"/>
                <w:rtl w:val="true"/>
              </w:rPr>
              <w:t>گریه حضرت زکریا علیه السلام برامام حسین علیه السلام</w:t>
            </w:r>
            <w:r>
              <w:rPr>
                <w:rStyle w:val="IndexLink"/>
                <w:rtl w:val="true"/>
              </w:rPr>
              <w:tab/>
            </w:r>
            <w:r>
              <w:rPr>
                <w:rStyle w:val="IndexLink"/>
              </w:rPr>
              <w:t>778</w:t>
            </w:r>
          </w:hyperlink>
        </w:p>
        <w:p>
          <w:pPr>
            <w:pStyle w:val="Contents3"/>
            <w:tabs>
              <w:tab w:val="clear" w:pos="8459"/>
              <w:tab w:val="right" w:pos="9026" w:leader="dot"/>
            </w:tabs>
            <w:rPr/>
          </w:pPr>
          <w:hyperlink w:anchor="__RefHeading___Toc1772422_1051229030">
            <w:r>
              <w:rPr>
                <w:webHidden/>
                <w:rStyle w:val="IndexLink"/>
                <w:rtl w:val="true"/>
              </w:rPr>
              <w:t>شهادت سیدالشهداء علیه السلام وگریه بر آن حضرت در روایات اهل سنت</w:t>
            </w:r>
            <w:r>
              <w:rPr>
                <w:rStyle w:val="IndexLink"/>
                <w:rtl w:val="true"/>
              </w:rPr>
              <w:tab/>
            </w:r>
            <w:r>
              <w:rPr>
                <w:rStyle w:val="IndexLink"/>
              </w:rPr>
              <w:t>781</w:t>
            </w:r>
          </w:hyperlink>
        </w:p>
        <w:p>
          <w:pPr>
            <w:pStyle w:val="Contents3"/>
            <w:tabs>
              <w:tab w:val="clear" w:pos="8459"/>
              <w:tab w:val="right" w:pos="9026" w:leader="dot"/>
            </w:tabs>
            <w:rPr/>
          </w:pPr>
          <w:hyperlink w:anchor="__RefHeading___Toc1772424_1051229030">
            <w:r>
              <w:rPr>
                <w:webHidden/>
                <w:rStyle w:val="IndexLink"/>
                <w:rtl w:val="true"/>
              </w:rPr>
              <w:t>تأکید فراوان بر عزاداری و گریه بر امام حسین علیه السلام برای چیست؟</w:t>
            </w:r>
            <w:r>
              <w:rPr>
                <w:rStyle w:val="IndexLink"/>
                <w:rtl w:val="true"/>
              </w:rPr>
              <w:tab/>
            </w:r>
            <w:r>
              <w:rPr>
                <w:rStyle w:val="IndexLink"/>
              </w:rPr>
              <w:t>791</w:t>
            </w:r>
          </w:hyperlink>
        </w:p>
        <w:p>
          <w:pPr>
            <w:pStyle w:val="Contents3"/>
            <w:tabs>
              <w:tab w:val="clear" w:pos="8459"/>
              <w:tab w:val="right" w:pos="9026" w:leader="dot"/>
            </w:tabs>
            <w:rPr/>
          </w:pPr>
          <w:hyperlink w:anchor="__RefHeading___Toc1772426_1051229030">
            <w:r>
              <w:rPr>
                <w:webHidden/>
                <w:rStyle w:val="IndexLink"/>
                <w:rtl w:val="true"/>
              </w:rPr>
              <w:t>اکنون سؤال این است که چرا این همه تأکید؟</w:t>
            </w:r>
            <w:r>
              <w:rPr>
                <w:rStyle w:val="IndexLink"/>
                <w:rtl w:val="true"/>
              </w:rPr>
              <w:t>!</w:t>
              <w:tab/>
            </w:r>
            <w:r>
              <w:rPr>
                <w:rStyle w:val="IndexLink"/>
              </w:rPr>
              <w:t>792</w:t>
            </w:r>
          </w:hyperlink>
        </w:p>
        <w:p>
          <w:pPr>
            <w:pStyle w:val="Contents3"/>
            <w:tabs>
              <w:tab w:val="clear" w:pos="8459"/>
              <w:tab w:val="right" w:pos="9026" w:leader="dot"/>
            </w:tabs>
            <w:rPr/>
          </w:pPr>
          <w:hyperlink w:anchor="__RefHeading___Toc1772428_1051229030">
            <w:r>
              <w:rPr>
                <w:webHidden/>
                <w:rStyle w:val="IndexLink"/>
                <w:rtl w:val="true"/>
              </w:rPr>
              <w:t>پرسش و پاسخ درباره گریه بر امام حسین علیه السلام</w:t>
            </w:r>
            <w:r>
              <w:rPr>
                <w:rStyle w:val="IndexLink"/>
                <w:rtl w:val="true"/>
              </w:rPr>
              <w:tab/>
            </w:r>
            <w:r>
              <w:rPr>
                <w:rStyle w:val="IndexLink"/>
              </w:rPr>
              <w:t>795</w:t>
            </w:r>
          </w:hyperlink>
        </w:p>
        <w:p>
          <w:pPr>
            <w:pStyle w:val="Contents3"/>
            <w:tabs>
              <w:tab w:val="clear" w:pos="8459"/>
              <w:tab w:val="right" w:pos="9026" w:leader="dot"/>
            </w:tabs>
            <w:rPr/>
          </w:pPr>
          <w:hyperlink w:anchor="__RefHeading___Toc1772430_1051229030">
            <w:r>
              <w:rPr>
                <w:webHidden/>
                <w:rStyle w:val="IndexLink"/>
                <w:rtl w:val="true"/>
              </w:rPr>
              <w:t>مقدمات حرکت امام حسین علیه السلام به جانب مکه</w:t>
            </w:r>
            <w:r>
              <w:rPr>
                <w:rStyle w:val="IndexLink"/>
                <w:rtl w:val="true"/>
              </w:rPr>
              <w:tab/>
            </w:r>
            <w:r>
              <w:rPr>
                <w:rStyle w:val="IndexLink"/>
              </w:rPr>
              <w:t>798</w:t>
            </w:r>
          </w:hyperlink>
        </w:p>
        <w:p>
          <w:pPr>
            <w:pStyle w:val="Contents3"/>
            <w:tabs>
              <w:tab w:val="clear" w:pos="8459"/>
              <w:tab w:val="right" w:pos="9026" w:leader="dot"/>
            </w:tabs>
            <w:rPr/>
          </w:pPr>
          <w:hyperlink w:anchor="__RefHeading___Toc1772432_1051229030">
            <w:r>
              <w:rPr>
                <w:webHidden/>
                <w:rStyle w:val="IndexLink"/>
                <w:rtl w:val="true"/>
              </w:rPr>
              <w:t>سیدالشهدا علیه السلام کنار قبر جدش رسول خدا صلی الله علیه و آله</w:t>
            </w:r>
            <w:r>
              <w:rPr>
                <w:rStyle w:val="IndexLink"/>
                <w:rtl w:val="true"/>
              </w:rPr>
              <w:tab/>
            </w:r>
            <w:r>
              <w:rPr>
                <w:rStyle w:val="IndexLink"/>
              </w:rPr>
              <w:t>801</w:t>
            </w:r>
          </w:hyperlink>
        </w:p>
        <w:p>
          <w:pPr>
            <w:pStyle w:val="Contents3"/>
            <w:tabs>
              <w:tab w:val="clear" w:pos="8459"/>
              <w:tab w:val="right" w:pos="9026" w:leader="dot"/>
            </w:tabs>
            <w:rPr/>
          </w:pPr>
          <w:hyperlink w:anchor="__RefHeading___Toc1772434_1051229030">
            <w:r>
              <w:rPr>
                <w:webHidden/>
                <w:rStyle w:val="IndexLink"/>
                <w:rtl w:val="true"/>
              </w:rPr>
              <w:t>وصیت نامه امام علیه السلام هنگام خروج از مدینه</w:t>
            </w:r>
            <w:r>
              <w:rPr>
                <w:rStyle w:val="IndexLink"/>
                <w:rtl w:val="true"/>
              </w:rPr>
              <w:tab/>
            </w:r>
            <w:r>
              <w:rPr>
                <w:rStyle w:val="IndexLink"/>
              </w:rPr>
              <w:t>802</w:t>
            </w:r>
          </w:hyperlink>
        </w:p>
        <w:p>
          <w:pPr>
            <w:pStyle w:val="Contents3"/>
            <w:tabs>
              <w:tab w:val="clear" w:pos="8459"/>
              <w:tab w:val="right" w:pos="9026" w:leader="dot"/>
            </w:tabs>
            <w:rPr/>
          </w:pPr>
          <w:hyperlink w:anchor="__RefHeading___Toc1772436_1051229030">
            <w:r>
              <w:rPr>
                <w:webHidden/>
                <w:rStyle w:val="IndexLink"/>
                <w:rtl w:val="true"/>
              </w:rPr>
              <w:t>خروج امام علیه السلام از مدینه</w:t>
            </w:r>
            <w:r>
              <w:rPr>
                <w:rStyle w:val="IndexLink"/>
                <w:rtl w:val="true"/>
              </w:rPr>
              <w:tab/>
            </w:r>
            <w:r>
              <w:rPr>
                <w:rStyle w:val="IndexLink"/>
              </w:rPr>
              <w:t>804</w:t>
            </w:r>
          </w:hyperlink>
        </w:p>
        <w:p>
          <w:pPr>
            <w:pStyle w:val="Contents3"/>
            <w:tabs>
              <w:tab w:val="clear" w:pos="8459"/>
              <w:tab w:val="right" w:pos="9026" w:leader="dot"/>
            </w:tabs>
            <w:rPr/>
          </w:pPr>
          <w:hyperlink w:anchor="__RefHeading___Toc1772438_1051229030">
            <w:r>
              <w:rPr>
                <w:webHidden/>
                <w:rStyle w:val="IndexLink"/>
                <w:rtl w:val="true"/>
              </w:rPr>
              <w:t>مسلم بن عقیل علیه السلام به کوفه رفت</w:t>
            </w:r>
            <w:r>
              <w:rPr>
                <w:rStyle w:val="IndexLink"/>
                <w:rtl w:val="true"/>
              </w:rPr>
              <w:tab/>
            </w:r>
            <w:r>
              <w:rPr>
                <w:rStyle w:val="IndexLink"/>
              </w:rPr>
              <w:t>805</w:t>
            </w:r>
          </w:hyperlink>
        </w:p>
        <w:p>
          <w:pPr>
            <w:pStyle w:val="Contents3"/>
            <w:tabs>
              <w:tab w:val="clear" w:pos="8459"/>
              <w:tab w:val="right" w:pos="9026" w:leader="dot"/>
            </w:tabs>
            <w:rPr/>
          </w:pPr>
          <w:hyperlink w:anchor="__RefHeading___Toc1772440_1051229030">
            <w:r>
              <w:rPr>
                <w:webHidden/>
                <w:rStyle w:val="IndexLink"/>
                <w:rtl w:val="true"/>
              </w:rPr>
              <w:t>کیفیت دستگیری و شهادت طفلان مسلم</w:t>
            </w:r>
            <w:r>
              <w:rPr>
                <w:rStyle w:val="IndexLink"/>
                <w:rtl w:val="true"/>
              </w:rPr>
              <w:tab/>
            </w:r>
            <w:r>
              <w:rPr>
                <w:rStyle w:val="IndexLink"/>
              </w:rPr>
              <w:t>813</w:t>
            </w:r>
          </w:hyperlink>
        </w:p>
        <w:p>
          <w:pPr>
            <w:pStyle w:val="Contents3"/>
            <w:tabs>
              <w:tab w:val="clear" w:pos="8459"/>
              <w:tab w:val="right" w:pos="9026" w:leader="dot"/>
            </w:tabs>
            <w:rPr/>
          </w:pPr>
          <w:hyperlink w:anchor="__RefHeading___Toc1772442_1051229030">
            <w:r>
              <w:rPr>
                <w:webHidden/>
                <w:rStyle w:val="IndexLink"/>
                <w:rtl w:val="true"/>
              </w:rPr>
              <w:t>امام حسین علیه السلام از مکه آماده حرکت شد</w:t>
            </w:r>
            <w:r>
              <w:rPr>
                <w:rStyle w:val="IndexLink"/>
                <w:rtl w:val="true"/>
              </w:rPr>
              <w:tab/>
            </w:r>
            <w:r>
              <w:rPr>
                <w:rStyle w:val="IndexLink"/>
              </w:rPr>
              <w:t>817</w:t>
            </w:r>
          </w:hyperlink>
        </w:p>
        <w:p>
          <w:pPr>
            <w:pStyle w:val="Contents3"/>
            <w:tabs>
              <w:tab w:val="clear" w:pos="8459"/>
              <w:tab w:val="right" w:pos="9026" w:leader="dot"/>
            </w:tabs>
            <w:rPr/>
          </w:pPr>
          <w:hyperlink w:anchor="__RefHeading___Toc1772444_1051229030">
            <w:r>
              <w:rPr>
                <w:webHidden/>
                <w:rStyle w:val="IndexLink"/>
                <w:rtl w:val="true"/>
              </w:rPr>
              <w:t>خطبه امام علیه السلام با پیش از حرکت به سوی عراق</w:t>
            </w:r>
            <w:r>
              <w:rPr>
                <w:rStyle w:val="IndexLink"/>
                <w:rtl w:val="true"/>
              </w:rPr>
              <w:tab/>
            </w:r>
            <w:r>
              <w:rPr>
                <w:rStyle w:val="IndexLink"/>
              </w:rPr>
              <w:t>818</w:t>
            </w:r>
          </w:hyperlink>
        </w:p>
        <w:p>
          <w:pPr>
            <w:pStyle w:val="Contents3"/>
            <w:tabs>
              <w:tab w:val="clear" w:pos="8459"/>
              <w:tab w:val="right" w:pos="9026" w:leader="dot"/>
            </w:tabs>
            <w:rPr/>
          </w:pPr>
          <w:hyperlink w:anchor="__RefHeading___Toc1772446_1051229030">
            <w:r>
              <w:rPr>
                <w:webHidden/>
                <w:rStyle w:val="IndexLink"/>
                <w:rtl w:val="true"/>
              </w:rPr>
              <w:t>امام علیه السلام عمره مفرده بجا آورد و از مکه خارج شد</w:t>
            </w:r>
            <w:r>
              <w:rPr>
                <w:rStyle w:val="IndexLink"/>
                <w:rtl w:val="true"/>
              </w:rPr>
              <w:tab/>
            </w:r>
            <w:r>
              <w:rPr>
                <w:rStyle w:val="IndexLink"/>
              </w:rPr>
              <w:t>819</w:t>
            </w:r>
          </w:hyperlink>
        </w:p>
        <w:p>
          <w:pPr>
            <w:pStyle w:val="Contents3"/>
            <w:tabs>
              <w:tab w:val="clear" w:pos="8459"/>
              <w:tab w:val="right" w:pos="9026" w:leader="dot"/>
            </w:tabs>
            <w:rPr/>
          </w:pPr>
          <w:hyperlink w:anchor="__RefHeading___Toc1772448_1051229030">
            <w:r>
              <w:rPr>
                <w:webHidden/>
                <w:rStyle w:val="IndexLink"/>
                <w:rtl w:val="true"/>
              </w:rPr>
              <w:t>زهیر بن قین به سعادت رسید</w:t>
            </w:r>
            <w:r>
              <w:rPr>
                <w:rStyle w:val="IndexLink"/>
                <w:rtl w:val="true"/>
              </w:rPr>
              <w:tab/>
            </w:r>
            <w:r>
              <w:rPr>
                <w:rStyle w:val="IndexLink"/>
              </w:rPr>
              <w:t>823</w:t>
            </w:r>
          </w:hyperlink>
        </w:p>
        <w:p>
          <w:pPr>
            <w:pStyle w:val="Contents3"/>
            <w:tabs>
              <w:tab w:val="clear" w:pos="8459"/>
              <w:tab w:val="right" w:pos="9026" w:leader="dot"/>
            </w:tabs>
            <w:rPr/>
          </w:pPr>
          <w:hyperlink w:anchor="__RefHeading___Toc1772450_1051229030">
            <w:r>
              <w:rPr>
                <w:webHidden/>
                <w:rStyle w:val="IndexLink"/>
                <w:rtl w:val="true"/>
              </w:rPr>
              <w:t>عبدالله بن حر جعفی از سعادت محروم شد</w:t>
            </w:r>
            <w:r>
              <w:rPr>
                <w:rStyle w:val="IndexLink"/>
                <w:rtl w:val="true"/>
              </w:rPr>
              <w:tab/>
            </w:r>
            <w:r>
              <w:rPr>
                <w:rStyle w:val="IndexLink"/>
              </w:rPr>
              <w:t>824</w:t>
            </w:r>
          </w:hyperlink>
        </w:p>
        <w:p>
          <w:pPr>
            <w:pStyle w:val="Contents3"/>
            <w:tabs>
              <w:tab w:val="clear" w:pos="8459"/>
              <w:tab w:val="right" w:pos="9026" w:leader="dot"/>
            </w:tabs>
            <w:rPr/>
          </w:pPr>
          <w:hyperlink w:anchor="__RefHeading___Toc1772452_1051229030">
            <w:r>
              <w:rPr>
                <w:webHidden/>
                <w:rStyle w:val="IndexLink"/>
                <w:rtl w:val="true"/>
              </w:rPr>
              <w:t>حر سر راه امام علیه السلام</w:t>
            </w:r>
            <w:r>
              <w:rPr>
                <w:rStyle w:val="IndexLink"/>
                <w:rtl w:val="true"/>
              </w:rPr>
              <w:tab/>
            </w:r>
            <w:r>
              <w:rPr>
                <w:rStyle w:val="IndexLink"/>
              </w:rPr>
              <w:t>825</w:t>
            </w:r>
          </w:hyperlink>
        </w:p>
        <w:p>
          <w:pPr>
            <w:pStyle w:val="Contents3"/>
            <w:tabs>
              <w:tab w:val="clear" w:pos="8459"/>
              <w:tab w:val="right" w:pos="9026" w:leader="dot"/>
            </w:tabs>
            <w:rPr/>
          </w:pPr>
          <w:hyperlink w:anchor="__RefHeading___Toc1772454_1051229030">
            <w:r>
              <w:rPr>
                <w:webHidden/>
                <w:rStyle w:val="IndexLink"/>
                <w:rtl w:val="true"/>
              </w:rPr>
              <w:t>امام علیه السلام به کربلا رسید</w:t>
            </w:r>
            <w:r>
              <w:rPr>
                <w:rStyle w:val="IndexLink"/>
                <w:rtl w:val="true"/>
              </w:rPr>
              <w:tab/>
            </w:r>
            <w:r>
              <w:rPr>
                <w:rStyle w:val="IndexLink"/>
              </w:rPr>
              <w:t>828</w:t>
            </w:r>
          </w:hyperlink>
        </w:p>
        <w:p>
          <w:pPr>
            <w:pStyle w:val="Contents3"/>
            <w:tabs>
              <w:tab w:val="clear" w:pos="8459"/>
              <w:tab w:val="right" w:pos="9026" w:leader="dot"/>
            </w:tabs>
            <w:rPr/>
          </w:pPr>
          <w:hyperlink w:anchor="__RefHeading___Toc1772456_1051229030">
            <w:r>
              <w:rPr>
                <w:webHidden/>
                <w:rStyle w:val="IndexLink"/>
                <w:rtl w:val="true"/>
              </w:rPr>
              <w:t>نامه ابن زیاد به حر</w:t>
            </w:r>
            <w:r>
              <w:rPr>
                <w:rStyle w:val="IndexLink"/>
                <w:rtl w:val="true"/>
              </w:rPr>
              <w:tab/>
            </w:r>
            <w:r>
              <w:rPr>
                <w:rStyle w:val="IndexLink"/>
              </w:rPr>
              <w:t>832</w:t>
            </w:r>
          </w:hyperlink>
        </w:p>
        <w:p>
          <w:pPr>
            <w:pStyle w:val="Contents3"/>
            <w:tabs>
              <w:tab w:val="clear" w:pos="8459"/>
              <w:tab w:val="right" w:pos="9026" w:leader="dot"/>
            </w:tabs>
            <w:rPr/>
          </w:pPr>
          <w:hyperlink w:anchor="__RefHeading___Toc1772458_1051229030">
            <w:r>
              <w:rPr>
                <w:webHidden/>
                <w:rStyle w:val="IndexLink"/>
                <w:rtl w:val="true"/>
              </w:rPr>
              <w:t>عمر سعد در صحنه آزمایش</w:t>
            </w:r>
            <w:r>
              <w:rPr>
                <w:rStyle w:val="IndexLink"/>
                <w:rtl w:val="true"/>
              </w:rPr>
              <w:tab/>
            </w:r>
            <w:r>
              <w:rPr>
                <w:rStyle w:val="IndexLink"/>
              </w:rPr>
              <w:t>832</w:t>
            </w:r>
          </w:hyperlink>
        </w:p>
        <w:p>
          <w:pPr>
            <w:pStyle w:val="Contents3"/>
            <w:tabs>
              <w:tab w:val="clear" w:pos="8459"/>
              <w:tab w:val="right" w:pos="9026" w:leader="dot"/>
            </w:tabs>
            <w:rPr/>
          </w:pPr>
          <w:hyperlink w:anchor="__RefHeading___Toc1772460_1051229030">
            <w:r>
              <w:rPr>
                <w:webHidden/>
                <w:rStyle w:val="IndexLink"/>
                <w:rtl w:val="true"/>
              </w:rPr>
              <w:t>شقاوت برعمرسعد غلبه کرد</w:t>
            </w:r>
            <w:r>
              <w:rPr>
                <w:rStyle w:val="IndexLink"/>
                <w:rtl w:val="true"/>
              </w:rPr>
              <w:tab/>
            </w:r>
            <w:r>
              <w:rPr>
                <w:rStyle w:val="IndexLink"/>
              </w:rPr>
              <w:t>833</w:t>
            </w:r>
          </w:hyperlink>
        </w:p>
        <w:p>
          <w:pPr>
            <w:pStyle w:val="Contents3"/>
            <w:tabs>
              <w:tab w:val="clear" w:pos="8459"/>
              <w:tab w:val="right" w:pos="9026" w:leader="dot"/>
            </w:tabs>
            <w:rPr/>
          </w:pPr>
          <w:hyperlink w:anchor="__RefHeading___Toc1772462_1051229030">
            <w:r>
              <w:rPr>
                <w:webHidden/>
                <w:rStyle w:val="IndexLink"/>
                <w:rtl w:val="true"/>
              </w:rPr>
              <w:t>عمرسعد با لشکرش وارد کربلا شد</w:t>
            </w:r>
            <w:r>
              <w:rPr>
                <w:rStyle w:val="IndexLink"/>
                <w:rtl w:val="true"/>
              </w:rPr>
              <w:tab/>
            </w:r>
            <w:r>
              <w:rPr>
                <w:rStyle w:val="IndexLink"/>
              </w:rPr>
              <w:t>834</w:t>
            </w:r>
          </w:hyperlink>
        </w:p>
        <w:p>
          <w:pPr>
            <w:pStyle w:val="Contents3"/>
            <w:tabs>
              <w:tab w:val="clear" w:pos="8459"/>
              <w:tab w:val="right" w:pos="9026" w:leader="dot"/>
            </w:tabs>
            <w:rPr/>
          </w:pPr>
          <w:hyperlink w:anchor="__RefHeading___Toc1772464_1051229030">
            <w:r>
              <w:rPr>
                <w:webHidden/>
                <w:rStyle w:val="IndexLink"/>
                <w:rtl w:val="true"/>
              </w:rPr>
              <w:t>هفتم محرم آب را بر حسین علیه السلام واصحابش بستند</w:t>
            </w:r>
            <w:r>
              <w:rPr>
                <w:rStyle w:val="IndexLink"/>
                <w:rtl w:val="true"/>
              </w:rPr>
              <w:tab/>
            </w:r>
            <w:r>
              <w:rPr>
                <w:rStyle w:val="IndexLink"/>
              </w:rPr>
              <w:t>835</w:t>
            </w:r>
          </w:hyperlink>
        </w:p>
        <w:p>
          <w:pPr>
            <w:pStyle w:val="Contents3"/>
            <w:tabs>
              <w:tab w:val="clear" w:pos="8459"/>
              <w:tab w:val="right" w:pos="9026" w:leader="dot"/>
            </w:tabs>
            <w:rPr/>
          </w:pPr>
          <w:hyperlink w:anchor="__RefHeading___Toc1772466_1051229030">
            <w:r>
              <w:rPr>
                <w:webHidden/>
                <w:rStyle w:val="IndexLink"/>
                <w:rtl w:val="true"/>
              </w:rPr>
              <w:t>عصر روز نهم</w:t>
            </w:r>
            <w:r>
              <w:rPr>
                <w:rStyle w:val="IndexLink"/>
                <w:rtl w:val="true"/>
              </w:rPr>
              <w:tab/>
            </w:r>
            <w:r>
              <w:rPr>
                <w:rStyle w:val="IndexLink"/>
              </w:rPr>
              <w:t>837</w:t>
            </w:r>
          </w:hyperlink>
        </w:p>
        <w:p>
          <w:pPr>
            <w:pStyle w:val="Contents3"/>
            <w:tabs>
              <w:tab w:val="clear" w:pos="8459"/>
              <w:tab w:val="right" w:pos="9026" w:leader="dot"/>
            </w:tabs>
            <w:rPr/>
          </w:pPr>
          <w:hyperlink w:anchor="__RefHeading___Toc1772468_1051229030">
            <w:r>
              <w:rPr>
                <w:webHidden/>
                <w:rStyle w:val="IndexLink"/>
                <w:rtl w:val="true"/>
              </w:rPr>
              <w:t>شب عاشورا</w:t>
            </w:r>
            <w:r>
              <w:rPr>
                <w:rStyle w:val="IndexLink"/>
                <w:rtl w:val="true"/>
              </w:rPr>
              <w:tab/>
            </w:r>
            <w:r>
              <w:rPr>
                <w:rStyle w:val="IndexLink"/>
              </w:rPr>
              <w:t>838</w:t>
            </w:r>
          </w:hyperlink>
        </w:p>
        <w:p>
          <w:pPr>
            <w:pStyle w:val="Contents3"/>
            <w:tabs>
              <w:tab w:val="clear" w:pos="8459"/>
              <w:tab w:val="right" w:pos="9026" w:leader="dot"/>
            </w:tabs>
            <w:rPr/>
          </w:pPr>
          <w:hyperlink w:anchor="__RefHeading___Toc1772470_1051229030">
            <w:r>
              <w:rPr>
                <w:webHidden/>
                <w:rStyle w:val="IndexLink"/>
                <w:rtl w:val="true"/>
              </w:rPr>
              <w:t>صبح عاشورا</w:t>
            </w:r>
            <w:r>
              <w:rPr>
                <w:rStyle w:val="IndexLink"/>
                <w:rtl w:val="true"/>
              </w:rPr>
              <w:tab/>
            </w:r>
            <w:r>
              <w:rPr>
                <w:rStyle w:val="IndexLink"/>
              </w:rPr>
              <w:t>844</w:t>
            </w:r>
          </w:hyperlink>
        </w:p>
        <w:p>
          <w:pPr>
            <w:pStyle w:val="Contents3"/>
            <w:tabs>
              <w:tab w:val="clear" w:pos="8459"/>
              <w:tab w:val="right" w:pos="9026" w:leader="dot"/>
            </w:tabs>
            <w:rPr/>
          </w:pPr>
          <w:hyperlink w:anchor="__RefHeading___Toc1772472_1051229030">
            <w:r>
              <w:rPr>
                <w:webHidden/>
                <w:rStyle w:val="IndexLink"/>
                <w:rtl w:val="true"/>
              </w:rPr>
              <w:t>توبه حر و شهادت او</w:t>
            </w:r>
            <w:r>
              <w:rPr>
                <w:rStyle w:val="IndexLink"/>
                <w:rtl w:val="true"/>
              </w:rPr>
              <w:tab/>
            </w:r>
            <w:r>
              <w:rPr>
                <w:rStyle w:val="IndexLink"/>
              </w:rPr>
              <w:t>849</w:t>
            </w:r>
          </w:hyperlink>
        </w:p>
        <w:p>
          <w:pPr>
            <w:pStyle w:val="Contents3"/>
            <w:tabs>
              <w:tab w:val="clear" w:pos="8459"/>
              <w:tab w:val="right" w:pos="9026" w:leader="dot"/>
            </w:tabs>
            <w:rPr/>
          </w:pPr>
          <w:hyperlink w:anchor="__RefHeading___Toc1772474_1051229030">
            <w:r>
              <w:rPr>
                <w:webHidden/>
                <w:rStyle w:val="IndexLink"/>
                <w:rtl w:val="true"/>
              </w:rPr>
              <w:t>شهادت وهب</w:t>
            </w:r>
            <w:r>
              <w:rPr>
                <w:rStyle w:val="IndexLink"/>
                <w:rtl w:val="true"/>
              </w:rPr>
              <w:tab/>
            </w:r>
            <w:r>
              <w:rPr>
                <w:rStyle w:val="IndexLink"/>
              </w:rPr>
              <w:t>851</w:t>
            </w:r>
          </w:hyperlink>
        </w:p>
        <w:p>
          <w:pPr>
            <w:pStyle w:val="Contents3"/>
            <w:tabs>
              <w:tab w:val="clear" w:pos="8459"/>
              <w:tab w:val="right" w:pos="9026" w:leader="dot"/>
            </w:tabs>
            <w:rPr/>
          </w:pPr>
          <w:hyperlink w:anchor="__RefHeading___Toc1772476_1051229030">
            <w:r>
              <w:rPr>
                <w:webHidden/>
                <w:rStyle w:val="IndexLink"/>
                <w:rtl w:val="true"/>
              </w:rPr>
              <w:t>عبدالله بن خوزه به جهنم رفت</w:t>
            </w:r>
            <w:r>
              <w:rPr>
                <w:rStyle w:val="IndexLink"/>
                <w:rtl w:val="true"/>
              </w:rPr>
              <w:tab/>
            </w:r>
            <w:r>
              <w:rPr>
                <w:rStyle w:val="IndexLink"/>
              </w:rPr>
              <w:t>852</w:t>
            </w:r>
          </w:hyperlink>
        </w:p>
        <w:p>
          <w:pPr>
            <w:pStyle w:val="Contents3"/>
            <w:tabs>
              <w:tab w:val="clear" w:pos="8459"/>
              <w:tab w:val="right" w:pos="9026" w:leader="dot"/>
            </w:tabs>
            <w:rPr/>
          </w:pPr>
          <w:hyperlink w:anchor="__RefHeading___Toc1772478_1051229030">
            <w:r>
              <w:rPr>
                <w:webHidden/>
                <w:rStyle w:val="IndexLink"/>
                <w:rtl w:val="true"/>
              </w:rPr>
              <w:t>شهادت مسلم بن عوسجه</w:t>
            </w:r>
            <w:r>
              <w:rPr>
                <w:rStyle w:val="IndexLink"/>
                <w:rtl w:val="true"/>
              </w:rPr>
              <w:tab/>
            </w:r>
            <w:r>
              <w:rPr>
                <w:rStyle w:val="IndexLink"/>
              </w:rPr>
              <w:t>853</w:t>
            </w:r>
          </w:hyperlink>
        </w:p>
        <w:p>
          <w:pPr>
            <w:pStyle w:val="Contents3"/>
            <w:tabs>
              <w:tab w:val="clear" w:pos="8459"/>
              <w:tab w:val="right" w:pos="9026" w:leader="dot"/>
            </w:tabs>
            <w:rPr/>
          </w:pPr>
          <w:hyperlink w:anchor="__RefHeading___Toc1772480_1051229030">
            <w:r>
              <w:rPr>
                <w:webHidden/>
                <w:rStyle w:val="IndexLink"/>
                <w:rtl w:val="true"/>
              </w:rPr>
              <w:t>شهادت عمری قزظه انصاری</w:t>
            </w:r>
            <w:r>
              <w:rPr>
                <w:rStyle w:val="IndexLink"/>
                <w:rtl w:val="true"/>
              </w:rPr>
              <w:tab/>
            </w:r>
            <w:r>
              <w:rPr>
                <w:rStyle w:val="IndexLink"/>
              </w:rPr>
              <w:t>853</w:t>
            </w:r>
          </w:hyperlink>
        </w:p>
        <w:p>
          <w:pPr>
            <w:pStyle w:val="Contents3"/>
            <w:tabs>
              <w:tab w:val="clear" w:pos="8459"/>
              <w:tab w:val="right" w:pos="9026" w:leader="dot"/>
            </w:tabs>
            <w:rPr/>
          </w:pPr>
          <w:hyperlink w:anchor="__RefHeading___Toc1772482_1051229030">
            <w:r>
              <w:rPr>
                <w:webHidden/>
                <w:rStyle w:val="IndexLink"/>
                <w:rtl w:val="true"/>
              </w:rPr>
              <w:t>جون غلام ابوذر و شهادت او</w:t>
            </w:r>
            <w:r>
              <w:rPr>
                <w:rStyle w:val="IndexLink"/>
                <w:rtl w:val="true"/>
              </w:rPr>
              <w:tab/>
            </w:r>
            <w:r>
              <w:rPr>
                <w:rStyle w:val="IndexLink"/>
              </w:rPr>
              <w:t>854</w:t>
            </w:r>
          </w:hyperlink>
        </w:p>
        <w:p>
          <w:pPr>
            <w:pStyle w:val="Contents3"/>
            <w:tabs>
              <w:tab w:val="clear" w:pos="8459"/>
              <w:tab w:val="right" w:pos="9026" w:leader="dot"/>
            </w:tabs>
            <w:rPr/>
          </w:pPr>
          <w:hyperlink w:anchor="__RefHeading___Toc1772484_1051229030">
            <w:r>
              <w:rPr>
                <w:webHidden/>
                <w:rStyle w:val="IndexLink"/>
                <w:rtl w:val="true"/>
              </w:rPr>
              <w:t>شهادت فرزند شهید</w:t>
            </w:r>
            <w:r>
              <w:rPr>
                <w:rStyle w:val="IndexLink"/>
                <w:rtl w:val="true"/>
              </w:rPr>
              <w:tab/>
            </w:r>
            <w:r>
              <w:rPr>
                <w:rStyle w:val="IndexLink"/>
              </w:rPr>
              <w:t>855</w:t>
            </w:r>
          </w:hyperlink>
        </w:p>
        <w:p>
          <w:pPr>
            <w:pStyle w:val="Contents3"/>
            <w:tabs>
              <w:tab w:val="clear" w:pos="8459"/>
              <w:tab w:val="right" w:pos="9026" w:leader="dot"/>
            </w:tabs>
            <w:rPr/>
          </w:pPr>
          <w:hyperlink w:anchor="__RefHeading___Toc1772486_1051229030">
            <w:r>
              <w:rPr>
                <w:webHidden/>
                <w:rStyle w:val="IndexLink"/>
                <w:rtl w:val="true"/>
              </w:rPr>
              <w:t>شهادت عبدالله بن عمیر و همسرش ام وهب</w:t>
            </w:r>
            <w:r>
              <w:rPr>
                <w:rStyle w:val="IndexLink"/>
                <w:rtl w:val="true"/>
              </w:rPr>
              <w:tab/>
            </w:r>
            <w:r>
              <w:rPr>
                <w:rStyle w:val="IndexLink"/>
              </w:rPr>
              <w:t>856</w:t>
            </w:r>
          </w:hyperlink>
        </w:p>
        <w:p>
          <w:pPr>
            <w:pStyle w:val="Contents3"/>
            <w:tabs>
              <w:tab w:val="clear" w:pos="8459"/>
              <w:tab w:val="right" w:pos="9026" w:leader="dot"/>
            </w:tabs>
            <w:rPr/>
          </w:pPr>
          <w:hyperlink w:anchor="__RefHeading___Toc1772488_1051229030">
            <w:r>
              <w:rPr>
                <w:webHidden/>
                <w:rStyle w:val="IndexLink"/>
                <w:rtl w:val="true"/>
              </w:rPr>
              <w:t>حجاج بن مسروق جعفی</w:t>
            </w:r>
            <w:r>
              <w:rPr>
                <w:rStyle w:val="IndexLink"/>
                <w:rtl w:val="true"/>
              </w:rPr>
              <w:tab/>
            </w:r>
            <w:r>
              <w:rPr>
                <w:rStyle w:val="IndexLink"/>
              </w:rPr>
              <w:t>857</w:t>
            </w:r>
          </w:hyperlink>
        </w:p>
        <w:p>
          <w:pPr>
            <w:pStyle w:val="Contents3"/>
            <w:tabs>
              <w:tab w:val="clear" w:pos="8459"/>
              <w:tab w:val="right" w:pos="9026" w:leader="dot"/>
            </w:tabs>
            <w:rPr/>
          </w:pPr>
          <w:hyperlink w:anchor="__RefHeading___Toc1772490_1051229030">
            <w:r>
              <w:rPr>
                <w:webHidden/>
                <w:rStyle w:val="IndexLink"/>
                <w:rtl w:val="true"/>
              </w:rPr>
              <w:t>نماز ظهر عاشورا</w:t>
            </w:r>
            <w:r>
              <w:rPr>
                <w:rStyle w:val="IndexLink"/>
                <w:rtl w:val="true"/>
              </w:rPr>
              <w:tab/>
            </w:r>
            <w:r>
              <w:rPr>
                <w:rStyle w:val="IndexLink"/>
              </w:rPr>
              <w:t>858</w:t>
            </w:r>
          </w:hyperlink>
        </w:p>
        <w:p>
          <w:pPr>
            <w:pStyle w:val="Contents3"/>
            <w:tabs>
              <w:tab w:val="clear" w:pos="8459"/>
              <w:tab w:val="right" w:pos="9026" w:leader="dot"/>
            </w:tabs>
            <w:rPr/>
          </w:pPr>
          <w:hyperlink w:anchor="__RefHeading___Toc1772492_1051229030">
            <w:r>
              <w:rPr>
                <w:webHidden/>
                <w:rStyle w:val="IndexLink"/>
                <w:rtl w:val="true"/>
              </w:rPr>
              <w:t>حبیب بن مظاهر را بهتر بشناسیم</w:t>
            </w:r>
            <w:r>
              <w:rPr>
                <w:rStyle w:val="IndexLink"/>
                <w:rtl w:val="true"/>
              </w:rPr>
              <w:tab/>
            </w:r>
            <w:r>
              <w:rPr>
                <w:rStyle w:val="IndexLink"/>
              </w:rPr>
              <w:t>859</w:t>
            </w:r>
          </w:hyperlink>
        </w:p>
        <w:p>
          <w:pPr>
            <w:pStyle w:val="Contents3"/>
            <w:tabs>
              <w:tab w:val="clear" w:pos="8459"/>
              <w:tab w:val="right" w:pos="9026" w:leader="dot"/>
            </w:tabs>
            <w:rPr/>
          </w:pPr>
          <w:hyperlink w:anchor="__RefHeading___Toc1772494_1051229030">
            <w:r>
              <w:rPr>
                <w:webHidden/>
                <w:rStyle w:val="IndexLink"/>
                <w:rtl w:val="true"/>
              </w:rPr>
              <w:t>نامه سیدالشهداء علیه السلام به حبیب</w:t>
            </w:r>
            <w:r>
              <w:rPr>
                <w:rStyle w:val="IndexLink"/>
                <w:rtl w:val="true"/>
              </w:rPr>
              <w:tab/>
            </w:r>
            <w:r>
              <w:rPr>
                <w:rStyle w:val="IndexLink"/>
              </w:rPr>
              <w:t>860</w:t>
            </w:r>
          </w:hyperlink>
        </w:p>
        <w:p>
          <w:pPr>
            <w:pStyle w:val="Contents3"/>
            <w:tabs>
              <w:tab w:val="clear" w:pos="8459"/>
              <w:tab w:val="right" w:pos="9026" w:leader="dot"/>
            </w:tabs>
            <w:rPr/>
          </w:pPr>
          <w:hyperlink w:anchor="__RefHeading___Toc1772496_1051229030">
            <w:r>
              <w:rPr>
                <w:webHidden/>
                <w:rStyle w:val="IndexLink"/>
                <w:rtl w:val="true"/>
              </w:rPr>
              <w:t>حبیب عازم کربلا شد</w:t>
            </w:r>
            <w:r>
              <w:rPr>
                <w:rStyle w:val="IndexLink"/>
                <w:rtl w:val="true"/>
              </w:rPr>
              <w:tab/>
            </w:r>
            <w:r>
              <w:rPr>
                <w:rStyle w:val="IndexLink"/>
              </w:rPr>
              <w:t>861</w:t>
            </w:r>
          </w:hyperlink>
        </w:p>
        <w:p>
          <w:pPr>
            <w:pStyle w:val="Contents3"/>
            <w:tabs>
              <w:tab w:val="clear" w:pos="8459"/>
              <w:tab w:val="right" w:pos="9026" w:leader="dot"/>
            </w:tabs>
            <w:rPr/>
          </w:pPr>
          <w:hyperlink w:anchor="__RefHeading___Toc1772498_1051229030">
            <w:r>
              <w:rPr>
                <w:webHidden/>
                <w:rStyle w:val="IndexLink"/>
                <w:rtl w:val="true"/>
              </w:rPr>
              <w:t>صاحب پرچم به زودی می آید</w:t>
            </w:r>
            <w:r>
              <w:rPr>
                <w:rStyle w:val="IndexLink"/>
                <w:rtl w:val="true"/>
              </w:rPr>
              <w:tab/>
            </w:r>
            <w:r>
              <w:rPr>
                <w:rStyle w:val="IndexLink"/>
              </w:rPr>
              <w:t>862</w:t>
            </w:r>
          </w:hyperlink>
        </w:p>
        <w:p>
          <w:pPr>
            <w:pStyle w:val="Contents3"/>
            <w:tabs>
              <w:tab w:val="clear" w:pos="8459"/>
              <w:tab w:val="right" w:pos="9026" w:leader="dot"/>
            </w:tabs>
            <w:rPr/>
          </w:pPr>
          <w:hyperlink w:anchor="__RefHeading___Toc1772500_1051229030">
            <w:r>
              <w:rPr>
                <w:webHidden/>
                <w:rStyle w:val="IndexLink"/>
                <w:rtl w:val="true"/>
              </w:rPr>
              <w:t>حبیب در شب عاشورا</w:t>
            </w:r>
            <w:r>
              <w:rPr>
                <w:rStyle w:val="IndexLink"/>
                <w:rtl w:val="true"/>
              </w:rPr>
              <w:tab/>
            </w:r>
            <w:r>
              <w:rPr>
                <w:rStyle w:val="IndexLink"/>
              </w:rPr>
              <w:t>863</w:t>
            </w:r>
          </w:hyperlink>
        </w:p>
        <w:p>
          <w:pPr>
            <w:pStyle w:val="Contents3"/>
            <w:tabs>
              <w:tab w:val="clear" w:pos="8459"/>
              <w:tab w:val="right" w:pos="9026" w:leader="dot"/>
            </w:tabs>
            <w:rPr/>
          </w:pPr>
          <w:hyperlink w:anchor="__RefHeading___Toc1772502_1051229030">
            <w:r>
              <w:rPr>
                <w:webHidden/>
                <w:rStyle w:val="IndexLink"/>
                <w:rtl w:val="true"/>
              </w:rPr>
              <w:t>جهاد و شهادت حبیب</w:t>
            </w:r>
            <w:r>
              <w:rPr>
                <w:rStyle w:val="IndexLink"/>
                <w:rtl w:val="true"/>
              </w:rPr>
              <w:tab/>
            </w:r>
            <w:r>
              <w:rPr>
                <w:rStyle w:val="IndexLink"/>
              </w:rPr>
              <w:t>864</w:t>
            </w:r>
          </w:hyperlink>
        </w:p>
        <w:p>
          <w:pPr>
            <w:pStyle w:val="Contents3"/>
            <w:tabs>
              <w:tab w:val="clear" w:pos="8459"/>
              <w:tab w:val="right" w:pos="9026" w:leader="dot"/>
            </w:tabs>
            <w:rPr/>
          </w:pPr>
          <w:hyperlink w:anchor="__RefHeading___Toc1772504_1051229030">
            <w:r>
              <w:rPr>
                <w:webHidden/>
                <w:rStyle w:val="IndexLink"/>
                <w:rtl w:val="true"/>
              </w:rPr>
              <w:t>مزارو مرقد مقدس حبیب</w:t>
            </w:r>
            <w:r>
              <w:rPr>
                <w:rStyle w:val="IndexLink"/>
                <w:rtl w:val="true"/>
              </w:rPr>
              <w:tab/>
            </w:r>
            <w:r>
              <w:rPr>
                <w:rStyle w:val="IndexLink"/>
              </w:rPr>
              <w:t>867</w:t>
            </w:r>
          </w:hyperlink>
        </w:p>
        <w:p>
          <w:pPr>
            <w:pStyle w:val="Contents3"/>
            <w:tabs>
              <w:tab w:val="clear" w:pos="8459"/>
              <w:tab w:val="right" w:pos="9026" w:leader="dot"/>
            </w:tabs>
            <w:rPr/>
          </w:pPr>
          <w:hyperlink w:anchor="__RefHeading___Toc1772506_1051229030">
            <w:r>
              <w:rPr>
                <w:webHidden/>
                <w:rStyle w:val="IndexLink"/>
                <w:rtl w:val="true"/>
              </w:rPr>
              <w:t>شهادت علی اکبر علیه السلام</w:t>
            </w:r>
            <w:r>
              <w:rPr>
                <w:rStyle w:val="IndexLink"/>
                <w:rtl w:val="true"/>
              </w:rPr>
              <w:tab/>
            </w:r>
            <w:r>
              <w:rPr>
                <w:rStyle w:val="IndexLink"/>
              </w:rPr>
              <w:t>867</w:t>
            </w:r>
          </w:hyperlink>
        </w:p>
        <w:p>
          <w:pPr>
            <w:pStyle w:val="Contents3"/>
            <w:tabs>
              <w:tab w:val="clear" w:pos="8459"/>
              <w:tab w:val="right" w:pos="9026" w:leader="dot"/>
            </w:tabs>
            <w:rPr/>
          </w:pPr>
          <w:hyperlink w:anchor="__RefHeading___Toc1772508_1051229030">
            <w:r>
              <w:rPr>
                <w:webHidden/>
                <w:rStyle w:val="IndexLink"/>
                <w:rtl w:val="true"/>
              </w:rPr>
              <w:t>شهادت قاسم بن حسن علیه السلام</w:t>
            </w:r>
            <w:r>
              <w:rPr>
                <w:rStyle w:val="IndexLink"/>
                <w:rtl w:val="true"/>
              </w:rPr>
              <w:tab/>
            </w:r>
            <w:r>
              <w:rPr>
                <w:rStyle w:val="IndexLink"/>
              </w:rPr>
              <w:t>869</w:t>
            </w:r>
          </w:hyperlink>
        </w:p>
        <w:p>
          <w:pPr>
            <w:pStyle w:val="Contents3"/>
            <w:tabs>
              <w:tab w:val="clear" w:pos="8459"/>
              <w:tab w:val="right" w:pos="9026" w:leader="dot"/>
            </w:tabs>
            <w:rPr/>
          </w:pPr>
          <w:hyperlink w:anchor="__RefHeading___Toc1772510_1051229030">
            <w:r>
              <w:rPr>
                <w:webHidden/>
                <w:rStyle w:val="IndexLink"/>
                <w:rtl w:val="true"/>
              </w:rPr>
              <w:t>داستان عروسی قاسم صحت ندارد</w:t>
            </w:r>
            <w:r>
              <w:rPr>
                <w:rStyle w:val="IndexLink"/>
                <w:rtl w:val="true"/>
              </w:rPr>
              <w:tab/>
            </w:r>
            <w:r>
              <w:rPr>
                <w:rStyle w:val="IndexLink"/>
              </w:rPr>
              <w:t>871</w:t>
            </w:r>
          </w:hyperlink>
        </w:p>
        <w:p>
          <w:pPr>
            <w:pStyle w:val="Contents3"/>
            <w:tabs>
              <w:tab w:val="clear" w:pos="8459"/>
              <w:tab w:val="right" w:pos="9026" w:leader="dot"/>
            </w:tabs>
            <w:rPr/>
          </w:pPr>
          <w:hyperlink w:anchor="__RefHeading___Toc1772512_1051229030">
            <w:r>
              <w:rPr>
                <w:webHidden/>
                <w:rStyle w:val="IndexLink"/>
                <w:rtl w:val="true"/>
              </w:rPr>
              <w:t>نظر برخی دیگر از محدثان و مراجع معظم تقلید در عدم صحت عروسی قاسم</w:t>
            </w:r>
            <w:r>
              <w:rPr>
                <w:rStyle w:val="IndexLink"/>
                <w:rtl w:val="true"/>
              </w:rPr>
              <w:tab/>
            </w:r>
            <w:r>
              <w:rPr>
                <w:rStyle w:val="IndexLink"/>
              </w:rPr>
              <w:t>873</w:t>
            </w:r>
          </w:hyperlink>
        </w:p>
        <w:p>
          <w:pPr>
            <w:pStyle w:val="Contents3"/>
            <w:tabs>
              <w:tab w:val="clear" w:pos="8459"/>
              <w:tab w:val="right" w:pos="9026" w:leader="dot"/>
            </w:tabs>
            <w:rPr/>
          </w:pPr>
          <w:hyperlink w:anchor="__RefHeading___Toc1772514_1051229030">
            <w:r>
              <w:rPr>
                <w:webHidden/>
                <w:rStyle w:val="IndexLink"/>
                <w:rtl w:val="true"/>
              </w:rPr>
              <w:t>شهادت علی اصغر علیه السلام</w:t>
            </w:r>
            <w:r>
              <w:rPr>
                <w:rStyle w:val="IndexLink"/>
                <w:rtl w:val="true"/>
              </w:rPr>
              <w:tab/>
            </w:r>
            <w:r>
              <w:rPr>
                <w:rStyle w:val="IndexLink"/>
              </w:rPr>
              <w:t>876</w:t>
            </w:r>
          </w:hyperlink>
        </w:p>
        <w:p>
          <w:pPr>
            <w:pStyle w:val="Contents3"/>
            <w:tabs>
              <w:tab w:val="clear" w:pos="8459"/>
              <w:tab w:val="right" w:pos="9026" w:leader="dot"/>
            </w:tabs>
            <w:rPr/>
          </w:pPr>
          <w:hyperlink w:anchor="__RefHeading___Toc1772516_1051229030">
            <w:r>
              <w:rPr>
                <w:webHidden/>
                <w:rStyle w:val="IndexLink"/>
                <w:rtl w:val="true"/>
              </w:rPr>
              <w:t>قمربنی هاشم ابا الفضل العباس علیه السلام</w:t>
            </w:r>
            <w:r>
              <w:rPr>
                <w:rStyle w:val="IndexLink"/>
                <w:rtl w:val="true"/>
              </w:rPr>
              <w:tab/>
            </w:r>
            <w:r>
              <w:rPr>
                <w:rStyle w:val="IndexLink"/>
              </w:rPr>
              <w:t>879</w:t>
            </w:r>
          </w:hyperlink>
        </w:p>
        <w:p>
          <w:pPr>
            <w:pStyle w:val="Contents3"/>
            <w:tabs>
              <w:tab w:val="clear" w:pos="8459"/>
              <w:tab w:val="right" w:pos="9026" w:leader="dot"/>
            </w:tabs>
            <w:rPr/>
          </w:pPr>
          <w:hyperlink w:anchor="__RefHeading___Toc1772518_1051229030">
            <w:r>
              <w:rPr>
                <w:webHidden/>
                <w:rStyle w:val="IndexLink"/>
                <w:rtl w:val="true"/>
              </w:rPr>
              <w:t>سیما و رشادت اباالفضل علیه السلام</w:t>
            </w:r>
            <w:r>
              <w:rPr>
                <w:rStyle w:val="IndexLink"/>
                <w:rtl w:val="true"/>
              </w:rPr>
              <w:tab/>
            </w:r>
            <w:r>
              <w:rPr>
                <w:rStyle w:val="IndexLink"/>
              </w:rPr>
              <w:t>880</w:t>
            </w:r>
          </w:hyperlink>
        </w:p>
        <w:p>
          <w:pPr>
            <w:pStyle w:val="Contents3"/>
            <w:tabs>
              <w:tab w:val="clear" w:pos="8459"/>
              <w:tab w:val="right" w:pos="9026" w:leader="dot"/>
            </w:tabs>
            <w:rPr/>
          </w:pPr>
          <w:hyperlink w:anchor="__RefHeading___Toc1772520_1051229030">
            <w:r>
              <w:rPr>
                <w:webHidden/>
                <w:rStyle w:val="IndexLink"/>
                <w:rtl w:val="true"/>
              </w:rPr>
              <w:t>شهادت ابا الفضل العباس علیه السلام</w:t>
            </w:r>
            <w:r>
              <w:rPr>
                <w:rStyle w:val="IndexLink"/>
                <w:rtl w:val="true"/>
              </w:rPr>
              <w:tab/>
            </w:r>
            <w:r>
              <w:rPr>
                <w:rStyle w:val="IndexLink"/>
              </w:rPr>
              <w:t>882</w:t>
            </w:r>
          </w:hyperlink>
        </w:p>
        <w:p>
          <w:pPr>
            <w:pStyle w:val="Contents3"/>
            <w:tabs>
              <w:tab w:val="clear" w:pos="8459"/>
              <w:tab w:val="right" w:pos="9026" w:leader="dot"/>
            </w:tabs>
            <w:rPr/>
          </w:pPr>
          <w:hyperlink w:anchor="__RefHeading___Toc1772522_1051229030">
            <w:r>
              <w:rPr>
                <w:webHidden/>
                <w:rStyle w:val="IndexLink"/>
                <w:rtl w:val="true"/>
              </w:rPr>
              <w:t>عیادت امام علیه السلام از بیمار کربلا</w:t>
            </w:r>
            <w:r>
              <w:rPr>
                <w:rStyle w:val="IndexLink"/>
                <w:rtl w:val="true"/>
              </w:rPr>
              <w:tab/>
            </w:r>
            <w:r>
              <w:rPr>
                <w:rStyle w:val="IndexLink"/>
              </w:rPr>
              <w:t>885</w:t>
            </w:r>
          </w:hyperlink>
        </w:p>
        <w:p>
          <w:pPr>
            <w:pStyle w:val="Contents3"/>
            <w:tabs>
              <w:tab w:val="clear" w:pos="8459"/>
              <w:tab w:val="right" w:pos="9026" w:leader="dot"/>
            </w:tabs>
            <w:rPr/>
          </w:pPr>
          <w:hyperlink w:anchor="__RefHeading___Toc1772524_1051229030">
            <w:r>
              <w:rPr>
                <w:webHidden/>
                <w:rStyle w:val="IndexLink"/>
                <w:rtl w:val="true"/>
              </w:rPr>
              <w:t>امام شهیدان عازم راه شهیدان</w:t>
            </w:r>
            <w:r>
              <w:rPr>
                <w:rStyle w:val="IndexLink"/>
                <w:rtl w:val="true"/>
              </w:rPr>
              <w:tab/>
            </w:r>
            <w:r>
              <w:rPr>
                <w:rStyle w:val="IndexLink"/>
              </w:rPr>
              <w:t>887</w:t>
            </w:r>
          </w:hyperlink>
        </w:p>
        <w:p>
          <w:pPr>
            <w:pStyle w:val="Contents3"/>
            <w:tabs>
              <w:tab w:val="clear" w:pos="8459"/>
              <w:tab w:val="right" w:pos="9026" w:leader="dot"/>
            </w:tabs>
            <w:rPr/>
          </w:pPr>
          <w:hyperlink w:anchor="__RefHeading___Toc1772526_1051229030">
            <w:r>
              <w:rPr>
                <w:webHidden/>
                <w:rStyle w:val="IndexLink"/>
                <w:rtl w:val="true"/>
              </w:rPr>
              <w:t>شجاعت امام حسین علیه السلام</w:t>
            </w:r>
            <w:r>
              <w:rPr>
                <w:rStyle w:val="IndexLink"/>
                <w:rtl w:val="true"/>
              </w:rPr>
              <w:tab/>
            </w:r>
            <w:r>
              <w:rPr>
                <w:rStyle w:val="IndexLink"/>
              </w:rPr>
              <w:t>887</w:t>
            </w:r>
          </w:hyperlink>
        </w:p>
        <w:p>
          <w:pPr>
            <w:pStyle w:val="Contents3"/>
            <w:tabs>
              <w:tab w:val="clear" w:pos="8459"/>
              <w:tab w:val="right" w:pos="9026" w:leader="dot"/>
            </w:tabs>
            <w:rPr/>
          </w:pPr>
          <w:hyperlink w:anchor="__RefHeading___Toc1772528_1051229030">
            <w:r>
              <w:rPr>
                <w:webHidden/>
                <w:rStyle w:val="IndexLink"/>
                <w:rtl w:val="true"/>
              </w:rPr>
              <w:t>وداع امام علیه السلام با اهل حرم</w:t>
            </w:r>
            <w:r>
              <w:rPr>
                <w:rStyle w:val="IndexLink"/>
                <w:rtl w:val="true"/>
              </w:rPr>
              <w:tab/>
            </w:r>
            <w:r>
              <w:rPr>
                <w:rStyle w:val="IndexLink"/>
              </w:rPr>
              <w:t>891</w:t>
            </w:r>
          </w:hyperlink>
        </w:p>
        <w:p>
          <w:pPr>
            <w:pStyle w:val="Contents3"/>
            <w:tabs>
              <w:tab w:val="clear" w:pos="8459"/>
              <w:tab w:val="right" w:pos="9026" w:leader="dot"/>
            </w:tabs>
            <w:rPr/>
          </w:pPr>
          <w:hyperlink w:anchor="__RefHeading___Toc1772530_1051229030">
            <w:r>
              <w:rPr>
                <w:webHidden/>
                <w:rStyle w:val="IndexLink"/>
                <w:rtl w:val="true"/>
              </w:rPr>
              <w:t>امام علیه السلام دخترش سکینه را دلداری داد</w:t>
            </w:r>
            <w:r>
              <w:rPr>
                <w:rStyle w:val="IndexLink"/>
                <w:rtl w:val="true"/>
              </w:rPr>
              <w:tab/>
            </w:r>
            <w:r>
              <w:rPr>
                <w:rStyle w:val="IndexLink"/>
              </w:rPr>
              <w:t>893</w:t>
            </w:r>
          </w:hyperlink>
        </w:p>
        <w:p>
          <w:pPr>
            <w:pStyle w:val="Contents3"/>
            <w:tabs>
              <w:tab w:val="clear" w:pos="8459"/>
              <w:tab w:val="right" w:pos="9026" w:leader="dot"/>
            </w:tabs>
            <w:rPr/>
          </w:pPr>
          <w:hyperlink w:anchor="__RefHeading___Toc1772532_1051229030">
            <w:r>
              <w:rPr>
                <w:webHidden/>
                <w:rStyle w:val="IndexLink"/>
                <w:rtl w:val="true"/>
              </w:rPr>
              <w:t>شهادت عبدالله فرزند امام حسن علیه السلام</w:t>
            </w:r>
            <w:r>
              <w:rPr>
                <w:rStyle w:val="IndexLink"/>
                <w:rtl w:val="true"/>
              </w:rPr>
              <w:tab/>
            </w:r>
            <w:r>
              <w:rPr>
                <w:rStyle w:val="IndexLink"/>
              </w:rPr>
              <w:t>894</w:t>
            </w:r>
          </w:hyperlink>
        </w:p>
        <w:p>
          <w:pPr>
            <w:pStyle w:val="Contents3"/>
            <w:tabs>
              <w:tab w:val="clear" w:pos="8459"/>
              <w:tab w:val="right" w:pos="9026" w:leader="dot"/>
            </w:tabs>
            <w:rPr/>
          </w:pPr>
          <w:hyperlink w:anchor="__RefHeading___Toc1772534_1051229030">
            <w:r>
              <w:rPr>
                <w:webHidden/>
                <w:rStyle w:val="IndexLink"/>
                <w:rtl w:val="true"/>
              </w:rPr>
              <w:t>شهادت حضرت سیدالشهدا علیه السلام</w:t>
            </w:r>
            <w:r>
              <w:rPr>
                <w:rStyle w:val="IndexLink"/>
                <w:rtl w:val="true"/>
              </w:rPr>
              <w:tab/>
            </w:r>
            <w:r>
              <w:rPr>
                <w:rStyle w:val="IndexLink"/>
              </w:rPr>
              <w:t>895</w:t>
            </w:r>
          </w:hyperlink>
        </w:p>
        <w:p>
          <w:pPr>
            <w:pStyle w:val="Contents3"/>
            <w:tabs>
              <w:tab w:val="clear" w:pos="8459"/>
              <w:tab w:val="right" w:pos="9026" w:leader="dot"/>
            </w:tabs>
            <w:rPr/>
          </w:pPr>
          <w:hyperlink w:anchor="__RefHeading___Toc1772536_1051229030">
            <w:r>
              <w:rPr>
                <w:webHidden/>
                <w:rStyle w:val="IndexLink"/>
                <w:rtl w:val="true"/>
              </w:rPr>
              <w:t>غارت لباس و خیمه های سیدالشهدا علیه السلام</w:t>
            </w:r>
            <w:r>
              <w:rPr>
                <w:rStyle w:val="IndexLink"/>
                <w:rtl w:val="true"/>
              </w:rPr>
              <w:tab/>
            </w:r>
            <w:r>
              <w:rPr>
                <w:rStyle w:val="IndexLink"/>
              </w:rPr>
              <w:t>898</w:t>
            </w:r>
          </w:hyperlink>
        </w:p>
        <w:p>
          <w:pPr>
            <w:pStyle w:val="Contents3"/>
            <w:tabs>
              <w:tab w:val="clear" w:pos="8459"/>
              <w:tab w:val="right" w:pos="9026" w:leader="dot"/>
            </w:tabs>
            <w:rPr/>
          </w:pPr>
          <w:hyperlink w:anchor="__RefHeading___Toc1772538_1051229030">
            <w:r>
              <w:rPr>
                <w:webHidden/>
                <w:rStyle w:val="IndexLink"/>
                <w:rtl w:val="true"/>
              </w:rPr>
              <w:t>حوادث و فجایع بعد از شهادت</w:t>
            </w:r>
            <w:r>
              <w:rPr>
                <w:rStyle w:val="IndexLink"/>
                <w:rtl w:val="true"/>
              </w:rPr>
              <w:tab/>
            </w:r>
            <w:r>
              <w:rPr>
                <w:rStyle w:val="IndexLink"/>
              </w:rPr>
              <w:t>898</w:t>
            </w:r>
          </w:hyperlink>
        </w:p>
        <w:p>
          <w:pPr>
            <w:pStyle w:val="Contents3"/>
            <w:tabs>
              <w:tab w:val="clear" w:pos="8459"/>
              <w:tab w:val="right" w:pos="9026" w:leader="dot"/>
            </w:tabs>
            <w:rPr/>
          </w:pPr>
          <w:hyperlink w:anchor="__RefHeading___Toc1772540_1051229030">
            <w:r>
              <w:rPr>
                <w:webHidden/>
                <w:rStyle w:val="IndexLink"/>
                <w:rtl w:val="true"/>
              </w:rPr>
              <w:t>فاجعه اول</w:t>
            </w:r>
            <w:r>
              <w:rPr>
                <w:rStyle w:val="IndexLink"/>
                <w:rtl w:val="true"/>
              </w:rPr>
              <w:t xml:space="preserve">: </w:t>
            </w:r>
            <w:r>
              <w:rPr>
                <w:rStyle w:val="IndexLink"/>
                <w:rtl w:val="true"/>
              </w:rPr>
              <w:t>ذوالجناح خبر شهادت امام علیه السلام را به اهل حرم رساند</w:t>
            </w:r>
            <w:r>
              <w:rPr>
                <w:rStyle w:val="IndexLink"/>
                <w:rtl w:val="true"/>
              </w:rPr>
              <w:tab/>
            </w:r>
            <w:r>
              <w:rPr>
                <w:rStyle w:val="IndexLink"/>
              </w:rPr>
              <w:t>898</w:t>
            </w:r>
          </w:hyperlink>
        </w:p>
        <w:p>
          <w:pPr>
            <w:pStyle w:val="Contents3"/>
            <w:tabs>
              <w:tab w:val="clear" w:pos="8459"/>
              <w:tab w:val="right" w:pos="9026" w:leader="dot"/>
            </w:tabs>
            <w:rPr/>
          </w:pPr>
          <w:hyperlink w:anchor="__RefHeading___Toc1772542_1051229030">
            <w:r>
              <w:rPr>
                <w:webHidden/>
                <w:rStyle w:val="IndexLink"/>
                <w:rtl w:val="true"/>
              </w:rPr>
              <w:t>فاجعه دوم</w:t>
            </w:r>
            <w:r>
              <w:rPr>
                <w:rStyle w:val="IndexLink"/>
                <w:rtl w:val="true"/>
              </w:rPr>
              <w:t xml:space="preserve">: </w:t>
            </w:r>
            <w:r>
              <w:rPr>
                <w:rStyle w:val="IndexLink"/>
                <w:rtl w:val="true"/>
              </w:rPr>
              <w:t>غارت خیام اهل بیت علیهم السلام</w:t>
            </w:r>
            <w:r>
              <w:rPr>
                <w:rStyle w:val="IndexLink"/>
                <w:rtl w:val="true"/>
              </w:rPr>
              <w:tab/>
            </w:r>
            <w:r>
              <w:rPr>
                <w:rStyle w:val="IndexLink"/>
              </w:rPr>
              <w:t>902</w:t>
            </w:r>
          </w:hyperlink>
        </w:p>
        <w:p>
          <w:pPr>
            <w:pStyle w:val="Contents3"/>
            <w:tabs>
              <w:tab w:val="clear" w:pos="8459"/>
              <w:tab w:val="right" w:pos="9026" w:leader="dot"/>
            </w:tabs>
            <w:rPr/>
          </w:pPr>
          <w:hyperlink w:anchor="__RefHeading___Toc1772544_1051229030">
            <w:r>
              <w:rPr>
                <w:webHidden/>
                <w:rStyle w:val="IndexLink"/>
                <w:rtl w:val="true"/>
              </w:rPr>
              <w:t>فاجعه سوم</w:t>
            </w:r>
            <w:r>
              <w:rPr>
                <w:rStyle w:val="IndexLink"/>
                <w:rtl w:val="true"/>
              </w:rPr>
              <w:t xml:space="preserve">: </w:t>
            </w:r>
            <w:r>
              <w:rPr>
                <w:rStyle w:val="IndexLink"/>
                <w:rtl w:val="true"/>
              </w:rPr>
              <w:t>اسب بربدن سیدالشهدا علیه السلام</w:t>
            </w:r>
            <w:r>
              <w:rPr>
                <w:rStyle w:val="IndexLink"/>
                <w:rtl w:val="true"/>
              </w:rPr>
              <w:tab/>
            </w:r>
            <w:r>
              <w:rPr>
                <w:rStyle w:val="IndexLink"/>
              </w:rPr>
              <w:t>903</w:t>
            </w:r>
          </w:hyperlink>
        </w:p>
        <w:p>
          <w:pPr>
            <w:pStyle w:val="Contents3"/>
            <w:tabs>
              <w:tab w:val="clear" w:pos="8459"/>
              <w:tab w:val="right" w:pos="9026" w:leader="dot"/>
            </w:tabs>
            <w:rPr/>
          </w:pPr>
          <w:hyperlink w:anchor="__RefHeading___Toc1772546_1051229030">
            <w:r>
              <w:rPr>
                <w:webHidden/>
                <w:rStyle w:val="IndexLink"/>
                <w:rtl w:val="true"/>
              </w:rPr>
              <w:t>فاجعه چهارم</w:t>
            </w:r>
            <w:r>
              <w:rPr>
                <w:rStyle w:val="IndexLink"/>
                <w:rtl w:val="true"/>
              </w:rPr>
              <w:t xml:space="preserve">: </w:t>
            </w:r>
            <w:r>
              <w:rPr>
                <w:rStyle w:val="IndexLink"/>
                <w:rtl w:val="true"/>
              </w:rPr>
              <w:t>سوزاندن خیمه ها</w:t>
            </w:r>
            <w:r>
              <w:rPr>
                <w:rStyle w:val="IndexLink"/>
                <w:rtl w:val="true"/>
              </w:rPr>
              <w:tab/>
            </w:r>
            <w:r>
              <w:rPr>
                <w:rStyle w:val="IndexLink"/>
              </w:rPr>
              <w:t>904</w:t>
            </w:r>
          </w:hyperlink>
        </w:p>
        <w:p>
          <w:pPr>
            <w:pStyle w:val="Contents3"/>
            <w:tabs>
              <w:tab w:val="clear" w:pos="8459"/>
              <w:tab w:val="right" w:pos="9026" w:leader="dot"/>
            </w:tabs>
            <w:rPr/>
          </w:pPr>
          <w:hyperlink w:anchor="__RefHeading___Toc1772548_1051229030">
            <w:r>
              <w:rPr>
                <w:webHidden/>
                <w:rStyle w:val="IndexLink"/>
                <w:rtl w:val="true"/>
              </w:rPr>
              <w:t>فاجعه پنجم</w:t>
            </w:r>
            <w:r>
              <w:rPr>
                <w:rStyle w:val="IndexLink"/>
                <w:rtl w:val="true"/>
              </w:rPr>
              <w:t xml:space="preserve">: </w:t>
            </w:r>
            <w:r>
              <w:rPr>
                <w:rStyle w:val="IndexLink"/>
                <w:rtl w:val="true"/>
              </w:rPr>
              <w:t>شب یازدهم محرم، شام غریبان</w:t>
            </w:r>
            <w:r>
              <w:rPr>
                <w:rStyle w:val="IndexLink"/>
                <w:rtl w:val="true"/>
              </w:rPr>
              <w:tab/>
            </w:r>
            <w:r>
              <w:rPr>
                <w:rStyle w:val="IndexLink"/>
              </w:rPr>
              <w:t>905</w:t>
            </w:r>
          </w:hyperlink>
        </w:p>
        <w:p>
          <w:pPr>
            <w:pStyle w:val="Contents3"/>
            <w:tabs>
              <w:tab w:val="clear" w:pos="8459"/>
              <w:tab w:val="right" w:pos="9026" w:leader="dot"/>
            </w:tabs>
            <w:rPr/>
          </w:pPr>
          <w:hyperlink w:anchor="__RefHeading___Toc1772550_1051229030">
            <w:r>
              <w:rPr>
                <w:webHidden/>
                <w:rStyle w:val="IndexLink"/>
                <w:rtl w:val="true"/>
              </w:rPr>
              <w:t>و در آن حال امام سجاد علیه السلام با چه حالی داشته است؟</w:t>
            </w:r>
            <w:r>
              <w:rPr>
                <w:rStyle w:val="IndexLink"/>
                <w:rtl w:val="true"/>
              </w:rPr>
              <w:tab/>
            </w:r>
            <w:r>
              <w:rPr>
                <w:rStyle w:val="IndexLink"/>
              </w:rPr>
              <w:t>906</w:t>
            </w:r>
          </w:hyperlink>
        </w:p>
        <w:p>
          <w:pPr>
            <w:pStyle w:val="Contents3"/>
            <w:tabs>
              <w:tab w:val="clear" w:pos="8459"/>
              <w:tab w:val="right" w:pos="9026" w:leader="dot"/>
            </w:tabs>
            <w:rPr/>
          </w:pPr>
          <w:hyperlink w:anchor="__RefHeading___Toc1772552_1051229030">
            <w:r>
              <w:rPr>
                <w:webHidden/>
                <w:rStyle w:val="IndexLink"/>
                <w:rtl w:val="true"/>
              </w:rPr>
              <w:t>فاجعه ششم</w:t>
            </w:r>
            <w:r>
              <w:rPr>
                <w:rStyle w:val="IndexLink"/>
                <w:rtl w:val="true"/>
              </w:rPr>
              <w:t xml:space="preserve">: </w:t>
            </w:r>
            <w:r>
              <w:rPr>
                <w:rStyle w:val="IndexLink"/>
                <w:rtl w:val="true"/>
              </w:rPr>
              <w:t>عبور اهل بیت به قتلگاه</w:t>
            </w:r>
            <w:r>
              <w:rPr>
                <w:rStyle w:val="IndexLink"/>
                <w:rtl w:val="true"/>
              </w:rPr>
              <w:tab/>
            </w:r>
            <w:r>
              <w:rPr>
                <w:rStyle w:val="IndexLink"/>
              </w:rPr>
              <w:t>907</w:t>
            </w:r>
          </w:hyperlink>
        </w:p>
        <w:p>
          <w:pPr>
            <w:pStyle w:val="Contents3"/>
            <w:tabs>
              <w:tab w:val="clear" w:pos="8459"/>
              <w:tab w:val="right" w:pos="9026" w:leader="dot"/>
            </w:tabs>
            <w:rPr/>
          </w:pPr>
          <w:hyperlink w:anchor="__RefHeading___Toc1772554_1051229030">
            <w:r>
              <w:rPr>
                <w:webHidden/>
                <w:rStyle w:val="IndexLink"/>
                <w:rtl w:val="true"/>
              </w:rPr>
              <w:t>وداع زینب علیها السلام با بدن برادر</w:t>
            </w:r>
            <w:r>
              <w:rPr>
                <w:rStyle w:val="IndexLink"/>
                <w:rtl w:val="true"/>
              </w:rPr>
              <w:tab/>
            </w:r>
            <w:r>
              <w:rPr>
                <w:rStyle w:val="IndexLink"/>
              </w:rPr>
              <w:t>909</w:t>
            </w:r>
          </w:hyperlink>
        </w:p>
        <w:p>
          <w:pPr>
            <w:pStyle w:val="Contents3"/>
            <w:tabs>
              <w:tab w:val="clear" w:pos="8459"/>
              <w:tab w:val="right" w:pos="9026" w:leader="dot"/>
            </w:tabs>
            <w:rPr/>
          </w:pPr>
          <w:hyperlink w:anchor="__RefHeading___Toc1772556_1051229030">
            <w:r>
              <w:rPr>
                <w:webHidden/>
                <w:rStyle w:val="IndexLink"/>
                <w:rtl w:val="true"/>
              </w:rPr>
              <w:t>کیفیت و زمان دفن اجساد شهدا</w:t>
            </w:r>
            <w:r>
              <w:rPr>
                <w:rStyle w:val="IndexLink"/>
                <w:rtl w:val="true"/>
              </w:rPr>
              <w:tab/>
            </w:r>
            <w:r>
              <w:rPr>
                <w:rStyle w:val="IndexLink"/>
              </w:rPr>
              <w:t>909</w:t>
            </w:r>
          </w:hyperlink>
        </w:p>
        <w:p>
          <w:pPr>
            <w:pStyle w:val="Contents3"/>
            <w:tabs>
              <w:tab w:val="clear" w:pos="8459"/>
              <w:tab w:val="right" w:pos="9026" w:leader="dot"/>
            </w:tabs>
            <w:rPr/>
          </w:pPr>
          <w:hyperlink w:anchor="__RefHeading___Toc1772558_1051229030">
            <w:r>
              <w:rPr>
                <w:webHidden/>
                <w:rStyle w:val="IndexLink"/>
                <w:rtl w:val="true"/>
              </w:rPr>
              <w:t>دفن امام توسط امام علیه السلام</w:t>
            </w:r>
            <w:r>
              <w:rPr>
                <w:rStyle w:val="IndexLink"/>
                <w:rtl w:val="true"/>
              </w:rPr>
              <w:tab/>
            </w:r>
            <w:r>
              <w:rPr>
                <w:rStyle w:val="IndexLink"/>
              </w:rPr>
              <w:t>909</w:t>
            </w:r>
          </w:hyperlink>
        </w:p>
        <w:p>
          <w:pPr>
            <w:pStyle w:val="Contents3"/>
            <w:tabs>
              <w:tab w:val="clear" w:pos="8459"/>
              <w:tab w:val="right" w:pos="9026" w:leader="dot"/>
            </w:tabs>
            <w:rPr/>
          </w:pPr>
          <w:hyperlink w:anchor="__RefHeading___Toc1772560_1051229030">
            <w:r>
              <w:rPr>
                <w:webHidden/>
                <w:rStyle w:val="IndexLink"/>
                <w:rtl w:val="true"/>
              </w:rPr>
              <w:t>شهدا در چه روزی دفن شدند</w:t>
            </w:r>
            <w:r>
              <w:rPr>
                <w:rStyle w:val="IndexLink"/>
                <w:rtl w:val="true"/>
              </w:rPr>
              <w:tab/>
            </w:r>
            <w:r>
              <w:rPr>
                <w:rStyle w:val="IndexLink"/>
              </w:rPr>
              <w:t>911</w:t>
            </w:r>
          </w:hyperlink>
        </w:p>
        <w:p>
          <w:pPr>
            <w:pStyle w:val="Contents3"/>
            <w:tabs>
              <w:tab w:val="clear" w:pos="8459"/>
              <w:tab w:val="right" w:pos="9026" w:leader="dot"/>
            </w:tabs>
            <w:rPr/>
          </w:pPr>
          <w:hyperlink w:anchor="__RefHeading___Toc1772562_1051229030">
            <w:r>
              <w:rPr>
                <w:webHidden/>
                <w:rStyle w:val="IndexLink"/>
                <w:rtl w:val="true"/>
              </w:rPr>
              <w:t>کفن ابا عبدالله الحسین علیه السلام</w:t>
            </w:r>
            <w:r>
              <w:rPr>
                <w:rStyle w:val="IndexLink"/>
                <w:rtl w:val="true"/>
              </w:rPr>
              <w:tab/>
            </w:r>
            <w:r>
              <w:rPr>
                <w:rStyle w:val="IndexLink"/>
              </w:rPr>
              <w:t>912</w:t>
            </w:r>
          </w:hyperlink>
        </w:p>
        <w:p>
          <w:pPr>
            <w:pStyle w:val="Contents3"/>
            <w:tabs>
              <w:tab w:val="clear" w:pos="8459"/>
              <w:tab w:val="right" w:pos="9026" w:leader="dot"/>
            </w:tabs>
            <w:rPr/>
          </w:pPr>
          <w:hyperlink w:anchor="__RefHeading___Toc1772564_1051229030">
            <w:r>
              <w:rPr>
                <w:webHidden/>
                <w:rStyle w:val="IndexLink"/>
                <w:rtl w:val="true"/>
              </w:rPr>
              <w:t>محل دفن سر مبارک حضرت سیدالشهدا علیه السلام</w:t>
            </w:r>
            <w:r>
              <w:rPr>
                <w:rStyle w:val="IndexLink"/>
                <w:rtl w:val="true"/>
              </w:rPr>
              <w:tab/>
            </w:r>
            <w:r>
              <w:rPr>
                <w:rStyle w:val="IndexLink"/>
              </w:rPr>
              <w:t>913</w:t>
            </w:r>
          </w:hyperlink>
        </w:p>
        <w:p>
          <w:pPr>
            <w:pStyle w:val="Contents3"/>
            <w:tabs>
              <w:tab w:val="clear" w:pos="8459"/>
              <w:tab w:val="right" w:pos="9026" w:leader="dot"/>
            </w:tabs>
            <w:rPr/>
          </w:pPr>
          <w:hyperlink w:anchor="__RefHeading___Toc1772566_1051229030">
            <w:r>
              <w:rPr>
                <w:webHidden/>
                <w:rStyle w:val="IndexLink"/>
                <w:rtl w:val="true"/>
              </w:rPr>
              <w:t>خطبه حضرت زینب علیها السلام درکوفه</w:t>
            </w:r>
            <w:r>
              <w:rPr>
                <w:rStyle w:val="IndexLink"/>
                <w:rtl w:val="true"/>
              </w:rPr>
              <w:tab/>
            </w:r>
            <w:r>
              <w:rPr>
                <w:rStyle w:val="IndexLink"/>
              </w:rPr>
              <w:t>914</w:t>
            </w:r>
          </w:hyperlink>
        </w:p>
        <w:p>
          <w:pPr>
            <w:pStyle w:val="Contents3"/>
            <w:tabs>
              <w:tab w:val="clear" w:pos="8459"/>
              <w:tab w:val="right" w:pos="9026" w:leader="dot"/>
            </w:tabs>
            <w:rPr/>
          </w:pPr>
          <w:hyperlink w:anchor="__RefHeading___Toc1772568_1051229030">
            <w:r>
              <w:rPr>
                <w:webHidden/>
                <w:rStyle w:val="IndexLink"/>
                <w:rtl w:val="true"/>
              </w:rPr>
              <w:t>خطبه امام سجاد علیه السلام برای مردم کوفه</w:t>
            </w:r>
            <w:r>
              <w:rPr>
                <w:rStyle w:val="IndexLink"/>
                <w:rtl w:val="true"/>
              </w:rPr>
              <w:tab/>
            </w:r>
            <w:r>
              <w:rPr>
                <w:rStyle w:val="IndexLink"/>
              </w:rPr>
              <w:t>917</w:t>
            </w:r>
          </w:hyperlink>
        </w:p>
        <w:p>
          <w:pPr>
            <w:pStyle w:val="Contents3"/>
            <w:tabs>
              <w:tab w:val="clear" w:pos="8459"/>
              <w:tab w:val="right" w:pos="9026" w:leader="dot"/>
            </w:tabs>
            <w:rPr/>
          </w:pPr>
          <w:hyperlink w:anchor="__RefHeading___Toc1772570_1051229030">
            <w:r>
              <w:rPr>
                <w:webHidden/>
                <w:rStyle w:val="IndexLink"/>
                <w:rtl w:val="true"/>
              </w:rPr>
              <w:t>مجلس ابن زیاد</w:t>
            </w:r>
            <w:r>
              <w:rPr>
                <w:rStyle w:val="IndexLink"/>
                <w:rtl w:val="true"/>
              </w:rPr>
              <w:tab/>
            </w:r>
            <w:r>
              <w:rPr>
                <w:rStyle w:val="IndexLink"/>
              </w:rPr>
              <w:t>918</w:t>
            </w:r>
          </w:hyperlink>
        </w:p>
        <w:p>
          <w:pPr>
            <w:pStyle w:val="Contents3"/>
            <w:tabs>
              <w:tab w:val="clear" w:pos="8459"/>
              <w:tab w:val="right" w:pos="9026" w:leader="dot"/>
            </w:tabs>
            <w:rPr/>
          </w:pPr>
          <w:hyperlink w:anchor="__RefHeading___Toc1772572_1051229030">
            <w:r>
              <w:rPr>
                <w:webHidden/>
                <w:rStyle w:val="IndexLink"/>
                <w:rtl w:val="true"/>
              </w:rPr>
              <w:t>اهل بیت علیهم السلام در مجلس ابن زیاد</w:t>
            </w:r>
            <w:r>
              <w:rPr>
                <w:rStyle w:val="IndexLink"/>
                <w:rtl w:val="true"/>
              </w:rPr>
              <w:tab/>
            </w:r>
            <w:r>
              <w:rPr>
                <w:rStyle w:val="IndexLink"/>
              </w:rPr>
              <w:t>918</w:t>
            </w:r>
          </w:hyperlink>
        </w:p>
        <w:p>
          <w:pPr>
            <w:pStyle w:val="Contents3"/>
            <w:tabs>
              <w:tab w:val="clear" w:pos="8459"/>
              <w:tab w:val="right" w:pos="9026" w:leader="dot"/>
            </w:tabs>
            <w:rPr/>
          </w:pPr>
          <w:hyperlink w:anchor="__RefHeading___Toc1772574_1051229030">
            <w:r>
              <w:rPr>
                <w:webHidden/>
                <w:rStyle w:val="IndexLink"/>
                <w:rtl w:val="true"/>
              </w:rPr>
              <w:t>روز اول ماه صفر، سرامام علیه السلام به شام رسید</w:t>
            </w:r>
            <w:r>
              <w:rPr>
                <w:rStyle w:val="IndexLink"/>
                <w:rtl w:val="true"/>
              </w:rPr>
              <w:tab/>
            </w:r>
            <w:r>
              <w:rPr>
                <w:rStyle w:val="IndexLink"/>
              </w:rPr>
              <w:t>922</w:t>
            </w:r>
          </w:hyperlink>
        </w:p>
        <w:p>
          <w:pPr>
            <w:pStyle w:val="Contents3"/>
            <w:tabs>
              <w:tab w:val="clear" w:pos="8459"/>
              <w:tab w:val="right" w:pos="9026" w:leader="dot"/>
            </w:tabs>
            <w:rPr/>
          </w:pPr>
          <w:hyperlink w:anchor="__RefHeading___Toc1772576_1051229030">
            <w:r>
              <w:rPr>
                <w:webHidden/>
                <w:rStyle w:val="IndexLink"/>
                <w:rtl w:val="true"/>
              </w:rPr>
              <w:t>عاقبت به شری</w:t>
            </w:r>
            <w:r>
              <w:rPr>
                <w:rStyle w:val="IndexLink"/>
                <w:rtl w:val="true"/>
              </w:rPr>
              <w:tab/>
            </w:r>
            <w:r>
              <w:rPr>
                <w:rStyle w:val="IndexLink"/>
              </w:rPr>
              <w:t>923</w:t>
            </w:r>
          </w:hyperlink>
        </w:p>
        <w:p>
          <w:pPr>
            <w:pStyle w:val="Contents3"/>
            <w:tabs>
              <w:tab w:val="clear" w:pos="8459"/>
              <w:tab w:val="right" w:pos="9026" w:leader="dot"/>
            </w:tabs>
            <w:rPr/>
          </w:pPr>
          <w:hyperlink w:anchor="__RefHeading___Toc1772578_1051229030">
            <w:r>
              <w:rPr>
                <w:webHidden/>
                <w:rStyle w:val="IndexLink"/>
                <w:rtl w:val="true"/>
              </w:rPr>
              <w:t>ورود اهل بیت علیهم السلام به شام</w:t>
            </w:r>
            <w:r>
              <w:rPr>
                <w:rStyle w:val="IndexLink"/>
                <w:rtl w:val="true"/>
              </w:rPr>
              <w:tab/>
            </w:r>
            <w:r>
              <w:rPr>
                <w:rStyle w:val="IndexLink"/>
              </w:rPr>
              <w:t>923</w:t>
            </w:r>
          </w:hyperlink>
        </w:p>
        <w:p>
          <w:pPr>
            <w:pStyle w:val="Contents3"/>
            <w:tabs>
              <w:tab w:val="clear" w:pos="8459"/>
              <w:tab w:val="right" w:pos="9026" w:leader="dot"/>
            </w:tabs>
            <w:rPr/>
          </w:pPr>
          <w:hyperlink w:anchor="__RefHeading___Toc1772580_1051229030">
            <w:r>
              <w:rPr>
                <w:webHidden/>
                <w:rStyle w:val="IndexLink"/>
                <w:rtl w:val="true"/>
              </w:rPr>
              <w:t>ورود اهل بیت علیهم السلام به مجلس یزید</w:t>
            </w:r>
            <w:r>
              <w:rPr>
                <w:rStyle w:val="IndexLink"/>
                <w:rtl w:val="true"/>
              </w:rPr>
              <w:tab/>
            </w:r>
            <w:r>
              <w:rPr>
                <w:rStyle w:val="IndexLink"/>
              </w:rPr>
              <w:t>925</w:t>
            </w:r>
          </w:hyperlink>
        </w:p>
        <w:p>
          <w:pPr>
            <w:pStyle w:val="Contents3"/>
            <w:tabs>
              <w:tab w:val="clear" w:pos="8459"/>
              <w:tab w:val="right" w:pos="9026" w:leader="dot"/>
            </w:tabs>
            <w:rPr/>
          </w:pPr>
          <w:hyperlink w:anchor="__RefHeading___Toc1772582_1051229030">
            <w:r>
              <w:rPr>
                <w:webHidden/>
                <w:rStyle w:val="IndexLink"/>
                <w:rtl w:val="true"/>
              </w:rPr>
              <w:t>خطبه حضرت زینب علیها السلام در مجلس یزید</w:t>
            </w:r>
            <w:r>
              <w:rPr>
                <w:rStyle w:val="IndexLink"/>
                <w:rtl w:val="true"/>
              </w:rPr>
              <w:tab/>
            </w:r>
            <w:r>
              <w:rPr>
                <w:rStyle w:val="IndexLink"/>
              </w:rPr>
              <w:t>927</w:t>
            </w:r>
          </w:hyperlink>
        </w:p>
        <w:p>
          <w:pPr>
            <w:pStyle w:val="Contents3"/>
            <w:tabs>
              <w:tab w:val="clear" w:pos="8459"/>
              <w:tab w:val="right" w:pos="9026" w:leader="dot"/>
            </w:tabs>
            <w:rPr/>
          </w:pPr>
          <w:hyperlink w:anchor="__RefHeading___Toc1772584_1051229030">
            <w:r>
              <w:rPr>
                <w:webHidden/>
                <w:rStyle w:val="IndexLink"/>
                <w:rtl w:val="true"/>
              </w:rPr>
              <w:t>درخواست کنیزی دختر امام حسین علیه السلام</w:t>
            </w:r>
            <w:r>
              <w:rPr>
                <w:rStyle w:val="IndexLink"/>
                <w:rtl w:val="true"/>
              </w:rPr>
              <w:tab/>
            </w:r>
            <w:r>
              <w:rPr>
                <w:rStyle w:val="IndexLink"/>
              </w:rPr>
              <w:t>932</w:t>
            </w:r>
          </w:hyperlink>
        </w:p>
        <w:p>
          <w:pPr>
            <w:pStyle w:val="Contents3"/>
            <w:tabs>
              <w:tab w:val="clear" w:pos="8459"/>
              <w:tab w:val="right" w:pos="9026" w:leader="dot"/>
            </w:tabs>
            <w:rPr/>
          </w:pPr>
          <w:hyperlink w:anchor="__RefHeading___Toc1772586_1051229030">
            <w:r>
              <w:rPr>
                <w:webHidden/>
                <w:rStyle w:val="IndexLink"/>
                <w:rtl w:val="true"/>
              </w:rPr>
              <w:t>خطبه امام سجاد علیه السلام در مسجد شام</w:t>
            </w:r>
            <w:r>
              <w:rPr>
                <w:rStyle w:val="IndexLink"/>
                <w:rtl w:val="true"/>
              </w:rPr>
              <w:tab/>
            </w:r>
            <w:r>
              <w:rPr>
                <w:rStyle w:val="IndexLink"/>
              </w:rPr>
              <w:t>933</w:t>
            </w:r>
          </w:hyperlink>
        </w:p>
        <w:p>
          <w:pPr>
            <w:pStyle w:val="Contents3"/>
            <w:tabs>
              <w:tab w:val="clear" w:pos="8459"/>
              <w:tab w:val="right" w:pos="9026" w:leader="dot"/>
            </w:tabs>
            <w:rPr/>
          </w:pPr>
          <w:hyperlink w:anchor="__RefHeading___Toc1772588_1051229030">
            <w:r>
              <w:rPr>
                <w:webHidden/>
                <w:rStyle w:val="IndexLink"/>
                <w:rtl w:val="true"/>
              </w:rPr>
              <w:t>امام سجاد علیه السلام بالای منبر در مسجد شام</w:t>
            </w:r>
            <w:r>
              <w:rPr>
                <w:rStyle w:val="IndexLink"/>
                <w:rtl w:val="true"/>
              </w:rPr>
              <w:tab/>
            </w:r>
            <w:r>
              <w:rPr>
                <w:rStyle w:val="IndexLink"/>
              </w:rPr>
              <w:t>935</w:t>
            </w:r>
          </w:hyperlink>
        </w:p>
        <w:p>
          <w:pPr>
            <w:pStyle w:val="Contents3"/>
            <w:tabs>
              <w:tab w:val="clear" w:pos="8459"/>
              <w:tab w:val="right" w:pos="9026" w:leader="dot"/>
            </w:tabs>
            <w:rPr/>
          </w:pPr>
          <w:hyperlink w:anchor="__RefHeading___Toc1772590_1051229030">
            <w:r>
              <w:rPr>
                <w:webHidden/>
                <w:rStyle w:val="IndexLink"/>
                <w:rtl w:val="true"/>
              </w:rPr>
              <w:t>خواب سیکنه علیها السلام</w:t>
            </w:r>
            <w:r>
              <w:rPr>
                <w:rStyle w:val="IndexLink"/>
                <w:rtl w:val="true"/>
              </w:rPr>
              <w:tab/>
            </w:r>
            <w:r>
              <w:rPr>
                <w:rStyle w:val="IndexLink"/>
              </w:rPr>
              <w:t>941</w:t>
            </w:r>
          </w:hyperlink>
        </w:p>
        <w:p>
          <w:pPr>
            <w:pStyle w:val="Contents3"/>
            <w:tabs>
              <w:tab w:val="clear" w:pos="8459"/>
              <w:tab w:val="right" w:pos="9026" w:leader="dot"/>
            </w:tabs>
            <w:rPr/>
          </w:pPr>
          <w:hyperlink w:anchor="__RefHeading___Toc1772592_1051229030">
            <w:r>
              <w:rPr>
                <w:webHidden/>
                <w:rStyle w:val="IndexLink"/>
                <w:rtl w:val="true"/>
              </w:rPr>
              <w:t>رقیه دخترسیدالشهدا علیه السلام</w:t>
            </w:r>
            <w:r>
              <w:rPr>
                <w:rStyle w:val="IndexLink"/>
                <w:rtl w:val="true"/>
              </w:rPr>
              <w:tab/>
            </w:r>
            <w:r>
              <w:rPr>
                <w:rStyle w:val="IndexLink"/>
              </w:rPr>
              <w:t>942</w:t>
            </w:r>
          </w:hyperlink>
        </w:p>
        <w:p>
          <w:pPr>
            <w:pStyle w:val="Contents3"/>
            <w:tabs>
              <w:tab w:val="clear" w:pos="8459"/>
              <w:tab w:val="right" w:pos="9026" w:leader="dot"/>
            </w:tabs>
            <w:rPr/>
          </w:pPr>
          <w:hyperlink w:anchor="__RefHeading___Toc1772594_1051229030">
            <w:r>
              <w:rPr>
                <w:webHidden/>
                <w:rStyle w:val="IndexLink"/>
                <w:rtl w:val="true"/>
              </w:rPr>
              <w:t>مرقد حضرت رقیه در شام</w:t>
            </w:r>
            <w:r>
              <w:rPr>
                <w:rStyle w:val="IndexLink"/>
                <w:rtl w:val="true"/>
              </w:rPr>
              <w:tab/>
            </w:r>
            <w:r>
              <w:rPr>
                <w:rStyle w:val="IndexLink"/>
              </w:rPr>
              <w:t>943</w:t>
            </w:r>
          </w:hyperlink>
        </w:p>
        <w:p>
          <w:pPr>
            <w:pStyle w:val="Contents3"/>
            <w:tabs>
              <w:tab w:val="clear" w:pos="8459"/>
              <w:tab w:val="right" w:pos="9026" w:leader="dot"/>
            </w:tabs>
            <w:rPr/>
          </w:pPr>
          <w:hyperlink w:anchor="__RefHeading___Toc1772596_1051229030">
            <w:r>
              <w:rPr>
                <w:webHidden/>
                <w:rStyle w:val="IndexLink"/>
                <w:rtl w:val="true"/>
              </w:rPr>
              <w:t>سخنان امام سجاد علیه السلام با منهال</w:t>
            </w:r>
            <w:r>
              <w:rPr>
                <w:rStyle w:val="IndexLink"/>
                <w:rtl w:val="true"/>
              </w:rPr>
              <w:tab/>
            </w:r>
            <w:r>
              <w:rPr>
                <w:rStyle w:val="IndexLink"/>
              </w:rPr>
              <w:t>945</w:t>
            </w:r>
          </w:hyperlink>
        </w:p>
        <w:p>
          <w:pPr>
            <w:pStyle w:val="Contents3"/>
            <w:tabs>
              <w:tab w:val="clear" w:pos="8459"/>
              <w:tab w:val="right" w:pos="9026" w:leader="dot"/>
            </w:tabs>
            <w:rPr/>
          </w:pPr>
          <w:hyperlink w:anchor="__RefHeading___Toc1772598_1051229030">
            <w:r>
              <w:rPr>
                <w:webHidden/>
                <w:rStyle w:val="IndexLink"/>
                <w:rtl w:val="true"/>
              </w:rPr>
              <w:t>تسبیح در دست امام سجاد علیه السلام</w:t>
            </w:r>
            <w:r>
              <w:rPr>
                <w:rStyle w:val="IndexLink"/>
                <w:rtl w:val="true"/>
              </w:rPr>
              <w:tab/>
            </w:r>
            <w:r>
              <w:rPr>
                <w:rStyle w:val="IndexLink"/>
              </w:rPr>
              <w:t>946</w:t>
            </w:r>
          </w:hyperlink>
        </w:p>
        <w:p>
          <w:pPr>
            <w:pStyle w:val="Contents3"/>
            <w:tabs>
              <w:tab w:val="clear" w:pos="8459"/>
              <w:tab w:val="right" w:pos="9026" w:leader="dot"/>
            </w:tabs>
            <w:rPr/>
          </w:pPr>
          <w:hyperlink w:anchor="__RefHeading___Toc1772600_1051229030">
            <w:r>
              <w:rPr>
                <w:webHidden/>
                <w:rStyle w:val="IndexLink"/>
                <w:rtl w:val="true"/>
              </w:rPr>
              <w:t>بازگشت اهل بیت علیهم السلام به کربلا</w:t>
            </w:r>
            <w:r>
              <w:rPr>
                <w:rStyle w:val="IndexLink"/>
                <w:rtl w:val="true"/>
              </w:rPr>
              <w:tab/>
            </w:r>
            <w:r>
              <w:rPr>
                <w:rStyle w:val="IndexLink"/>
              </w:rPr>
              <w:t>948</w:t>
            </w:r>
          </w:hyperlink>
        </w:p>
        <w:p>
          <w:pPr>
            <w:pStyle w:val="Contents3"/>
            <w:tabs>
              <w:tab w:val="clear" w:pos="8459"/>
              <w:tab w:val="right" w:pos="9026" w:leader="dot"/>
            </w:tabs>
            <w:rPr/>
          </w:pPr>
          <w:hyperlink w:anchor="__RefHeading___Toc1772602_1051229030">
            <w:r>
              <w:rPr>
                <w:webHidden/>
                <w:rStyle w:val="IndexLink"/>
                <w:rtl w:val="true"/>
              </w:rPr>
              <w:t>اربعین سیدالشهدا علیه السلام</w:t>
            </w:r>
            <w:r>
              <w:rPr>
                <w:rStyle w:val="IndexLink"/>
                <w:rtl w:val="true"/>
              </w:rPr>
              <w:tab/>
            </w:r>
            <w:r>
              <w:rPr>
                <w:rStyle w:val="IndexLink"/>
              </w:rPr>
              <w:t>949</w:t>
            </w:r>
          </w:hyperlink>
        </w:p>
        <w:p>
          <w:pPr>
            <w:pStyle w:val="Contents3"/>
            <w:tabs>
              <w:tab w:val="clear" w:pos="8459"/>
              <w:tab w:val="right" w:pos="9026" w:leader="dot"/>
            </w:tabs>
            <w:rPr/>
          </w:pPr>
          <w:hyperlink w:anchor="__RefHeading___Toc1772604_1051229030">
            <w:r>
              <w:rPr>
                <w:webHidden/>
                <w:rStyle w:val="IndexLink"/>
                <w:rtl w:val="true"/>
              </w:rPr>
              <w:t>زائران سیدالشهدا علیه السلام</w:t>
            </w:r>
            <w:r>
              <w:rPr>
                <w:rStyle w:val="IndexLink"/>
                <w:rtl w:val="true"/>
              </w:rPr>
              <w:tab/>
            </w:r>
            <w:r>
              <w:rPr>
                <w:rStyle w:val="IndexLink"/>
              </w:rPr>
              <w:t>952</w:t>
            </w:r>
          </w:hyperlink>
        </w:p>
        <w:p>
          <w:pPr>
            <w:pStyle w:val="Contents3"/>
            <w:tabs>
              <w:tab w:val="clear" w:pos="8459"/>
              <w:tab w:val="right" w:pos="9026" w:leader="dot"/>
            </w:tabs>
            <w:rPr/>
          </w:pPr>
          <w:hyperlink w:anchor="__RefHeading___Toc1772606_1051229030">
            <w:r>
              <w:rPr>
                <w:webHidden/>
                <w:rStyle w:val="IndexLink"/>
                <w:rtl w:val="true"/>
              </w:rPr>
              <w:t>زوار امام حسین علیه السلام و تربت کربلا</w:t>
            </w:r>
            <w:r>
              <w:rPr>
                <w:rStyle w:val="IndexLink"/>
                <w:rtl w:val="true"/>
              </w:rPr>
              <w:tab/>
            </w:r>
            <w:r>
              <w:rPr>
                <w:rStyle w:val="IndexLink"/>
              </w:rPr>
              <w:t>953</w:t>
            </w:r>
          </w:hyperlink>
        </w:p>
        <w:p>
          <w:pPr>
            <w:pStyle w:val="Contents3"/>
            <w:tabs>
              <w:tab w:val="clear" w:pos="8459"/>
              <w:tab w:val="right" w:pos="9026" w:leader="dot"/>
            </w:tabs>
            <w:rPr/>
          </w:pPr>
          <w:hyperlink w:anchor="__RefHeading___Toc1772608_1051229030">
            <w:r>
              <w:rPr>
                <w:webHidden/>
                <w:rStyle w:val="IndexLink"/>
                <w:rtl w:val="true"/>
              </w:rPr>
              <w:t>اهل بیت علیهم السلام را از کربلا به مدینه رسیدند</w:t>
            </w:r>
            <w:r>
              <w:rPr>
                <w:rStyle w:val="IndexLink"/>
                <w:rtl w:val="true"/>
              </w:rPr>
              <w:tab/>
            </w:r>
            <w:r>
              <w:rPr>
                <w:rStyle w:val="IndexLink"/>
              </w:rPr>
              <w:t>955</w:t>
            </w:r>
          </w:hyperlink>
        </w:p>
        <w:p>
          <w:pPr>
            <w:pStyle w:val="Contents3"/>
            <w:tabs>
              <w:tab w:val="clear" w:pos="8459"/>
              <w:tab w:val="right" w:pos="9026" w:leader="dot"/>
            </w:tabs>
            <w:rPr/>
          </w:pPr>
          <w:hyperlink w:anchor="__RefHeading___Toc1772610_1051229030">
            <w:r>
              <w:rPr>
                <w:webHidden/>
                <w:rStyle w:val="IndexLink"/>
                <w:rtl w:val="true"/>
              </w:rPr>
              <w:t>اولین مجلس روضه در مدینه</w:t>
            </w:r>
            <w:r>
              <w:rPr>
                <w:rStyle w:val="IndexLink"/>
                <w:rtl w:val="true"/>
              </w:rPr>
              <w:tab/>
            </w:r>
            <w:r>
              <w:rPr>
                <w:rStyle w:val="IndexLink"/>
              </w:rPr>
              <w:t>956</w:t>
            </w:r>
          </w:hyperlink>
        </w:p>
        <w:p>
          <w:pPr>
            <w:pStyle w:val="Contents3"/>
            <w:tabs>
              <w:tab w:val="clear" w:pos="8459"/>
              <w:tab w:val="right" w:pos="9026" w:leader="dot"/>
            </w:tabs>
            <w:rPr/>
          </w:pPr>
          <w:hyperlink w:anchor="__RefHeading___Toc1772612_1051229030">
            <w:r>
              <w:rPr>
                <w:webHidden/>
                <w:rStyle w:val="IndexLink"/>
                <w:rtl w:val="true"/>
              </w:rPr>
              <w:t>اهل بیت وارد مدینه شدند</w:t>
            </w:r>
            <w:r>
              <w:rPr>
                <w:rStyle w:val="IndexLink"/>
                <w:rtl w:val="true"/>
              </w:rPr>
              <w:tab/>
            </w:r>
            <w:r>
              <w:rPr>
                <w:rStyle w:val="IndexLink"/>
              </w:rPr>
              <w:t>958</w:t>
            </w:r>
          </w:hyperlink>
        </w:p>
        <w:p>
          <w:pPr>
            <w:pStyle w:val="Contents3"/>
            <w:tabs>
              <w:tab w:val="clear" w:pos="8459"/>
              <w:tab w:val="right" w:pos="9026" w:leader="dot"/>
            </w:tabs>
            <w:rPr/>
          </w:pPr>
          <w:hyperlink w:anchor="__RefHeading___Toc1772614_1051229030">
            <w:r>
              <w:rPr>
                <w:webHidden/>
                <w:rStyle w:val="IndexLink"/>
                <w:rtl w:val="true"/>
              </w:rPr>
              <w:t>زنان بنی هاشم تا پنج سال در حال عزا بودند</w:t>
            </w:r>
            <w:r>
              <w:rPr>
                <w:rStyle w:val="IndexLink"/>
                <w:rtl w:val="true"/>
              </w:rPr>
              <w:tab/>
            </w:r>
            <w:r>
              <w:rPr>
                <w:rStyle w:val="IndexLink"/>
              </w:rPr>
              <w:t>960</w:t>
            </w:r>
          </w:hyperlink>
        </w:p>
        <w:p>
          <w:pPr>
            <w:pStyle w:val="Contents3"/>
            <w:tabs>
              <w:tab w:val="clear" w:pos="8459"/>
              <w:tab w:val="right" w:pos="9026" w:leader="dot"/>
            </w:tabs>
            <w:rPr/>
          </w:pPr>
          <w:hyperlink w:anchor="__RefHeading___Toc1772616_1051229030">
            <w:r>
              <w:rPr>
                <w:webHidden/>
                <w:rStyle w:val="IndexLink"/>
                <w:rtl w:val="true"/>
              </w:rPr>
              <w:t>مجلس سوگواری ام البنین</w:t>
            </w:r>
            <w:r>
              <w:rPr>
                <w:rStyle w:val="IndexLink"/>
                <w:rtl w:val="true"/>
              </w:rPr>
              <w:tab/>
            </w:r>
            <w:r>
              <w:rPr>
                <w:rStyle w:val="IndexLink"/>
              </w:rPr>
              <w:t>961</w:t>
            </w:r>
          </w:hyperlink>
        </w:p>
        <w:p>
          <w:pPr>
            <w:pStyle w:val="Contents3"/>
            <w:tabs>
              <w:tab w:val="clear" w:pos="8459"/>
              <w:tab w:val="right" w:pos="9026" w:leader="dot"/>
            </w:tabs>
            <w:rPr/>
          </w:pPr>
          <w:hyperlink w:anchor="__RefHeading___Toc1772618_1051229030">
            <w:r>
              <w:rPr>
                <w:webHidden/>
                <w:rStyle w:val="IndexLink"/>
                <w:rtl w:val="true"/>
              </w:rPr>
              <w:t>آداب عزاداری</w:t>
            </w:r>
            <w:r>
              <w:rPr>
                <w:rStyle w:val="IndexLink"/>
                <w:rtl w:val="true"/>
              </w:rPr>
              <w:tab/>
            </w:r>
            <w:r>
              <w:rPr>
                <w:rStyle w:val="IndexLink"/>
              </w:rPr>
              <w:t>962</w:t>
            </w:r>
          </w:hyperlink>
        </w:p>
        <w:p>
          <w:pPr>
            <w:pStyle w:val="Contents3"/>
            <w:tabs>
              <w:tab w:val="clear" w:pos="8459"/>
              <w:tab w:val="right" w:pos="9026" w:leader="dot"/>
            </w:tabs>
            <w:rPr/>
          </w:pPr>
          <w:hyperlink w:anchor="__RefHeading___Toc1772620_1051229030">
            <w:r>
              <w:rPr>
                <w:webHidden/>
                <w:rStyle w:val="IndexLink"/>
                <w:rtl w:val="true"/>
              </w:rPr>
              <w:t>پرهیز از ریا</w:t>
            </w:r>
            <w:r>
              <w:rPr>
                <w:rStyle w:val="IndexLink"/>
                <w:rtl w:val="true"/>
              </w:rPr>
              <w:tab/>
            </w:r>
            <w:r>
              <w:rPr>
                <w:rStyle w:val="IndexLink"/>
              </w:rPr>
              <w:t>970</w:t>
            </w:r>
          </w:hyperlink>
        </w:p>
        <w:p>
          <w:pPr>
            <w:pStyle w:val="Contents3"/>
            <w:tabs>
              <w:tab w:val="clear" w:pos="8459"/>
              <w:tab w:val="right" w:pos="9026" w:leader="dot"/>
            </w:tabs>
            <w:rPr/>
          </w:pPr>
          <w:hyperlink w:anchor="__RefHeading___Toc1772622_1051229030">
            <w:r>
              <w:rPr>
                <w:webHidden/>
                <w:rStyle w:val="IndexLink"/>
                <w:rtl w:val="true"/>
              </w:rPr>
              <w:t>پرسش و پاسخ</w:t>
            </w:r>
            <w:r>
              <w:rPr>
                <w:rStyle w:val="IndexLink"/>
                <w:rtl w:val="true"/>
              </w:rPr>
              <w:tab/>
            </w:r>
            <w:r>
              <w:rPr>
                <w:rStyle w:val="IndexLink"/>
              </w:rPr>
              <w:t>971</w:t>
            </w:r>
          </w:hyperlink>
        </w:p>
        <w:p>
          <w:pPr>
            <w:pStyle w:val="Contents3"/>
            <w:tabs>
              <w:tab w:val="clear" w:pos="8459"/>
              <w:tab w:val="right" w:pos="9026" w:leader="dot"/>
            </w:tabs>
            <w:rPr/>
          </w:pPr>
          <w:hyperlink w:anchor="__RefHeading___Toc1772624_1051229030">
            <w:r>
              <w:rPr>
                <w:webHidden/>
                <w:rStyle w:val="IndexLink"/>
                <w:rtl w:val="true"/>
              </w:rPr>
              <w:t>چرا شیطان آفریده شد؟</w:t>
            </w:r>
            <w:r>
              <w:rPr>
                <w:rStyle w:val="IndexLink"/>
                <w:rtl w:val="true"/>
              </w:rPr>
              <w:tab/>
            </w:r>
            <w:r>
              <w:rPr>
                <w:rStyle w:val="IndexLink"/>
              </w:rPr>
              <w:t>972</w:t>
            </w:r>
          </w:hyperlink>
        </w:p>
        <w:p>
          <w:pPr>
            <w:pStyle w:val="Contents3"/>
            <w:tabs>
              <w:tab w:val="clear" w:pos="8459"/>
              <w:tab w:val="right" w:pos="9026" w:leader="dot"/>
            </w:tabs>
            <w:rPr/>
          </w:pPr>
          <w:hyperlink w:anchor="__RefHeading___Toc1772626_1051229030">
            <w:r>
              <w:rPr>
                <w:webHidden/>
                <w:rStyle w:val="IndexLink"/>
                <w:rtl w:val="true"/>
              </w:rPr>
              <w:t>سیاست حسینی</w:t>
            </w:r>
            <w:r>
              <w:rPr>
                <w:rStyle w:val="IndexLink"/>
                <w:rtl w:val="true"/>
              </w:rPr>
              <w:tab/>
            </w:r>
            <w:r>
              <w:rPr>
                <w:rStyle w:val="IndexLink"/>
              </w:rPr>
              <w:t>975</w:t>
            </w:r>
          </w:hyperlink>
        </w:p>
        <w:p>
          <w:pPr>
            <w:pStyle w:val="Contents3"/>
            <w:tabs>
              <w:tab w:val="clear" w:pos="8459"/>
              <w:tab w:val="right" w:pos="9026" w:leader="dot"/>
            </w:tabs>
            <w:rPr/>
          </w:pPr>
          <w:hyperlink w:anchor="__RefHeading___Toc1772628_1051229030">
            <w:r>
              <w:rPr>
                <w:webHidden/>
                <w:rStyle w:val="IndexLink"/>
                <w:rtl w:val="true"/>
              </w:rPr>
              <w:t>در طی راه چه گذشت؟</w:t>
            </w:r>
            <w:r>
              <w:rPr>
                <w:rStyle w:val="IndexLink"/>
                <w:rtl w:val="true"/>
              </w:rPr>
              <w:tab/>
            </w:r>
            <w:r>
              <w:rPr>
                <w:rStyle w:val="IndexLink"/>
              </w:rPr>
              <w:t>981</w:t>
            </w:r>
          </w:hyperlink>
        </w:p>
        <w:p>
          <w:pPr>
            <w:pStyle w:val="Contents3"/>
            <w:tabs>
              <w:tab w:val="clear" w:pos="8459"/>
              <w:tab w:val="right" w:pos="9026" w:leader="dot"/>
            </w:tabs>
            <w:rPr/>
          </w:pPr>
          <w:hyperlink w:anchor="__RefHeading___Toc1772630_1051229030">
            <w:r>
              <w:rPr>
                <w:webHidden/>
                <w:rStyle w:val="IndexLink"/>
                <w:rtl w:val="true"/>
              </w:rPr>
              <w:t>مجلس ابن زیاد</w:t>
            </w:r>
            <w:r>
              <w:rPr>
                <w:rStyle w:val="IndexLink"/>
                <w:rtl w:val="true"/>
              </w:rPr>
              <w:tab/>
            </w:r>
            <w:r>
              <w:rPr>
                <w:rStyle w:val="IndexLink"/>
              </w:rPr>
              <w:t>988</w:t>
            </w:r>
          </w:hyperlink>
        </w:p>
        <w:p>
          <w:pPr>
            <w:pStyle w:val="Contents3"/>
            <w:tabs>
              <w:tab w:val="clear" w:pos="8459"/>
              <w:tab w:val="right" w:pos="9026" w:leader="dot"/>
            </w:tabs>
            <w:rPr/>
          </w:pPr>
          <w:hyperlink w:anchor="__RefHeading___Toc1772632_1051229030">
            <w:r>
              <w:rPr>
                <w:webHidden/>
                <w:rStyle w:val="IndexLink"/>
                <w:rtl w:val="true"/>
              </w:rPr>
              <w:t>در برابر زینب کبری علیها السلام</w:t>
            </w:r>
            <w:r>
              <w:rPr>
                <w:rStyle w:val="IndexLink"/>
                <w:rtl w:val="true"/>
              </w:rPr>
              <w:tab/>
            </w:r>
            <w:r>
              <w:rPr>
                <w:rStyle w:val="IndexLink"/>
              </w:rPr>
              <w:t>993</w:t>
            </w:r>
          </w:hyperlink>
        </w:p>
        <w:p>
          <w:pPr>
            <w:pStyle w:val="Contents3"/>
            <w:tabs>
              <w:tab w:val="clear" w:pos="8459"/>
              <w:tab w:val="right" w:pos="9026" w:leader="dot"/>
            </w:tabs>
            <w:rPr/>
          </w:pPr>
          <w:hyperlink w:anchor="__RefHeading___Toc1772634_1051229030">
            <w:r>
              <w:rPr>
                <w:webHidden/>
                <w:rStyle w:val="IndexLink"/>
                <w:rtl w:val="true"/>
              </w:rPr>
              <w:t>باز هم نطق زینب کبری علیها السلام ، شیرزن کربلا</w:t>
            </w:r>
            <w:r>
              <w:rPr>
                <w:rStyle w:val="IndexLink"/>
                <w:rtl w:val="true"/>
              </w:rPr>
              <w:tab/>
            </w:r>
            <w:r>
              <w:rPr>
                <w:rStyle w:val="IndexLink"/>
              </w:rPr>
              <w:t>994</w:t>
            </w:r>
          </w:hyperlink>
        </w:p>
        <w:p>
          <w:pPr>
            <w:pStyle w:val="Contents3"/>
            <w:tabs>
              <w:tab w:val="clear" w:pos="8459"/>
              <w:tab w:val="right" w:pos="9026" w:leader="dot"/>
            </w:tabs>
            <w:rPr/>
          </w:pPr>
          <w:hyperlink w:anchor="__RefHeading___Toc1772636_1051229030">
            <w:r>
              <w:rPr>
                <w:webHidden/>
                <w:rStyle w:val="IndexLink"/>
                <w:rtl w:val="true"/>
              </w:rPr>
              <w:t>نطق شیرزن کربلا در مجلس یزید</w:t>
            </w:r>
            <w:r>
              <w:rPr>
                <w:rStyle w:val="IndexLink"/>
                <w:rtl w:val="true"/>
              </w:rPr>
              <w:tab/>
            </w:r>
            <w:r>
              <w:rPr>
                <w:rStyle w:val="IndexLink"/>
              </w:rPr>
              <w:t>996</w:t>
            </w:r>
          </w:hyperlink>
        </w:p>
        <w:p>
          <w:pPr>
            <w:pStyle w:val="Contents3"/>
            <w:tabs>
              <w:tab w:val="clear" w:pos="8459"/>
              <w:tab w:val="right" w:pos="9026" w:leader="dot"/>
            </w:tabs>
            <w:rPr/>
          </w:pPr>
          <w:hyperlink w:anchor="__RefHeading___Toc1772638_1051229030">
            <w:r>
              <w:rPr>
                <w:webHidden/>
                <w:rStyle w:val="IndexLink"/>
                <w:rtl w:val="true"/>
              </w:rPr>
              <w:t>نتیجه اسارت و خطبه های پس از واقعه کربلا</w:t>
            </w:r>
            <w:r>
              <w:rPr>
                <w:rStyle w:val="IndexLink"/>
                <w:rtl w:val="true"/>
              </w:rPr>
              <w:tab/>
            </w:r>
            <w:r>
              <w:rPr>
                <w:rStyle w:val="IndexLink"/>
              </w:rPr>
              <w:t>999</w:t>
            </w:r>
          </w:hyperlink>
        </w:p>
        <w:p>
          <w:pPr>
            <w:pStyle w:val="Contents3"/>
            <w:tabs>
              <w:tab w:val="clear" w:pos="8459"/>
              <w:tab w:val="right" w:pos="9026" w:leader="dot"/>
            </w:tabs>
            <w:rPr/>
          </w:pPr>
          <w:hyperlink w:anchor="__RefHeading___Toc1772640_1051229030">
            <w:r>
              <w:rPr>
                <w:webHidden/>
                <w:rStyle w:val="IndexLink"/>
                <w:rtl w:val="true"/>
              </w:rPr>
              <w:t>مرثیه و نوحه سرایی</w:t>
            </w:r>
            <w:r>
              <w:rPr>
                <w:rStyle w:val="IndexLink"/>
                <w:rtl w:val="true"/>
              </w:rPr>
              <w:tab/>
            </w:r>
            <w:r>
              <w:rPr>
                <w:rStyle w:val="IndexLink"/>
              </w:rPr>
              <w:t>1001</w:t>
            </w:r>
          </w:hyperlink>
        </w:p>
        <w:p>
          <w:pPr>
            <w:pStyle w:val="Contents3"/>
            <w:tabs>
              <w:tab w:val="clear" w:pos="8459"/>
              <w:tab w:val="right" w:pos="9026" w:leader="dot"/>
            </w:tabs>
            <w:rPr/>
          </w:pPr>
          <w:hyperlink w:anchor="__RefHeading___Toc1772642_1051229030">
            <w:r>
              <w:rPr>
                <w:webHidden/>
                <w:rStyle w:val="IndexLink"/>
                <w:rtl w:val="true"/>
              </w:rPr>
              <w:t>زینب کبری علیها السلام</w:t>
            </w:r>
            <w:r>
              <w:rPr>
                <w:rStyle w:val="IndexLink"/>
                <w:rtl w:val="true"/>
              </w:rPr>
              <w:tab/>
            </w:r>
            <w:r>
              <w:rPr>
                <w:rStyle w:val="IndexLink"/>
              </w:rPr>
              <w:t>1008</w:t>
            </w:r>
          </w:hyperlink>
        </w:p>
        <w:p>
          <w:pPr>
            <w:pStyle w:val="Contents3"/>
            <w:tabs>
              <w:tab w:val="clear" w:pos="8459"/>
              <w:tab w:val="right" w:pos="9026" w:leader="dot"/>
            </w:tabs>
            <w:rPr/>
          </w:pPr>
          <w:hyperlink w:anchor="__RefHeading___Toc1772644_1051229030">
            <w:r>
              <w:rPr>
                <w:webHidden/>
                <w:rStyle w:val="IndexLink"/>
                <w:rtl w:val="true"/>
              </w:rPr>
              <w:t>ادب و سیره سیدالشهدا اباعبدالله الحسین علیه السلام</w:t>
            </w:r>
            <w:r>
              <w:rPr>
                <w:rStyle w:val="IndexLink"/>
                <w:rtl w:val="true"/>
              </w:rPr>
              <w:tab/>
            </w:r>
            <w:r>
              <w:rPr>
                <w:rStyle w:val="IndexLink"/>
              </w:rPr>
              <w:t>1009</w:t>
            </w:r>
          </w:hyperlink>
        </w:p>
        <w:p>
          <w:pPr>
            <w:pStyle w:val="Contents2"/>
            <w:tabs>
              <w:tab w:val="clear" w:pos="8743"/>
              <w:tab w:val="right" w:pos="9026" w:leader="dot"/>
            </w:tabs>
            <w:rPr/>
          </w:pPr>
          <w:hyperlink w:anchor="__RefHeading___Toc1772646_1051229030">
            <w:r>
              <w:rPr>
                <w:webHidden/>
                <w:rStyle w:val="IndexLink"/>
                <w:rtl w:val="true"/>
              </w:rPr>
              <w:t>چهارمین امام معصوم حضرت سجاد زین العابدین علیه السلام</w:t>
            </w:r>
            <w:r>
              <w:rPr>
                <w:rStyle w:val="IndexLink"/>
                <w:rtl w:val="true"/>
              </w:rPr>
              <w:tab/>
            </w:r>
            <w:r>
              <w:rPr>
                <w:rStyle w:val="IndexLink"/>
              </w:rPr>
              <w:t>1015</w:t>
            </w:r>
          </w:hyperlink>
        </w:p>
        <w:p>
          <w:pPr>
            <w:pStyle w:val="Contents3"/>
            <w:tabs>
              <w:tab w:val="clear" w:pos="8459"/>
              <w:tab w:val="right" w:pos="9026" w:leader="dot"/>
            </w:tabs>
            <w:rPr/>
          </w:pPr>
          <w:hyperlink w:anchor="__RefHeading___Toc1772648_1051229030">
            <w:r>
              <w:rPr>
                <w:webHidden/>
                <w:rStyle w:val="IndexLink"/>
                <w:rtl w:val="true"/>
              </w:rPr>
              <w:t>اشاره</w:t>
            </w:r>
            <w:r>
              <w:rPr>
                <w:rStyle w:val="IndexLink"/>
                <w:rtl w:val="true"/>
              </w:rPr>
              <w:tab/>
            </w:r>
            <w:r>
              <w:rPr>
                <w:rStyle w:val="IndexLink"/>
              </w:rPr>
              <w:t>1015</w:t>
            </w:r>
          </w:hyperlink>
        </w:p>
        <w:p>
          <w:pPr>
            <w:pStyle w:val="Contents3"/>
            <w:tabs>
              <w:tab w:val="clear" w:pos="8459"/>
              <w:tab w:val="right" w:pos="9026" w:leader="dot"/>
            </w:tabs>
            <w:rPr/>
          </w:pPr>
          <w:hyperlink w:anchor="__RefHeading___Toc1772650_1051229030">
            <w:r>
              <w:rPr>
                <w:webHidden/>
                <w:rStyle w:val="IndexLink"/>
                <w:rtl w:val="true"/>
              </w:rPr>
              <w:t xml:space="preserve">چرا آن حضرت را </w:t>
            </w:r>
            <w:r>
              <w:rPr>
                <w:rStyle w:val="IndexLink"/>
                <w:rtl w:val="true"/>
              </w:rPr>
              <w:t>«</w:t>
            </w:r>
            <w:r>
              <w:rPr>
                <w:rStyle w:val="IndexLink"/>
                <w:rtl w:val="true"/>
              </w:rPr>
              <w:t>سجاد</w:t>
            </w:r>
            <w:r>
              <w:rPr>
                <w:rStyle w:val="IndexLink"/>
                <w:rtl w:val="true"/>
              </w:rPr>
              <w:t xml:space="preserve">» </w:t>
            </w:r>
            <w:r>
              <w:rPr>
                <w:rStyle w:val="IndexLink"/>
                <w:rtl w:val="true"/>
              </w:rPr>
              <w:t xml:space="preserve">و </w:t>
            </w:r>
            <w:r>
              <w:rPr>
                <w:rStyle w:val="IndexLink"/>
                <w:rtl w:val="true"/>
              </w:rPr>
              <w:t>«</w:t>
            </w:r>
            <w:r>
              <w:rPr>
                <w:rStyle w:val="IndexLink"/>
                <w:rtl w:val="true"/>
              </w:rPr>
              <w:t>زین العابدین</w:t>
            </w:r>
            <w:r>
              <w:rPr>
                <w:rStyle w:val="IndexLink"/>
                <w:rtl w:val="true"/>
              </w:rPr>
              <w:t xml:space="preserve">» </w:t>
            </w:r>
            <w:r>
              <w:rPr>
                <w:rStyle w:val="IndexLink"/>
                <w:rtl w:val="true"/>
              </w:rPr>
              <w:t>گفتند؟</w:t>
            </w:r>
            <w:r>
              <w:rPr>
                <w:rStyle w:val="IndexLink"/>
                <w:rtl w:val="true"/>
              </w:rPr>
              <w:tab/>
            </w:r>
            <w:r>
              <w:rPr>
                <w:rStyle w:val="IndexLink"/>
              </w:rPr>
              <w:t>1015</w:t>
            </w:r>
          </w:hyperlink>
        </w:p>
        <w:p>
          <w:pPr>
            <w:pStyle w:val="Contents3"/>
            <w:tabs>
              <w:tab w:val="clear" w:pos="8459"/>
              <w:tab w:val="right" w:pos="9026" w:leader="dot"/>
            </w:tabs>
            <w:rPr/>
          </w:pPr>
          <w:hyperlink w:anchor="__RefHeading___Toc1772652_1051229030">
            <w:r>
              <w:rPr>
                <w:webHidden/>
                <w:rStyle w:val="IndexLink"/>
                <w:rtl w:val="true"/>
              </w:rPr>
              <w:t>عبادات امام سجاد علیه السلام</w:t>
            </w:r>
            <w:r>
              <w:rPr>
                <w:rStyle w:val="IndexLink"/>
                <w:rtl w:val="true"/>
              </w:rPr>
              <w:tab/>
            </w:r>
            <w:r>
              <w:rPr>
                <w:rStyle w:val="IndexLink"/>
              </w:rPr>
              <w:t>1016</w:t>
            </w:r>
          </w:hyperlink>
        </w:p>
        <w:p>
          <w:pPr>
            <w:pStyle w:val="Contents3"/>
            <w:tabs>
              <w:tab w:val="clear" w:pos="8459"/>
              <w:tab w:val="right" w:pos="9026" w:leader="dot"/>
            </w:tabs>
            <w:rPr/>
          </w:pPr>
          <w:hyperlink w:anchor="__RefHeading___Toc1772654_1051229030">
            <w:r>
              <w:rPr>
                <w:webHidden/>
                <w:rStyle w:val="IndexLink"/>
                <w:rtl w:val="true"/>
              </w:rPr>
              <w:t>ابتدای درخشش امام سجاد علیه السلام</w:t>
            </w:r>
            <w:r>
              <w:rPr>
                <w:rStyle w:val="IndexLink"/>
                <w:rtl w:val="true"/>
              </w:rPr>
              <w:tab/>
            </w:r>
            <w:r>
              <w:rPr>
                <w:rStyle w:val="IndexLink"/>
              </w:rPr>
              <w:t>1019</w:t>
            </w:r>
          </w:hyperlink>
        </w:p>
        <w:p>
          <w:pPr>
            <w:pStyle w:val="Contents3"/>
            <w:tabs>
              <w:tab w:val="clear" w:pos="8459"/>
              <w:tab w:val="right" w:pos="9026" w:leader="dot"/>
            </w:tabs>
            <w:rPr/>
          </w:pPr>
          <w:hyperlink w:anchor="__RefHeading___Toc1772656_1051229030">
            <w:r>
              <w:rPr>
                <w:webHidden/>
                <w:rStyle w:val="IndexLink"/>
                <w:rtl w:val="true"/>
              </w:rPr>
              <w:t>برخی آثار و خصوصیات امام سجاد علیه السلام</w:t>
            </w:r>
            <w:r>
              <w:rPr>
                <w:rStyle w:val="IndexLink"/>
                <w:rtl w:val="true"/>
              </w:rPr>
              <w:tab/>
            </w:r>
            <w:r>
              <w:rPr>
                <w:rStyle w:val="IndexLink"/>
              </w:rPr>
              <w:t>1019</w:t>
            </w:r>
          </w:hyperlink>
        </w:p>
        <w:p>
          <w:pPr>
            <w:pStyle w:val="Contents3"/>
            <w:tabs>
              <w:tab w:val="clear" w:pos="8459"/>
              <w:tab w:val="right" w:pos="9026" w:leader="dot"/>
            </w:tabs>
            <w:rPr/>
          </w:pPr>
          <w:hyperlink w:anchor="__RefHeading___Toc1772658_1051229030">
            <w:r>
              <w:rPr>
                <w:webHidden/>
                <w:rStyle w:val="IndexLink"/>
                <w:rtl w:val="true"/>
              </w:rPr>
              <w:t>جنگ حره و امام سجاد علیه السلام</w:t>
            </w:r>
            <w:r>
              <w:rPr>
                <w:rStyle w:val="IndexLink"/>
                <w:rtl w:val="true"/>
              </w:rPr>
              <w:tab/>
            </w:r>
            <w:r>
              <w:rPr>
                <w:rStyle w:val="IndexLink"/>
              </w:rPr>
              <w:t>1023</w:t>
            </w:r>
          </w:hyperlink>
        </w:p>
        <w:p>
          <w:pPr>
            <w:pStyle w:val="Contents3"/>
            <w:tabs>
              <w:tab w:val="clear" w:pos="8459"/>
              <w:tab w:val="right" w:pos="9026" w:leader="dot"/>
            </w:tabs>
            <w:rPr/>
          </w:pPr>
          <w:hyperlink w:anchor="__RefHeading___Toc1772660_1051229030">
            <w:r>
              <w:rPr>
                <w:webHidden/>
                <w:rStyle w:val="IndexLink"/>
                <w:rtl w:val="true"/>
              </w:rPr>
              <w:t>مروان به امام سجاد علیه السلام پناهنده شد</w:t>
            </w:r>
            <w:r>
              <w:rPr>
                <w:rStyle w:val="IndexLink"/>
                <w:rtl w:val="true"/>
              </w:rPr>
              <w:tab/>
            </w:r>
            <w:r>
              <w:rPr>
                <w:rStyle w:val="IndexLink"/>
              </w:rPr>
              <w:t>1025</w:t>
            </w:r>
          </w:hyperlink>
        </w:p>
        <w:p>
          <w:pPr>
            <w:pStyle w:val="Contents3"/>
            <w:tabs>
              <w:tab w:val="clear" w:pos="8459"/>
              <w:tab w:val="right" w:pos="9026" w:leader="dot"/>
            </w:tabs>
            <w:rPr/>
          </w:pPr>
          <w:hyperlink w:anchor="__RefHeading___Toc1772662_1051229030">
            <w:r>
              <w:rPr>
                <w:webHidden/>
                <w:rStyle w:val="IndexLink"/>
                <w:rtl w:val="true"/>
              </w:rPr>
              <w:t>وصیت و شهادت امام سجاد علیه السلام</w:t>
            </w:r>
            <w:r>
              <w:rPr>
                <w:rStyle w:val="IndexLink"/>
                <w:rtl w:val="true"/>
              </w:rPr>
              <w:tab/>
            </w:r>
            <w:r>
              <w:rPr>
                <w:rStyle w:val="IndexLink"/>
              </w:rPr>
              <w:t>1026</w:t>
            </w:r>
          </w:hyperlink>
        </w:p>
        <w:p>
          <w:pPr>
            <w:pStyle w:val="Contents3"/>
            <w:tabs>
              <w:tab w:val="clear" w:pos="8459"/>
              <w:tab w:val="right" w:pos="9026" w:leader="dot"/>
            </w:tabs>
            <w:rPr/>
          </w:pPr>
          <w:hyperlink w:anchor="__RefHeading___Toc1772664_1051229030">
            <w:r>
              <w:rPr>
                <w:webHidden/>
                <w:rStyle w:val="IndexLink"/>
                <w:rtl w:val="true"/>
              </w:rPr>
              <w:t>سیره و ادب حضرت امام زین العابدین علیه السلام</w:t>
            </w:r>
            <w:r>
              <w:rPr>
                <w:rStyle w:val="IndexLink"/>
                <w:rtl w:val="true"/>
              </w:rPr>
              <w:tab/>
            </w:r>
            <w:r>
              <w:rPr>
                <w:rStyle w:val="IndexLink"/>
              </w:rPr>
              <w:t>1028</w:t>
            </w:r>
          </w:hyperlink>
        </w:p>
        <w:p>
          <w:pPr>
            <w:pStyle w:val="Contents3"/>
            <w:tabs>
              <w:tab w:val="clear" w:pos="8459"/>
              <w:tab w:val="right" w:pos="9026" w:leader="dot"/>
            </w:tabs>
            <w:rPr/>
          </w:pPr>
          <w:hyperlink w:anchor="__RefHeading___Toc1772666_1051229030">
            <w:r>
              <w:rPr>
                <w:webHidden/>
                <w:rStyle w:val="IndexLink"/>
                <w:rtl w:val="true"/>
              </w:rPr>
              <w:t>ادب و بیان امام علیه السلام برای حل مشکلات و آسان شدن امور</w:t>
            </w:r>
            <w:r>
              <w:rPr>
                <w:rStyle w:val="IndexLink"/>
                <w:rtl w:val="true"/>
              </w:rPr>
              <w:tab/>
            </w:r>
            <w:r>
              <w:rPr>
                <w:rStyle w:val="IndexLink"/>
              </w:rPr>
              <w:t>1029</w:t>
            </w:r>
          </w:hyperlink>
        </w:p>
        <w:p>
          <w:pPr>
            <w:pStyle w:val="Contents3"/>
            <w:tabs>
              <w:tab w:val="clear" w:pos="8459"/>
              <w:tab w:val="right" w:pos="9026" w:leader="dot"/>
            </w:tabs>
            <w:rPr/>
          </w:pPr>
          <w:hyperlink w:anchor="__RefHeading___Toc1772668_1051229030">
            <w:r>
              <w:rPr>
                <w:webHidden/>
                <w:rStyle w:val="IndexLink"/>
                <w:rtl w:val="true"/>
              </w:rPr>
              <w:t>حق پدر و مادر</w:t>
            </w:r>
            <w:r>
              <w:rPr>
                <w:rStyle w:val="IndexLink"/>
                <w:rtl w:val="true"/>
              </w:rPr>
              <w:tab/>
            </w:r>
            <w:r>
              <w:rPr>
                <w:rStyle w:val="IndexLink"/>
              </w:rPr>
              <w:t>1030</w:t>
            </w:r>
          </w:hyperlink>
        </w:p>
        <w:p>
          <w:pPr>
            <w:pStyle w:val="Contents3"/>
            <w:tabs>
              <w:tab w:val="clear" w:pos="8459"/>
              <w:tab w:val="right" w:pos="9026" w:leader="dot"/>
            </w:tabs>
            <w:rPr/>
          </w:pPr>
          <w:hyperlink w:anchor="__RefHeading___Toc1772670_1051229030">
            <w:r>
              <w:rPr>
                <w:webHidden/>
                <w:rStyle w:val="IndexLink"/>
                <w:rtl w:val="true"/>
              </w:rPr>
              <w:t>ادب و سیره امام سجاد علیه السلام پس از واقعه کربلا</w:t>
            </w:r>
            <w:r>
              <w:rPr>
                <w:rStyle w:val="IndexLink"/>
                <w:rtl w:val="true"/>
              </w:rPr>
              <w:tab/>
            </w:r>
            <w:r>
              <w:rPr>
                <w:rStyle w:val="IndexLink"/>
              </w:rPr>
              <w:t>1033</w:t>
            </w:r>
          </w:hyperlink>
        </w:p>
        <w:p>
          <w:pPr>
            <w:pStyle w:val="Contents3"/>
            <w:tabs>
              <w:tab w:val="clear" w:pos="8459"/>
              <w:tab w:val="right" w:pos="9026" w:leader="dot"/>
            </w:tabs>
            <w:rPr/>
          </w:pPr>
          <w:hyperlink w:anchor="__RefHeading___Toc1772672_1051229030">
            <w:r>
              <w:rPr>
                <w:webHidden/>
                <w:rStyle w:val="IndexLink"/>
                <w:rtl w:val="true"/>
              </w:rPr>
              <w:t>سعادت انسان در بیان امام سجاد علیه السلام</w:t>
            </w:r>
            <w:r>
              <w:rPr>
                <w:rStyle w:val="IndexLink"/>
                <w:rtl w:val="true"/>
              </w:rPr>
              <w:tab/>
            </w:r>
            <w:r>
              <w:rPr>
                <w:rStyle w:val="IndexLink"/>
              </w:rPr>
              <w:t>1034</w:t>
            </w:r>
          </w:hyperlink>
        </w:p>
        <w:p>
          <w:pPr>
            <w:pStyle w:val="Contents3"/>
            <w:tabs>
              <w:tab w:val="clear" w:pos="8459"/>
              <w:tab w:val="right" w:pos="9026" w:leader="dot"/>
            </w:tabs>
            <w:rPr/>
          </w:pPr>
          <w:hyperlink w:anchor="__RefHeading___Toc1772674_1051229030">
            <w:r>
              <w:rPr>
                <w:webHidden/>
                <w:rStyle w:val="IndexLink"/>
                <w:rtl w:val="true"/>
              </w:rPr>
              <w:t>گزیده ای از مواعظ امام سجاد علیه السلام</w:t>
            </w:r>
            <w:r>
              <w:rPr>
                <w:rStyle w:val="IndexLink"/>
                <w:rtl w:val="true"/>
              </w:rPr>
              <w:tab/>
            </w:r>
            <w:r>
              <w:rPr>
                <w:rStyle w:val="IndexLink"/>
              </w:rPr>
              <w:t>1034</w:t>
            </w:r>
          </w:hyperlink>
        </w:p>
        <w:p>
          <w:pPr>
            <w:pStyle w:val="Contents2"/>
            <w:tabs>
              <w:tab w:val="clear" w:pos="8743"/>
              <w:tab w:val="right" w:pos="9026" w:leader="dot"/>
            </w:tabs>
            <w:rPr/>
          </w:pPr>
          <w:hyperlink w:anchor="__RefHeading___Toc1772676_1051229030">
            <w:r>
              <w:rPr>
                <w:webHidden/>
                <w:rStyle w:val="IndexLink"/>
                <w:rtl w:val="true"/>
              </w:rPr>
              <w:t>پنجمین امام معصوم حضرت امام محمدباقر علیه السلام</w:t>
            </w:r>
            <w:r>
              <w:rPr>
                <w:rStyle w:val="IndexLink"/>
                <w:rtl w:val="true"/>
              </w:rPr>
              <w:tab/>
            </w:r>
            <w:r>
              <w:rPr>
                <w:rStyle w:val="IndexLink"/>
              </w:rPr>
              <w:t>1039</w:t>
            </w:r>
          </w:hyperlink>
        </w:p>
        <w:p>
          <w:pPr>
            <w:pStyle w:val="Contents3"/>
            <w:tabs>
              <w:tab w:val="clear" w:pos="8459"/>
              <w:tab w:val="right" w:pos="9026" w:leader="dot"/>
            </w:tabs>
            <w:rPr/>
          </w:pPr>
          <w:hyperlink w:anchor="__RefHeading___Toc1772678_1051229030">
            <w:r>
              <w:rPr>
                <w:webHidden/>
                <w:rStyle w:val="IndexLink"/>
                <w:rtl w:val="true"/>
              </w:rPr>
              <w:t>اشاره</w:t>
            </w:r>
            <w:r>
              <w:rPr>
                <w:rStyle w:val="IndexLink"/>
                <w:rtl w:val="true"/>
              </w:rPr>
              <w:tab/>
            </w:r>
            <w:r>
              <w:rPr>
                <w:rStyle w:val="IndexLink"/>
              </w:rPr>
              <w:t>1039</w:t>
            </w:r>
          </w:hyperlink>
        </w:p>
        <w:p>
          <w:pPr>
            <w:pStyle w:val="Contents3"/>
            <w:tabs>
              <w:tab w:val="clear" w:pos="8459"/>
              <w:tab w:val="right" w:pos="9026" w:leader="dot"/>
            </w:tabs>
            <w:rPr/>
          </w:pPr>
          <w:hyperlink w:anchor="__RefHeading___Toc1772680_1051229030">
            <w:r>
              <w:rPr>
                <w:webHidden/>
                <w:rStyle w:val="IndexLink"/>
                <w:rtl w:val="true"/>
              </w:rPr>
              <w:t>سلام رسول خدا صلی الله علیه و آله به امام محمد باقر علیه السلام</w:t>
            </w:r>
            <w:r>
              <w:rPr>
                <w:rStyle w:val="IndexLink"/>
                <w:rtl w:val="true"/>
              </w:rPr>
              <w:tab/>
            </w:r>
            <w:r>
              <w:rPr>
                <w:rStyle w:val="IndexLink"/>
              </w:rPr>
              <w:t>1040</w:t>
            </w:r>
          </w:hyperlink>
        </w:p>
        <w:p>
          <w:pPr>
            <w:pStyle w:val="Contents3"/>
            <w:tabs>
              <w:tab w:val="clear" w:pos="8459"/>
              <w:tab w:val="right" w:pos="9026" w:leader="dot"/>
            </w:tabs>
            <w:rPr/>
          </w:pPr>
          <w:hyperlink w:anchor="__RefHeading___Toc1772682_1051229030">
            <w:r>
              <w:rPr>
                <w:webHidden/>
                <w:rStyle w:val="IndexLink"/>
                <w:rtl w:val="true"/>
              </w:rPr>
              <w:t>نقش امام باقر علیه السلام در تربیت</w:t>
            </w:r>
            <w:r>
              <w:rPr>
                <w:rStyle w:val="IndexLink"/>
                <w:rtl w:val="true"/>
              </w:rPr>
              <w:tab/>
            </w:r>
            <w:r>
              <w:rPr>
                <w:rStyle w:val="IndexLink"/>
              </w:rPr>
              <w:t>1040</w:t>
            </w:r>
          </w:hyperlink>
        </w:p>
        <w:p>
          <w:pPr>
            <w:pStyle w:val="Contents3"/>
            <w:tabs>
              <w:tab w:val="clear" w:pos="8459"/>
              <w:tab w:val="right" w:pos="9026" w:leader="dot"/>
            </w:tabs>
            <w:rPr/>
          </w:pPr>
          <w:hyperlink w:anchor="__RefHeading___Toc1772684_1051229030">
            <w:r>
              <w:rPr>
                <w:webHidden/>
                <w:rStyle w:val="IndexLink"/>
                <w:rtl w:val="true"/>
              </w:rPr>
              <w:t>سفر امام باقر علیه السلام به شام و مناظره با هشام</w:t>
            </w:r>
            <w:r>
              <w:rPr>
                <w:rStyle w:val="IndexLink"/>
                <w:rtl w:val="true"/>
              </w:rPr>
              <w:tab/>
            </w:r>
            <w:r>
              <w:rPr>
                <w:rStyle w:val="IndexLink"/>
              </w:rPr>
              <w:t>1041</w:t>
            </w:r>
          </w:hyperlink>
        </w:p>
        <w:p>
          <w:pPr>
            <w:pStyle w:val="Contents3"/>
            <w:tabs>
              <w:tab w:val="clear" w:pos="8459"/>
              <w:tab w:val="right" w:pos="9026" w:leader="dot"/>
            </w:tabs>
            <w:rPr/>
          </w:pPr>
          <w:hyperlink w:anchor="__RefHeading___Toc1772686_1051229030">
            <w:r>
              <w:rPr>
                <w:webHidden/>
                <w:rStyle w:val="IndexLink"/>
                <w:rtl w:val="true"/>
              </w:rPr>
              <w:t>مناظره امام علیه السلام با عالم مسیحیان</w:t>
            </w:r>
            <w:r>
              <w:rPr>
                <w:rStyle w:val="IndexLink"/>
                <w:rtl w:val="true"/>
              </w:rPr>
              <w:tab/>
            </w:r>
            <w:r>
              <w:rPr>
                <w:rStyle w:val="IndexLink"/>
              </w:rPr>
              <w:t>1043</w:t>
            </w:r>
          </w:hyperlink>
        </w:p>
        <w:p>
          <w:pPr>
            <w:pStyle w:val="Contents3"/>
            <w:tabs>
              <w:tab w:val="clear" w:pos="8459"/>
              <w:tab w:val="right" w:pos="9026" w:leader="dot"/>
            </w:tabs>
            <w:rPr/>
          </w:pPr>
          <w:hyperlink w:anchor="__RefHeading___Toc1772688_1051229030">
            <w:r>
              <w:rPr>
                <w:webHidden/>
                <w:rStyle w:val="IndexLink"/>
                <w:rtl w:val="true"/>
              </w:rPr>
              <w:t>حلم و بردباری امام باقر علیه السلام</w:t>
            </w:r>
            <w:r>
              <w:rPr>
                <w:rStyle w:val="IndexLink"/>
                <w:rtl w:val="true"/>
              </w:rPr>
              <w:tab/>
            </w:r>
            <w:r>
              <w:rPr>
                <w:rStyle w:val="IndexLink"/>
              </w:rPr>
              <w:t>1046</w:t>
            </w:r>
          </w:hyperlink>
        </w:p>
        <w:p>
          <w:pPr>
            <w:pStyle w:val="Contents3"/>
            <w:tabs>
              <w:tab w:val="clear" w:pos="8459"/>
              <w:tab w:val="right" w:pos="9026" w:leader="dot"/>
            </w:tabs>
            <w:rPr/>
          </w:pPr>
          <w:hyperlink w:anchor="__RefHeading___Toc1772690_1051229030">
            <w:r>
              <w:rPr>
                <w:webHidden/>
                <w:rStyle w:val="IndexLink"/>
                <w:rtl w:val="true"/>
              </w:rPr>
              <w:t>وصیت امام باقر علیه السلام</w:t>
            </w:r>
            <w:r>
              <w:rPr>
                <w:rStyle w:val="IndexLink"/>
                <w:rtl w:val="true"/>
              </w:rPr>
              <w:tab/>
            </w:r>
            <w:r>
              <w:rPr>
                <w:rStyle w:val="IndexLink"/>
              </w:rPr>
              <w:t>1047</w:t>
            </w:r>
          </w:hyperlink>
        </w:p>
        <w:p>
          <w:pPr>
            <w:pStyle w:val="Contents3"/>
            <w:tabs>
              <w:tab w:val="clear" w:pos="8459"/>
              <w:tab w:val="right" w:pos="9026" w:leader="dot"/>
            </w:tabs>
            <w:rPr/>
          </w:pPr>
          <w:hyperlink w:anchor="__RefHeading___Toc1772692_1051229030">
            <w:r>
              <w:rPr>
                <w:webHidden/>
                <w:rStyle w:val="IndexLink"/>
                <w:rtl w:val="true"/>
              </w:rPr>
              <w:t>سیره و ادب امام محمد باقر علیه السلام</w:t>
            </w:r>
            <w:r>
              <w:rPr>
                <w:rStyle w:val="IndexLink"/>
                <w:rtl w:val="true"/>
              </w:rPr>
              <w:tab/>
            </w:r>
            <w:r>
              <w:rPr>
                <w:rStyle w:val="IndexLink"/>
              </w:rPr>
              <w:t>1048</w:t>
            </w:r>
          </w:hyperlink>
        </w:p>
        <w:p>
          <w:pPr>
            <w:pStyle w:val="Contents3"/>
            <w:tabs>
              <w:tab w:val="clear" w:pos="8459"/>
              <w:tab w:val="right" w:pos="9026" w:leader="dot"/>
            </w:tabs>
            <w:rPr/>
          </w:pPr>
          <w:hyperlink w:anchor="__RefHeading___Toc1772694_1051229030">
            <w:r>
              <w:rPr>
                <w:webHidden/>
                <w:rStyle w:val="IndexLink"/>
                <w:rtl w:val="true"/>
              </w:rPr>
              <w:t>برخی از نصایح و موعظه های امام محمد باقر علیه السلام</w:t>
            </w:r>
            <w:r>
              <w:rPr>
                <w:rStyle w:val="IndexLink"/>
                <w:rtl w:val="true"/>
              </w:rPr>
              <w:tab/>
            </w:r>
            <w:r>
              <w:rPr>
                <w:rStyle w:val="IndexLink"/>
              </w:rPr>
              <w:t>1049</w:t>
            </w:r>
          </w:hyperlink>
        </w:p>
        <w:p>
          <w:pPr>
            <w:pStyle w:val="Contents3"/>
            <w:tabs>
              <w:tab w:val="clear" w:pos="8459"/>
              <w:tab w:val="right" w:pos="9026" w:leader="dot"/>
            </w:tabs>
            <w:rPr/>
          </w:pPr>
          <w:hyperlink w:anchor="__RefHeading___Toc1772696_1051229030">
            <w:r>
              <w:rPr>
                <w:webHidden/>
                <w:rStyle w:val="IndexLink"/>
                <w:rtl w:val="true"/>
              </w:rPr>
              <w:t>شیعه واقعی در بیان امام باقر علیه السلام</w:t>
            </w:r>
            <w:r>
              <w:rPr>
                <w:rStyle w:val="IndexLink"/>
                <w:rtl w:val="true"/>
              </w:rPr>
              <w:tab/>
            </w:r>
            <w:r>
              <w:rPr>
                <w:rStyle w:val="IndexLink"/>
              </w:rPr>
              <w:t>1054</w:t>
            </w:r>
          </w:hyperlink>
        </w:p>
        <w:p>
          <w:pPr>
            <w:pStyle w:val="Contents2"/>
            <w:tabs>
              <w:tab w:val="clear" w:pos="8743"/>
              <w:tab w:val="right" w:pos="9026" w:leader="dot"/>
            </w:tabs>
            <w:rPr/>
          </w:pPr>
          <w:hyperlink w:anchor="__RefHeading___Toc1772698_1051229030">
            <w:r>
              <w:rPr>
                <w:webHidden/>
                <w:rStyle w:val="IndexLink"/>
                <w:rtl w:val="true"/>
              </w:rPr>
              <w:t>ششمین امام معصوم حضرت امام جعفر صادق علیه السلام</w:t>
            </w:r>
            <w:r>
              <w:rPr>
                <w:rStyle w:val="IndexLink"/>
                <w:rtl w:val="true"/>
              </w:rPr>
              <w:tab/>
            </w:r>
            <w:r>
              <w:rPr>
                <w:rStyle w:val="IndexLink"/>
              </w:rPr>
              <w:t>1056</w:t>
            </w:r>
          </w:hyperlink>
        </w:p>
        <w:p>
          <w:pPr>
            <w:pStyle w:val="Contents3"/>
            <w:tabs>
              <w:tab w:val="clear" w:pos="8459"/>
              <w:tab w:val="right" w:pos="9026" w:leader="dot"/>
            </w:tabs>
            <w:rPr/>
          </w:pPr>
          <w:hyperlink w:anchor="__RefHeading___Toc1772700_1051229030">
            <w:r>
              <w:rPr>
                <w:webHidden/>
                <w:rStyle w:val="IndexLink"/>
                <w:rtl w:val="true"/>
              </w:rPr>
              <w:t>اشاره</w:t>
            </w:r>
            <w:r>
              <w:rPr>
                <w:rStyle w:val="IndexLink"/>
                <w:rtl w:val="true"/>
              </w:rPr>
              <w:tab/>
            </w:r>
            <w:r>
              <w:rPr>
                <w:rStyle w:val="IndexLink"/>
              </w:rPr>
              <w:t>1056</w:t>
            </w:r>
          </w:hyperlink>
        </w:p>
        <w:p>
          <w:pPr>
            <w:pStyle w:val="Contents3"/>
            <w:tabs>
              <w:tab w:val="clear" w:pos="8459"/>
              <w:tab w:val="right" w:pos="9026" w:leader="dot"/>
            </w:tabs>
            <w:rPr/>
          </w:pPr>
          <w:hyperlink w:anchor="__RefHeading___Toc1772702_1051229030">
            <w:r>
              <w:rPr>
                <w:webHidden/>
                <w:rStyle w:val="IndexLink"/>
                <w:rtl w:val="true"/>
              </w:rPr>
              <w:t>موقعیت منحصر به فرد امام صادق علیه السلام</w:t>
            </w:r>
            <w:r>
              <w:rPr>
                <w:rStyle w:val="IndexLink"/>
                <w:rtl w:val="true"/>
              </w:rPr>
              <w:tab/>
            </w:r>
            <w:r>
              <w:rPr>
                <w:rStyle w:val="IndexLink"/>
              </w:rPr>
              <w:t>1058</w:t>
            </w:r>
          </w:hyperlink>
        </w:p>
        <w:p>
          <w:pPr>
            <w:pStyle w:val="Contents3"/>
            <w:tabs>
              <w:tab w:val="clear" w:pos="8459"/>
              <w:tab w:val="right" w:pos="9026" w:leader="dot"/>
            </w:tabs>
            <w:rPr/>
          </w:pPr>
          <w:hyperlink w:anchor="__RefHeading___Toc1772704_1051229030">
            <w:r>
              <w:rPr>
                <w:webHidden/>
                <w:rStyle w:val="IndexLink"/>
                <w:rtl w:val="true"/>
              </w:rPr>
              <w:t>برخی ستم های منصور دوانیقی به امام صادق علیه السلام</w:t>
            </w:r>
            <w:r>
              <w:rPr>
                <w:rStyle w:val="IndexLink"/>
                <w:rtl w:val="true"/>
              </w:rPr>
              <w:tab/>
            </w:r>
            <w:r>
              <w:rPr>
                <w:rStyle w:val="IndexLink"/>
              </w:rPr>
              <w:t>1059</w:t>
            </w:r>
          </w:hyperlink>
        </w:p>
        <w:p>
          <w:pPr>
            <w:pStyle w:val="Contents3"/>
            <w:tabs>
              <w:tab w:val="clear" w:pos="8459"/>
              <w:tab w:val="right" w:pos="9026" w:leader="dot"/>
            </w:tabs>
            <w:rPr/>
          </w:pPr>
          <w:hyperlink w:anchor="__RefHeading___Toc1772706_1051229030">
            <w:r>
              <w:rPr>
                <w:webHidden/>
                <w:rStyle w:val="IndexLink"/>
                <w:rtl w:val="true"/>
              </w:rPr>
              <w:t>وصیت امام صادق علیه السلام</w:t>
            </w:r>
            <w:r>
              <w:rPr>
                <w:rStyle w:val="IndexLink"/>
                <w:rtl w:val="true"/>
              </w:rPr>
              <w:tab/>
            </w:r>
            <w:r>
              <w:rPr>
                <w:rStyle w:val="IndexLink"/>
              </w:rPr>
              <w:t>1061</w:t>
            </w:r>
          </w:hyperlink>
        </w:p>
        <w:p>
          <w:pPr>
            <w:pStyle w:val="Contents3"/>
            <w:tabs>
              <w:tab w:val="clear" w:pos="8459"/>
              <w:tab w:val="right" w:pos="9026" w:leader="dot"/>
            </w:tabs>
            <w:rPr/>
          </w:pPr>
          <w:hyperlink w:anchor="__RefHeading___Toc1772708_1051229030">
            <w:r>
              <w:rPr>
                <w:webHidden/>
                <w:rStyle w:val="IndexLink"/>
                <w:rtl w:val="true"/>
              </w:rPr>
              <w:t xml:space="preserve">وفات </w:t>
            </w:r>
            <w:r>
              <w:rPr>
                <w:rStyle w:val="IndexLink"/>
                <w:rtl w:val="true"/>
              </w:rPr>
              <w:t>(</w:t>
            </w:r>
            <w:r>
              <w:rPr>
                <w:rStyle w:val="IndexLink"/>
                <w:rtl w:val="true"/>
              </w:rPr>
              <w:t>شهادت</w:t>
            </w:r>
            <w:r>
              <w:rPr>
                <w:rStyle w:val="IndexLink"/>
                <w:rtl w:val="true"/>
              </w:rPr>
              <w:t xml:space="preserve">) </w:t>
            </w:r>
            <w:r>
              <w:rPr>
                <w:rStyle w:val="IndexLink"/>
                <w:rtl w:val="true"/>
              </w:rPr>
              <w:t>امام صادق علیه السلام</w:t>
            </w:r>
            <w:r>
              <w:rPr>
                <w:rStyle w:val="IndexLink"/>
                <w:rtl w:val="true"/>
              </w:rPr>
              <w:tab/>
            </w:r>
            <w:r>
              <w:rPr>
                <w:rStyle w:val="IndexLink"/>
              </w:rPr>
              <w:t>1062</w:t>
            </w:r>
          </w:hyperlink>
        </w:p>
        <w:p>
          <w:pPr>
            <w:pStyle w:val="Contents3"/>
            <w:tabs>
              <w:tab w:val="clear" w:pos="8459"/>
              <w:tab w:val="right" w:pos="9026" w:leader="dot"/>
            </w:tabs>
            <w:rPr/>
          </w:pPr>
          <w:hyperlink w:anchor="__RefHeading___Toc1772710_1051229030">
            <w:r>
              <w:rPr>
                <w:webHidden/>
                <w:rStyle w:val="IndexLink"/>
                <w:rtl w:val="true"/>
              </w:rPr>
              <w:t>تشییع جنازه آن حضرت و دفن در بقیع</w:t>
            </w:r>
            <w:r>
              <w:rPr>
                <w:rStyle w:val="IndexLink"/>
                <w:rtl w:val="true"/>
              </w:rPr>
              <w:tab/>
            </w:r>
            <w:r>
              <w:rPr>
                <w:rStyle w:val="IndexLink"/>
              </w:rPr>
              <w:t>1063</w:t>
            </w:r>
          </w:hyperlink>
        </w:p>
        <w:p>
          <w:pPr>
            <w:pStyle w:val="Contents3"/>
            <w:tabs>
              <w:tab w:val="clear" w:pos="8459"/>
              <w:tab w:val="right" w:pos="9026" w:leader="dot"/>
            </w:tabs>
            <w:rPr/>
          </w:pPr>
          <w:hyperlink w:anchor="__RefHeading___Toc1772712_1051229030">
            <w:r>
              <w:rPr>
                <w:webHidden/>
                <w:rStyle w:val="IndexLink"/>
                <w:rtl w:val="true"/>
              </w:rPr>
              <w:t>اشعاری درباره بقیع</w:t>
            </w:r>
            <w:r>
              <w:rPr>
                <w:rStyle w:val="IndexLink"/>
                <w:rtl w:val="true"/>
              </w:rPr>
              <w:tab/>
            </w:r>
            <w:r>
              <w:rPr>
                <w:rStyle w:val="IndexLink"/>
              </w:rPr>
              <w:t>1063</w:t>
            </w:r>
          </w:hyperlink>
        </w:p>
        <w:p>
          <w:pPr>
            <w:pStyle w:val="Contents3"/>
            <w:tabs>
              <w:tab w:val="clear" w:pos="8459"/>
              <w:tab w:val="right" w:pos="9026" w:leader="dot"/>
            </w:tabs>
            <w:rPr/>
          </w:pPr>
          <w:hyperlink w:anchor="__RefHeading___Toc1772714_1051229030">
            <w:r>
              <w:rPr>
                <w:webHidden/>
                <w:rStyle w:val="IndexLink"/>
                <w:rtl w:val="true"/>
              </w:rPr>
              <w:t>ادب و سیره امام جعفر صادق علیه السلام</w:t>
            </w:r>
            <w:r>
              <w:rPr>
                <w:rStyle w:val="IndexLink"/>
                <w:rtl w:val="true"/>
              </w:rPr>
              <w:tab/>
            </w:r>
            <w:r>
              <w:rPr>
                <w:rStyle w:val="IndexLink"/>
              </w:rPr>
              <w:t>1064</w:t>
            </w:r>
          </w:hyperlink>
        </w:p>
        <w:p>
          <w:pPr>
            <w:pStyle w:val="Contents3"/>
            <w:tabs>
              <w:tab w:val="clear" w:pos="8459"/>
              <w:tab w:val="right" w:pos="9026" w:leader="dot"/>
            </w:tabs>
            <w:rPr/>
          </w:pPr>
          <w:hyperlink w:anchor="__RefHeading___Toc1772716_1051229030">
            <w:r>
              <w:rPr>
                <w:webHidden/>
                <w:rStyle w:val="IndexLink"/>
                <w:rtl w:val="true"/>
              </w:rPr>
              <w:t>از تفرقه و قهرکردن نهی و ممانعت فرمود</w:t>
            </w:r>
            <w:r>
              <w:rPr>
                <w:rStyle w:val="IndexLink"/>
                <w:rtl w:val="true"/>
              </w:rPr>
              <w:tab/>
            </w:r>
            <w:r>
              <w:rPr>
                <w:rStyle w:val="IndexLink"/>
              </w:rPr>
              <w:t>1073</w:t>
            </w:r>
          </w:hyperlink>
        </w:p>
        <w:p>
          <w:pPr>
            <w:pStyle w:val="Contents3"/>
            <w:tabs>
              <w:tab w:val="clear" w:pos="8459"/>
              <w:tab w:val="right" w:pos="9026" w:leader="dot"/>
            </w:tabs>
            <w:rPr/>
          </w:pPr>
          <w:hyperlink w:anchor="__RefHeading___Toc1772718_1051229030">
            <w:r>
              <w:rPr>
                <w:webHidden/>
                <w:rStyle w:val="IndexLink"/>
                <w:rtl w:val="true"/>
              </w:rPr>
              <w:t>تحصیل علم واجب است</w:t>
            </w:r>
            <w:r>
              <w:rPr>
                <w:rStyle w:val="IndexLink"/>
                <w:rtl w:val="true"/>
              </w:rPr>
              <w:tab/>
            </w:r>
            <w:r>
              <w:rPr>
                <w:rStyle w:val="IndexLink"/>
              </w:rPr>
              <w:t>1074</w:t>
            </w:r>
          </w:hyperlink>
        </w:p>
        <w:p>
          <w:pPr>
            <w:pStyle w:val="Contents3"/>
            <w:tabs>
              <w:tab w:val="clear" w:pos="8459"/>
              <w:tab w:val="right" w:pos="9026" w:leader="dot"/>
            </w:tabs>
            <w:rPr/>
          </w:pPr>
          <w:hyperlink w:anchor="__RefHeading___Toc1772720_1051229030">
            <w:r>
              <w:rPr>
                <w:webHidden/>
                <w:rStyle w:val="IndexLink"/>
                <w:rtl w:val="true"/>
              </w:rPr>
              <w:t>استفاده امام صادق علیه السلام از موقعیت</w:t>
            </w:r>
            <w:r>
              <w:rPr>
                <w:rStyle w:val="IndexLink"/>
                <w:rtl w:val="true"/>
              </w:rPr>
              <w:tab/>
            </w:r>
            <w:r>
              <w:rPr>
                <w:rStyle w:val="IndexLink"/>
              </w:rPr>
              <w:t>1076</w:t>
            </w:r>
          </w:hyperlink>
        </w:p>
        <w:p>
          <w:pPr>
            <w:pStyle w:val="Contents3"/>
            <w:tabs>
              <w:tab w:val="clear" w:pos="8459"/>
              <w:tab w:val="right" w:pos="9026" w:leader="dot"/>
            </w:tabs>
            <w:rPr/>
          </w:pPr>
          <w:hyperlink w:anchor="__RefHeading___Toc1772722_1051229030">
            <w:r>
              <w:rPr>
                <w:webHidden/>
                <w:rStyle w:val="IndexLink"/>
                <w:rtl w:val="true"/>
              </w:rPr>
              <w:t>به زیردست نگاه کنید</w:t>
            </w:r>
            <w:r>
              <w:rPr>
                <w:rStyle w:val="IndexLink"/>
                <w:rtl w:val="true"/>
              </w:rPr>
              <w:tab/>
            </w:r>
            <w:r>
              <w:rPr>
                <w:rStyle w:val="IndexLink"/>
              </w:rPr>
              <w:t>1077</w:t>
            </w:r>
          </w:hyperlink>
        </w:p>
        <w:p>
          <w:pPr>
            <w:pStyle w:val="Contents3"/>
            <w:tabs>
              <w:tab w:val="clear" w:pos="8459"/>
              <w:tab w:val="right" w:pos="9026" w:leader="dot"/>
            </w:tabs>
            <w:rPr/>
          </w:pPr>
          <w:hyperlink w:anchor="__RefHeading___Toc1772724_1051229030">
            <w:r>
              <w:rPr>
                <w:webHidden/>
                <w:rStyle w:val="IndexLink"/>
                <w:rtl w:val="true"/>
              </w:rPr>
              <w:t>امام علیه السلام رابطه اش را با بد زبان قطع کرد</w:t>
            </w:r>
            <w:r>
              <w:rPr>
                <w:rStyle w:val="IndexLink"/>
                <w:rtl w:val="true"/>
              </w:rPr>
              <w:tab/>
            </w:r>
            <w:r>
              <w:rPr>
                <w:rStyle w:val="IndexLink"/>
              </w:rPr>
              <w:t>1078</w:t>
            </w:r>
          </w:hyperlink>
        </w:p>
        <w:p>
          <w:pPr>
            <w:pStyle w:val="Contents3"/>
            <w:tabs>
              <w:tab w:val="clear" w:pos="8459"/>
              <w:tab w:val="right" w:pos="9026" w:leader="dot"/>
            </w:tabs>
            <w:rPr/>
          </w:pPr>
          <w:hyperlink w:anchor="__RefHeading___Toc1772726_1051229030">
            <w:r>
              <w:rPr>
                <w:webHidden/>
                <w:rStyle w:val="IndexLink"/>
                <w:rtl w:val="true"/>
              </w:rPr>
              <w:t>گزیده ای از پیام ها و مواعظ حضرت صادق علیه السلام</w:t>
            </w:r>
            <w:r>
              <w:rPr>
                <w:rStyle w:val="IndexLink"/>
                <w:rtl w:val="true"/>
              </w:rPr>
              <w:tab/>
            </w:r>
            <w:r>
              <w:rPr>
                <w:rStyle w:val="IndexLink"/>
              </w:rPr>
              <w:t>1080</w:t>
            </w:r>
          </w:hyperlink>
        </w:p>
        <w:p>
          <w:pPr>
            <w:pStyle w:val="Contents3"/>
            <w:tabs>
              <w:tab w:val="clear" w:pos="8459"/>
              <w:tab w:val="right" w:pos="9026" w:leader="dot"/>
            </w:tabs>
            <w:rPr/>
          </w:pPr>
          <w:hyperlink w:anchor="__RefHeading___Toc1772728_1051229030">
            <w:r>
              <w:rPr>
                <w:webHidden/>
                <w:rStyle w:val="IndexLink"/>
                <w:rtl w:val="true"/>
              </w:rPr>
              <w:t>ارزش عمرو اخطار به سالمندان</w:t>
            </w:r>
            <w:r>
              <w:rPr>
                <w:rStyle w:val="IndexLink"/>
                <w:rtl w:val="true"/>
              </w:rPr>
              <w:tab/>
            </w:r>
            <w:r>
              <w:rPr>
                <w:rStyle w:val="IndexLink"/>
              </w:rPr>
              <w:t>1094</w:t>
            </w:r>
          </w:hyperlink>
        </w:p>
        <w:p>
          <w:pPr>
            <w:pStyle w:val="Contents3"/>
            <w:tabs>
              <w:tab w:val="clear" w:pos="8459"/>
              <w:tab w:val="right" w:pos="9026" w:leader="dot"/>
            </w:tabs>
            <w:rPr/>
          </w:pPr>
          <w:hyperlink w:anchor="__RefHeading___Toc1772730_1051229030">
            <w:r>
              <w:rPr>
                <w:webHidden/>
                <w:rStyle w:val="IndexLink"/>
                <w:rtl w:val="true"/>
              </w:rPr>
              <w:t>بهلول عاقل شاگرد برجسته امام صادق علیه السلام</w:t>
            </w:r>
            <w:r>
              <w:rPr>
                <w:rStyle w:val="IndexLink"/>
                <w:rtl w:val="true"/>
              </w:rPr>
              <w:tab/>
            </w:r>
            <w:r>
              <w:rPr>
                <w:rStyle w:val="IndexLink"/>
              </w:rPr>
              <w:t>1098</w:t>
            </w:r>
          </w:hyperlink>
        </w:p>
        <w:p>
          <w:pPr>
            <w:pStyle w:val="Contents3"/>
            <w:tabs>
              <w:tab w:val="clear" w:pos="8459"/>
              <w:tab w:val="right" w:pos="9026" w:leader="dot"/>
            </w:tabs>
            <w:rPr/>
          </w:pPr>
          <w:hyperlink w:anchor="__RefHeading___Toc1772732_1051229030">
            <w:r>
              <w:rPr>
                <w:webHidden/>
                <w:rStyle w:val="IndexLink"/>
                <w:rtl w:val="true"/>
              </w:rPr>
              <w:t>شیعه باشد تا قیامت رو سفید</w:t>
            </w:r>
            <w:r>
              <w:rPr>
                <w:rStyle w:val="IndexLink"/>
                <w:rtl w:val="true"/>
              </w:rPr>
              <w:tab/>
            </w:r>
            <w:r>
              <w:rPr>
                <w:rStyle w:val="IndexLink"/>
              </w:rPr>
              <w:t>1100</w:t>
            </w:r>
          </w:hyperlink>
        </w:p>
        <w:p>
          <w:pPr>
            <w:pStyle w:val="Contents2"/>
            <w:tabs>
              <w:tab w:val="clear" w:pos="8743"/>
              <w:tab w:val="right" w:pos="9026" w:leader="dot"/>
            </w:tabs>
            <w:rPr/>
          </w:pPr>
          <w:hyperlink w:anchor="__RefHeading___Toc1772734_1051229030">
            <w:r>
              <w:rPr>
                <w:webHidden/>
                <w:rStyle w:val="IndexLink"/>
                <w:rtl w:val="true"/>
              </w:rPr>
              <w:t>هفتمین امام معصوم حضرت موسی بن جعفر علیه السلام</w:t>
            </w:r>
            <w:r>
              <w:rPr>
                <w:rStyle w:val="IndexLink"/>
                <w:rtl w:val="true"/>
              </w:rPr>
              <w:tab/>
            </w:r>
            <w:r>
              <w:rPr>
                <w:rStyle w:val="IndexLink"/>
              </w:rPr>
              <w:t>1102</w:t>
            </w:r>
          </w:hyperlink>
        </w:p>
        <w:p>
          <w:pPr>
            <w:pStyle w:val="Contents3"/>
            <w:tabs>
              <w:tab w:val="clear" w:pos="8459"/>
              <w:tab w:val="right" w:pos="9026" w:leader="dot"/>
            </w:tabs>
            <w:rPr/>
          </w:pPr>
          <w:hyperlink w:anchor="__RefHeading___Toc1772736_1051229030">
            <w:r>
              <w:rPr>
                <w:webHidden/>
                <w:rStyle w:val="IndexLink"/>
                <w:rtl w:val="true"/>
              </w:rPr>
              <w:t>اشاره</w:t>
            </w:r>
            <w:r>
              <w:rPr>
                <w:rStyle w:val="IndexLink"/>
                <w:rtl w:val="true"/>
              </w:rPr>
              <w:tab/>
            </w:r>
            <w:r>
              <w:rPr>
                <w:rStyle w:val="IndexLink"/>
              </w:rPr>
              <w:t>1102</w:t>
            </w:r>
          </w:hyperlink>
        </w:p>
        <w:p>
          <w:pPr>
            <w:pStyle w:val="Contents3"/>
            <w:tabs>
              <w:tab w:val="clear" w:pos="8459"/>
              <w:tab w:val="right" w:pos="9026" w:leader="dot"/>
            </w:tabs>
            <w:rPr/>
          </w:pPr>
          <w:hyperlink w:anchor="__RefHeading___Toc1772738_1051229030">
            <w:r>
              <w:rPr>
                <w:webHidden/>
                <w:rStyle w:val="IndexLink"/>
                <w:rtl w:val="true"/>
              </w:rPr>
              <w:t>مکارم اخلاق و عبادات امام کاظم علیه السلام</w:t>
            </w:r>
            <w:r>
              <w:rPr>
                <w:rStyle w:val="IndexLink"/>
                <w:rtl w:val="true"/>
              </w:rPr>
              <w:tab/>
            </w:r>
            <w:r>
              <w:rPr>
                <w:rStyle w:val="IndexLink"/>
              </w:rPr>
              <w:t>1103</w:t>
            </w:r>
          </w:hyperlink>
        </w:p>
        <w:p>
          <w:pPr>
            <w:pStyle w:val="Contents3"/>
            <w:tabs>
              <w:tab w:val="clear" w:pos="8459"/>
              <w:tab w:val="right" w:pos="9026" w:leader="dot"/>
            </w:tabs>
            <w:rPr/>
          </w:pPr>
          <w:hyperlink w:anchor="__RefHeading___Toc1772740_1051229030">
            <w:r>
              <w:rPr>
                <w:webHidden/>
                <w:rStyle w:val="IndexLink"/>
                <w:rtl w:val="true"/>
              </w:rPr>
              <w:t>اعانت و احترام امام علیه السلام به سالمندان</w:t>
            </w:r>
            <w:r>
              <w:rPr>
                <w:rStyle w:val="IndexLink"/>
                <w:rtl w:val="true"/>
              </w:rPr>
              <w:tab/>
            </w:r>
            <w:r>
              <w:rPr>
                <w:rStyle w:val="IndexLink"/>
              </w:rPr>
              <w:t>1104</w:t>
            </w:r>
          </w:hyperlink>
        </w:p>
        <w:p>
          <w:pPr>
            <w:pStyle w:val="Contents3"/>
            <w:tabs>
              <w:tab w:val="clear" w:pos="8459"/>
              <w:tab w:val="right" w:pos="9026" w:leader="dot"/>
            </w:tabs>
            <w:rPr/>
          </w:pPr>
          <w:hyperlink w:anchor="__RefHeading___Toc1772742_1051229030">
            <w:r>
              <w:rPr>
                <w:webHidden/>
                <w:rStyle w:val="IndexLink"/>
                <w:rtl w:val="true"/>
              </w:rPr>
              <w:t>پرسش هارون از موسی بن جعفر علیه السلام</w:t>
            </w:r>
            <w:r>
              <w:rPr>
                <w:rStyle w:val="IndexLink"/>
                <w:rtl w:val="true"/>
              </w:rPr>
              <w:tab/>
            </w:r>
            <w:r>
              <w:rPr>
                <w:rStyle w:val="IndexLink"/>
              </w:rPr>
              <w:t>1105</w:t>
            </w:r>
          </w:hyperlink>
        </w:p>
        <w:p>
          <w:pPr>
            <w:pStyle w:val="Contents3"/>
            <w:tabs>
              <w:tab w:val="clear" w:pos="8459"/>
              <w:tab w:val="right" w:pos="9026" w:leader="dot"/>
            </w:tabs>
            <w:rPr/>
          </w:pPr>
          <w:hyperlink w:anchor="__RefHeading___Toc1772744_1051229030">
            <w:r>
              <w:rPr>
                <w:webHidden/>
                <w:rStyle w:val="IndexLink"/>
                <w:rtl w:val="true"/>
              </w:rPr>
              <w:t>شهادت امام موسی بن جعفر علیه السلام</w:t>
            </w:r>
            <w:r>
              <w:rPr>
                <w:rStyle w:val="IndexLink"/>
                <w:rtl w:val="true"/>
              </w:rPr>
              <w:tab/>
            </w:r>
            <w:r>
              <w:rPr>
                <w:rStyle w:val="IndexLink"/>
              </w:rPr>
              <w:t>1106</w:t>
            </w:r>
          </w:hyperlink>
        </w:p>
        <w:p>
          <w:pPr>
            <w:pStyle w:val="Contents3"/>
            <w:tabs>
              <w:tab w:val="clear" w:pos="8459"/>
              <w:tab w:val="right" w:pos="9026" w:leader="dot"/>
            </w:tabs>
            <w:rPr/>
          </w:pPr>
          <w:hyperlink w:anchor="__RefHeading___Toc1772746_1051229030">
            <w:r>
              <w:rPr>
                <w:webHidden/>
                <w:rStyle w:val="IndexLink"/>
                <w:rtl w:val="true"/>
              </w:rPr>
              <w:t>چرا هارون، امام علیه السلام را زندانی و شهید کرد</w:t>
            </w:r>
            <w:r>
              <w:rPr>
                <w:rStyle w:val="IndexLink"/>
                <w:rtl w:val="true"/>
              </w:rPr>
              <w:tab/>
            </w:r>
            <w:r>
              <w:rPr>
                <w:rStyle w:val="IndexLink"/>
              </w:rPr>
              <w:t>1107</w:t>
            </w:r>
          </w:hyperlink>
        </w:p>
        <w:p>
          <w:pPr>
            <w:pStyle w:val="Contents3"/>
            <w:tabs>
              <w:tab w:val="clear" w:pos="8459"/>
              <w:tab w:val="right" w:pos="9026" w:leader="dot"/>
            </w:tabs>
            <w:rPr/>
          </w:pPr>
          <w:hyperlink w:anchor="__RefHeading___Toc1772748_1051229030">
            <w:r>
              <w:rPr>
                <w:webHidden/>
                <w:rStyle w:val="IndexLink"/>
                <w:rtl w:val="true"/>
              </w:rPr>
              <w:t>سیره و ادب باب الحوائج موسی بن جعفر علیه السلام</w:t>
            </w:r>
            <w:r>
              <w:rPr>
                <w:rStyle w:val="IndexLink"/>
                <w:rtl w:val="true"/>
              </w:rPr>
              <w:tab/>
            </w:r>
            <w:r>
              <w:rPr>
                <w:rStyle w:val="IndexLink"/>
              </w:rPr>
              <w:t>1117</w:t>
            </w:r>
          </w:hyperlink>
        </w:p>
        <w:p>
          <w:pPr>
            <w:pStyle w:val="Contents3"/>
            <w:tabs>
              <w:tab w:val="clear" w:pos="8459"/>
              <w:tab w:val="right" w:pos="9026" w:leader="dot"/>
            </w:tabs>
            <w:rPr/>
          </w:pPr>
          <w:hyperlink w:anchor="__RefHeading___Toc1772750_1051229030">
            <w:r>
              <w:rPr>
                <w:webHidden/>
                <w:rStyle w:val="IndexLink"/>
                <w:rtl w:val="true"/>
              </w:rPr>
              <w:t>سیره و ادب امام علیه السلام با ناسزاگویان</w:t>
            </w:r>
            <w:r>
              <w:rPr>
                <w:rStyle w:val="IndexLink"/>
                <w:rtl w:val="true"/>
              </w:rPr>
              <w:tab/>
            </w:r>
            <w:r>
              <w:rPr>
                <w:rStyle w:val="IndexLink"/>
              </w:rPr>
              <w:t>1119</w:t>
            </w:r>
          </w:hyperlink>
        </w:p>
        <w:p>
          <w:pPr>
            <w:pStyle w:val="Contents3"/>
            <w:tabs>
              <w:tab w:val="clear" w:pos="8459"/>
              <w:tab w:val="right" w:pos="9026" w:leader="dot"/>
            </w:tabs>
            <w:rPr/>
          </w:pPr>
          <w:hyperlink w:anchor="__RefHeading___Toc1772752_1051229030">
            <w:r>
              <w:rPr>
                <w:webHidden/>
                <w:rStyle w:val="IndexLink"/>
                <w:rtl w:val="true"/>
              </w:rPr>
              <w:t>واسطه شدن امام علیه السلام برای مردی گرفتار</w:t>
            </w:r>
            <w:r>
              <w:rPr>
                <w:rStyle w:val="IndexLink"/>
                <w:rtl w:val="true"/>
              </w:rPr>
              <w:tab/>
            </w:r>
            <w:r>
              <w:rPr>
                <w:rStyle w:val="IndexLink"/>
              </w:rPr>
              <w:t>1120</w:t>
            </w:r>
          </w:hyperlink>
        </w:p>
        <w:p>
          <w:pPr>
            <w:pStyle w:val="Contents3"/>
            <w:tabs>
              <w:tab w:val="clear" w:pos="8459"/>
              <w:tab w:val="right" w:pos="9026" w:leader="dot"/>
            </w:tabs>
            <w:rPr/>
          </w:pPr>
          <w:hyperlink w:anchor="__RefHeading___Toc1772754_1051229030">
            <w:r>
              <w:rPr>
                <w:webHidden/>
                <w:rStyle w:val="IndexLink"/>
                <w:rtl w:val="true"/>
              </w:rPr>
              <w:t>محبت حضرت موسی بن جعفر علیه السلام به مؤمنان</w:t>
            </w:r>
            <w:r>
              <w:rPr>
                <w:rStyle w:val="IndexLink"/>
                <w:rtl w:val="true"/>
              </w:rPr>
              <w:tab/>
            </w:r>
            <w:r>
              <w:rPr>
                <w:rStyle w:val="IndexLink"/>
              </w:rPr>
              <w:t>1122</w:t>
            </w:r>
          </w:hyperlink>
        </w:p>
        <w:p>
          <w:pPr>
            <w:pStyle w:val="Contents3"/>
            <w:tabs>
              <w:tab w:val="clear" w:pos="8459"/>
              <w:tab w:val="right" w:pos="9026" w:leader="dot"/>
            </w:tabs>
            <w:rPr/>
          </w:pPr>
          <w:hyperlink w:anchor="__RefHeading___Toc1772756_1051229030">
            <w:r>
              <w:rPr>
                <w:webHidden/>
                <w:rStyle w:val="IndexLink"/>
                <w:rtl w:val="true"/>
              </w:rPr>
              <w:t>امام علیه السلام سبب نجات علی بن یقطین شد</w:t>
            </w:r>
            <w:r>
              <w:rPr>
                <w:rStyle w:val="IndexLink"/>
                <w:rtl w:val="true"/>
              </w:rPr>
              <w:tab/>
            </w:r>
            <w:r>
              <w:rPr>
                <w:rStyle w:val="IndexLink"/>
              </w:rPr>
              <w:t>1122</w:t>
            </w:r>
          </w:hyperlink>
        </w:p>
        <w:p>
          <w:pPr>
            <w:pStyle w:val="Contents3"/>
            <w:tabs>
              <w:tab w:val="clear" w:pos="8459"/>
              <w:tab w:val="right" w:pos="9026" w:leader="dot"/>
            </w:tabs>
            <w:rPr/>
          </w:pPr>
          <w:hyperlink w:anchor="__RefHeading___Toc1772758_1051229030">
            <w:r>
              <w:rPr>
                <w:webHidden/>
                <w:rStyle w:val="IndexLink"/>
                <w:rtl w:val="true"/>
              </w:rPr>
              <w:t>امام علیه السلام کسی را که به مؤمن بی اعتنایی کند، راه نمی دهد</w:t>
            </w:r>
            <w:r>
              <w:rPr>
                <w:rStyle w:val="IndexLink"/>
                <w:rtl w:val="true"/>
              </w:rPr>
              <w:tab/>
            </w:r>
            <w:r>
              <w:rPr>
                <w:rStyle w:val="IndexLink"/>
              </w:rPr>
              <w:t>1125</w:t>
            </w:r>
          </w:hyperlink>
        </w:p>
        <w:p>
          <w:pPr>
            <w:pStyle w:val="Contents3"/>
            <w:tabs>
              <w:tab w:val="clear" w:pos="8459"/>
              <w:tab w:val="right" w:pos="9026" w:leader="dot"/>
            </w:tabs>
            <w:rPr/>
          </w:pPr>
          <w:hyperlink w:anchor="__RefHeading___Toc1772760_1051229030">
            <w:r>
              <w:rPr>
                <w:webHidden/>
                <w:rStyle w:val="IndexLink"/>
                <w:rtl w:val="true"/>
              </w:rPr>
              <w:t>شطیطه نیشابوری و نماز امام علیه السلام بر جنازه او</w:t>
            </w:r>
            <w:r>
              <w:rPr>
                <w:rStyle w:val="IndexLink"/>
                <w:rtl w:val="true"/>
              </w:rPr>
              <w:tab/>
            </w:r>
            <w:r>
              <w:rPr>
                <w:rStyle w:val="IndexLink"/>
              </w:rPr>
              <w:t>1126</w:t>
            </w:r>
          </w:hyperlink>
        </w:p>
        <w:p>
          <w:pPr>
            <w:pStyle w:val="Contents3"/>
            <w:tabs>
              <w:tab w:val="clear" w:pos="8459"/>
              <w:tab w:val="right" w:pos="9026" w:leader="dot"/>
            </w:tabs>
            <w:rPr/>
          </w:pPr>
          <w:hyperlink w:anchor="__RefHeading___Toc1772762_1051229030">
            <w:r>
              <w:rPr>
                <w:webHidden/>
                <w:rStyle w:val="IndexLink"/>
                <w:rtl w:val="true"/>
              </w:rPr>
              <w:t>کنیز در کنار موسی بن جعفر علیه السلام عابده شد</w:t>
            </w:r>
            <w:r>
              <w:rPr>
                <w:rStyle w:val="IndexLink"/>
                <w:rtl w:val="true"/>
              </w:rPr>
              <w:tab/>
            </w:r>
            <w:r>
              <w:rPr>
                <w:rStyle w:val="IndexLink"/>
              </w:rPr>
              <w:t>1128</w:t>
            </w:r>
          </w:hyperlink>
        </w:p>
        <w:p>
          <w:pPr>
            <w:pStyle w:val="Contents3"/>
            <w:tabs>
              <w:tab w:val="clear" w:pos="8459"/>
              <w:tab w:val="right" w:pos="9026" w:leader="dot"/>
            </w:tabs>
            <w:rPr/>
          </w:pPr>
          <w:hyperlink w:anchor="__RefHeading___Toc1772764_1051229030">
            <w:r>
              <w:rPr>
                <w:webHidden/>
                <w:rStyle w:val="IndexLink"/>
                <w:rtl w:val="true"/>
              </w:rPr>
              <w:t>خبر صفوان جمال</w:t>
            </w:r>
            <w:r>
              <w:rPr>
                <w:rStyle w:val="IndexLink"/>
                <w:rtl w:val="true"/>
              </w:rPr>
              <w:tab/>
            </w:r>
            <w:r>
              <w:rPr>
                <w:rStyle w:val="IndexLink"/>
              </w:rPr>
              <w:t>1128</w:t>
            </w:r>
          </w:hyperlink>
        </w:p>
        <w:p>
          <w:pPr>
            <w:pStyle w:val="Contents3"/>
            <w:tabs>
              <w:tab w:val="clear" w:pos="8459"/>
              <w:tab w:val="right" w:pos="9026" w:leader="dot"/>
            </w:tabs>
            <w:rPr/>
          </w:pPr>
          <w:hyperlink w:anchor="__RefHeading___Toc1772766_1051229030">
            <w:r>
              <w:rPr>
                <w:webHidden/>
                <w:rStyle w:val="IndexLink"/>
                <w:rtl w:val="true"/>
              </w:rPr>
              <w:t>برخی مواعظ حضرت موسی بن جعفر علیه السلام</w:t>
            </w:r>
            <w:r>
              <w:rPr>
                <w:rStyle w:val="IndexLink"/>
                <w:rtl w:val="true"/>
              </w:rPr>
              <w:tab/>
            </w:r>
            <w:r>
              <w:rPr>
                <w:rStyle w:val="IndexLink"/>
              </w:rPr>
              <w:t>1129</w:t>
            </w:r>
          </w:hyperlink>
        </w:p>
        <w:p>
          <w:pPr>
            <w:pStyle w:val="Contents3"/>
            <w:tabs>
              <w:tab w:val="clear" w:pos="8459"/>
              <w:tab w:val="right" w:pos="9026" w:leader="dot"/>
            </w:tabs>
            <w:rPr/>
          </w:pPr>
          <w:hyperlink w:anchor="__RefHeading___Toc1772768_1051229030">
            <w:r>
              <w:rPr>
                <w:webHidden/>
                <w:rStyle w:val="IndexLink"/>
                <w:rtl w:val="true"/>
              </w:rPr>
              <w:t>فرزندان حضرت موسی بن جعفر علیه السلام</w:t>
            </w:r>
            <w:r>
              <w:rPr>
                <w:rStyle w:val="IndexLink"/>
                <w:rtl w:val="true"/>
              </w:rPr>
              <w:tab/>
            </w:r>
            <w:r>
              <w:rPr>
                <w:rStyle w:val="IndexLink"/>
              </w:rPr>
              <w:t>1133</w:t>
            </w:r>
          </w:hyperlink>
        </w:p>
        <w:p>
          <w:pPr>
            <w:pStyle w:val="Contents3"/>
            <w:tabs>
              <w:tab w:val="clear" w:pos="8459"/>
              <w:tab w:val="right" w:pos="9026" w:leader="dot"/>
            </w:tabs>
            <w:rPr/>
          </w:pPr>
          <w:hyperlink w:anchor="__RefHeading___Toc1772770_1051229030">
            <w:r>
              <w:rPr>
                <w:webHidden/>
                <w:rStyle w:val="IndexLink"/>
                <w:rtl w:val="true"/>
              </w:rPr>
              <w:t>فاطمه معصومه علیها السلام در شهر مقدس قم</w:t>
            </w:r>
            <w:r>
              <w:rPr>
                <w:rStyle w:val="IndexLink"/>
                <w:rtl w:val="true"/>
              </w:rPr>
              <w:tab/>
            </w:r>
            <w:r>
              <w:rPr>
                <w:rStyle w:val="IndexLink"/>
              </w:rPr>
              <w:t>1134</w:t>
            </w:r>
          </w:hyperlink>
        </w:p>
        <w:p>
          <w:pPr>
            <w:pStyle w:val="Contents3"/>
            <w:tabs>
              <w:tab w:val="clear" w:pos="8459"/>
              <w:tab w:val="right" w:pos="9026" w:leader="dot"/>
            </w:tabs>
            <w:rPr/>
          </w:pPr>
          <w:hyperlink w:anchor="__RefHeading___Toc1772772_1051229030">
            <w:r>
              <w:rPr>
                <w:webHidden/>
                <w:rStyle w:val="IndexLink"/>
                <w:rtl w:val="true"/>
              </w:rPr>
              <w:t>نگاهی گذرا به زندگی حضرت معصومه علیها السلام</w:t>
            </w:r>
            <w:r>
              <w:rPr>
                <w:rStyle w:val="IndexLink"/>
                <w:rtl w:val="true"/>
              </w:rPr>
              <w:tab/>
            </w:r>
            <w:r>
              <w:rPr>
                <w:rStyle w:val="IndexLink"/>
              </w:rPr>
              <w:t>1135</w:t>
            </w:r>
          </w:hyperlink>
        </w:p>
        <w:p>
          <w:pPr>
            <w:pStyle w:val="Contents3"/>
            <w:tabs>
              <w:tab w:val="clear" w:pos="8459"/>
              <w:tab w:val="right" w:pos="9026" w:leader="dot"/>
            </w:tabs>
            <w:rPr/>
          </w:pPr>
          <w:hyperlink w:anchor="__RefHeading___Toc1772774_1051229030">
            <w:r>
              <w:rPr>
                <w:webHidden/>
                <w:rStyle w:val="IndexLink"/>
                <w:rtl w:val="true"/>
              </w:rPr>
              <w:t>فضیلت زیارت حضرت معصومه علیها السلام</w:t>
            </w:r>
            <w:r>
              <w:rPr>
                <w:rStyle w:val="IndexLink"/>
                <w:rtl w:val="true"/>
              </w:rPr>
              <w:tab/>
            </w:r>
            <w:r>
              <w:rPr>
                <w:rStyle w:val="IndexLink"/>
              </w:rPr>
              <w:t>1137</w:t>
            </w:r>
          </w:hyperlink>
        </w:p>
        <w:p>
          <w:pPr>
            <w:pStyle w:val="Contents3"/>
            <w:tabs>
              <w:tab w:val="clear" w:pos="8459"/>
              <w:tab w:val="right" w:pos="9026" w:leader="dot"/>
            </w:tabs>
            <w:rPr/>
          </w:pPr>
          <w:hyperlink w:anchor="__RefHeading___Toc1772776_1051229030">
            <w:r>
              <w:rPr>
                <w:webHidden/>
                <w:rStyle w:val="IndexLink"/>
                <w:rtl w:val="true"/>
              </w:rPr>
              <w:t>زیارت حضرت معصومه علیها السلام</w:t>
            </w:r>
            <w:r>
              <w:rPr>
                <w:rStyle w:val="IndexLink"/>
                <w:rtl w:val="true"/>
              </w:rPr>
              <w:tab/>
            </w:r>
            <w:r>
              <w:rPr>
                <w:rStyle w:val="IndexLink"/>
              </w:rPr>
              <w:t>1138</w:t>
            </w:r>
          </w:hyperlink>
        </w:p>
        <w:p>
          <w:pPr>
            <w:pStyle w:val="Contents2"/>
            <w:tabs>
              <w:tab w:val="clear" w:pos="8743"/>
              <w:tab w:val="right" w:pos="9026" w:leader="dot"/>
            </w:tabs>
            <w:rPr/>
          </w:pPr>
          <w:hyperlink w:anchor="__RefHeading___Toc1772778_1051229030">
            <w:r>
              <w:rPr>
                <w:webHidden/>
                <w:rStyle w:val="IndexLink"/>
                <w:rtl w:val="true"/>
              </w:rPr>
              <w:t>هشتمین امام معصوم حضرت علی بن موسی الرضا علیه السلام</w:t>
            </w:r>
            <w:r>
              <w:rPr>
                <w:rStyle w:val="IndexLink"/>
                <w:rtl w:val="true"/>
              </w:rPr>
              <w:tab/>
            </w:r>
            <w:r>
              <w:rPr>
                <w:rStyle w:val="IndexLink"/>
              </w:rPr>
              <w:t>1140</w:t>
            </w:r>
          </w:hyperlink>
        </w:p>
        <w:p>
          <w:pPr>
            <w:pStyle w:val="Contents3"/>
            <w:tabs>
              <w:tab w:val="clear" w:pos="8459"/>
              <w:tab w:val="right" w:pos="9026" w:leader="dot"/>
            </w:tabs>
            <w:rPr/>
          </w:pPr>
          <w:hyperlink w:anchor="__RefHeading___Toc1772780_1051229030">
            <w:r>
              <w:rPr>
                <w:webHidden/>
                <w:rStyle w:val="IndexLink"/>
                <w:rtl w:val="true"/>
              </w:rPr>
              <w:t>اشاره</w:t>
            </w:r>
            <w:r>
              <w:rPr>
                <w:rStyle w:val="IndexLink"/>
                <w:rtl w:val="true"/>
              </w:rPr>
              <w:tab/>
            </w:r>
            <w:r>
              <w:rPr>
                <w:rStyle w:val="IndexLink"/>
              </w:rPr>
              <w:t>1140</w:t>
            </w:r>
          </w:hyperlink>
        </w:p>
        <w:p>
          <w:pPr>
            <w:pStyle w:val="Contents3"/>
            <w:tabs>
              <w:tab w:val="clear" w:pos="8459"/>
              <w:tab w:val="right" w:pos="9026" w:leader="dot"/>
            </w:tabs>
            <w:rPr/>
          </w:pPr>
          <w:hyperlink w:anchor="__RefHeading___Toc1772782_1051229030">
            <w:r>
              <w:rPr>
                <w:webHidden/>
                <w:rStyle w:val="IndexLink"/>
                <w:rtl w:val="true"/>
              </w:rPr>
              <w:t>برخی از فضائل حضرت رضا علیه السلام</w:t>
            </w:r>
            <w:r>
              <w:rPr>
                <w:rStyle w:val="IndexLink"/>
                <w:rtl w:val="true"/>
              </w:rPr>
              <w:tab/>
            </w:r>
            <w:r>
              <w:rPr>
                <w:rStyle w:val="IndexLink"/>
              </w:rPr>
              <w:t>1142</w:t>
            </w:r>
          </w:hyperlink>
        </w:p>
        <w:p>
          <w:pPr>
            <w:pStyle w:val="Contents3"/>
            <w:tabs>
              <w:tab w:val="clear" w:pos="8459"/>
              <w:tab w:val="right" w:pos="9026" w:leader="dot"/>
            </w:tabs>
            <w:rPr/>
          </w:pPr>
          <w:hyperlink w:anchor="__RefHeading___Toc1772784_1051229030">
            <w:r>
              <w:rPr>
                <w:webHidden/>
                <w:rStyle w:val="IndexLink"/>
                <w:rtl w:val="true"/>
              </w:rPr>
              <w:t>سفر حضرت رضا علیه السلام به خراسان</w:t>
            </w:r>
            <w:r>
              <w:rPr>
                <w:rStyle w:val="IndexLink"/>
                <w:rtl w:val="true"/>
              </w:rPr>
              <w:tab/>
            </w:r>
            <w:r>
              <w:rPr>
                <w:rStyle w:val="IndexLink"/>
              </w:rPr>
              <w:t>1144</w:t>
            </w:r>
          </w:hyperlink>
        </w:p>
        <w:p>
          <w:pPr>
            <w:pStyle w:val="Contents3"/>
            <w:tabs>
              <w:tab w:val="clear" w:pos="8459"/>
              <w:tab w:val="right" w:pos="9026" w:leader="dot"/>
            </w:tabs>
            <w:rPr/>
          </w:pPr>
          <w:hyperlink w:anchor="__RefHeading___Toc1772786_1051229030">
            <w:r>
              <w:rPr>
                <w:webHidden/>
                <w:rStyle w:val="IndexLink"/>
                <w:rtl w:val="true"/>
              </w:rPr>
              <w:t>وداع امام علیه السلام با با مرقد مطهر پیامبر صلی الله علیه و آله</w:t>
            </w:r>
            <w:r>
              <w:rPr>
                <w:rStyle w:val="IndexLink"/>
                <w:rtl w:val="true"/>
              </w:rPr>
              <w:tab/>
            </w:r>
            <w:r>
              <w:rPr>
                <w:rStyle w:val="IndexLink"/>
              </w:rPr>
              <w:t>1145</w:t>
            </w:r>
          </w:hyperlink>
        </w:p>
        <w:p>
          <w:pPr>
            <w:pStyle w:val="Contents3"/>
            <w:tabs>
              <w:tab w:val="clear" w:pos="8459"/>
              <w:tab w:val="right" w:pos="9026" w:leader="dot"/>
            </w:tabs>
            <w:rPr/>
          </w:pPr>
          <w:hyperlink w:anchor="__RefHeading___Toc1772788_1051229030">
            <w:r>
              <w:rPr>
                <w:webHidden/>
                <w:rStyle w:val="IndexLink"/>
                <w:rtl w:val="true"/>
              </w:rPr>
              <w:t>وداع امام رضا علیه السلام با اهل بیت خود</w:t>
            </w:r>
            <w:r>
              <w:rPr>
                <w:rStyle w:val="IndexLink"/>
                <w:rtl w:val="true"/>
              </w:rPr>
              <w:tab/>
            </w:r>
            <w:r>
              <w:rPr>
                <w:rStyle w:val="IndexLink"/>
              </w:rPr>
              <w:t>1145</w:t>
            </w:r>
          </w:hyperlink>
        </w:p>
        <w:p>
          <w:pPr>
            <w:pStyle w:val="Contents3"/>
            <w:tabs>
              <w:tab w:val="clear" w:pos="8459"/>
              <w:tab w:val="right" w:pos="9026" w:leader="dot"/>
            </w:tabs>
            <w:rPr/>
          </w:pPr>
          <w:hyperlink w:anchor="__RefHeading___Toc1772790_1051229030">
            <w:r>
              <w:rPr>
                <w:webHidden/>
                <w:rStyle w:val="IndexLink"/>
                <w:rtl w:val="true"/>
              </w:rPr>
              <w:t>حدیث سلسلة الذهب در نیشابور</w:t>
            </w:r>
            <w:r>
              <w:rPr>
                <w:rStyle w:val="IndexLink"/>
                <w:rtl w:val="true"/>
              </w:rPr>
              <w:tab/>
            </w:r>
            <w:r>
              <w:rPr>
                <w:rStyle w:val="IndexLink"/>
              </w:rPr>
              <w:t>1146</w:t>
            </w:r>
          </w:hyperlink>
        </w:p>
        <w:p>
          <w:pPr>
            <w:pStyle w:val="Contents3"/>
            <w:tabs>
              <w:tab w:val="clear" w:pos="8459"/>
              <w:tab w:val="right" w:pos="9026" w:leader="dot"/>
            </w:tabs>
            <w:rPr/>
          </w:pPr>
          <w:hyperlink w:anchor="__RefHeading___Toc1772792_1051229030">
            <w:r>
              <w:rPr>
                <w:webHidden/>
                <w:rStyle w:val="IndexLink"/>
                <w:rtl w:val="true"/>
              </w:rPr>
              <w:t>ورود حضرت امام رضا علیه السلام به مرو</w:t>
            </w:r>
            <w:r>
              <w:rPr>
                <w:rStyle w:val="IndexLink"/>
                <w:rtl w:val="true"/>
              </w:rPr>
              <w:tab/>
            </w:r>
            <w:r>
              <w:rPr>
                <w:rStyle w:val="IndexLink"/>
              </w:rPr>
              <w:t>1149</w:t>
            </w:r>
          </w:hyperlink>
        </w:p>
        <w:p>
          <w:pPr>
            <w:pStyle w:val="Contents3"/>
            <w:tabs>
              <w:tab w:val="clear" w:pos="8459"/>
              <w:tab w:val="right" w:pos="9026" w:leader="dot"/>
            </w:tabs>
            <w:rPr/>
          </w:pPr>
          <w:hyperlink w:anchor="__RefHeading___Toc1772794_1051229030">
            <w:r>
              <w:rPr>
                <w:webHidden/>
                <w:rStyle w:val="IndexLink"/>
                <w:rtl w:val="true"/>
              </w:rPr>
              <w:t>داستان ولایت عهدی امام رضا علیه السلام</w:t>
            </w:r>
            <w:r>
              <w:rPr>
                <w:rStyle w:val="IndexLink"/>
                <w:rtl w:val="true"/>
              </w:rPr>
              <w:tab/>
            </w:r>
            <w:r>
              <w:rPr>
                <w:rStyle w:val="IndexLink"/>
              </w:rPr>
              <w:t>1150</w:t>
            </w:r>
          </w:hyperlink>
        </w:p>
        <w:p>
          <w:pPr>
            <w:pStyle w:val="Contents3"/>
            <w:tabs>
              <w:tab w:val="clear" w:pos="8459"/>
              <w:tab w:val="right" w:pos="9026" w:leader="dot"/>
            </w:tabs>
            <w:rPr/>
          </w:pPr>
          <w:hyperlink w:anchor="__RefHeading___Toc1772796_1051229030">
            <w:r>
              <w:rPr>
                <w:webHidden/>
                <w:rStyle w:val="IndexLink"/>
                <w:rtl w:val="true"/>
              </w:rPr>
              <w:t>مأمون سه نفر از مخالفین ولیعهدی امام علیه السلام را به قتل رساند</w:t>
            </w:r>
            <w:r>
              <w:rPr>
                <w:rStyle w:val="IndexLink"/>
                <w:rtl w:val="true"/>
              </w:rPr>
              <w:tab/>
            </w:r>
            <w:r>
              <w:rPr>
                <w:rStyle w:val="IndexLink"/>
              </w:rPr>
              <w:t>1154</w:t>
            </w:r>
          </w:hyperlink>
        </w:p>
        <w:p>
          <w:pPr>
            <w:pStyle w:val="Contents3"/>
            <w:tabs>
              <w:tab w:val="clear" w:pos="8459"/>
              <w:tab w:val="right" w:pos="9026" w:leader="dot"/>
            </w:tabs>
            <w:rPr/>
          </w:pPr>
          <w:hyperlink w:anchor="__RefHeading___Toc1772798_1051229030">
            <w:r>
              <w:rPr>
                <w:webHidden/>
                <w:rStyle w:val="IndexLink"/>
                <w:rtl w:val="true"/>
              </w:rPr>
              <w:t xml:space="preserve">دغیل و قصیده </w:t>
            </w:r>
            <w:r>
              <w:rPr>
                <w:rStyle w:val="IndexLink"/>
                <w:rtl w:val="true"/>
              </w:rPr>
              <w:t>«</w:t>
            </w:r>
            <w:r>
              <w:rPr>
                <w:rStyle w:val="IndexLink"/>
                <w:rtl w:val="true"/>
              </w:rPr>
              <w:t>مدارس آیات</w:t>
            </w:r>
            <w:r>
              <w:rPr>
                <w:rStyle w:val="IndexLink"/>
                <w:rtl w:val="true"/>
              </w:rPr>
              <w:t>...»</w:t>
              <w:tab/>
            </w:r>
            <w:r>
              <w:rPr>
                <w:rStyle w:val="IndexLink"/>
              </w:rPr>
              <w:t>1156</w:t>
            </w:r>
          </w:hyperlink>
        </w:p>
        <w:p>
          <w:pPr>
            <w:pStyle w:val="Contents3"/>
            <w:tabs>
              <w:tab w:val="clear" w:pos="8459"/>
              <w:tab w:val="right" w:pos="9026" w:leader="dot"/>
            </w:tabs>
            <w:rPr/>
          </w:pPr>
          <w:hyperlink w:anchor="__RefHeading___Toc1772800_1051229030">
            <w:r>
              <w:rPr>
                <w:webHidden/>
                <w:rStyle w:val="IndexLink"/>
                <w:rtl w:val="true"/>
              </w:rPr>
              <w:t>نماز عید توسط امام علیه السلام برگزار نشد</w:t>
            </w:r>
            <w:r>
              <w:rPr>
                <w:rStyle w:val="IndexLink"/>
                <w:rtl w:val="true"/>
              </w:rPr>
              <w:tab/>
            </w:r>
            <w:r>
              <w:rPr>
                <w:rStyle w:val="IndexLink"/>
              </w:rPr>
              <w:t>1162</w:t>
            </w:r>
          </w:hyperlink>
        </w:p>
        <w:p>
          <w:pPr>
            <w:pStyle w:val="Contents3"/>
            <w:tabs>
              <w:tab w:val="clear" w:pos="8459"/>
              <w:tab w:val="right" w:pos="9026" w:leader="dot"/>
            </w:tabs>
            <w:rPr/>
          </w:pPr>
          <w:hyperlink w:anchor="__RefHeading___Toc1772802_1051229030">
            <w:r>
              <w:rPr>
                <w:webHidden/>
                <w:rStyle w:val="IndexLink"/>
                <w:rtl w:val="true"/>
              </w:rPr>
              <w:t>مقدمات به شهادت رساندن امام علیه السلام</w:t>
            </w:r>
            <w:r>
              <w:rPr>
                <w:rStyle w:val="IndexLink"/>
                <w:rtl w:val="true"/>
              </w:rPr>
              <w:tab/>
            </w:r>
            <w:r>
              <w:rPr>
                <w:rStyle w:val="IndexLink"/>
              </w:rPr>
              <w:t>1164</w:t>
            </w:r>
          </w:hyperlink>
        </w:p>
        <w:p>
          <w:pPr>
            <w:pStyle w:val="Contents3"/>
            <w:tabs>
              <w:tab w:val="clear" w:pos="8459"/>
              <w:tab w:val="right" w:pos="9026" w:leader="dot"/>
            </w:tabs>
            <w:rPr/>
          </w:pPr>
          <w:hyperlink w:anchor="__RefHeading___Toc1772804_1051229030">
            <w:r>
              <w:rPr>
                <w:webHidden/>
                <w:rStyle w:val="IndexLink"/>
                <w:rtl w:val="true"/>
              </w:rPr>
              <w:t>نزول باران به دعای امام رضا علیه السلام و یک معجزه</w:t>
            </w:r>
            <w:r>
              <w:rPr>
                <w:rStyle w:val="IndexLink"/>
                <w:rtl w:val="true"/>
              </w:rPr>
              <w:tab/>
            </w:r>
            <w:r>
              <w:rPr>
                <w:rStyle w:val="IndexLink"/>
              </w:rPr>
              <w:t>1165</w:t>
            </w:r>
          </w:hyperlink>
        </w:p>
        <w:p>
          <w:pPr>
            <w:pStyle w:val="Contents3"/>
            <w:tabs>
              <w:tab w:val="clear" w:pos="8459"/>
              <w:tab w:val="right" w:pos="9026" w:leader="dot"/>
            </w:tabs>
            <w:rPr/>
          </w:pPr>
          <w:hyperlink w:anchor="__RefHeading___Toc1772806_1051229030">
            <w:r>
              <w:rPr>
                <w:webHidden/>
                <w:rStyle w:val="IndexLink"/>
                <w:rtl w:val="true"/>
              </w:rPr>
              <w:t>شهادت حضرت امام رضا علیه السلام</w:t>
            </w:r>
            <w:r>
              <w:rPr>
                <w:rStyle w:val="IndexLink"/>
                <w:rtl w:val="true"/>
              </w:rPr>
              <w:tab/>
            </w:r>
            <w:r>
              <w:rPr>
                <w:rStyle w:val="IndexLink"/>
              </w:rPr>
              <w:t>1168</w:t>
            </w:r>
          </w:hyperlink>
        </w:p>
        <w:p>
          <w:pPr>
            <w:pStyle w:val="Contents3"/>
            <w:tabs>
              <w:tab w:val="clear" w:pos="8459"/>
              <w:tab w:val="right" w:pos="9026" w:leader="dot"/>
            </w:tabs>
            <w:rPr/>
          </w:pPr>
          <w:hyperlink w:anchor="__RefHeading___Toc1772808_1051229030">
            <w:r>
              <w:rPr>
                <w:webHidden/>
                <w:rStyle w:val="IndexLink"/>
                <w:rtl w:val="true"/>
              </w:rPr>
              <w:t>ارزش زیارت امام رضا علیه السلام</w:t>
            </w:r>
            <w:r>
              <w:rPr>
                <w:rStyle w:val="IndexLink"/>
                <w:rtl w:val="true"/>
              </w:rPr>
              <w:tab/>
            </w:r>
            <w:r>
              <w:rPr>
                <w:rStyle w:val="IndexLink"/>
              </w:rPr>
              <w:t>1171</w:t>
            </w:r>
          </w:hyperlink>
        </w:p>
        <w:p>
          <w:pPr>
            <w:pStyle w:val="Contents3"/>
            <w:tabs>
              <w:tab w:val="clear" w:pos="8459"/>
              <w:tab w:val="right" w:pos="9026" w:leader="dot"/>
            </w:tabs>
            <w:rPr/>
          </w:pPr>
          <w:hyperlink w:anchor="__RefHeading___Toc1772810_1051229030">
            <w:r>
              <w:rPr>
                <w:webHidden/>
                <w:rStyle w:val="IndexLink"/>
                <w:rtl w:val="true"/>
              </w:rPr>
              <w:t>سیره و ادب ثامن الحجج علی بن موسی الرضا علیه السلام</w:t>
            </w:r>
            <w:r>
              <w:rPr>
                <w:rStyle w:val="IndexLink"/>
                <w:rtl w:val="true"/>
              </w:rPr>
              <w:tab/>
            </w:r>
            <w:r>
              <w:rPr>
                <w:rStyle w:val="IndexLink"/>
              </w:rPr>
              <w:t>1173</w:t>
            </w:r>
          </w:hyperlink>
        </w:p>
        <w:p>
          <w:pPr>
            <w:pStyle w:val="Contents3"/>
            <w:tabs>
              <w:tab w:val="clear" w:pos="8459"/>
              <w:tab w:val="right" w:pos="9026" w:leader="dot"/>
            </w:tabs>
            <w:rPr/>
          </w:pPr>
          <w:hyperlink w:anchor="__RefHeading___Toc1772812_1051229030">
            <w:r>
              <w:rPr>
                <w:webHidden/>
                <w:rStyle w:val="IndexLink"/>
                <w:rtl w:val="true"/>
              </w:rPr>
              <w:t>عرض اعمال شیعیان خدمت امام علیه السلام و دعای آن حضرت</w:t>
            </w:r>
            <w:r>
              <w:rPr>
                <w:rStyle w:val="IndexLink"/>
                <w:rtl w:val="true"/>
              </w:rPr>
              <w:tab/>
            </w:r>
            <w:r>
              <w:rPr>
                <w:rStyle w:val="IndexLink"/>
              </w:rPr>
              <w:t>1175</w:t>
            </w:r>
          </w:hyperlink>
        </w:p>
        <w:p>
          <w:pPr>
            <w:pStyle w:val="Contents3"/>
            <w:tabs>
              <w:tab w:val="clear" w:pos="8459"/>
              <w:tab w:val="right" w:pos="9026" w:leader="dot"/>
            </w:tabs>
            <w:rPr/>
          </w:pPr>
          <w:hyperlink w:anchor="__RefHeading___Toc1772814_1051229030">
            <w:r>
              <w:rPr>
                <w:webHidden/>
                <w:rStyle w:val="IndexLink"/>
                <w:rtl w:val="true"/>
              </w:rPr>
              <w:t>برکات سفر حضرت رضا علیه السلام به خراسان</w:t>
            </w:r>
            <w:r>
              <w:rPr>
                <w:rStyle w:val="IndexLink"/>
                <w:rtl w:val="true"/>
              </w:rPr>
              <w:tab/>
            </w:r>
            <w:r>
              <w:rPr>
                <w:rStyle w:val="IndexLink"/>
              </w:rPr>
              <w:t>1176</w:t>
            </w:r>
          </w:hyperlink>
        </w:p>
        <w:p>
          <w:pPr>
            <w:pStyle w:val="Contents3"/>
            <w:tabs>
              <w:tab w:val="clear" w:pos="8459"/>
              <w:tab w:val="right" w:pos="9026" w:leader="dot"/>
            </w:tabs>
            <w:rPr/>
          </w:pPr>
          <w:hyperlink w:anchor="__RefHeading___Toc1772816_1051229030">
            <w:r>
              <w:rPr>
                <w:webHidden/>
                <w:rStyle w:val="IndexLink"/>
                <w:rtl w:val="true"/>
              </w:rPr>
              <w:t>برخی از موعظه های حضرت علی بن موسی الرضا علیه السلام</w:t>
            </w:r>
            <w:r>
              <w:rPr>
                <w:rStyle w:val="IndexLink"/>
                <w:rtl w:val="true"/>
              </w:rPr>
              <w:tab/>
            </w:r>
            <w:r>
              <w:rPr>
                <w:rStyle w:val="IndexLink"/>
              </w:rPr>
              <w:t>1177</w:t>
            </w:r>
          </w:hyperlink>
        </w:p>
        <w:p>
          <w:pPr>
            <w:pStyle w:val="Contents3"/>
            <w:tabs>
              <w:tab w:val="clear" w:pos="8459"/>
              <w:tab w:val="right" w:pos="9026" w:leader="dot"/>
            </w:tabs>
            <w:rPr/>
          </w:pPr>
          <w:hyperlink w:anchor="__RefHeading___Toc1772818_1051229030">
            <w:r>
              <w:rPr>
                <w:webHidden/>
                <w:rStyle w:val="IndexLink"/>
                <w:rtl w:val="true"/>
              </w:rPr>
              <w:t>فرزندان حضرت رضا علیه السلام</w:t>
            </w:r>
            <w:r>
              <w:rPr>
                <w:rStyle w:val="IndexLink"/>
                <w:rtl w:val="true"/>
              </w:rPr>
              <w:tab/>
            </w:r>
            <w:r>
              <w:rPr>
                <w:rStyle w:val="IndexLink"/>
              </w:rPr>
              <w:t>1186</w:t>
            </w:r>
          </w:hyperlink>
        </w:p>
        <w:p>
          <w:pPr>
            <w:pStyle w:val="Contents3"/>
            <w:tabs>
              <w:tab w:val="clear" w:pos="8459"/>
              <w:tab w:val="right" w:pos="9026" w:leader="dot"/>
            </w:tabs>
            <w:rPr/>
          </w:pPr>
          <w:hyperlink w:anchor="__RefHeading___Toc1772820_1051229030">
            <w:r>
              <w:rPr>
                <w:webHidden/>
                <w:rStyle w:val="IndexLink"/>
                <w:rtl w:val="true"/>
              </w:rPr>
              <w:t>صفوان، صحابی حضرت رضا علیه السلام</w:t>
            </w:r>
            <w:r>
              <w:rPr>
                <w:rStyle w:val="IndexLink"/>
                <w:rtl w:val="true"/>
              </w:rPr>
              <w:tab/>
            </w:r>
            <w:r>
              <w:rPr>
                <w:rStyle w:val="IndexLink"/>
              </w:rPr>
              <w:t>1187</w:t>
            </w:r>
          </w:hyperlink>
        </w:p>
        <w:p>
          <w:pPr>
            <w:pStyle w:val="Contents2"/>
            <w:tabs>
              <w:tab w:val="clear" w:pos="8743"/>
              <w:tab w:val="right" w:pos="9026" w:leader="dot"/>
            </w:tabs>
            <w:rPr/>
          </w:pPr>
          <w:hyperlink w:anchor="__RefHeading___Toc1772822_1051229030">
            <w:r>
              <w:rPr>
                <w:webHidden/>
                <w:rStyle w:val="IndexLink"/>
                <w:rtl w:val="true"/>
              </w:rPr>
              <w:t>نهمین امام معصوم حضرت امام محمد تقی جوادالأئمه علیه السلام</w:t>
            </w:r>
            <w:r>
              <w:rPr>
                <w:rStyle w:val="IndexLink"/>
                <w:rtl w:val="true"/>
              </w:rPr>
              <w:tab/>
            </w:r>
            <w:r>
              <w:rPr>
                <w:rStyle w:val="IndexLink"/>
              </w:rPr>
              <w:t>1188</w:t>
            </w:r>
          </w:hyperlink>
        </w:p>
        <w:p>
          <w:pPr>
            <w:pStyle w:val="Contents3"/>
            <w:tabs>
              <w:tab w:val="clear" w:pos="8459"/>
              <w:tab w:val="right" w:pos="9026" w:leader="dot"/>
            </w:tabs>
            <w:rPr/>
          </w:pPr>
          <w:hyperlink w:anchor="__RefHeading___Toc1772824_1051229030">
            <w:r>
              <w:rPr>
                <w:webHidden/>
                <w:rStyle w:val="IndexLink"/>
                <w:rtl w:val="true"/>
              </w:rPr>
              <w:t>اشاره</w:t>
            </w:r>
            <w:r>
              <w:rPr>
                <w:rStyle w:val="IndexLink"/>
                <w:rtl w:val="true"/>
              </w:rPr>
              <w:tab/>
            </w:r>
            <w:r>
              <w:rPr>
                <w:rStyle w:val="IndexLink"/>
              </w:rPr>
              <w:t>1188</w:t>
            </w:r>
          </w:hyperlink>
        </w:p>
        <w:p>
          <w:pPr>
            <w:pStyle w:val="Contents3"/>
            <w:tabs>
              <w:tab w:val="clear" w:pos="8459"/>
              <w:tab w:val="right" w:pos="9026" w:leader="dot"/>
            </w:tabs>
            <w:rPr/>
          </w:pPr>
          <w:hyperlink w:anchor="__RefHeading___Toc1772826_1051229030">
            <w:r>
              <w:rPr>
                <w:webHidden/>
                <w:rStyle w:val="IndexLink"/>
                <w:rtl w:val="true"/>
              </w:rPr>
              <w:t>پرتوی از فضائل حضرت جواد الائمه علیه السلام</w:t>
            </w:r>
            <w:r>
              <w:rPr>
                <w:rStyle w:val="IndexLink"/>
                <w:rtl w:val="true"/>
              </w:rPr>
              <w:tab/>
            </w:r>
            <w:r>
              <w:rPr>
                <w:rStyle w:val="IndexLink"/>
              </w:rPr>
              <w:t>1188</w:t>
            </w:r>
          </w:hyperlink>
        </w:p>
        <w:p>
          <w:pPr>
            <w:pStyle w:val="Contents3"/>
            <w:tabs>
              <w:tab w:val="clear" w:pos="8459"/>
              <w:tab w:val="right" w:pos="9026" w:leader="dot"/>
            </w:tabs>
            <w:rPr/>
          </w:pPr>
          <w:hyperlink w:anchor="__RefHeading___Toc1772828_1051229030">
            <w:r>
              <w:rPr>
                <w:webHidden/>
                <w:rStyle w:val="IndexLink"/>
                <w:rtl w:val="true"/>
              </w:rPr>
              <w:t>دعوت مأمون حضرت جواد علیه السلام را به بغداد</w:t>
            </w:r>
            <w:r>
              <w:rPr>
                <w:rStyle w:val="IndexLink"/>
                <w:rtl w:val="true"/>
              </w:rPr>
              <w:tab/>
            </w:r>
            <w:r>
              <w:rPr>
                <w:rStyle w:val="IndexLink"/>
              </w:rPr>
              <w:t>1189</w:t>
            </w:r>
          </w:hyperlink>
        </w:p>
        <w:p>
          <w:pPr>
            <w:pStyle w:val="Contents3"/>
            <w:tabs>
              <w:tab w:val="clear" w:pos="8459"/>
              <w:tab w:val="right" w:pos="9026" w:leader="dot"/>
            </w:tabs>
            <w:rPr/>
          </w:pPr>
          <w:hyperlink w:anchor="__RefHeading___Toc1772830_1051229030">
            <w:r>
              <w:rPr>
                <w:webHidden/>
                <w:rStyle w:val="IndexLink"/>
                <w:rtl w:val="true"/>
              </w:rPr>
              <w:t>امتحان امام علیه السلام در حضور بنی عباس</w:t>
            </w:r>
            <w:r>
              <w:rPr>
                <w:rStyle w:val="IndexLink"/>
                <w:rtl w:val="true"/>
              </w:rPr>
              <w:tab/>
            </w:r>
            <w:r>
              <w:rPr>
                <w:rStyle w:val="IndexLink"/>
              </w:rPr>
              <w:t>1190</w:t>
            </w:r>
          </w:hyperlink>
        </w:p>
        <w:p>
          <w:pPr>
            <w:pStyle w:val="Contents3"/>
            <w:tabs>
              <w:tab w:val="clear" w:pos="8459"/>
              <w:tab w:val="right" w:pos="9026" w:leader="dot"/>
            </w:tabs>
            <w:rPr/>
          </w:pPr>
          <w:hyperlink w:anchor="__RefHeading___Toc1772832_1051229030">
            <w:r>
              <w:rPr>
                <w:webHidden/>
                <w:rStyle w:val="IndexLink"/>
                <w:rtl w:val="true"/>
              </w:rPr>
              <w:t>مقام علمی امام علیه السلام</w:t>
            </w:r>
            <w:r>
              <w:rPr>
                <w:rStyle w:val="IndexLink"/>
                <w:rtl w:val="true"/>
              </w:rPr>
              <w:tab/>
            </w:r>
            <w:r>
              <w:rPr>
                <w:rStyle w:val="IndexLink"/>
              </w:rPr>
              <w:t>1193</w:t>
            </w:r>
          </w:hyperlink>
        </w:p>
        <w:p>
          <w:pPr>
            <w:pStyle w:val="Contents3"/>
            <w:tabs>
              <w:tab w:val="clear" w:pos="8459"/>
              <w:tab w:val="right" w:pos="9026" w:leader="dot"/>
            </w:tabs>
            <w:rPr/>
          </w:pPr>
          <w:hyperlink w:anchor="__RefHeading___Toc1772834_1051229030">
            <w:r>
              <w:rPr>
                <w:webHidden/>
                <w:rStyle w:val="IndexLink"/>
                <w:rtl w:val="true"/>
              </w:rPr>
              <w:t>شهادت حضرت امام محمد تقی علیه السلام</w:t>
            </w:r>
            <w:r>
              <w:rPr>
                <w:rStyle w:val="IndexLink"/>
                <w:rtl w:val="true"/>
              </w:rPr>
              <w:tab/>
            </w:r>
            <w:r>
              <w:rPr>
                <w:rStyle w:val="IndexLink"/>
              </w:rPr>
              <w:t>1193</w:t>
            </w:r>
          </w:hyperlink>
        </w:p>
        <w:p>
          <w:pPr>
            <w:pStyle w:val="Contents3"/>
            <w:tabs>
              <w:tab w:val="clear" w:pos="8459"/>
              <w:tab w:val="right" w:pos="9026" w:leader="dot"/>
            </w:tabs>
            <w:rPr/>
          </w:pPr>
          <w:hyperlink w:anchor="__RefHeading___Toc1772836_1051229030">
            <w:r>
              <w:rPr>
                <w:webHidden/>
                <w:rStyle w:val="IndexLink"/>
                <w:rtl w:val="true"/>
              </w:rPr>
              <w:t>سیره و ادب امام محمد تقی، جواد الأئمه علیه السلام</w:t>
            </w:r>
            <w:r>
              <w:rPr>
                <w:rStyle w:val="IndexLink"/>
                <w:rtl w:val="true"/>
              </w:rPr>
              <w:tab/>
            </w:r>
            <w:r>
              <w:rPr>
                <w:rStyle w:val="IndexLink"/>
              </w:rPr>
              <w:t>1197</w:t>
            </w:r>
          </w:hyperlink>
        </w:p>
        <w:p>
          <w:pPr>
            <w:pStyle w:val="Contents4"/>
            <w:tabs>
              <w:tab w:val="clear" w:pos="8176"/>
              <w:tab w:val="right" w:pos="9026" w:leader="dot"/>
            </w:tabs>
            <w:rPr/>
          </w:pPr>
          <w:hyperlink w:anchor="__RefHeading___Toc1772838_1051229030">
            <w:r>
              <w:rPr>
                <w:webHidden/>
                <w:rStyle w:val="IndexLink"/>
              </w:rPr>
              <w:t>1</w:t>
            </w:r>
            <w:r>
              <w:rPr>
                <w:rStyle w:val="IndexLink"/>
                <w:rtl w:val="true"/>
              </w:rPr>
              <w:t xml:space="preserve">- </w:t>
            </w:r>
            <w:r>
              <w:rPr>
                <w:rStyle w:val="IndexLink"/>
                <w:rtl w:val="true"/>
              </w:rPr>
              <w:t>تأثر امام جواد علیه السلام برای مادرش حضرت زهرا علیها السلام درکودکی</w:t>
            </w:r>
            <w:r>
              <w:rPr>
                <w:rStyle w:val="IndexLink"/>
                <w:rtl w:val="true"/>
              </w:rPr>
              <w:tab/>
            </w:r>
            <w:r>
              <w:rPr>
                <w:rStyle w:val="IndexLink"/>
              </w:rPr>
              <w:t>1197</w:t>
            </w:r>
          </w:hyperlink>
        </w:p>
        <w:p>
          <w:pPr>
            <w:pStyle w:val="Contents4"/>
            <w:tabs>
              <w:tab w:val="clear" w:pos="8176"/>
              <w:tab w:val="right" w:pos="9026" w:leader="dot"/>
            </w:tabs>
            <w:rPr/>
          </w:pPr>
          <w:hyperlink w:anchor="__RefHeading___Toc1772840_1051229030">
            <w:r>
              <w:rPr>
                <w:webHidden/>
                <w:rStyle w:val="IndexLink"/>
              </w:rPr>
              <w:t>2</w:t>
            </w:r>
            <w:r>
              <w:rPr>
                <w:rStyle w:val="IndexLink"/>
                <w:rtl w:val="true"/>
              </w:rPr>
              <w:t xml:space="preserve">- </w:t>
            </w:r>
            <w:r>
              <w:rPr>
                <w:rStyle w:val="IndexLink"/>
                <w:rtl w:val="true"/>
              </w:rPr>
              <w:t>نان جوونمک، بهتر از غذای لذیذ درنزد مأمون است</w:t>
            </w:r>
            <w:r>
              <w:rPr>
                <w:rStyle w:val="IndexLink"/>
                <w:rtl w:val="true"/>
              </w:rPr>
              <w:t>.</w:t>
              <w:tab/>
            </w:r>
            <w:r>
              <w:rPr>
                <w:rStyle w:val="IndexLink"/>
              </w:rPr>
              <w:t>1198</w:t>
            </w:r>
          </w:hyperlink>
        </w:p>
        <w:p>
          <w:pPr>
            <w:pStyle w:val="Contents4"/>
            <w:tabs>
              <w:tab w:val="clear" w:pos="8176"/>
              <w:tab w:val="right" w:pos="9026" w:leader="dot"/>
            </w:tabs>
            <w:rPr/>
          </w:pPr>
          <w:hyperlink w:anchor="__RefHeading___Toc1772842_1051229030">
            <w:r>
              <w:rPr>
                <w:webHidden/>
                <w:rStyle w:val="IndexLink"/>
              </w:rPr>
              <w:t>3</w:t>
            </w:r>
            <w:r>
              <w:rPr>
                <w:rStyle w:val="IndexLink"/>
                <w:rtl w:val="true"/>
              </w:rPr>
              <w:t xml:space="preserve">- </w:t>
            </w:r>
            <w:r>
              <w:rPr>
                <w:rStyle w:val="IndexLink"/>
                <w:rtl w:val="true"/>
              </w:rPr>
              <w:t>بی اعتنایی امام علیه السلام به زنان زیبا و ساز و آواز</w:t>
            </w:r>
            <w:r>
              <w:rPr>
                <w:rStyle w:val="IndexLink"/>
                <w:rtl w:val="true"/>
              </w:rPr>
              <w:tab/>
            </w:r>
            <w:r>
              <w:rPr>
                <w:rStyle w:val="IndexLink"/>
              </w:rPr>
              <w:t>1198</w:t>
            </w:r>
          </w:hyperlink>
        </w:p>
        <w:p>
          <w:pPr>
            <w:pStyle w:val="Contents3"/>
            <w:tabs>
              <w:tab w:val="clear" w:pos="8459"/>
              <w:tab w:val="right" w:pos="9026" w:leader="dot"/>
            </w:tabs>
            <w:rPr/>
          </w:pPr>
          <w:hyperlink w:anchor="__RefHeading___Toc1772844_1051229030">
            <w:r>
              <w:rPr>
                <w:webHidden/>
                <w:rStyle w:val="IndexLink"/>
                <w:rtl w:val="true"/>
              </w:rPr>
              <w:t>برخی از مواعظ امام جواد علیه السلام</w:t>
            </w:r>
            <w:r>
              <w:rPr>
                <w:rStyle w:val="IndexLink"/>
                <w:rtl w:val="true"/>
              </w:rPr>
              <w:tab/>
            </w:r>
            <w:r>
              <w:rPr>
                <w:rStyle w:val="IndexLink"/>
              </w:rPr>
              <w:t>1199</w:t>
            </w:r>
          </w:hyperlink>
        </w:p>
        <w:p>
          <w:pPr>
            <w:pStyle w:val="Contents3"/>
            <w:tabs>
              <w:tab w:val="clear" w:pos="8459"/>
              <w:tab w:val="right" w:pos="9026" w:leader="dot"/>
            </w:tabs>
            <w:rPr/>
          </w:pPr>
          <w:hyperlink w:anchor="__RefHeading___Toc1772846_1051229030">
            <w:r>
              <w:rPr>
                <w:webHidden/>
                <w:rStyle w:val="IndexLink"/>
                <w:rtl w:val="true"/>
              </w:rPr>
              <w:t>داستانی عبرت انگیز</w:t>
            </w:r>
            <w:r>
              <w:rPr>
                <w:rStyle w:val="IndexLink"/>
                <w:rtl w:val="true"/>
              </w:rPr>
              <w:tab/>
            </w:r>
            <w:r>
              <w:rPr>
                <w:rStyle w:val="IndexLink"/>
              </w:rPr>
              <w:t>1202</w:t>
            </w:r>
          </w:hyperlink>
        </w:p>
        <w:p>
          <w:pPr>
            <w:pStyle w:val="Contents3"/>
            <w:tabs>
              <w:tab w:val="clear" w:pos="8459"/>
              <w:tab w:val="right" w:pos="9026" w:leader="dot"/>
            </w:tabs>
            <w:rPr/>
          </w:pPr>
          <w:hyperlink w:anchor="__RefHeading___Toc1772848_1051229030">
            <w:r>
              <w:rPr>
                <w:webHidden/>
                <w:rStyle w:val="IndexLink"/>
                <w:rtl w:val="true"/>
              </w:rPr>
              <w:t>داستانی عبرت انگیزتر</w:t>
            </w:r>
            <w:r>
              <w:rPr>
                <w:rStyle w:val="IndexLink"/>
                <w:rtl w:val="true"/>
              </w:rPr>
              <w:tab/>
            </w:r>
            <w:r>
              <w:rPr>
                <w:rStyle w:val="IndexLink"/>
              </w:rPr>
              <w:t>1202</w:t>
            </w:r>
          </w:hyperlink>
        </w:p>
        <w:p>
          <w:pPr>
            <w:pStyle w:val="Contents3"/>
            <w:tabs>
              <w:tab w:val="clear" w:pos="8459"/>
              <w:tab w:val="right" w:pos="9026" w:leader="dot"/>
            </w:tabs>
            <w:rPr/>
          </w:pPr>
          <w:hyperlink w:anchor="__RefHeading___Toc1772850_1051229030">
            <w:r>
              <w:rPr>
                <w:webHidden/>
                <w:rStyle w:val="IndexLink"/>
                <w:rtl w:val="true"/>
              </w:rPr>
              <w:t>پرسش و پاسخ از امام جواد علیه السلام</w:t>
            </w:r>
            <w:r>
              <w:rPr>
                <w:rStyle w:val="IndexLink"/>
                <w:rtl w:val="true"/>
              </w:rPr>
              <w:tab/>
            </w:r>
            <w:r>
              <w:rPr>
                <w:rStyle w:val="IndexLink"/>
              </w:rPr>
              <w:t>1203</w:t>
            </w:r>
          </w:hyperlink>
        </w:p>
        <w:p>
          <w:pPr>
            <w:pStyle w:val="Contents3"/>
            <w:tabs>
              <w:tab w:val="clear" w:pos="8459"/>
              <w:tab w:val="right" w:pos="9026" w:leader="dot"/>
            </w:tabs>
            <w:rPr/>
          </w:pPr>
          <w:hyperlink w:anchor="__RefHeading___Toc1772852_1051229030">
            <w:r>
              <w:rPr>
                <w:webHidden/>
                <w:rStyle w:val="IndexLink"/>
                <w:rtl w:val="true"/>
              </w:rPr>
              <w:t>حکیمه خاتون دختر امام جواد علیه السلام</w:t>
            </w:r>
            <w:r>
              <w:rPr>
                <w:rStyle w:val="IndexLink"/>
                <w:rtl w:val="true"/>
              </w:rPr>
              <w:tab/>
            </w:r>
            <w:r>
              <w:rPr>
                <w:rStyle w:val="IndexLink"/>
              </w:rPr>
              <w:t>1204</w:t>
            </w:r>
          </w:hyperlink>
        </w:p>
        <w:p>
          <w:pPr>
            <w:pStyle w:val="Contents2"/>
            <w:tabs>
              <w:tab w:val="clear" w:pos="8743"/>
              <w:tab w:val="right" w:pos="9026" w:leader="dot"/>
            </w:tabs>
            <w:rPr/>
          </w:pPr>
          <w:hyperlink w:anchor="__RefHeading___Toc1772854_1051229030">
            <w:r>
              <w:rPr>
                <w:webHidden/>
                <w:rStyle w:val="IndexLink"/>
                <w:rtl w:val="true"/>
              </w:rPr>
              <w:t>دهمین امام معصوم حضرت امام علی النقی علیه السلام</w:t>
            </w:r>
            <w:r>
              <w:rPr>
                <w:rStyle w:val="IndexLink"/>
                <w:rtl w:val="true"/>
              </w:rPr>
              <w:tab/>
            </w:r>
            <w:r>
              <w:rPr>
                <w:rStyle w:val="IndexLink"/>
              </w:rPr>
              <w:t>1205</w:t>
            </w:r>
          </w:hyperlink>
        </w:p>
        <w:p>
          <w:pPr>
            <w:pStyle w:val="Contents3"/>
            <w:tabs>
              <w:tab w:val="clear" w:pos="8459"/>
              <w:tab w:val="right" w:pos="9026" w:leader="dot"/>
            </w:tabs>
            <w:rPr/>
          </w:pPr>
          <w:hyperlink w:anchor="__RefHeading___Toc1772856_1051229030">
            <w:r>
              <w:rPr>
                <w:webHidden/>
                <w:rStyle w:val="IndexLink"/>
                <w:rtl w:val="true"/>
              </w:rPr>
              <w:t>اشاره</w:t>
            </w:r>
            <w:r>
              <w:rPr>
                <w:rStyle w:val="IndexLink"/>
                <w:rtl w:val="true"/>
              </w:rPr>
              <w:tab/>
            </w:r>
            <w:r>
              <w:rPr>
                <w:rStyle w:val="IndexLink"/>
              </w:rPr>
              <w:t>1205</w:t>
            </w:r>
          </w:hyperlink>
        </w:p>
        <w:p>
          <w:pPr>
            <w:pStyle w:val="Contents3"/>
            <w:tabs>
              <w:tab w:val="clear" w:pos="8459"/>
              <w:tab w:val="right" w:pos="9026" w:leader="dot"/>
            </w:tabs>
            <w:rPr/>
          </w:pPr>
          <w:hyperlink w:anchor="__RefHeading___Toc1772858_1051229030">
            <w:r>
              <w:rPr>
                <w:webHidden/>
                <w:rStyle w:val="IndexLink"/>
                <w:rtl w:val="true"/>
              </w:rPr>
              <w:t>پیشگویی امام هادی علیه السلام</w:t>
            </w:r>
            <w:r>
              <w:rPr>
                <w:rStyle w:val="IndexLink"/>
                <w:rtl w:val="true"/>
              </w:rPr>
              <w:tab/>
            </w:r>
            <w:r>
              <w:rPr>
                <w:rStyle w:val="IndexLink"/>
              </w:rPr>
              <w:t>1205</w:t>
            </w:r>
          </w:hyperlink>
        </w:p>
        <w:p>
          <w:pPr>
            <w:pStyle w:val="Contents3"/>
            <w:tabs>
              <w:tab w:val="clear" w:pos="8459"/>
              <w:tab w:val="right" w:pos="9026" w:leader="dot"/>
            </w:tabs>
            <w:rPr/>
          </w:pPr>
          <w:hyperlink w:anchor="__RefHeading___Toc1772860_1051229030">
            <w:r>
              <w:rPr>
                <w:webHidden/>
                <w:rStyle w:val="IndexLink"/>
                <w:rtl w:val="true"/>
              </w:rPr>
              <w:t>زنی که ادعا کرد زینب دختر حضرت زهرا علیها السلام است</w:t>
            </w:r>
            <w:r>
              <w:rPr>
                <w:rStyle w:val="IndexLink"/>
                <w:rtl w:val="true"/>
              </w:rPr>
              <w:tab/>
            </w:r>
            <w:r>
              <w:rPr>
                <w:rStyle w:val="IndexLink"/>
              </w:rPr>
              <w:t>1207</w:t>
            </w:r>
          </w:hyperlink>
        </w:p>
        <w:p>
          <w:pPr>
            <w:pStyle w:val="Contents3"/>
            <w:tabs>
              <w:tab w:val="clear" w:pos="8459"/>
              <w:tab w:val="right" w:pos="9026" w:leader="dot"/>
            </w:tabs>
            <w:rPr/>
          </w:pPr>
          <w:hyperlink w:anchor="__RefHeading___Toc1772862_1051229030">
            <w:r>
              <w:rPr>
                <w:webHidden/>
                <w:rStyle w:val="IndexLink"/>
                <w:rtl w:val="true"/>
              </w:rPr>
              <w:t>متوکل درصدد تحقیر امام علیه السلام بر آمد</w:t>
            </w:r>
            <w:r>
              <w:rPr>
                <w:rStyle w:val="IndexLink"/>
                <w:rtl w:val="true"/>
              </w:rPr>
              <w:tab/>
            </w:r>
            <w:r>
              <w:rPr>
                <w:rStyle w:val="IndexLink"/>
              </w:rPr>
              <w:t>1209</w:t>
            </w:r>
          </w:hyperlink>
        </w:p>
        <w:p>
          <w:pPr>
            <w:pStyle w:val="Contents3"/>
            <w:tabs>
              <w:tab w:val="clear" w:pos="8459"/>
              <w:tab w:val="right" w:pos="9026" w:leader="dot"/>
            </w:tabs>
            <w:rPr/>
          </w:pPr>
          <w:hyperlink w:anchor="__RefHeading___Toc1772864_1051229030">
            <w:r>
              <w:rPr>
                <w:webHidden/>
                <w:rStyle w:val="IndexLink"/>
                <w:rtl w:val="true"/>
              </w:rPr>
              <w:t>نعمت های خدا را دست کم نگیرید</w:t>
            </w:r>
            <w:r>
              <w:rPr>
                <w:rStyle w:val="IndexLink"/>
                <w:rtl w:val="true"/>
              </w:rPr>
              <w:tab/>
            </w:r>
            <w:r>
              <w:rPr>
                <w:rStyle w:val="IndexLink"/>
              </w:rPr>
              <w:t>1210</w:t>
            </w:r>
          </w:hyperlink>
        </w:p>
        <w:p>
          <w:pPr>
            <w:pStyle w:val="Contents3"/>
            <w:tabs>
              <w:tab w:val="clear" w:pos="8459"/>
              <w:tab w:val="right" w:pos="9026" w:leader="dot"/>
            </w:tabs>
            <w:rPr/>
          </w:pPr>
          <w:hyperlink w:anchor="__RefHeading___Toc1772866_1051229030">
            <w:r>
              <w:rPr>
                <w:webHidden/>
                <w:rStyle w:val="IndexLink"/>
                <w:rtl w:val="true"/>
              </w:rPr>
              <w:t>سیره و ادب حضرت هادی، امام علی نقی علیه السلام</w:t>
            </w:r>
            <w:r>
              <w:rPr>
                <w:rStyle w:val="IndexLink"/>
                <w:rtl w:val="true"/>
              </w:rPr>
              <w:tab/>
            </w:r>
            <w:r>
              <w:rPr>
                <w:rStyle w:val="IndexLink"/>
              </w:rPr>
              <w:t>1211</w:t>
            </w:r>
          </w:hyperlink>
        </w:p>
        <w:p>
          <w:pPr>
            <w:pStyle w:val="Contents3"/>
            <w:tabs>
              <w:tab w:val="clear" w:pos="8459"/>
              <w:tab w:val="right" w:pos="9026" w:leader="dot"/>
            </w:tabs>
            <w:rPr/>
          </w:pPr>
          <w:hyperlink w:anchor="__RefHeading___Toc1772868_1051229030">
            <w:r>
              <w:rPr>
                <w:webHidden/>
                <w:rStyle w:val="IndexLink"/>
                <w:rtl w:val="true"/>
              </w:rPr>
              <w:t>امام هادی علیه السلام ، دشمن سرسخت خود، متوکل را معالجه فرمود</w:t>
            </w:r>
            <w:r>
              <w:rPr>
                <w:rStyle w:val="IndexLink"/>
                <w:rtl w:val="true"/>
              </w:rPr>
              <w:tab/>
            </w:r>
            <w:r>
              <w:rPr>
                <w:rStyle w:val="IndexLink"/>
              </w:rPr>
              <w:t>1211</w:t>
            </w:r>
          </w:hyperlink>
        </w:p>
        <w:p>
          <w:pPr>
            <w:pStyle w:val="Contents3"/>
            <w:tabs>
              <w:tab w:val="clear" w:pos="8459"/>
              <w:tab w:val="right" w:pos="9026" w:leader="dot"/>
            </w:tabs>
            <w:rPr/>
          </w:pPr>
          <w:hyperlink w:anchor="__RefHeading___Toc1772870_1051229030">
            <w:r>
              <w:rPr>
                <w:webHidden/>
                <w:rStyle w:val="IndexLink"/>
                <w:rtl w:val="true"/>
              </w:rPr>
              <w:t>امام هادی علیه السلام متوکل را گریاند</w:t>
            </w:r>
            <w:r>
              <w:rPr>
                <w:rStyle w:val="IndexLink"/>
                <w:rtl w:val="true"/>
              </w:rPr>
              <w:tab/>
            </w:r>
            <w:r>
              <w:rPr>
                <w:rStyle w:val="IndexLink"/>
              </w:rPr>
              <w:t>1213</w:t>
            </w:r>
          </w:hyperlink>
        </w:p>
        <w:p>
          <w:pPr>
            <w:pStyle w:val="Contents3"/>
            <w:tabs>
              <w:tab w:val="clear" w:pos="8459"/>
              <w:tab w:val="right" w:pos="9026" w:leader="dot"/>
            </w:tabs>
            <w:rPr/>
          </w:pPr>
          <w:hyperlink w:anchor="__RefHeading___Toc1772872_1051229030">
            <w:r>
              <w:rPr>
                <w:webHidden/>
                <w:rStyle w:val="IndexLink"/>
                <w:rtl w:val="true"/>
              </w:rPr>
              <w:t>امام علیه السلام با قدرت و لشکر خود را نشان داد</w:t>
            </w:r>
            <w:r>
              <w:rPr>
                <w:rStyle w:val="IndexLink"/>
                <w:rtl w:val="true"/>
              </w:rPr>
              <w:tab/>
            </w:r>
            <w:r>
              <w:rPr>
                <w:rStyle w:val="IndexLink"/>
              </w:rPr>
              <w:t>1216</w:t>
            </w:r>
          </w:hyperlink>
        </w:p>
        <w:p>
          <w:pPr>
            <w:pStyle w:val="Contents3"/>
            <w:tabs>
              <w:tab w:val="clear" w:pos="8459"/>
              <w:tab w:val="right" w:pos="9026" w:leader="dot"/>
            </w:tabs>
            <w:rPr/>
          </w:pPr>
          <w:hyperlink w:anchor="__RefHeading___Toc1772874_1051229030">
            <w:r>
              <w:rPr>
                <w:webHidden/>
                <w:rStyle w:val="IndexLink"/>
                <w:rtl w:val="true"/>
              </w:rPr>
              <w:t>حضرت عبدالعظیم عقاید خود را خدمت امام هادی علیه السلام عرضه کرد</w:t>
            </w:r>
            <w:r>
              <w:rPr>
                <w:rStyle w:val="IndexLink"/>
                <w:rtl w:val="true"/>
              </w:rPr>
              <w:tab/>
            </w:r>
            <w:r>
              <w:rPr>
                <w:rStyle w:val="IndexLink"/>
              </w:rPr>
              <w:t>1216</w:t>
            </w:r>
          </w:hyperlink>
        </w:p>
        <w:p>
          <w:pPr>
            <w:pStyle w:val="Contents3"/>
            <w:tabs>
              <w:tab w:val="clear" w:pos="8459"/>
              <w:tab w:val="right" w:pos="9026" w:leader="dot"/>
            </w:tabs>
            <w:rPr/>
          </w:pPr>
          <w:hyperlink w:anchor="__RefHeading___Toc1772876_1051229030">
            <w:r>
              <w:rPr>
                <w:webHidden/>
                <w:rStyle w:val="IndexLink"/>
                <w:rtl w:val="true"/>
              </w:rPr>
              <w:t>سخت گیری های متوکل و ناراحتی امام علیه السلام</w:t>
            </w:r>
            <w:r>
              <w:rPr>
                <w:rStyle w:val="IndexLink"/>
                <w:rtl w:val="true"/>
              </w:rPr>
              <w:tab/>
            </w:r>
            <w:r>
              <w:rPr>
                <w:rStyle w:val="IndexLink"/>
              </w:rPr>
              <w:t>1218</w:t>
            </w:r>
          </w:hyperlink>
        </w:p>
        <w:p>
          <w:pPr>
            <w:pStyle w:val="Contents3"/>
            <w:tabs>
              <w:tab w:val="clear" w:pos="8459"/>
              <w:tab w:val="right" w:pos="9026" w:leader="dot"/>
            </w:tabs>
            <w:rPr/>
          </w:pPr>
          <w:hyperlink w:anchor="__RefHeading___Toc1772878_1051229030">
            <w:r>
              <w:rPr>
                <w:webHidden/>
                <w:rStyle w:val="IndexLink"/>
                <w:rtl w:val="true"/>
              </w:rPr>
              <w:t>سخت گیری های متوکل نسبت به زائران کربلا</w:t>
            </w:r>
            <w:r>
              <w:rPr>
                <w:rStyle w:val="IndexLink"/>
                <w:rtl w:val="true"/>
              </w:rPr>
              <w:tab/>
            </w:r>
            <w:r>
              <w:rPr>
                <w:rStyle w:val="IndexLink"/>
              </w:rPr>
              <w:t>1219</w:t>
            </w:r>
          </w:hyperlink>
        </w:p>
        <w:p>
          <w:pPr>
            <w:pStyle w:val="Contents3"/>
            <w:tabs>
              <w:tab w:val="clear" w:pos="8459"/>
              <w:tab w:val="right" w:pos="9026" w:leader="dot"/>
            </w:tabs>
            <w:rPr/>
          </w:pPr>
          <w:hyperlink w:anchor="__RefHeading___Toc1772880_1051229030">
            <w:r>
              <w:rPr>
                <w:webHidden/>
                <w:rStyle w:val="IndexLink"/>
                <w:rtl w:val="true"/>
              </w:rPr>
              <w:t>تخریب قبر امام حسین علیه السلام به امر متوکل</w:t>
            </w:r>
            <w:r>
              <w:rPr>
                <w:rStyle w:val="IndexLink"/>
                <w:rtl w:val="true"/>
              </w:rPr>
              <w:tab/>
            </w:r>
            <w:r>
              <w:rPr>
                <w:rStyle w:val="IndexLink"/>
              </w:rPr>
              <w:t>1220</w:t>
            </w:r>
          </w:hyperlink>
        </w:p>
        <w:p>
          <w:pPr>
            <w:pStyle w:val="Contents3"/>
            <w:tabs>
              <w:tab w:val="clear" w:pos="8459"/>
              <w:tab w:val="right" w:pos="9026" w:leader="dot"/>
            </w:tabs>
            <w:rPr/>
          </w:pPr>
          <w:hyperlink w:anchor="__RefHeading___Toc1772882_1051229030">
            <w:r>
              <w:rPr>
                <w:webHidden/>
                <w:rStyle w:val="IndexLink"/>
                <w:rtl w:val="true"/>
              </w:rPr>
              <w:t>برای دعای به امام هم، به کربلا بروید</w:t>
            </w:r>
            <w:r>
              <w:rPr>
                <w:rStyle w:val="IndexLink"/>
                <w:rtl w:val="true"/>
              </w:rPr>
              <w:tab/>
            </w:r>
            <w:r>
              <w:rPr>
                <w:rStyle w:val="IndexLink"/>
              </w:rPr>
              <w:t>1221</w:t>
            </w:r>
          </w:hyperlink>
        </w:p>
        <w:p>
          <w:pPr>
            <w:pStyle w:val="Contents3"/>
            <w:tabs>
              <w:tab w:val="clear" w:pos="8459"/>
              <w:tab w:val="right" w:pos="9026" w:leader="dot"/>
            </w:tabs>
            <w:rPr/>
          </w:pPr>
          <w:hyperlink w:anchor="__RefHeading___Toc1772884_1051229030">
            <w:r>
              <w:rPr>
                <w:webHidden/>
                <w:rStyle w:val="IndexLink"/>
                <w:rtl w:val="true"/>
              </w:rPr>
              <w:t>شهادت امام هادی علیه السلام</w:t>
            </w:r>
            <w:r>
              <w:rPr>
                <w:rStyle w:val="IndexLink"/>
                <w:rtl w:val="true"/>
              </w:rPr>
              <w:tab/>
            </w:r>
            <w:r>
              <w:rPr>
                <w:rStyle w:val="IndexLink"/>
              </w:rPr>
              <w:t>1222</w:t>
            </w:r>
          </w:hyperlink>
        </w:p>
        <w:p>
          <w:pPr>
            <w:pStyle w:val="Contents3"/>
            <w:tabs>
              <w:tab w:val="clear" w:pos="8459"/>
              <w:tab w:val="right" w:pos="9026" w:leader="dot"/>
            </w:tabs>
            <w:rPr/>
          </w:pPr>
          <w:hyperlink w:anchor="__RefHeading___Toc1772886_1051229030">
            <w:r>
              <w:rPr>
                <w:webHidden/>
                <w:rStyle w:val="IndexLink"/>
                <w:rtl w:val="true"/>
              </w:rPr>
              <w:t>بیان روایت حتی در بستر بیماری و شهادت</w:t>
            </w:r>
            <w:r>
              <w:rPr>
                <w:rStyle w:val="IndexLink"/>
                <w:rtl w:val="true"/>
              </w:rPr>
              <w:tab/>
            </w:r>
            <w:r>
              <w:rPr>
                <w:rStyle w:val="IndexLink"/>
              </w:rPr>
              <w:t>1224</w:t>
            </w:r>
          </w:hyperlink>
        </w:p>
        <w:p>
          <w:pPr>
            <w:pStyle w:val="Contents3"/>
            <w:tabs>
              <w:tab w:val="clear" w:pos="8459"/>
              <w:tab w:val="right" w:pos="9026" w:leader="dot"/>
            </w:tabs>
            <w:rPr/>
          </w:pPr>
          <w:hyperlink w:anchor="__RefHeading___Toc1772888_1051229030">
            <w:r>
              <w:rPr>
                <w:webHidden/>
                <w:rStyle w:val="IndexLink"/>
                <w:rtl w:val="true"/>
              </w:rPr>
              <w:t>مدت عمر و تاریخ شهادت</w:t>
            </w:r>
            <w:r>
              <w:rPr>
                <w:rStyle w:val="IndexLink"/>
                <w:rtl w:val="true"/>
              </w:rPr>
              <w:tab/>
            </w:r>
            <w:r>
              <w:rPr>
                <w:rStyle w:val="IndexLink"/>
              </w:rPr>
              <w:t>1224</w:t>
            </w:r>
          </w:hyperlink>
        </w:p>
        <w:p>
          <w:pPr>
            <w:pStyle w:val="Contents3"/>
            <w:tabs>
              <w:tab w:val="clear" w:pos="8459"/>
              <w:tab w:val="right" w:pos="9026" w:leader="dot"/>
            </w:tabs>
            <w:rPr/>
          </w:pPr>
          <w:hyperlink w:anchor="__RefHeading___Toc1772890_1051229030">
            <w:r>
              <w:rPr>
                <w:webHidden/>
                <w:rStyle w:val="IndexLink"/>
                <w:rtl w:val="true"/>
              </w:rPr>
              <w:t>پیامها و نصایح سعادت بخش امام هادی علیه السلام</w:t>
            </w:r>
            <w:r>
              <w:rPr>
                <w:rStyle w:val="IndexLink"/>
                <w:rtl w:val="true"/>
              </w:rPr>
              <w:tab/>
            </w:r>
            <w:r>
              <w:rPr>
                <w:rStyle w:val="IndexLink"/>
              </w:rPr>
              <w:t>1224</w:t>
            </w:r>
          </w:hyperlink>
        </w:p>
        <w:p>
          <w:pPr>
            <w:pStyle w:val="Contents3"/>
            <w:tabs>
              <w:tab w:val="clear" w:pos="8459"/>
              <w:tab w:val="right" w:pos="9026" w:leader="dot"/>
            </w:tabs>
            <w:rPr/>
          </w:pPr>
          <w:hyperlink w:anchor="__RefHeading___Toc1772892_1051229030">
            <w:r>
              <w:rPr>
                <w:webHidden/>
                <w:rStyle w:val="IndexLink"/>
                <w:rtl w:val="true"/>
              </w:rPr>
              <w:t>فرزندان امام هادی علیه السلام</w:t>
            </w:r>
            <w:r>
              <w:rPr>
                <w:rStyle w:val="IndexLink"/>
                <w:rtl w:val="true"/>
              </w:rPr>
              <w:tab/>
            </w:r>
            <w:r>
              <w:rPr>
                <w:rStyle w:val="IndexLink"/>
              </w:rPr>
              <w:t>1229</w:t>
            </w:r>
          </w:hyperlink>
        </w:p>
        <w:p>
          <w:pPr>
            <w:pStyle w:val="Contents2"/>
            <w:tabs>
              <w:tab w:val="clear" w:pos="8743"/>
              <w:tab w:val="right" w:pos="9026" w:leader="dot"/>
            </w:tabs>
            <w:rPr/>
          </w:pPr>
          <w:hyperlink w:anchor="__RefHeading___Toc1772894_1051229030">
            <w:r>
              <w:rPr>
                <w:webHidden/>
                <w:rStyle w:val="IndexLink"/>
                <w:rtl w:val="true"/>
              </w:rPr>
              <w:t>یازدهمین امام معصوم حضرت امام حسن عسکری</w:t>
            </w:r>
            <w:r>
              <w:rPr>
                <w:rStyle w:val="IndexLink"/>
                <w:rtl w:val="true"/>
              </w:rPr>
              <w:tab/>
            </w:r>
            <w:r>
              <w:rPr>
                <w:rStyle w:val="IndexLink"/>
              </w:rPr>
              <w:t>1230</w:t>
            </w:r>
          </w:hyperlink>
        </w:p>
        <w:p>
          <w:pPr>
            <w:pStyle w:val="Contents3"/>
            <w:tabs>
              <w:tab w:val="clear" w:pos="8459"/>
              <w:tab w:val="right" w:pos="9026" w:leader="dot"/>
            </w:tabs>
            <w:rPr/>
          </w:pPr>
          <w:hyperlink w:anchor="__RefHeading___Toc1772896_1051229030">
            <w:r>
              <w:rPr>
                <w:webHidden/>
                <w:rStyle w:val="IndexLink"/>
                <w:rtl w:val="true"/>
              </w:rPr>
              <w:t>اشاره</w:t>
            </w:r>
            <w:r>
              <w:rPr>
                <w:rStyle w:val="IndexLink"/>
                <w:rtl w:val="true"/>
              </w:rPr>
              <w:tab/>
            </w:r>
            <w:r>
              <w:rPr>
                <w:rStyle w:val="IndexLink"/>
              </w:rPr>
              <w:t>1230</w:t>
            </w:r>
          </w:hyperlink>
        </w:p>
        <w:p>
          <w:pPr>
            <w:pStyle w:val="Contents3"/>
            <w:tabs>
              <w:tab w:val="clear" w:pos="8459"/>
              <w:tab w:val="right" w:pos="9026" w:leader="dot"/>
            </w:tabs>
            <w:rPr/>
          </w:pPr>
          <w:hyperlink w:anchor="__RefHeading___Toc1772898_1051229030">
            <w:r>
              <w:rPr>
                <w:webHidden/>
                <w:rStyle w:val="IndexLink"/>
                <w:rtl w:val="true"/>
              </w:rPr>
              <w:t>امام علیه السلام حیله راهب را فاش کرد</w:t>
            </w:r>
            <w:r>
              <w:rPr>
                <w:rStyle w:val="IndexLink"/>
                <w:rtl w:val="true"/>
              </w:rPr>
              <w:tab/>
            </w:r>
            <w:r>
              <w:rPr>
                <w:rStyle w:val="IndexLink"/>
              </w:rPr>
              <w:t>1231</w:t>
            </w:r>
          </w:hyperlink>
        </w:p>
        <w:p>
          <w:pPr>
            <w:pStyle w:val="Contents3"/>
            <w:tabs>
              <w:tab w:val="clear" w:pos="8459"/>
              <w:tab w:val="right" w:pos="9026" w:leader="dot"/>
            </w:tabs>
            <w:rPr/>
          </w:pPr>
          <w:hyperlink w:anchor="__RefHeading___Toc1772900_1051229030">
            <w:r>
              <w:rPr>
                <w:webHidden/>
                <w:rStyle w:val="IndexLink"/>
                <w:rtl w:val="true"/>
              </w:rPr>
              <w:t>نماز بر امام علیه السلام و نشان امام بعد</w:t>
            </w:r>
            <w:r>
              <w:rPr>
                <w:rStyle w:val="IndexLink"/>
                <w:rtl w:val="true"/>
              </w:rPr>
              <w:tab/>
            </w:r>
            <w:r>
              <w:rPr>
                <w:rStyle w:val="IndexLink"/>
              </w:rPr>
              <w:t>1234</w:t>
            </w:r>
          </w:hyperlink>
        </w:p>
        <w:p>
          <w:pPr>
            <w:pStyle w:val="Contents3"/>
            <w:tabs>
              <w:tab w:val="clear" w:pos="8459"/>
              <w:tab w:val="right" w:pos="9026" w:leader="dot"/>
            </w:tabs>
            <w:rPr/>
          </w:pPr>
          <w:hyperlink w:anchor="__RefHeading___Toc1772902_1051229030">
            <w:r>
              <w:rPr>
                <w:webHidden/>
                <w:rStyle w:val="IndexLink"/>
                <w:rtl w:val="true"/>
              </w:rPr>
              <w:t>اعتراف خلیفه عباسی به اینکه امامت منصبی است الهی</w:t>
            </w:r>
            <w:r>
              <w:rPr>
                <w:rStyle w:val="IndexLink"/>
                <w:rtl w:val="true"/>
              </w:rPr>
              <w:tab/>
            </w:r>
            <w:r>
              <w:rPr>
                <w:rStyle w:val="IndexLink"/>
              </w:rPr>
              <w:t>1236</w:t>
            </w:r>
          </w:hyperlink>
        </w:p>
        <w:p>
          <w:pPr>
            <w:pStyle w:val="Contents3"/>
            <w:tabs>
              <w:tab w:val="clear" w:pos="8459"/>
              <w:tab w:val="right" w:pos="9026" w:leader="dot"/>
            </w:tabs>
            <w:rPr/>
          </w:pPr>
          <w:hyperlink w:anchor="__RefHeading___Toc1772904_1051229030">
            <w:r>
              <w:rPr>
                <w:webHidden/>
                <w:rStyle w:val="IndexLink"/>
                <w:rtl w:val="true"/>
              </w:rPr>
              <w:t>برخی از تعالیم انسان ساز امام حسن عسکری علیه السلام</w:t>
            </w:r>
            <w:r>
              <w:rPr>
                <w:rStyle w:val="IndexLink"/>
                <w:rtl w:val="true"/>
              </w:rPr>
              <w:tab/>
            </w:r>
            <w:r>
              <w:rPr>
                <w:rStyle w:val="IndexLink"/>
              </w:rPr>
              <w:t>1237</w:t>
            </w:r>
          </w:hyperlink>
        </w:p>
        <w:p>
          <w:pPr>
            <w:pStyle w:val="Contents2"/>
            <w:tabs>
              <w:tab w:val="clear" w:pos="8743"/>
              <w:tab w:val="right" w:pos="9026" w:leader="dot"/>
            </w:tabs>
            <w:rPr/>
          </w:pPr>
          <w:hyperlink w:anchor="__RefHeading___Toc1772906_1051229030">
            <w:r>
              <w:rPr>
                <w:webHidden/>
                <w:rStyle w:val="IndexLink"/>
                <w:rtl w:val="true"/>
              </w:rPr>
              <w:t>دوازدهمین امام معصوم حضرت حجت بن الحسن المهدی عج الله تعالی فرجه الشریف</w:t>
            </w:r>
            <w:r>
              <w:rPr>
                <w:rStyle w:val="IndexLink"/>
                <w:rtl w:val="true"/>
              </w:rPr>
              <w:tab/>
            </w:r>
            <w:r>
              <w:rPr>
                <w:rStyle w:val="IndexLink"/>
              </w:rPr>
              <w:t>1242</w:t>
            </w:r>
          </w:hyperlink>
        </w:p>
        <w:p>
          <w:pPr>
            <w:pStyle w:val="Contents3"/>
            <w:tabs>
              <w:tab w:val="clear" w:pos="8459"/>
              <w:tab w:val="right" w:pos="9026" w:leader="dot"/>
            </w:tabs>
            <w:rPr/>
          </w:pPr>
          <w:hyperlink w:anchor="__RefHeading___Toc1772908_1051229030">
            <w:r>
              <w:rPr>
                <w:webHidden/>
                <w:rStyle w:val="IndexLink"/>
                <w:rtl w:val="true"/>
              </w:rPr>
              <w:t>اشاره</w:t>
            </w:r>
            <w:r>
              <w:rPr>
                <w:rStyle w:val="IndexLink"/>
                <w:rtl w:val="true"/>
              </w:rPr>
              <w:tab/>
            </w:r>
            <w:r>
              <w:rPr>
                <w:rStyle w:val="IndexLink"/>
              </w:rPr>
              <w:t>1242</w:t>
            </w:r>
          </w:hyperlink>
        </w:p>
        <w:p>
          <w:pPr>
            <w:pStyle w:val="Contents3"/>
            <w:tabs>
              <w:tab w:val="clear" w:pos="8459"/>
              <w:tab w:val="right" w:pos="9026" w:leader="dot"/>
            </w:tabs>
            <w:rPr/>
          </w:pPr>
          <w:hyperlink w:anchor="__RefHeading___Toc1772910_1051229030">
            <w:r>
              <w:rPr>
                <w:webHidden/>
                <w:rStyle w:val="IndexLink"/>
                <w:rtl w:val="true"/>
              </w:rPr>
              <w:t>«</w:t>
            </w:r>
            <w:r>
              <w:rPr>
                <w:rStyle w:val="IndexLink"/>
                <w:rtl w:val="true"/>
              </w:rPr>
              <w:t>بقیت الله خیر لکم إن کنتم مؤمنین</w:t>
            </w:r>
            <w:r>
              <w:rPr>
                <w:rStyle w:val="IndexLink"/>
                <w:rtl w:val="true"/>
              </w:rPr>
              <w:t>»</w:t>
              <w:tab/>
            </w:r>
            <w:r>
              <w:rPr>
                <w:rStyle w:val="IndexLink"/>
              </w:rPr>
              <w:t>1243</w:t>
            </w:r>
          </w:hyperlink>
        </w:p>
        <w:p>
          <w:pPr>
            <w:pStyle w:val="Contents3"/>
            <w:tabs>
              <w:tab w:val="clear" w:pos="8459"/>
              <w:tab w:val="right" w:pos="9026" w:leader="dot"/>
            </w:tabs>
            <w:rPr/>
          </w:pPr>
          <w:hyperlink w:anchor="__RefHeading___Toc1772912_1051229030">
            <w:r>
              <w:rPr>
                <w:webHidden/>
                <w:rStyle w:val="IndexLink"/>
                <w:rtl w:val="true"/>
              </w:rPr>
              <w:t>احمد بن اسحاق قمی خدمت امام علیه السلام رسید</w:t>
            </w:r>
            <w:r>
              <w:rPr>
                <w:rStyle w:val="IndexLink"/>
                <w:rtl w:val="true"/>
              </w:rPr>
              <w:tab/>
            </w:r>
            <w:r>
              <w:rPr>
                <w:rStyle w:val="IndexLink"/>
              </w:rPr>
              <w:t>1243</w:t>
            </w:r>
          </w:hyperlink>
        </w:p>
        <w:p>
          <w:pPr>
            <w:pStyle w:val="Contents3"/>
            <w:tabs>
              <w:tab w:val="clear" w:pos="8459"/>
              <w:tab w:val="right" w:pos="9026" w:leader="dot"/>
            </w:tabs>
            <w:rPr/>
          </w:pPr>
          <w:hyperlink w:anchor="__RefHeading___Toc1772914_1051229030">
            <w:r>
              <w:rPr>
                <w:webHidden/>
                <w:rStyle w:val="IndexLink"/>
                <w:rtl w:val="true"/>
              </w:rPr>
              <w:t>وجود امام علیه السلام لطف خداوند است</w:t>
            </w:r>
            <w:r>
              <w:rPr>
                <w:rStyle w:val="IndexLink"/>
                <w:rtl w:val="true"/>
              </w:rPr>
              <w:tab/>
            </w:r>
            <w:r>
              <w:rPr>
                <w:rStyle w:val="IndexLink"/>
              </w:rPr>
              <w:t>1245</w:t>
            </w:r>
          </w:hyperlink>
        </w:p>
        <w:p>
          <w:pPr>
            <w:pStyle w:val="Contents3"/>
            <w:tabs>
              <w:tab w:val="clear" w:pos="8459"/>
              <w:tab w:val="right" w:pos="9026" w:leader="dot"/>
            </w:tabs>
            <w:rPr/>
          </w:pPr>
          <w:hyperlink w:anchor="__RefHeading___Toc1772916_1051229030">
            <w:r>
              <w:rPr>
                <w:webHidden/>
                <w:rStyle w:val="IndexLink"/>
                <w:rtl w:val="true"/>
              </w:rPr>
              <w:t xml:space="preserve">داستان مرد قفل ساز </w:t>
            </w:r>
            <w:r>
              <w:rPr>
                <w:rStyle w:val="IndexLink"/>
                <w:rtl w:val="true"/>
              </w:rPr>
              <w:t>(</w:t>
            </w:r>
            <w:r>
              <w:rPr>
                <w:rStyle w:val="IndexLink"/>
                <w:rtl w:val="true"/>
              </w:rPr>
              <w:t>مسلمان واقعی</w:t>
            </w:r>
            <w:r>
              <w:rPr>
                <w:rStyle w:val="IndexLink"/>
                <w:rtl w:val="true"/>
              </w:rPr>
              <w:t>)</w:t>
              <w:tab/>
            </w:r>
            <w:r>
              <w:rPr>
                <w:rStyle w:val="IndexLink"/>
              </w:rPr>
              <w:t>1247</w:t>
            </w:r>
          </w:hyperlink>
        </w:p>
        <w:p>
          <w:pPr>
            <w:pStyle w:val="Contents3"/>
            <w:tabs>
              <w:tab w:val="clear" w:pos="8459"/>
              <w:tab w:val="right" w:pos="9026" w:leader="dot"/>
            </w:tabs>
            <w:rPr/>
          </w:pPr>
          <w:hyperlink w:anchor="__RefHeading___Toc1772918_1051229030">
            <w:r>
              <w:rPr>
                <w:webHidden/>
                <w:rStyle w:val="IndexLink"/>
                <w:rtl w:val="true"/>
              </w:rPr>
              <w:t>پرسش برخی از اهل تسنن درباره امام زمان علیه السلام</w:t>
            </w:r>
            <w:r>
              <w:rPr>
                <w:rStyle w:val="IndexLink"/>
                <w:rtl w:val="true"/>
              </w:rPr>
              <w:tab/>
            </w:r>
            <w:r>
              <w:rPr>
                <w:rStyle w:val="IndexLink"/>
              </w:rPr>
              <w:t>1249</w:t>
            </w:r>
          </w:hyperlink>
        </w:p>
        <w:p>
          <w:pPr>
            <w:pStyle w:val="Contents3"/>
            <w:tabs>
              <w:tab w:val="clear" w:pos="8459"/>
              <w:tab w:val="right" w:pos="9026" w:leader="dot"/>
            </w:tabs>
            <w:rPr/>
          </w:pPr>
          <w:hyperlink w:anchor="__RefHeading___Toc1772920_1051229030">
            <w:r>
              <w:rPr>
                <w:webHidden/>
                <w:rStyle w:val="IndexLink"/>
                <w:rtl w:val="true"/>
              </w:rPr>
              <w:t>طول عمر حضرت حجت عجل الله تعالی فرجه الشریف</w:t>
            </w:r>
            <w:r>
              <w:rPr>
                <w:rStyle w:val="IndexLink"/>
                <w:rtl w:val="true"/>
              </w:rPr>
              <w:tab/>
            </w:r>
            <w:r>
              <w:rPr>
                <w:rStyle w:val="IndexLink"/>
              </w:rPr>
              <w:t>1251</w:t>
            </w:r>
          </w:hyperlink>
        </w:p>
        <w:p>
          <w:pPr>
            <w:pStyle w:val="Contents3"/>
            <w:tabs>
              <w:tab w:val="clear" w:pos="8459"/>
              <w:tab w:val="right" w:pos="9026" w:leader="dot"/>
            </w:tabs>
            <w:rPr/>
          </w:pPr>
          <w:hyperlink w:anchor="__RefHeading___Toc1772922_1051229030">
            <w:r>
              <w:rPr>
                <w:webHidden/>
                <w:rStyle w:val="IndexLink"/>
                <w:rtl w:val="true"/>
              </w:rPr>
              <w:t>غیبت حضرت حجت عجل الله تعالی فرجه الشریف و نواب خاص آن حضرت</w:t>
            </w:r>
            <w:r>
              <w:rPr>
                <w:rStyle w:val="IndexLink"/>
                <w:rtl w:val="true"/>
              </w:rPr>
              <w:tab/>
            </w:r>
            <w:r>
              <w:rPr>
                <w:rStyle w:val="IndexLink"/>
              </w:rPr>
              <w:t>1253</w:t>
            </w:r>
          </w:hyperlink>
        </w:p>
        <w:p>
          <w:pPr>
            <w:pStyle w:val="Contents3"/>
            <w:tabs>
              <w:tab w:val="clear" w:pos="8459"/>
              <w:tab w:val="right" w:pos="9026" w:leader="dot"/>
            </w:tabs>
            <w:rPr/>
          </w:pPr>
          <w:hyperlink w:anchor="__RefHeading___Toc1772924_1051229030">
            <w:r>
              <w:rPr>
                <w:webHidden/>
                <w:rStyle w:val="IndexLink"/>
                <w:rtl w:val="true"/>
              </w:rPr>
              <w:t>سیره حضرت مهدی عجل الله تعالی فرجه الشریف</w:t>
            </w:r>
            <w:r>
              <w:rPr>
                <w:rStyle w:val="IndexLink"/>
                <w:rtl w:val="true"/>
              </w:rPr>
              <w:tab/>
            </w:r>
            <w:r>
              <w:rPr>
                <w:rStyle w:val="IndexLink"/>
              </w:rPr>
              <w:t>1255</w:t>
            </w:r>
          </w:hyperlink>
        </w:p>
        <w:p>
          <w:pPr>
            <w:pStyle w:val="Contents3"/>
            <w:tabs>
              <w:tab w:val="clear" w:pos="8459"/>
              <w:tab w:val="right" w:pos="9026" w:leader="dot"/>
            </w:tabs>
            <w:rPr/>
          </w:pPr>
          <w:hyperlink w:anchor="__RefHeading___Toc1772926_1051229030">
            <w:r>
              <w:rPr>
                <w:webHidden/>
                <w:rStyle w:val="IndexLink"/>
                <w:rtl w:val="true"/>
              </w:rPr>
              <w:t>سیره حضرت مهدی عجل الله تعالی فرجه الشریف در خوراک و پوشاک</w:t>
            </w:r>
            <w:r>
              <w:rPr>
                <w:rStyle w:val="IndexLink"/>
                <w:rtl w:val="true"/>
              </w:rPr>
              <w:tab/>
            </w:r>
            <w:r>
              <w:rPr>
                <w:rStyle w:val="IndexLink"/>
              </w:rPr>
              <w:t>1256</w:t>
            </w:r>
          </w:hyperlink>
        </w:p>
        <w:p>
          <w:pPr>
            <w:pStyle w:val="Contents3"/>
            <w:tabs>
              <w:tab w:val="clear" w:pos="8459"/>
              <w:tab w:val="right" w:pos="9026" w:leader="dot"/>
            </w:tabs>
            <w:rPr/>
          </w:pPr>
          <w:hyperlink w:anchor="__RefHeading___Toc1772928_1051229030">
            <w:r>
              <w:rPr>
                <w:webHidden/>
                <w:rStyle w:val="IndexLink"/>
                <w:rtl w:val="true"/>
              </w:rPr>
              <w:t>رهنمودهای امام زمان عجل الله تعالی فرجه الشریف</w:t>
            </w:r>
            <w:r>
              <w:rPr>
                <w:rStyle w:val="IndexLink"/>
                <w:rtl w:val="true"/>
              </w:rPr>
              <w:tab/>
            </w:r>
            <w:r>
              <w:rPr>
                <w:rStyle w:val="IndexLink"/>
              </w:rPr>
              <w:t>1257</w:t>
            </w:r>
          </w:hyperlink>
        </w:p>
        <w:p>
          <w:pPr>
            <w:pStyle w:val="Contents3"/>
            <w:tabs>
              <w:tab w:val="clear" w:pos="8459"/>
              <w:tab w:val="right" w:pos="9026" w:leader="dot"/>
            </w:tabs>
            <w:rPr/>
          </w:pPr>
          <w:hyperlink w:anchor="__RefHeading___Toc1772930_1051229030">
            <w:r>
              <w:rPr>
                <w:webHidden/>
                <w:rStyle w:val="IndexLink"/>
                <w:rtl w:val="true"/>
              </w:rPr>
              <w:t>مجموع روایات مربوط به حضرت حجت عجل الله تعالی فرجه الشریف</w:t>
            </w:r>
            <w:r>
              <w:rPr>
                <w:rStyle w:val="IndexLink"/>
                <w:rtl w:val="true"/>
              </w:rPr>
              <w:tab/>
            </w:r>
            <w:r>
              <w:rPr>
                <w:rStyle w:val="IndexLink"/>
              </w:rPr>
              <w:t>1260</w:t>
            </w:r>
          </w:hyperlink>
        </w:p>
        <w:p>
          <w:pPr>
            <w:pStyle w:val="Contents3"/>
            <w:tabs>
              <w:tab w:val="clear" w:pos="8459"/>
              <w:tab w:val="right" w:pos="9026" w:leader="dot"/>
            </w:tabs>
            <w:rPr/>
          </w:pPr>
          <w:hyperlink w:anchor="__RefHeading___Toc1772932_1051229030">
            <w:r>
              <w:rPr>
                <w:webHidden/>
                <w:rStyle w:val="IndexLink"/>
                <w:rtl w:val="true"/>
              </w:rPr>
              <w:t>داستان تشرف حاج علی بغدادی</w:t>
            </w:r>
            <w:r>
              <w:rPr>
                <w:rStyle w:val="IndexLink"/>
                <w:rtl w:val="true"/>
              </w:rPr>
              <w:tab/>
            </w:r>
            <w:r>
              <w:rPr>
                <w:rStyle w:val="IndexLink"/>
              </w:rPr>
              <w:t>1261</w:t>
            </w:r>
          </w:hyperlink>
        </w:p>
        <w:p>
          <w:pPr>
            <w:pStyle w:val="Contents2"/>
            <w:tabs>
              <w:tab w:val="clear" w:pos="8743"/>
              <w:tab w:val="right" w:pos="9026" w:leader="dot"/>
            </w:tabs>
            <w:rPr/>
          </w:pPr>
          <w:hyperlink w:anchor="__RefHeading___Toc1772934_1051229030">
            <w:r>
              <w:rPr>
                <w:webHidden/>
                <w:rStyle w:val="IndexLink"/>
                <w:rtl w:val="true"/>
              </w:rPr>
              <w:t>در پایان اشاره ای به سیره و ادب انبیاء علیهم السلام</w:t>
            </w:r>
            <w:r>
              <w:rPr>
                <w:rStyle w:val="IndexLink"/>
                <w:rtl w:val="true"/>
              </w:rPr>
              <w:tab/>
            </w:r>
            <w:r>
              <w:rPr>
                <w:rStyle w:val="IndexLink"/>
              </w:rPr>
              <w:t>1268</w:t>
            </w:r>
          </w:hyperlink>
        </w:p>
        <w:p>
          <w:pPr>
            <w:pStyle w:val="Contents2"/>
            <w:tabs>
              <w:tab w:val="clear" w:pos="8743"/>
              <w:tab w:val="right" w:pos="9026" w:leader="dot"/>
            </w:tabs>
            <w:rPr/>
          </w:pPr>
          <w:hyperlink w:anchor="__RefHeading___Toc1772936_1051229030">
            <w:r>
              <w:rPr>
                <w:webHidden/>
                <w:rStyle w:val="IndexLink"/>
                <w:rtl w:val="true"/>
              </w:rPr>
              <w:t>فهرست کتابهای منتشر شده مؤلف</w:t>
            </w:r>
            <w:r>
              <w:rPr>
                <w:rStyle w:val="IndexLink"/>
                <w:rtl w:val="true"/>
              </w:rPr>
              <w:tab/>
            </w:r>
            <w:r>
              <w:rPr>
                <w:rStyle w:val="IndexLink"/>
              </w:rPr>
              <w:t>1270</w:t>
            </w:r>
          </w:hyperlink>
        </w:p>
        <w:p>
          <w:pPr>
            <w:pStyle w:val="Contents2"/>
            <w:tabs>
              <w:tab w:val="clear" w:pos="8743"/>
              <w:tab w:val="right" w:pos="9026" w:leader="dot"/>
            </w:tabs>
            <w:rPr/>
          </w:pPr>
          <w:hyperlink w:anchor="__RefHeading___Toc1772938_1051229030">
            <w:r>
              <w:rPr>
                <w:webHidden/>
                <w:rStyle w:val="IndexLink"/>
                <w:rtl w:val="true"/>
              </w:rPr>
              <w:t>آثار منتشر نشده</w:t>
            </w:r>
            <w:r>
              <w:rPr>
                <w:rStyle w:val="IndexLink"/>
                <w:rtl w:val="true"/>
              </w:rPr>
              <w:tab/>
            </w:r>
            <w:r>
              <w:rPr>
                <w:rStyle w:val="IndexLink"/>
              </w:rPr>
              <w:t>1271</w:t>
            </w:r>
          </w:hyperlink>
        </w:p>
        <w:p>
          <w:pPr>
            <w:pStyle w:val="Contents2"/>
            <w:tabs>
              <w:tab w:val="clear" w:pos="8743"/>
              <w:tab w:val="right" w:pos="9026" w:leader="dot"/>
            </w:tabs>
            <w:rPr/>
          </w:pPr>
          <w:hyperlink w:anchor="__RefHeading___Toc1772940_1051229030">
            <w:r>
              <w:rPr>
                <w:webHidden/>
                <w:rStyle w:val="IndexLink"/>
                <w:rtl w:val="true"/>
              </w:rPr>
              <w:t>نگاهی گذرا بر زندگی مؤلف</w:t>
            </w:r>
            <w:r>
              <w:rPr>
                <w:rStyle w:val="IndexLink"/>
                <w:rtl w:val="true"/>
              </w:rPr>
              <w:tab/>
            </w:r>
            <w:r>
              <w:rPr>
                <w:rStyle w:val="IndexLink"/>
              </w:rPr>
              <w:t>1272</w:t>
            </w:r>
          </w:hyperlink>
        </w:p>
        <w:p>
          <w:pPr>
            <w:pStyle w:val="Contents2"/>
            <w:tabs>
              <w:tab w:val="clear" w:pos="8743"/>
              <w:tab w:val="right" w:pos="9026" w:leader="dot"/>
            </w:tabs>
            <w:rPr/>
          </w:pPr>
          <w:hyperlink w:anchor="__RefHeading___Toc1772942_1051229030">
            <w:r>
              <w:rPr>
                <w:webHidden/>
                <w:rStyle w:val="IndexLink"/>
                <w:rtl w:val="true"/>
              </w:rPr>
              <w:t>فهرست مطالب</w:t>
            </w:r>
            <w:r>
              <w:rPr>
                <w:rStyle w:val="IndexLink"/>
                <w:rtl w:val="true"/>
              </w:rPr>
              <w:tab/>
            </w:r>
            <w:r>
              <w:rPr>
                <w:rStyle w:val="IndexLink"/>
              </w:rPr>
              <w:t>1273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7_82616"/>
      <w:bookmarkStart w:id="1" w:name="pg7437_82616"/>
      <w:bookmarkEnd w:id="1"/>
    </w:p>
    <w:p>
      <w:pPr>
        <w:pStyle w:val="Heading2"/>
        <w:numPr>
          <w:ilvl w:val="1"/>
          <w:numId w:val="1"/>
        </w:numPr>
        <w:rPr/>
      </w:pPr>
      <w:bookmarkStart w:id="2" w:name="pg7437_82616"/>
      <w:bookmarkStart w:id="3" w:name="__RefHeading___Toc177162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اصفهانی، علی،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صلوات‌الله و سلامه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عطایی‌اصفهانی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دانش،</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Fourteen Innocents of Shiite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3746210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162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 xml:space="preserve">این کتاب، با این کیفیت، به فرموده جناب مستطاب حاج آقا سید علی اکبر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و صاحب چاپخانه انتشارات آیین دانش، و با همکاری فرزند عزیزم، جناب مهندس، حاج آقاجواد عطائی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اضافاتی تجدید چاپ شد، که از آن دو بزرگوار کمال تشکر را دارم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تذکر و پیشنهاد خوانندگان گرامی استقبال نموده،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زندگینامه چهارده معصوم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عطائی اصفهانی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اصفهانی، علی،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صلوات الله وسلامه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عطایی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انتشارات امیر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3746210</w:t>
      </w:r>
    </w:p>
    <w:p>
      <w:pPr>
        <w:pStyle w:val="BookText"/>
        <w:rPr/>
      </w:pPr>
      <w:r>
        <w:rPr>
          <w:rFonts w:ascii="IRNazanin" w:hAnsi="IRNazanin" w:eastAsia="IRNazanin"/>
          <w:color w:val="111111"/>
          <w:sz w:val="28"/>
          <w:sz w:val="28"/>
          <w:szCs w:val="28"/>
          <w:rtl w:val="true"/>
          <w:lang w:bidi="fa-IR"/>
        </w:rPr>
        <w:t>زندگی نامه چهارده معصوم علیهم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عطایی اصفهانی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دانش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بولوار شهید دل آذر، کوچه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36616126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37226161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چاپ محفوظ می باشد </w:t>
      </w:r>
      <w:bookmarkStart w:id="7" w:name="pg7437_82624"/>
    </w:p>
    <w:p>
      <w:pPr>
        <w:pStyle w:val="Heading2"/>
        <w:numPr>
          <w:ilvl w:val="1"/>
          <w:numId w:val="1"/>
        </w:numPr>
        <w:rPr/>
      </w:pPr>
      <w:bookmarkStart w:id="8" w:name="__RefHeading___Toc1771630_1051229030"/>
      <w:bookmarkStart w:id="9" w:name="_Toc3"/>
      <w:bookmarkEnd w:id="7"/>
      <w:bookmarkEnd w:id="8"/>
      <w:r>
        <w:rPr>
          <w:rtl w:val="true"/>
        </w:rPr>
        <w:t>اولین معصوم پیامبر اکرم صلی الله علیه و آله</w:t>
      </w:r>
      <w:bookmarkEnd w:id="9"/>
    </w:p>
    <w:p>
      <w:pPr>
        <w:pStyle w:val="Heading3"/>
        <w:numPr>
          <w:ilvl w:val="2"/>
          <w:numId w:val="1"/>
        </w:numPr>
        <w:rPr/>
      </w:pPr>
      <w:bookmarkStart w:id="10" w:name="__RefHeading___Toc1771632_105122903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الحمدلله رب العالمین وصلی الله علی محمد و آله الطاهرین و لعنة الله علی أعدائهم و مخالفیهم ومنکری فضائلهم إلی قیام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آمَنُوا وَعَمِلُوا الصَّالِحَاتِ وَآمَنُوا بِمَا نُزِّلَ عَلَى مُحَمَّدٍ وَهُوَ الْحَقُّ مِنْ رَبِّهِمْ كَفَّرَ عَنْهُمْ سَيِّئَاتِهِمْ وَأَصْلَحَ بَالَهُمْ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انجام داده اند و به آنچه بر محمد نازل شده که از سوی پروردگارشان حق است گرویدند، خدا گناهانشان را از آنان محو کرد و حالشان را اصلاح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جَاءَكُمْ رَسُولٌ مِنْ أَنْفُسِكُمْ عَزِيزٌ عَلَيْهِ مَا عَنِتُّمْ حَرِيصٌ عَلَيْكُمْ بِالْمُؤْمِنِينَ رَءُوفٌ 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و یقین، رسولی از خود شما به سویتان آمد که رنج های شما بر او سخت و ناگوار است، و اصرار بر هدایت شما دارد، و نسبت به مؤمنان، رؤف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فرزند جناب عبدالله و نوه جناب عبدالمطلب و سومین نسل هاشم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سلسله نسب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 مناف بن قصی بن کلاب بن مرة بن لوی بن غالب بن مالک بن نضر بن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آن بزرگوار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 و چهار واسطه به حضرت ابراهیم خلیل علیه السلام می رسد و به پنجاه و سه واسطه به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الحمد مشهور به عبدالمطلب،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مشهور به هاشم،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مشهور به عبدمناف،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مشهور به قصی،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مشهور به نضر،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مشهور به هملیع،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میحر،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همیسع،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مشهور به ثری،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اعراق الثری مشهور به اسماعیل نبی،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ارفخشد،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نبی،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متوشلخ،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مشهور به ادریس،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مهلائیل،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مشهور به هبه الله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وسائط طبق نقل جنات الخلود است ولی در سیره ابن هشام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عدد و در اعلام الوری مرحوم طبرسی چهل و چهار عدد و در جلاء العیون، علامه مجلسی رحمة الله کمتر ذکر شده،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رحمة الله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عبد مناف دو پسر دوقلو متولد شدند، یکی به نام عمروالعلی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وقتی آن دو کودک متولد شدند انگشت یکی از آنها به پیشانی دیگری چسبیده بود، پس از جدا کردن انگشت از پیشانی، خون جاری شد،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پسر خون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بینهما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بینهما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ندارد و مقرون به صحت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هر یک از این بزرگواران، در عصر و محیط خود، دارای شخصیت</w:t>
      </w:r>
    </w:p>
    <w:p>
      <w:pPr>
        <w:pStyle w:val="BookText"/>
        <w:rPr/>
      </w:pPr>
      <w:r>
        <w:rPr>
          <w:rFonts w:ascii="IRNazanin" w:hAnsi="IRNazanin" w:eastAsia="IRNazanin"/>
          <w:color w:val="111111"/>
          <w:sz w:val="28"/>
          <w:sz w:val="28"/>
          <w:szCs w:val="28"/>
          <w:rtl w:val="true"/>
          <w:lang w:bidi="fa-IR"/>
        </w:rPr>
        <w:t>اجتماعی، و ویژگی هایی برجسته بودند، و اساسا این خاندان، ریشه دار و محترم، و در جامعه آن زمان از بهترین خانواده ها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فاخرجه من افضل المعادن منبتا و أعز الأرومات مغرسا، من الشجرة التی صدع منها انبیائه و أنتجب منها أمنائه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گوهر درخشان حقیقت و این سرو بوستان معنویت را از بهترین معادن استخراج کرد، و نهال وجود او را در اصیل ترین و عزیزترین سرزمین ها کاشت و آبیاری کرد، او را از همان درختی که دیگر پیامبران و امنای وحی خود را از آن آفرید،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خیر العتر و أسرته خیر الأسر و شجره خیر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و ذریه او بهترین ذریه ها و خاندانش بهترین خاندان ها و درخت وجود مسعودش از بهترین درختان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بزرگوارش آمنه خاتون، دختر فرخنده وهب بن عبد مناف است و ولادت آن جناب بعد از طلوع فجر شب جمعه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قرآن آمده، و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قرآن آمده و سوره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جناب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معنوی و روحانی پیامبر اکرم صلی الله علیه و آله، به طور اشاره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تمام عمر مبارک، معلم و آموزگار ظاهری نداشت، و با هیچ دانشمند و حکیم و هوشمندی مصاحبت و ملازمت نفرمود، و به حسب ظاهر، مربی اخلاقی که مراقب تربیت و مواظب اخلاق و رفتار او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امیرالمؤمنین علی علیه السلام، آن حضرت در مکتب خانه الهی، و با همراهی بزرگترین فرشته آسمانی، به آداب و اخلاق شریفه مؤدب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قرن الله به من لدن أن کان فطیما أعظم ملک من ملائکته یسلک به طریق المکارم و محاسن أخلاق العالم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که رسول خدا صلی الله علیه و آله را از شیر بازگرفتند، خداوند بزرگترین فرشته از فرشتگان خویش را مأمور ساخت تا شب و روز آن حضرت را به راه های بزرگواری و درستی اخلاق نیک سوق 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خود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فأحسن تأدیبی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مرا تربیت وتأدیب فرمود، و نیکوتربیت نمود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بود که پیامبر اکرم صلی الله علیه و آله در تمام فضائل و مناقب انسانی، و عواطف بشری، و مزایای اخلاقی، یگانه و بی همتا گردید، و در صدق و صفا و مروت، و حیا، و امانت، وفا، و شجاعت، و سخاوت، و فتوت، و عفت و عصمت، و طهارت، و خلاصه درهمه مکارم اخلاقی شهره عالم، وسرآمد انسانها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فاق النبیین فی خلق و فی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یدانوه فی علم و لا کرم</w:t>
      </w:r>
    </w:p>
    <w:p>
      <w:pPr>
        <w:pStyle w:val="BookText"/>
        <w:rPr/>
      </w:pPr>
      <w:r>
        <w:rPr>
          <w:rFonts w:ascii="IRNazanin" w:hAnsi="IRNazanin" w:eastAsia="IRNazanin"/>
          <w:color w:val="111111"/>
          <w:sz w:val="28"/>
          <w:sz w:val="28"/>
          <w:szCs w:val="28"/>
          <w:rtl w:val="true"/>
          <w:lang w:bidi="fa-IR"/>
        </w:rPr>
        <w:t>فهو الذی تم معناه 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اصطفاه حبیبا بارئ النسم</w:t>
      </w:r>
    </w:p>
    <w:p>
      <w:pPr>
        <w:pStyle w:val="BookText"/>
        <w:rPr/>
      </w:pPr>
      <w:r>
        <w:rPr>
          <w:rFonts w:ascii="IRNazanin" w:hAnsi="IRNazanin" w:eastAsia="IRNazanin"/>
          <w:color w:val="111111"/>
          <w:sz w:val="28"/>
          <w:sz w:val="28"/>
          <w:szCs w:val="28"/>
          <w:rtl w:val="true"/>
          <w:lang w:bidi="fa-IR"/>
        </w:rPr>
        <w:t>در آفرینش و در اخلاق ، بر همه انبیا تفوق و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و بزرگواری، کسی به پایه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کسی است که از جهت سیرت و صورت تام وکامل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آفریننده، آن جناب را حبیب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کرد یکسو چو دار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عمیم و به خلق عظیم</w:t>
      </w:r>
    </w:p>
    <w:p>
      <w:pPr>
        <w:pStyle w:val="BookText"/>
        <w:rPr/>
      </w:pPr>
      <w:r>
        <w:rPr>
          <w:rFonts w:ascii="IRNazanin" w:hAnsi="IRNazanin" w:eastAsia="IRNazanin"/>
          <w:color w:val="111111"/>
          <w:sz w:val="28"/>
          <w:sz w:val="28"/>
          <w:szCs w:val="28"/>
          <w:rtl w:val="true"/>
          <w:lang w:bidi="fa-IR"/>
        </w:rPr>
        <w:t>زهر سوره از پاک قرآن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بود شمس برهان او</w:t>
      </w:r>
    </w:p>
    <w:p>
      <w:pPr>
        <w:pStyle w:val="BookText"/>
        <w:rPr/>
      </w:pPr>
      <w:r>
        <w:rPr>
          <w:rFonts w:ascii="IRNazanin" w:hAnsi="IRNazanin" w:eastAsia="IRNazanin"/>
          <w:color w:val="111111"/>
          <w:sz w:val="28"/>
          <w:sz w:val="28"/>
          <w:szCs w:val="28"/>
          <w:rtl w:val="true"/>
          <w:lang w:bidi="fa-IR"/>
        </w:rPr>
        <w:t xml:space="preserve">منزه عن شریک فی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 الحسن فیه غیر منقسم</w:t>
      </w:r>
    </w:p>
    <w:p>
      <w:pPr>
        <w:pStyle w:val="BookText"/>
        <w:rPr/>
      </w:pPr>
      <w:r>
        <w:rPr>
          <w:rFonts w:ascii="IRNazanin" w:hAnsi="IRNazanin" w:eastAsia="IRNazanin"/>
          <w:color w:val="111111"/>
          <w:sz w:val="28"/>
          <w:sz w:val="28"/>
          <w:szCs w:val="28"/>
          <w:rtl w:val="true"/>
          <w:lang w:bidi="fa-IR"/>
        </w:rPr>
        <w:t>آگاهان مسلمان و غیر مسلمان، به رشد اخلاقی، و کمال انسانی، و سلامت روحی پیامبر عظیم الشأن اسلام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زندگانی اش، دشمنان بزرگ و سرسخت او که در نکوهش آن حضرت به هرگفتار ناپسند، و هر سخن دروغ و بی اساس متشبث می شدند، و آن جناب را ساحر، کاهن، و مجنون می خواندند، اما هیچگاه آن بزرگوار را خائن نشمردند، ناجوانمردش نخواندند، شهوت ران، هواپرست، خودخواه، و متکبرش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حیا، ترسو، بیوفا، پیمان شکن، متجاوز به حقوق دیگران، ستمگر، و خائنش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آن وجود مقدس را آلوده به فساد، گناه، ورفتار زشت و ناپسند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تا پایان عمر همچنان جنابش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 و او را به این صفت ارزشمند و خجسته می ستودند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خود را نزد آن وجود مسعود به امانت می 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ابتدای دعوتش به اسلام، همه حاضران، بر صدق گفتار و صحت کردارش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همین صفات حمیده، و اخلاق کریمه بود که توانست با تمام اهل شرک وکفر ونفاق والحاد مبارزه، و بر آنان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همین کمالات بود که توانست خواسته های ارزشمند خود، که خواسته های خدای رحمان بود، در دل و جان، روح و روان میلیونها انسان، با همه اختلافات نژادی، و طبقاتی، حاکم ونافذ و راسخ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پرتوهمین صفات عالی بود که موانع بی شمار، و مشکلات بسیار را، یکی پساز دیگری پشت سر نهاد، و از مقابله، و مبارزه با مردمان دیو صفت، و وحشی، و خون آشام، هیچگاه هراس و سستی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همین روحیات معنوی بود که وضع جزیرة العرب را تغییر داد، و روح وحشی گری، بی رحمی، غارت و چپاولگری آن ملت را عوض کرد، و به جای آن، روح ایثارگری، مهر، عطوفت، و انسانیت را جایگزین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تربیت الهی بود که دشمنان چندین ساله را به دوستانی صمیمی تبدیل، و آنان را در صف واحد، و در کنار هم قرار داد، و میان آنان عقد اخوت و برادری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بزرگ مرد الهی، جهالت و خرافات، بت پرستی، و شرک را به وسیله نور علم و معرفت برطرف کرد و برادری، مساوات، و عدالت را در جامعه حاکم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را یاری دهنده فقرا، عالمان را مربی و معلم جاهلان و بی ادبان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معظمه، خانه خدای سبحان را از نقش و نگارهای جاهلان، و از سیصد و شصت بت بزرگ و کوچک قبائل و طوائف عرب، پاک ساخت و بت بزرگ را از بام کعبه به زیر آورد و یکباره آثاربت و بت پرستی را محو و نابود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همه چیز را به نحو احسن و دلخواه عوض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کشتن دختران معصوم، و زنده به گور کردن آنها کجا، و نوازش و مهربانی با ایتام این و آن کجا؟</w:t>
      </w:r>
    </w:p>
    <w:p>
      <w:pPr>
        <w:pStyle w:val="BookText"/>
        <w:rPr/>
      </w:pPr>
      <w:r>
        <w:rPr>
          <w:rFonts w:ascii="IRNazanin" w:hAnsi="IRNazanin" w:eastAsia="IRNazanin"/>
          <w:color w:val="111111"/>
          <w:sz w:val="28"/>
          <w:sz w:val="28"/>
          <w:szCs w:val="28"/>
          <w:rtl w:val="true"/>
          <w:lang w:bidi="fa-IR"/>
        </w:rPr>
        <w:t>بت پرستی، و برای مجسمه سنگی و چوبی قربانی کردن کجا، و از خوف خدا غش کردن کجا؟</w:t>
      </w:r>
    </w:p>
    <w:p>
      <w:pPr>
        <w:pStyle w:val="BookText"/>
        <w:rPr/>
      </w:pPr>
      <w:r>
        <w:rPr>
          <w:rFonts w:ascii="IRNazanin" w:hAnsi="IRNazanin" w:eastAsia="IRNazanin"/>
          <w:color w:val="111111"/>
          <w:sz w:val="28"/>
          <w:sz w:val="28"/>
          <w:szCs w:val="28"/>
          <w:rtl w:val="true"/>
          <w:lang w:bidi="fa-IR"/>
        </w:rPr>
        <w:t>دزدی، غارت گری، و چپاول مال این و آن کجا، و مواسات و برابری و برادری و احسان به این و آن کجا؟</w:t>
      </w:r>
    </w:p>
    <w:p>
      <w:pPr>
        <w:pStyle w:val="BookText"/>
        <w:rPr/>
      </w:pPr>
      <w:r>
        <w:rPr>
          <w:rFonts w:ascii="IRNazanin" w:hAnsi="IRNazanin" w:eastAsia="IRNazanin"/>
          <w:color w:val="111111"/>
          <w:sz w:val="28"/>
          <w:sz w:val="28"/>
          <w:szCs w:val="28"/>
          <w:rtl w:val="true"/>
          <w:lang w:bidi="fa-IR"/>
        </w:rPr>
        <w:t>اخلاق نکوهیده، و صفات رذیله کجا، و ملکات فاضله، واخلاق پسندیده و انسانی کجا؟</w:t>
      </w:r>
    </w:p>
    <w:p>
      <w:pPr>
        <w:pStyle w:val="BookText"/>
        <w:rPr/>
      </w:pPr>
      <w:r>
        <w:rPr>
          <w:rFonts w:ascii="IRNazanin" w:hAnsi="IRNazanin" w:eastAsia="IRNazanin"/>
          <w:color w:val="111111"/>
          <w:sz w:val="28"/>
          <w:sz w:val="28"/>
          <w:szCs w:val="28"/>
          <w:rtl w:val="true"/>
          <w:lang w:bidi="fa-IR"/>
        </w:rPr>
        <w:t>خلاصه، آن وجود مبارک، خود ملکات فاضله، و کمالات عالیه را از جانب خداوند سبحان فراگرفت، و در مکتب خویش انسانهایی همچون، علی، خدیجه، فاطمه، حسن و حسین علیهم السلام، سلمان و اباذر، و عمار، و صدها نمونه دیگر تربیت کرد،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هنراستا به او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شاگردش بدو موصوف شد</w:t>
      </w:r>
    </w:p>
    <w:p>
      <w:pPr>
        <w:pStyle w:val="BookText"/>
        <w:rPr/>
      </w:pPr>
      <w:r>
        <w:rPr>
          <w:rFonts w:ascii="IRNazanin" w:hAnsi="IRNazanin" w:eastAsia="IRNazanin"/>
          <w:color w:val="111111"/>
          <w:sz w:val="28"/>
          <w:sz w:val="28"/>
          <w:szCs w:val="28"/>
          <w:rtl w:val="true"/>
          <w:lang w:bidi="fa-IR"/>
        </w:rPr>
        <w:t xml:space="preserve">براین اساس بود که بیش از یک قرن نگذشت که فروغ معنوی آن حضرت، عالم را فراگرفت، تا آن جا که صدها میلیون انسان، از ملتها و نژادهای گوناگون، شیفته آن جناب شده، و شبانه روز، و در اوقات نمازها، از عمق وجود، از دل و جان، بانگ اذان سر می دهند، و نام نامی آن حضرت را همراه با نام خداوند متعال، بر زبان جاری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لَكَ ذِكْرَكَ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محقق ساخته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 رسول الله صلی الله علیه و آله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همین اساس است که مسلمانان، در مجالس و محافل، در تعقیبات نمازها، و همه مناسبت ها و گردهمایی های خود، با ستایش و تکریم، آن پیامبر صلی الله علیه و آله عظیم الشأن را یاد کرده و از خداوند متعال، درود و سلام بر روان پاک آن سید لولاک، و اهل بیتش را می طلبند، و فرمان الهی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صَلُّوا عَلَيْهِ </w:t>
      </w:r>
      <w:bookmarkStart w:id="12" w:name="pg7437_82636"/>
    </w:p>
    <w:p>
      <w:pPr>
        <w:pStyle w:val="BookText"/>
        <w:rPr/>
      </w:pPr>
      <w:bookmarkEnd w:id="12"/>
      <w:r>
        <w:rPr>
          <w:rFonts w:ascii="IRNazanin" w:hAnsi="IRNazanin" w:eastAsia="IRNazanin"/>
          <w:color w:val="111111"/>
          <w:sz w:val="28"/>
          <w:sz w:val="28"/>
          <w:szCs w:val="28"/>
          <w:rtl w:val="true"/>
          <w:lang w:bidi="fa-IR"/>
        </w:rPr>
        <w:t>وَسَلِّمُوا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عشق و علاقه اطاعت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العلی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الدجی بجماله</w:t>
      </w:r>
    </w:p>
    <w:p>
      <w:pPr>
        <w:pStyle w:val="BookText"/>
        <w:rPr/>
      </w:pPr>
      <w:r>
        <w:rPr>
          <w:rFonts w:ascii="IRNazanin" w:hAnsi="IRNazanin" w:eastAsia="IRNazanin"/>
          <w:color w:val="111111"/>
          <w:sz w:val="28"/>
          <w:sz w:val="28"/>
          <w:szCs w:val="28"/>
          <w:rtl w:val="true"/>
          <w:lang w:bidi="fa-IR"/>
        </w:rPr>
        <w:t xml:space="preserve">حسنت جمیع خصاله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و آله</w:t>
      </w:r>
    </w:p>
    <w:p>
      <w:pPr>
        <w:pStyle w:val="BookText"/>
        <w:rPr/>
      </w:pPr>
      <w:r>
        <w:rPr>
          <w:rFonts w:ascii="IRNazanin" w:hAnsi="IRNazanin" w:eastAsia="IRNazanin"/>
          <w:color w:val="111111"/>
          <w:sz w:val="28"/>
          <w:sz w:val="28"/>
          <w:szCs w:val="28"/>
          <w:rtl w:val="true"/>
          <w:lang w:bidi="fa-IR"/>
        </w:rPr>
        <w:t>اکنون توجه خوانندگان محترم را جلب می کنم به گزیده ای از زندگی و سیره و آن سرور کائنات، به امید آن که نسبت به آن بزرگوار معرفت بیشتری حاصل، و شیوه زندگی، واخلاق و رفتار آن عزیز را سرمشق والگوی خود قرار دهیم، و به آن محبوب از جان عزیزتر اقتدا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تعالی وما توفیق الا من الله</w:t>
      </w:r>
      <w:r>
        <w:rPr>
          <w:rFonts w:eastAsia="IRNazanin" w:cs="IRNazanin"/>
          <w:color w:val="111111"/>
          <w:sz w:val="28"/>
          <w:szCs w:val="28"/>
          <w:rtl w:val="true"/>
          <w:lang w:bidi="fa-IR"/>
        </w:rPr>
        <w:t>».</w:t>
      </w:r>
    </w:p>
    <w:p>
      <w:pPr>
        <w:pStyle w:val="Heading3"/>
        <w:numPr>
          <w:ilvl w:val="2"/>
          <w:numId w:val="1"/>
        </w:numPr>
        <w:rPr/>
      </w:pPr>
      <w:bookmarkStart w:id="13" w:name="__RefHeading___Toc1771634_1051229030"/>
      <w:bookmarkStart w:id="14" w:name="_Toc5"/>
      <w:bookmarkEnd w:id="13"/>
      <w:r>
        <w:rPr>
          <w:rtl w:val="true"/>
        </w:rPr>
        <w:t>تاریخ و محل ولادت پیامبر خاتم صلی الله علیه و آله</w:t>
      </w:r>
      <w:bookmarkEnd w:id="14"/>
    </w:p>
    <w:p>
      <w:pPr>
        <w:pStyle w:val="BookText"/>
        <w:rPr/>
      </w:pPr>
      <w:r>
        <w:rPr>
          <w:rFonts w:ascii="IRNazanin" w:hAnsi="IRNazanin" w:eastAsia="IRNazanin"/>
          <w:color w:val="111111"/>
          <w:sz w:val="28"/>
          <w:sz w:val="28"/>
          <w:szCs w:val="28"/>
          <w:rtl w:val="true"/>
          <w:lang w:bidi="fa-IR"/>
        </w:rPr>
        <w:t>مشهور بین علمای شیعه آن است که ولادت با سعادت پیامبر اکرم صلی الله علیه و آله به هفدهم ماه ربیع الأول بوده است، ولی مرحوم شیخ کلینی قدس سره با دوازدهم را روز ولادت دانسته و اکثر اهل تسنن نیز گفته اند دوازدهم ماه مذکور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که ولادت آن حضرت نزدیک طلوع فجر روز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ولادت آن بزرگوار عام الفیل بوده، و آن سالی است که اصحاب فیل، با فیل هایشان برای خراب کردن کعبه معظمه به مکه آمدند و به حجاره سجیل معذب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ولادت آن حضرت مکه مکرمه، و در خانه خود آن حضرت بوده و آن خانه واقع در شعب بنی هاشم ، نزدیک مسجد الحرام است و آن شعب معروف به شعب علی بن ابی طالب علیه السلام نیز می باشد و هم اکنون در محل ولادت پیامبر اکرم صلی الله علیه و آله کتابخانه ای بنا کرده اند که بر سردر آن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bookmarkStart w:id="15" w:name="pg7437_82638"/>
    </w:p>
    <w:p>
      <w:pPr>
        <w:pStyle w:val="Heading3"/>
        <w:numPr>
          <w:ilvl w:val="2"/>
          <w:numId w:val="1"/>
        </w:numPr>
        <w:rPr/>
      </w:pPr>
      <w:bookmarkStart w:id="16" w:name="__RefHeading___Toc1771636_1051229030"/>
      <w:bookmarkStart w:id="17" w:name="_Toc6"/>
      <w:bookmarkEnd w:id="15"/>
      <w:bookmarkEnd w:id="16"/>
      <w:r>
        <w:rPr>
          <w:rtl w:val="true"/>
        </w:rPr>
        <w:t>حوادث هنگام ولادت آن حضرت</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 مادر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فرزندم بر زمین قرار گرفت، دستها را بر زمین گذاشت و سر به سوی آسمان بلند کرد و به اطراف نگاه کرد، پس از آن، نوری ساطع شد که همه جا روشن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هایی که داخل کعبه بود، به رودرافتادند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آسمان ندا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آمد و باطل نابود شد، یقینا باطل نابود شدنی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در آن شب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فرشتگان، گروه گروه فرود آمده و بالا رفتند و خدا را تسبیح و تقدیس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بتی سرپا بود، به رودرافتاد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کسرا لرزید و چهارده کنگره آن فرو ریخت و طاق کسرا شکست و شکاف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آتشکده فارس که هزار سال خاموش نشده بود،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طرف حجاز ظاهرگشت و در عالم منتشر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مشاهده کرد که وضع آسمان و زمین متغیر شده است، بچه شیطان ها 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حادثه بزرگی رخ داده است، بررسی کنید که قضیه چیست؟ سرانجام خودش تجسس کرد و فرشتگان را دید که اطراف حرم را محاصره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اتفاقی افتاده است؟</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که بهترین پیامبران است امشب متولد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در او بهره ای وجود دارد؟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bookmarkStart w:id="18" w:name="pg7437_82640"/>
    </w:p>
    <w:p>
      <w:pPr>
        <w:pStyle w:val="BookText"/>
        <w:rPr/>
      </w:pPr>
      <w:bookmarkEnd w:id="18"/>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درامت او بهره ای دارم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9" w:name="__RefHeading___Toc1771638_1051229030"/>
      <w:bookmarkStart w:id="20" w:name="_Toc7"/>
      <w:bookmarkEnd w:id="19"/>
      <w:r>
        <w:rPr>
          <w:rtl w:val="true"/>
        </w:rPr>
        <w:t>پدر پیامبر صلی الله علیه و آله</w:t>
      </w:r>
      <w:bookmarkEnd w:id="20"/>
    </w:p>
    <w:p>
      <w:pPr>
        <w:pStyle w:val="BookText"/>
        <w:rPr/>
      </w:pPr>
      <w:r>
        <w:rPr>
          <w:rFonts w:ascii="IRNazanin" w:hAnsi="IRNazanin" w:eastAsia="IRNazanin"/>
          <w:color w:val="111111"/>
          <w:sz w:val="28"/>
          <w:sz w:val="28"/>
          <w:szCs w:val="28"/>
          <w:rtl w:val="true"/>
          <w:lang w:bidi="fa-IR"/>
        </w:rPr>
        <w:t xml:space="preserve">نام پدر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و زمان و محیطی که پدرها معمولا نام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می گذاشتند ولی از آنجا که این خاندان، موحد و خداپرست بودند، لذا عنایات خداوند شامل حالشان گردید و عبدالمطلب، نام پدر پیامبر اکرم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نامی محترم که مرکب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با هدف و دعوت رسول خدا صلی الله علیه و آله می باشد و این نام، علاوه بر این که موجب سر بلندی و بیانگر رشد فکری جد پیامبر صلی الله علیه و آله است، یکی از نشانه های موحد بودن اجداد پیامبر صلی الله علیه و آله نیز می باشد</w:t>
      </w:r>
      <w:r>
        <w:rPr>
          <w:rFonts w:eastAsia="IRNazanin" w:cs="IRNazanin"/>
          <w:color w:val="111111"/>
          <w:sz w:val="28"/>
          <w:szCs w:val="28"/>
          <w:rtl w:val="true"/>
          <w:lang w:bidi="fa-IR"/>
        </w:rPr>
        <w:t>.</w:t>
      </w:r>
    </w:p>
    <w:p>
      <w:pPr>
        <w:pStyle w:val="Heading3"/>
        <w:numPr>
          <w:ilvl w:val="2"/>
          <w:numId w:val="1"/>
        </w:numPr>
        <w:rPr/>
      </w:pPr>
      <w:bookmarkStart w:id="21" w:name="__RefHeading___Toc1771640_1051229030"/>
      <w:bookmarkStart w:id="22" w:name="_Toc8"/>
      <w:bookmarkEnd w:id="21"/>
      <w:r>
        <w:rPr>
          <w:rtl w:val="true"/>
        </w:rPr>
        <w:t>داستان ذبح پدر پیامبر صلی الله علیه و آله</w:t>
      </w:r>
      <w:bookmarkEnd w:id="22"/>
    </w:p>
    <w:p>
      <w:pPr>
        <w:pStyle w:val="BookText"/>
        <w:rPr/>
      </w:pPr>
      <w:r>
        <w:rPr>
          <w:rFonts w:ascii="IRNazanin" w:hAnsi="IRNazanin" w:eastAsia="IRNazanin"/>
          <w:color w:val="111111"/>
          <w:sz w:val="28"/>
          <w:sz w:val="28"/>
          <w:szCs w:val="28"/>
          <w:rtl w:val="true"/>
          <w:lang w:bidi="fa-IR"/>
        </w:rPr>
        <w:t>پیش از زمان عبدالمطلب، در مکه جنگی اتفاق افتاد و سرانجام چاه زمزم را با خاک پر کردند و اثری از آن برجای نگذاشتند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جد پیامبر اکرم صلی الله علیه و آله تصمیم گرفت زمزم را پیدا کند و در جریان حفر چاه زمزم، با خدا عهد کرد هرگاه دارای ده پسر بشود تا او را در کارها یاری دهند، یکی از آنان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ده پسر به او عطا فرمود، عبدالمطلب تصمیم گرفت به عهد خود وفا کند، لذا فرزندان خویش را جمع کرد و قضیه را با آنان در میان گذارد، فرزندان او همه قبول کردند، عبدالمطلب بر آن شد که قرعه بزند، به نام هر کدام از پسرها درآید او را قربانی کند، قرعه زدند به نام عبدالله در آمد، </w:t>
      </w:r>
    </w:p>
    <w:p>
      <w:pPr>
        <w:pStyle w:val="BookText"/>
        <w:rPr/>
      </w:pPr>
      <w:r>
        <w:rPr>
          <w:rFonts w:ascii="IRNazanin" w:hAnsi="IRNazanin" w:eastAsia="IRNazanin"/>
          <w:color w:val="111111"/>
          <w:sz w:val="28"/>
          <w:sz w:val="28"/>
          <w:szCs w:val="28"/>
          <w:rtl w:val="true"/>
          <w:lang w:bidi="fa-IR"/>
        </w:rPr>
        <w:t>عبدالمطلب عبدالله را به محلی که شترها را نحر می کردند آورد و کارد به دست گرفت تا او را ذبح کند، برادران عبدالله و جمعی از بزرگان،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عذر باقی است نمی گذاریم عبدالله ذبح شود، و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را با ده شتر قرعه بزند، اگر به نام شترها درآمد فدای عبدالله خواهد بود و اگر به نام عبدالله درآمد، فدیه را افزون کند و به این گونه بر عدد شتر بیفزاید تا قرعه به نام شتر برآید وعبدالله به سلامت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را با ده شتر قرعه زدند، قرعه به نام عبدالله درآمد، پس ده شتر دیگر افزودند، همچنان قرعه به نام عبدالله درآمد، بدین گونه در هر نوبت ده شتر افزودند و قرعه زدند تا شماره به صد شتر رسید، در این هنگام قرعه به نام شتر درآمد، قریش شادمانی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شد، عبدالمطلب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رب ألبیت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قدر نتوان اکتفا کرد و دو مرتبه دیگر قرعه زدند، به نام شترها در آمد، عبدالمطلب مطمئن شد و صد شتر را به جای عبدالله قربانی کرد و از اینجا بود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الذبیحین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خود حضرت اسماعیل و پدرش عبدالله را اراده فرمود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در شریعت حضرت ابراهیم ذبح فرزند به قصد تقرب به خدا جایز و مشروع بوده است، و گواه آن امر خدا به ذبح اسماعیل است که اگر مشروع نبود خدا به آن امر نمی کرد، و اگر جایز و مشروع نبود، حضرت ابراهیم نیز بر ذبح اسماعیل تصمیم نمی گرفت و او را به قربانگاه نمی برد، و بر همین اساس بوده که حضرت عبدالمطلب که پیرو شریعت ابراهیم بوده ، نذر کرد فرزندش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بر مشروعیت آن اینکه پیامبر صلی الله علیه و آله آن را مطرح کرده که اگر جایز و مشروع نبود، اصلا آن را مطرح نمی فرمود، البته این حکم در شریعت اسلام نسخ شد، و انجام آن ممنوع و حرام گردید</w:t>
      </w:r>
      <w:r>
        <w:rPr>
          <w:rFonts w:eastAsia="IRNazanin" w:cs="IRNazanin"/>
          <w:color w:val="111111"/>
          <w:sz w:val="28"/>
          <w:szCs w:val="28"/>
          <w:rtl w:val="true"/>
          <w:lang w:bidi="fa-IR"/>
        </w:rPr>
        <w:t>.</w:t>
      </w:r>
      <w:bookmarkStart w:id="23" w:name="pg7437_82644"/>
    </w:p>
    <w:p>
      <w:pPr>
        <w:pStyle w:val="Heading3"/>
        <w:numPr>
          <w:ilvl w:val="2"/>
          <w:numId w:val="1"/>
        </w:numPr>
        <w:rPr/>
      </w:pPr>
      <w:bookmarkStart w:id="24" w:name="__RefHeading___Toc1771642_1051229030"/>
      <w:bookmarkStart w:id="25" w:name="_Toc9"/>
      <w:bookmarkEnd w:id="23"/>
      <w:bookmarkEnd w:id="24"/>
      <w:r>
        <w:rPr>
          <w:rtl w:val="true"/>
        </w:rPr>
        <w:t>ازدواج و وفات و محل دفن پدر پیامبر صلی الله علیه و آله</w:t>
      </w:r>
      <w:bookmarkEnd w:id="25"/>
    </w:p>
    <w:p>
      <w:pPr>
        <w:pStyle w:val="BookText"/>
        <w:rPr/>
      </w:pPr>
      <w:r>
        <w:rPr>
          <w:rFonts w:ascii="IRNazanin" w:hAnsi="IRNazanin" w:eastAsia="IRNazanin"/>
          <w:color w:val="111111"/>
          <w:sz w:val="28"/>
          <w:sz w:val="28"/>
          <w:szCs w:val="28"/>
          <w:rtl w:val="true"/>
          <w:lang w:bidi="fa-IR"/>
        </w:rPr>
        <w:t xml:space="preserve">پدر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آمنه دختر وهب، ازدواج کرد و نور رسالت از او به آمنه منتقل گردید ولی دو ماه بیش نگذشته بود که عبدالمطلب او را به منظور تجارت به شام فرستاد، هنگام بازگشت، به مدینه منوره رسید و در آن جا بیمارشد و وفات کرد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کتاب منتهی الآمال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مبارک عبدالله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القویم،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سفر و وفات عبدالله را بیان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دایی های عبدالله، جسد او را در یکی از خانه 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و قبر عبدالله در مدینه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کتاب بیان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مدینه بوده و مرقد عبدالله در چه نقطه ای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کتاب های مربوطه </w:t>
      </w:r>
      <w:r>
        <w:rPr>
          <w:rStyle w:val="FootnoteAnchor"/>
          <w:rtl w:val="true"/>
        </w:rPr>
        <w:footnoteReference w:id="9"/>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عبدالله، پدر پیامبر صلی الله علیه و آله در محل دار النابغه بود که اکنون در توسعه غربی مسجد، داخل مسجد النبی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مدرک و شاهدی ارائه نشده ولی اینجانب در مدینه منوره از افراد مطلع و سالمند مورد اعتماد پرسیدم و آنان نظر فوق را تأیید کردند</w:t>
      </w:r>
      <w:r>
        <w:rPr>
          <w:rFonts w:eastAsia="IRNazanin" w:cs="IRNazanin"/>
          <w:color w:val="111111"/>
          <w:sz w:val="28"/>
          <w:szCs w:val="28"/>
          <w:rtl w:val="true"/>
          <w:lang w:bidi="fa-IR"/>
        </w:rPr>
        <w:t>.</w:t>
      </w:r>
    </w:p>
    <w:p>
      <w:pPr>
        <w:pStyle w:val="Heading3"/>
        <w:numPr>
          <w:ilvl w:val="2"/>
          <w:numId w:val="1"/>
        </w:numPr>
        <w:rPr/>
      </w:pPr>
      <w:bookmarkStart w:id="26" w:name="__RefHeading___Toc1771644_1051229030"/>
      <w:bookmarkStart w:id="27" w:name="_Toc10"/>
      <w:bookmarkEnd w:id="26"/>
      <w:r>
        <w:rPr>
          <w:rtl w:val="true"/>
        </w:rPr>
        <w:t>گریه پیامبر اکرم صلی الله علیه و آله سرقبر پدر و مادر خود</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است که حضرت رسول صلی الله علیه و آله نزد قبر پدرش عبدالله آمد و دو رکعت نماز </w:t>
      </w:r>
      <w:bookmarkStart w:id="28" w:name="pg7437_82646"/>
    </w:p>
    <w:p>
      <w:pPr>
        <w:pStyle w:val="BookText"/>
        <w:rPr/>
      </w:pPr>
      <w:bookmarkEnd w:id="28"/>
      <w:r>
        <w:rPr>
          <w:rFonts w:ascii="IRNazanin" w:hAnsi="IRNazanin" w:eastAsia="IRNazanin"/>
          <w:color w:val="111111"/>
          <w:sz w:val="28"/>
          <w:sz w:val="28"/>
          <w:szCs w:val="28"/>
          <w:rtl w:val="true"/>
          <w:lang w:bidi="fa-IR"/>
        </w:rPr>
        <w:t>خواند و او را صدا زد، ناگاه قبر شکافته شد و عبدالله در قبر نشسته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ولی تو 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کسی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علی ولی من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باغستان خود که در 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نزد قبر مادرش آمنه آمد و همان گونه که با پدر فرمود با مادر نیز به عمل آورد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همچنین علامه مجلسی رحمة الله و دیگران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سن شش سالگی، برای دیدن دایی های خود همراه مادرش به مدینه رفت و در بازگشت به مکه،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وفات کرد و همان جا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را به مکه مکرمه بردند و در مقبره 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قبرستان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نیز علامه مجلسی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اذن داد به زیارت قبر مادرم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 صلی الله علیه و آله نزد قبر مادرش رسید گریه کرد و همراهانش را نیز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 ابکی من حوله</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9" w:name="__RefHeading___Toc1771646_1051229030"/>
      <w:bookmarkStart w:id="30" w:name="_Toc11"/>
      <w:bookmarkEnd w:id="29"/>
      <w:r>
        <w:rPr>
          <w:rtl w:val="true"/>
        </w:rPr>
        <w:t>اجداد پیامبر صلی الله علیه و آله موحد بوده اند</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قدس سره ۔ در رساله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پیامبر اکرم صلی الله علیه و آله تا حضرت آدم، تماما موحد بوده اند، و مادر آن </w:t>
      </w:r>
      <w:bookmarkStart w:id="31" w:name="pg7437_82648"/>
    </w:p>
    <w:p>
      <w:pPr>
        <w:pStyle w:val="BookText"/>
        <w:rPr/>
      </w:pPr>
      <w:bookmarkEnd w:id="31"/>
      <w:r>
        <w:rPr>
          <w:rFonts w:ascii="IRNazanin" w:hAnsi="IRNazanin" w:eastAsia="IRNazanin"/>
          <w:color w:val="111111"/>
          <w:sz w:val="28"/>
          <w:sz w:val="28"/>
          <w:szCs w:val="28"/>
          <w:rtl w:val="true"/>
          <w:lang w:bidi="fa-IR"/>
        </w:rPr>
        <w:t>بزرگوار، حضرت آمنه بنت وهب نیز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اجماع علمای امامیه منعقد گردیده است بر آن که پدر و مادر پیامبر اکرم صلی الله علیه و آله، و جمیع اجداد و جدات آن حضرت، تا حضرت آدم علیه السلام همه مسلمان بوده و نور آن حضرت در لب و رحم مشرکی قرار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امام حسین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کنت نورا فی الأصلاب الشامخة و الأرحام المطهرة لم تنجسک الجاهلیة بأنجاسها و لم تلبسک من مدلهمات ثیابها؛ شهادت می دهم که تو نوری بودی در صلب های شامخ، و رحم های پاکیزه، جاهیت با ناپاکی هایش، آلوده ات نکرد، و از جامه های تیره و تارش به تو نپوشاند</w:t>
      </w:r>
      <w:r>
        <w:rPr>
          <w:rFonts w:eastAsia="IRNazanin" w:cs="IRNazanin"/>
          <w:color w:val="111111"/>
          <w:sz w:val="28"/>
          <w:szCs w:val="28"/>
          <w:rtl w:val="true"/>
          <w:lang w:bidi="fa-IR"/>
        </w:rPr>
        <w:t>.</w:t>
      </w:r>
    </w:p>
    <w:p>
      <w:pPr>
        <w:pStyle w:val="Heading3"/>
        <w:numPr>
          <w:ilvl w:val="2"/>
          <w:numId w:val="1"/>
        </w:numPr>
        <w:rPr/>
      </w:pPr>
      <w:bookmarkStart w:id="32" w:name="__RefHeading___Toc1771648_1051229030"/>
      <w:bookmarkStart w:id="33" w:name="_Toc12"/>
      <w:bookmarkEnd w:id="32"/>
      <w:r>
        <w:rPr>
          <w:rtl w:val="true"/>
        </w:rPr>
        <w:t>پیامبر صلی الله علیه و آله به یتیمی بزرگ شد</w:t>
      </w:r>
      <w:bookmarkEnd w:id="33"/>
    </w:p>
    <w:p>
      <w:pPr>
        <w:pStyle w:val="BookText"/>
        <w:rPr/>
      </w:pPr>
      <w:r>
        <w:rPr>
          <w:rFonts w:ascii="IRNazanin" w:hAnsi="IRNazanin" w:eastAsia="IRNazanin"/>
          <w:color w:val="111111"/>
          <w:sz w:val="28"/>
          <w:sz w:val="28"/>
          <w:szCs w:val="28"/>
          <w:rtl w:val="true"/>
          <w:lang w:bidi="fa-IR"/>
        </w:rPr>
        <w:t>عبدالله، پدر رسول خدا صلی الله علیه و آله در سن بیست و پنج سالگی وفات کرد، هنگام وفات او هنوز پیامبر صلی الله علیه و آله به دنیا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ساله بود که مادرش آمنه وفات کرد، بعد از فوت مادر، دو سال تحت سرپرستی جدش عبدالمطلب زندگی کرد و عبدالمطلب هم وفات کرد، پس از آن نزد عمویش ابوطالب به سر برد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4" w:name="__RefHeading___Toc1771650_1051229030"/>
      <w:bookmarkStart w:id="35" w:name="_Toc13"/>
      <w:bookmarkEnd w:id="34"/>
      <w:r>
        <w:rPr>
          <w:rtl w:val="true"/>
        </w:rPr>
        <w:t>سیمای پیامبر اکرم صلی الله علیه و آله</w:t>
      </w:r>
      <w:bookmarkEnd w:id="35"/>
    </w:p>
    <w:p>
      <w:pPr>
        <w:pStyle w:val="BookText"/>
        <w:rPr/>
      </w:pPr>
      <w:r>
        <w:rPr>
          <w:rFonts w:ascii="IRNazanin" w:hAnsi="IRNazanin" w:eastAsia="IRNazanin"/>
          <w:color w:val="111111"/>
          <w:sz w:val="28"/>
          <w:sz w:val="28"/>
          <w:szCs w:val="28"/>
          <w:rtl w:val="true"/>
          <w:lang w:bidi="fa-IR"/>
        </w:rPr>
        <w:t>سیما و شمایل ظاهری پیامبر اکرم صلی الله علیه و آله به چنین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بشاش، جبهه ای باز و وسیع، چشمانی درشت و مشکی، مژگانهایی آراسته ، آبروانی پیوسته، گونه هایی هموار، بینی قلمی، محاسنی پر پشت، چهره ای نمکین، رنگی سفید متمایل به سرخی، قامتی معتدل و موزون، بدنی معطر و عرقی خوشبو</w:t>
      </w:r>
      <w:r>
        <w:rPr>
          <w:rFonts w:eastAsia="IRNazanin" w:cs="IRNazanin"/>
          <w:color w:val="111111"/>
          <w:sz w:val="28"/>
          <w:szCs w:val="28"/>
          <w:rtl w:val="true"/>
          <w:lang w:bidi="fa-IR"/>
        </w:rPr>
        <w:t xml:space="preserve">... </w:t>
      </w:r>
      <w:bookmarkStart w:id="36" w:name="pg7437_82650"/>
    </w:p>
    <w:p>
      <w:pPr>
        <w:pStyle w:val="BookText"/>
        <w:rPr/>
      </w:pPr>
      <w:bookmarkEnd w:id="36"/>
      <w:r>
        <w:rPr>
          <w:rFonts w:ascii="IRNazanin" w:hAnsi="IRNazanin" w:eastAsia="IRNazanin"/>
          <w:color w:val="111111"/>
          <w:sz w:val="28"/>
          <w:sz w:val="28"/>
          <w:szCs w:val="28"/>
          <w:rtl w:val="true"/>
          <w:lang w:bidi="fa-IR"/>
        </w:rPr>
        <w:t xml:space="preserve">هند بن ابی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 حضرت زهرا علیها السلام دائی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شمایل پیامبر صلی الله علیه و آله را برای امام حسن علیه السلام این گونه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بسیار بزرگوار و با هیبت بود، چهره اش به سان ماه شب چهارده می درخشید، قد و بالایی متوسط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سری بزرگ، موهایی زیبا، و رنگی درخشان، پیشانی باز، ابروانی کشیده و کمانی و پرمو، بینی باریک و در وسط کمی برجسته، گونه های هموار و کم گوشت ، دهانی متناسب، دندان های سفید و براق، رشته مویی نازک از سینه تا شکم، گردن سفید و روشن، سینه و شکم در یک سطح، بدنی سفید و نورانی، پاهایی متناسب با استخوان های صاف و هنگامی که راه می رفت با قدرت گام برمی داشت و باوقار و سریع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زیر بود و بیشتر به زمین نگاه می کرد، با اصحابش راه می رفت و به هر کس می رسید سلام می کرد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7" w:name="__RefHeading___Toc1771652_1051229030"/>
      <w:bookmarkStart w:id="38" w:name="_Toc14"/>
      <w:bookmarkEnd w:id="37"/>
      <w:r>
        <w:rPr>
          <w:rtl w:val="true"/>
        </w:rPr>
        <w:t>زنان پیامبر اکرم صلی الله علیه و آله و هدف از ازدواج ها</w:t>
      </w:r>
      <w:bookmarkEnd w:id="38"/>
    </w:p>
    <w:p>
      <w:pPr>
        <w:pStyle w:val="BookText"/>
        <w:rPr/>
      </w:pPr>
      <w:r>
        <w:rPr>
          <w:rFonts w:ascii="IRNazanin" w:hAnsi="IRNazanin" w:eastAsia="IRNazanin"/>
          <w:color w:val="111111"/>
          <w:sz w:val="28"/>
          <w:sz w:val="28"/>
          <w:szCs w:val="28"/>
          <w:rtl w:val="true"/>
          <w:lang w:bidi="fa-IR"/>
        </w:rPr>
        <w:t>اولین زن پیامبر اکرم صلی الله علیه و آله خدیجه است، و خدیجه قبل از پیامبر صلی الله علیه و آله دو شوهر کرده بود، اول با مردی به نام عتیق مخزومی، واز اویک فرزند داشت، دوم با مردی به نام ابوهاله اسدی، واز وی نیزیک فرزند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سن بیست و پنج سالگی، با خدیجه چهل ساله ازدواج کرد و بعد از وفات خدیجه، با زنانی ازدواج کرد که همه آنان سالمند و بیوه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عایشه که وی تنها زن دوشیزه ای بود که به ازدواج پیامبر صلی الله علیه و آله درآمد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زنی که پیامبر صلی الله علیه و آله، بعد از وفات خدیجه گرفت، سوده دختر زمعه بود، شوهر سوده در مراجعت از حبشه از دنیا رفت، وسوده زن با ایمانی بود که افتخار مهاجرت </w:t>
      </w:r>
    </w:p>
    <w:p>
      <w:pPr>
        <w:pStyle w:val="BookText"/>
        <w:rPr/>
      </w:pPr>
      <w:r>
        <w:rPr>
          <w:rFonts w:ascii="IRNazanin" w:hAnsi="IRNazanin" w:eastAsia="IRNazanin"/>
          <w:color w:val="111111"/>
          <w:sz w:val="28"/>
          <w:sz w:val="28"/>
          <w:szCs w:val="28"/>
          <w:rtl w:val="true"/>
          <w:lang w:bidi="fa-IR"/>
        </w:rPr>
        <w:t>به حبشه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در آن هنگام که شوهرش را از دست داد، اگر به خانواده خود که هنوز کافر بودند، بازمی گشت، بدون تردید مورد اذیت و آزار قرار می‌گرفت، و شاید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زن مؤمنه را تزویج فرمود تا از اذیت و آزار وابستگانش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دیگر پیامبر صلی الله علیه و آله زینب دختر خزیمه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عبدالله بن جحش شوهر زینب، در جنگ احد کشته شد، پیامبر صلی الله علیه و آله او را تزویج کرد، و زینب در آن موقع پنجاه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در جاهلیت از زنان بزرگوار و بافضیلت بوده؛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زیرا به فقرا و مساکین نیکی و مهربانی زیادی می کرد، پیامبر صلی الله علیه و آله او را گرفت تا آبرو و موقعیتش همچنان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زنانی که به ازدواج پیامبر صلی الله علیه و آله درآمد، أم السلمه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السلمه که اسمش هند است قبل از آن که زن پیامبر صلی الله علیه و آله شود، در خانه عبدالله ابی سلمه پسر عمه و برادر رضاعی پیامبر صلی الله علیه و آله بود، عبدالله نخستین کسی است که به حبشه مهاجرت کرده، وام السلمه نیز زنی بافضیلت و متدین و صاحب نظر بوده است، وقتی شوهرش وفات کرد سنش زیاد و عهده دار سرپرستی ایتام شوهر بود، و در این شرائط بود که پیامبر صلی الله علیه و آله او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دیگری که به ازدواج با پیامبر صلی الله علیه و آله مفتخر شد صفیه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حی بن اخطب رئیس بنی نضیر، بعد از آن که پدر و شوهرش در جنگ خیبر کشته شدند، صفیه در زمره اسرای خیبر درآمد، حضرت او را برای خود انتخاب فرمود و آزادش کرد و سپس او را به ازدواج خود درآورد و با این ازدواج او را از ذلت و بی سروسامانی نجات بخشید، بعلاوه با این ازدواج، قرابت سببی با بنی اسرائیل برقرار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قبلا دو شوهر کرده بود، یکی سلام بن مسلم، و دیگر کنانة بن ربیع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زنان پیامبر صلی الله علیه و آله جویریه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حادثه بنی المصطلق، پیامبر صلی الله علیه و آله او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حادثه بنی المصطلق زن و فرزند دویست خانوار را به اسارت گرفتند، پیامبر صلی الله علیه و آله از میان آنها جویره را برای خود تزویج کرد، سپس مسلمانان همه اسرا را به خاطر این که از اقوام پیامبر صلی الله علیه و آله شده اند، آزاد کردند، آزادی اسرا باعث شد تمام قبیله که جمعیت فراوانی بودند، متوجه پیامبر صلی الله علیه و آله شده و اسلام آوردند، و این عمل اثر با ارزشی در تمام منطقه برجای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زنان پیامبر صلی الله علیه و آله میمونه دختر حارث هلالیه بود؛ میمونه بعد از وفات دومین شوهرش خود را به پیامبر صلی الله علیه و آله هبه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درخواست مهر تقاضای ازدواج با پیامبر صلی الله علیه و آله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او را به عقد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ام حبیبه دختر ابوسفیان را نیز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قبلا زن عبدالله بن جحش بود، که با شوهرش در دومین هجرت به حبشه رفته بود، شوهرش در حبشه نصرانی شد وام حبیبه نسبت به اسلام وفادار ماند، و در این موقع پدرش ابوسفیان از مخالفین سرسخت پیامبر صلی الله علیه و آله و مشغول دسته بندی علیه اسلام بود، پیامبر صلی الله علیه و آله ام حبیبه را به ازدواج خود درآورد و او را در پناه خویش حفظ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دختر عمر نیز از زن های پیامبر صلی الله علیه و آله بود و بعد از آن که شوهرش خنیس بن حذاقه در جنگ بدر کشته شد او را تزویج فرمود و عایشه دختر ابوبکر را نیز به نکاح خود درآورد، ووی تنها زن باکره پیامبر اکرم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به طور خلاصه آوردیم، معلوم شد که ازدواج های پیامبر صلی الله علیه و آله در راستای امور شهوانی نبود، بلکه تماما به لحاظ مسائل سیاسی و اجتماعی، توجه دادن فامیل ها به اسلام، حفظ زنان بی سرپرست، و ایجاد پشتوانه برای مسلمانان بود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افرادی که در پی تمایلات شهوانی هستند، بیشتر می روند به سراغ زنان جوان، و زیبا، در صورتی که در وجود مقدس پیامبر صلی الله علیه و آله چنین روحیه و اخلاقی وجود </w:t>
      </w:r>
      <w:bookmarkStart w:id="39" w:name="pg7437_82657"/>
    </w:p>
    <w:p>
      <w:pPr>
        <w:pStyle w:val="BookText"/>
        <w:rPr/>
      </w:pPr>
      <w:bookmarkEnd w:id="39"/>
      <w:r>
        <w:rPr>
          <w:rFonts w:ascii="IRNazanin" w:hAnsi="IRNazanin" w:eastAsia="IRNazanin"/>
          <w:color w:val="111111"/>
          <w:sz w:val="28"/>
          <w:sz w:val="28"/>
          <w:szCs w:val="28"/>
          <w:rtl w:val="true"/>
          <w:lang w:bidi="fa-IR"/>
        </w:rPr>
        <w:t>نداشت، و در ازدواج های خود به هیچ وجه مقید به جوان بودن، یا زیبایی زن نبود، لذا بعد از ازدواج با ام حبیبه که نسبتا جوان بود، با پیرزن ازکارافتاده ای که چند کودک یتیم نیز داشت، ازدواج کرد، بعد از ازدواج با عایشه ، که دختری کم سن و سال بود، با ام سلمه که پیرزنی بیش نبود، و با زینب دختر جحش که پنجاه سال داشت،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خود حضرت به امرالهی زنان خویش را از زینت و تجمل گرایی منع فرمود، و آنها را مخیرکرد بین طلاق ، یا زهد در دنیا وترک زینت و تجمل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قُلْ لِأَزْوَاجِكَ إِنْ كُنْتُنَّ تُرِدْنَ الْحَيَاةَ الدُّنْيَا وَزِينَتَهَا فَتَعَالَيْنَ أُمَتِّعْكُنَّ وَأُسَرِّحْكُنَّ سَرَاحًا جَمِيلًا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كُنْتُنَّ تُرِدْنَ اللَّهَ وَرَسُولَهُ وَالدَّارَ الْآخِرَةَ فَإِنَّ اللَّهَ أَعَدَّ لِلْمُحْسِنَاتِ مِنْكُنَّ أَجْرًا عَظِيمًا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زندگی و زینت هستید، بیایید هدیه ای به شما دهم، و شما را به نحو نیکویی رها سازم، اما اگر خدا و پیامبرش را می خواهید و طالب آخرت هستید، خداوند برای نیکوکاران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برای انسان با انصاف چاره ای نیست جز این که اعتراف کند که ازدواج های پیامبر صلی الله علیه و آله آن هم در اواسط عمر، بر مبنای مسائل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التذاذ شهوانی نبوده است، بلکه صرفا می خواست از راه ازدواج ووصلت، قبائل و فامیل های خود را گسترش دهد، و از این طریق به نفع اسلام استفاده کند، می خواست با وصلت های خود، جلوی فتنه گری ها، و ستیزه جویی ها را بگیرد،</w:t>
      </w:r>
    </w:p>
    <w:p>
      <w:pPr>
        <w:pStyle w:val="BookText"/>
        <w:rPr/>
      </w:pPr>
      <w:r>
        <w:rPr>
          <w:rFonts w:ascii="IRNazanin" w:hAnsi="IRNazanin" w:eastAsia="IRNazanin"/>
          <w:color w:val="111111"/>
          <w:sz w:val="28"/>
          <w:sz w:val="28"/>
          <w:szCs w:val="28"/>
          <w:rtl w:val="true"/>
          <w:lang w:bidi="fa-IR"/>
        </w:rPr>
        <w:t xml:space="preserve">می خواست زنان محترمه ای را از فقر و بدبختی و بی سرپناهی نجات دهد، می خواست زنان مؤمنه ای را – مثل ام حبیبه دختر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برادر، وفامیل شان، همچنان بر طبل کفر ودشمنی با اسلام و مسلمانان می کوبیدند، حفظ کند، واهداف دیگری که این اوراق ظرفیت بررسی آنها را ندارد</w:t>
      </w:r>
      <w:r>
        <w:rPr>
          <w:rFonts w:eastAsia="IRNazanin" w:cs="IRNazanin"/>
          <w:color w:val="111111"/>
          <w:sz w:val="28"/>
          <w:szCs w:val="28"/>
          <w:rtl w:val="true"/>
          <w:lang w:bidi="fa-IR"/>
        </w:rPr>
        <w:t>.</w:t>
      </w:r>
    </w:p>
    <w:p>
      <w:pPr>
        <w:pStyle w:val="Heading3"/>
        <w:numPr>
          <w:ilvl w:val="2"/>
          <w:numId w:val="1"/>
        </w:numPr>
        <w:rPr/>
      </w:pPr>
      <w:bookmarkStart w:id="40" w:name="__RefHeading___Toc1771654_1051229030"/>
      <w:bookmarkStart w:id="41" w:name="_Toc15"/>
      <w:bookmarkEnd w:id="40"/>
      <w:r>
        <w:rPr>
          <w:rtl w:val="true"/>
        </w:rPr>
        <w:t>نگاهی گذرا بر زندگی حضرت خدیجه علیها السلام</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پانزده سال قبل از تولد پیامبر اکرم صلی الله علیه و آله متولد شده و با چند </w:t>
      </w:r>
    </w:p>
    <w:p>
      <w:pPr>
        <w:pStyle w:val="BookText"/>
        <w:rPr/>
      </w:pPr>
      <w:r>
        <w:rPr>
          <w:rFonts w:ascii="IRNazanin" w:hAnsi="IRNazanin" w:eastAsia="IRNazanin"/>
          <w:color w:val="111111"/>
          <w:sz w:val="28"/>
          <w:sz w:val="28"/>
          <w:szCs w:val="28"/>
          <w:rtl w:val="true"/>
          <w:lang w:bidi="fa-IR"/>
        </w:rPr>
        <w:t>واسطه دختر عموی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فرزند عبدالله بن عبدالمطلب بن هاشم 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خدیجه دختر خویلد بن اسد بن عبدالعزی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 اعلای آنها قصت 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از زنان نمونه و اولین زن مسلمان و از یاران جدی و فداکار پیامبر صلی الله علیه و آله بوده و از عوامل بزرگ پیشرفت اسلام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مکرمه اولین زنی است که با پیامبر صلی الله علیه و آله نماز خوانده و دوشادوش امیرالمؤمنین علیه السلام از رسول خدا حمایت کرده است، لذا پیامبر صلی الله علیه و آله هرگز یاد و خاطره آن بانوی مکرمه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حضور پیامبر صلی الله علیه و آله از حضرت خدیجه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کجا مثل خدیجه پیدا می شود؟ آن هنگام که مردم مرا تکذیب می کردند او مرا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پیشرفت دین خدا یاریم نمود، و با اموالش برای دین اسلام به من کمک کرد، خداوند عزوجل به من امر فرمود خدیجه را مژده دهم به خانه ای در بهشت که در آن اضطراب و ناراحتی وجود ندارد؛ أین مثل خدیجة صدقتنی حین کذبنی الناس و وازرتنی علی دین الله و أعانتنی علیه بمالها إن الله عزوجل أمرنی أن أبشر خدیجة ببیت فی الجنة من قصب الزمرد لا صخب فیه و لا نصب</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روایت دیگر است که روزی پیامبر صلی الله علیه و آله نزد عایشه، خدیجه را یاد کرد و گریه نمود،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پیر و سالمند گریه می کنی؟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زنی بود که وقتی شما مرا تکذیب می کردید او مرا تصدیق کرد و وقتی شما کافر بودید، او به من ایمان آورد و برای من فرزند آورد، </w:t>
      </w:r>
    </w:p>
    <w:p>
      <w:pPr>
        <w:pStyle w:val="BookText"/>
        <w:rPr/>
      </w:pPr>
      <w:r>
        <w:rPr>
          <w:rFonts w:ascii="IRNazanin" w:hAnsi="IRNazanin" w:eastAsia="IRNazanin"/>
          <w:color w:val="111111"/>
          <w:sz w:val="28"/>
          <w:sz w:val="28"/>
          <w:szCs w:val="28"/>
          <w:rtl w:val="true"/>
          <w:lang w:bidi="fa-IR"/>
        </w:rPr>
        <w:t>در حالی که شما عقیم و نازا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همیشه از خدیجه به خوبی یاد می کردم تا پیامبر صلی الله علیه و آله مرا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صدقتنی إذ کذبتم و آمنت بی إذ کفرتم و ولدت لی إذ عقمتم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اتقرب إلی رسول الله صلی الله علیه و آله از بذکرها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اهل سنت نیز در ضمن دو روایت نقل کرده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دنیا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من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آسیة و خدیجة و فاطمة</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آسیة و خدیجة و فاطمة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حضرت خدیجه همین بس که در زیارت نامه های معصومین نام آن بانوی محترمه زینت بخش است وزائران، ضمن سلام و درود به معصومین علیهم السلام به آن مکرمه نیز سلام 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به آن مکرمه افتخار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زین العابدین علیه السلام در خطبه ای که در مسجد دمشق ایراد کرد، در حضور مردم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خدیجة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پیامبر اکرم صلی الله علیه و آله مدتها گذشت که در هیچ خانه ای اسلام راه نیافته بود جز در خانه رسول خدا صلی الله علیه و آله که خدیجه هم در آن خانه بود و من سومین آنها بودم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شیخ مفید رحمة الله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الحرام پیامبر صلی الله علیه و آله می ایستاد به نماز و امیرالمؤمنین علی علیه السلام سمت راست او می ایستاد و خدیجه پشت سر آن </w:t>
      </w:r>
    </w:p>
    <w:p>
      <w:pPr>
        <w:pStyle w:val="BookText"/>
        <w:rPr/>
      </w:pPr>
      <w:r>
        <w:rPr>
          <w:rFonts w:ascii="IRNazanin" w:hAnsi="IRNazanin" w:eastAsia="IRNazanin"/>
          <w:color w:val="111111"/>
          <w:sz w:val="28"/>
          <w:sz w:val="28"/>
          <w:szCs w:val="28"/>
          <w:rtl w:val="true"/>
          <w:lang w:bidi="fa-IR"/>
        </w:rPr>
        <w:t>حضرت و نماز را به جماعت می خواندند و تا مدتی تنها این سه نفر نماز می خواندند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علاوه بر تقدم حضرت خدیجه علیها السلام در اسلام و حمایت همه جانبه او از پیامبر اکرم صلی الله علیه و آله، آن بانوی بزرگوار لیاقت مادری سیده نساء عالمین حضرت زهراء علیها السلام و در حقیقت لیاقت مادری یازده امام معصوم علیهم السلام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قبل از ازدواج با پیامبر اکرم صلی الله علیه و آله دوبار ازدواج کرد و از هریک از شوهران خود ثروت فراوانی به ارث برد و از ثروتمندان قریش گردید و از تجار سرشناس مکه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پیامبر صلی الله علیه و آله را برای تجارت برگزید و او را به سفر تجاری فرستاد و در آن سفر، از برکت وجود پیامبر اکرم صلی الله علیه و آله سود سرشاری نصیب آن کاروان شد و بعد از بازگشت، خدیجه شیفته حضرت رسول اکرم صلی الله علیه و آله گردید، و با وجود خواستاران سرشناس زیاد، در سن چهل سالگی با رسول خدا صلی الله علیه و آله که در آن زمان بیست و پنج سال بیشتر نداشت، ازدواج کرد و تمام ثروتش را در اختیار پیامبر صلی الله علیه و آله قرار داد و سرانجام همه اموال او در راه پیشرفت اسلام مصرف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دارای چهار دختر به نامهای رقیه، زینب، ام کلثوم و فاطمه علیها السلام و دو پسر به نام قاسم 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او در کودکی فوت نمودند واین دو پسر قطعا از پیامبر اکرم صلی الله علیه و آله بوده اند اما در مورد دختران اختلاف وجود دارد و قدر یقینی آن است که حضرت زهرا علیها السلام دختر خدیجه از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با جدیت و در حد توان از پیامبر صلی الله علیه و آله حمایت کرد و جلوی اذیت و آزار مشرکین را به رسول خدا صلی الله علیه و آله می گرفت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ایام حج، پیامبر صلی الله علیه و آله رفت بالای کوه صفا و با صدای بلند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کوه مروه رفت و سه مرتبه همان سخن را تکرار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سنگ به پیامبر صلی الله علیه و آله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نیزسنگی پرتاب کرد که به پیشانی رسول خدا صلی الله علیه و آله اصابت کرد و خون از پیشانی آن حضرت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کوه ابوقبیس رفت و مشرکان نیز در پی آن حضرت رفتند و سرانجام شایع شد که محمد صلی الله علیه و آله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سرعت خود را به خدیجه رساند و این حادثه و شایعه را برای او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شنیدن این خبر ناگوار، گریان شد و آب و غذا برداشت و باتفاق علی علیه السلام به سراغ پیامبر صلی الله علیه و آله شتافت و در دامنه کوه ، پی درپی صدا می زد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جبرئیل به پیامبر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قوم من، با من چه می کنند؟ مرا تکذیب کرده و این گونه به من سنگ زدند که خون جاری شد، جبرئیل آن حضرت را گرفت و در جای مناسبی نشاند و در این هنگام فرشته های عذاب خدمت حضرت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این مردم مشرک را نابود کنیم،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عذاب مبعوث نشده ام، بلکه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نگاه کن که از گریه او فرشته ها گریان شدند، او را صدا بزن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 می رساند و او را بشارت ده که در بهشت برای توخانه ای است که با نور، زینت داده شده و در آنجا وحشت و رنج و سختی وجود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خدیجه علیها السلام و علی علیه السلام پیامبر را یافتند و پس از شستشوی صورت آن حضرت، او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خدیجه علیها السلام حمله ور شدند و خانه 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بیرون آمد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سنگ باران کردن خانه زنی که نجیب ترین قوم شماست، شرم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سخنان خدیجه پراکنده شدند و او برای مداوای پیامبر صلی الله علیه و آله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42" w:name="pg7437_82667"/>
    </w:p>
    <w:p>
      <w:pPr>
        <w:pStyle w:val="BookText"/>
        <w:rPr/>
      </w:pPr>
      <w:bookmarkEnd w:id="42"/>
      <w:r>
        <w:rPr>
          <w:rFonts w:ascii="IRNazanin" w:hAnsi="IRNazanin" w:eastAsia="IRNazanin"/>
          <w:color w:val="111111"/>
          <w:sz w:val="28"/>
          <w:sz w:val="28"/>
          <w:szCs w:val="28"/>
          <w:rtl w:val="true"/>
          <w:lang w:bidi="fa-IR"/>
        </w:rPr>
        <w:t>پیامبر صلی الله علیه و آله به پیغام جبرئیل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 سلام است و سلام از اوست و سلام بر جبرئیل و بر تو 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السلام و منه السلام و علی جبرئیل السلام و علیک یا رسول الله صلی الله علیه و آله السلام</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43" w:name="__RefHeading___Toc1771656_1051229030"/>
      <w:bookmarkStart w:id="44" w:name="_Toc16"/>
      <w:bookmarkEnd w:id="43"/>
      <w:r>
        <w:rPr>
          <w:rtl w:val="true"/>
        </w:rPr>
        <w:t>وفات حضرت خدیجه علیها السلام</w:t>
      </w:r>
      <w:bookmarkEnd w:id="44"/>
    </w:p>
    <w:p>
      <w:pPr>
        <w:pStyle w:val="BookText"/>
        <w:rPr/>
      </w:pPr>
      <w:r>
        <w:rPr>
          <w:rFonts w:ascii="IRNazanin" w:hAnsi="IRNazanin" w:eastAsia="IRNazanin"/>
          <w:color w:val="111111"/>
          <w:sz w:val="28"/>
          <w:sz w:val="28"/>
          <w:szCs w:val="28"/>
          <w:rtl w:val="true"/>
          <w:lang w:bidi="fa-IR"/>
        </w:rPr>
        <w:t>طبق نقل شیخ مفید و ابن حجر، روز دهم ماه مبارک رمضان، سال دهم بعثت، خدیجه بانوی فداکار و همسر بی نهایت مهربان پیامبر اکرم صلی الله علیه و آله در سن شصت و پنج سالگی دار دنیا را وداع گفت و این واقعه بعد از رحلت حضرت ابوطالب در همان ایام با فاصله سه روز و یا پنج روز و به نقلی بعد از سی و پنج 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دو حادثه سخت و ناگوار، پیامبر اکرم صلی الله علیه و آله آن سال را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خدیجه بیمار شد پیامبر اکرم صلی الله علیه و آله کنار بسترش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خوشحال و شاد باش که خدای سبحان تو را مساوی و همسنگ مریم و آسیه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در ساعات آخر عمرش اسماء بنت عمیس را خواست و در مورد دخترش فاطمه علیها السلام به او وصیت کرد که هنگام رفتن به خانه شوهر و شب زفاف، نسبت به او مادری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آخرین لحظات حیات، فاطمه علیها السلام را نزد رسول الله صلی الله علیه و آله فرستاد و از آن حضرت خواست که لباس خودش را کفن او قرار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خصائص فاطمه علیها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رحمت از جانب خدای سبحان برای خدیجه علیها السلام کفن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مرحمت الهی تنها به آن بانوی مکرمه اختصاص داشت و این امر موجب تسلی خاطر پیامبر اکرم صلی الله علیه و آله گردید</w:t>
      </w:r>
      <w:r>
        <w:rPr>
          <w:rFonts w:eastAsia="IRNazanin" w:cs="IRNazanin"/>
          <w:color w:val="111111"/>
          <w:sz w:val="28"/>
          <w:szCs w:val="28"/>
          <w:rtl w:val="true"/>
          <w:lang w:bidi="fa-IR"/>
        </w:rPr>
        <w:t xml:space="preserve">. </w:t>
      </w:r>
      <w:bookmarkStart w:id="45" w:name="pg7437_82669"/>
    </w:p>
    <w:p>
      <w:pPr>
        <w:pStyle w:val="BookText"/>
        <w:rPr/>
      </w:pPr>
      <w:bookmarkEnd w:id="45"/>
      <w:r>
        <w:rPr>
          <w:rFonts w:ascii="IRNazanin" w:hAnsi="IRNazanin" w:eastAsia="IRNazanin"/>
          <w:color w:val="111111"/>
          <w:sz w:val="28"/>
          <w:sz w:val="28"/>
          <w:szCs w:val="28"/>
          <w:rtl w:val="true"/>
          <w:lang w:bidi="fa-IR"/>
        </w:rPr>
        <w:t xml:space="preserve">پیامبر اکرم صلی الله علیه و آله با حزن تمام، جنازه آن مخدره را به قبرستان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در آنجا قبری آماده کردند و حضرت وارد قبر شد و داخل قبر خوابید و بعد از آن خارج و جنازه آن در گرانبها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بارگاهی بر روی مرقد مطهر حضرت خدیجه بنا شد و مردم مکه و زائران خانه خدا بر تربت پاک آن مخدره حاضر شده و از زحمات خالصانه و مشقت های او که در راه اسلام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وهابیها بارگاه و بقعه مبارکه آن قبر شریف را تخریب کردند و هم اکنون از رفتن به کنار قبر آن حضرت جلوگیری می کنند و دیواری با فاصله زیاد ایجاد کرده و چند پنجره کوچک نصب کرده اند و قبر مطهر آن بانو به صورت مخروبه درآمده است و حتی درست تشخیص داده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القوم الظالمین</w:t>
      </w:r>
      <w:r>
        <w:rPr>
          <w:rFonts w:eastAsia="IRNazanin" w:cs="IRNazanin"/>
          <w:color w:val="111111"/>
          <w:sz w:val="28"/>
          <w:szCs w:val="28"/>
          <w:rtl w:val="true"/>
          <w:lang w:bidi="fa-IR"/>
        </w:rPr>
        <w:t>».</w:t>
      </w:r>
    </w:p>
    <w:p>
      <w:pPr>
        <w:pStyle w:val="Heading3"/>
        <w:numPr>
          <w:ilvl w:val="2"/>
          <w:numId w:val="1"/>
        </w:numPr>
        <w:rPr/>
      </w:pPr>
      <w:bookmarkStart w:id="46" w:name="__RefHeading___Toc1771658_1051229030"/>
      <w:bookmarkStart w:id="47" w:name="_Toc17"/>
      <w:bookmarkEnd w:id="46"/>
      <w:r>
        <w:rPr>
          <w:rtl w:val="true"/>
        </w:rPr>
        <w:t>بعثت پیامبر صلی الله علیه و آله</w:t>
      </w:r>
      <w:bookmarkEnd w:id="47"/>
    </w:p>
    <w:p>
      <w:pPr>
        <w:pStyle w:val="BookText"/>
        <w:rPr/>
      </w:pPr>
      <w:r>
        <w:rPr>
          <w:rFonts w:ascii="IRNazanin" w:hAnsi="IRNazanin" w:eastAsia="IRNazanin"/>
          <w:color w:val="111111"/>
          <w:sz w:val="28"/>
          <w:sz w:val="28"/>
          <w:szCs w:val="28"/>
          <w:rtl w:val="true"/>
          <w:lang w:bidi="fa-IR"/>
        </w:rPr>
        <w:t>پیامبر صلی الله علیه و آله در سن چهل سالگی، در بیست و هفتم ماه رجب به پیامبری مبعوث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خدا بر مؤمنان منت نهاد که در میان آنان پیامبری از خودشان برانگیخت که آیات او را بر آنان می خواند و از آلودگی های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می کند، و کتاب و حکمت به آنان می آموزد، و به راستی که آنان پیش از آن در گمراهی آشکاری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اوست که در میان مردم بی سواد، پیامبری از خودشان برانگیخت تا آیات او را بر آنان بخواند و آنان را از آلودگی های فکری و روحی پاکشان کند و به آنان کتاب و حکمت بیاموزد، و آنان به یقین پیش از این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ای بدرخشید و ماه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رمیده ما را انیس و مونس شد</w:t>
      </w:r>
    </w:p>
    <w:p>
      <w:p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مسأله آموز صد مدرس شد</w:t>
      </w:r>
    </w:p>
    <w:p>
      <w:pPr>
        <w:pStyle w:val="BookText"/>
        <w:rPr/>
      </w:pPr>
      <w:r>
        <w:rPr>
          <w:rFonts w:ascii="IRNazanin" w:hAnsi="IRNazanin" w:eastAsia="IRNazanin"/>
          <w:color w:val="111111"/>
          <w:sz w:val="28"/>
          <w:sz w:val="28"/>
          <w:szCs w:val="28"/>
          <w:rtl w:val="true"/>
          <w:lang w:bidi="fa-IR"/>
        </w:rPr>
        <w:t xml:space="preserve">در روایت است که پیامبر صلی الله علیه و آله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قرائت کننده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آن حضرت را در آغوش گرفت و فشرد،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همان جواب را تکرار کرد، بار سوم نیز جبرئیل این کار را انجام داد و همان جواب را شنید، در این مرتبه 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رَبِّكَ الَّذِي خَلَقَ خَلَقَ الْإِنْسَانَ مِنْ عَلَقٍاقْرَأْ وَرَبُّكَ الْأَكْرَمُ الَّذِي عَلَّمَ بِالْقَلَمِ عَلَّمَ الْإِنْسَانَ مَا لَمْ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 بخوان به نام پروردگارت که آفرید، انسان را از علق آفرید، بخوان و پروردگار تو کریمترین اکریمان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 که به وسیله قلم آموخت ، آنچه را که انسان نمی 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قرائت این آیات از دید پیامبر صلی الله علیه و آله پنهان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که با دریافت نخستین اشعه وحی، سخت خسته شده بود، به خانه آمد و به خدیجه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زملونی و دثرونی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بپوشانید و جامه ای بر من بیفکنید تا استراحت کنم</w:t>
      </w:r>
      <w:r>
        <w:rPr>
          <w:rFonts w:eastAsia="IRNazanin" w:cs="IRNazanin"/>
          <w:color w:val="111111"/>
          <w:sz w:val="28"/>
          <w:szCs w:val="28"/>
          <w:rtl w:val="true"/>
          <w:lang w:bidi="fa-IR"/>
        </w:rPr>
        <w:t>».</w:t>
      </w:r>
      <w:r>
        <w:rPr>
          <w:rStyle w:val="FootnoteAnchor"/>
          <w:rtl w:val="true"/>
        </w:rPr>
        <w:footnoteReference w:id="21"/>
      </w:r>
      <w:bookmarkStart w:id="48" w:name="pg7437_82673"/>
    </w:p>
    <w:p>
      <w:pPr>
        <w:pStyle w:val="Heading3"/>
        <w:numPr>
          <w:ilvl w:val="2"/>
          <w:numId w:val="1"/>
        </w:numPr>
        <w:rPr/>
      </w:pPr>
      <w:bookmarkStart w:id="49" w:name="__RefHeading___Toc1771660_1051229030"/>
      <w:bookmarkStart w:id="50" w:name="_Toc18"/>
      <w:bookmarkEnd w:id="48"/>
      <w:bookmarkEnd w:id="49"/>
      <w:r>
        <w:rPr>
          <w:rtl w:val="true"/>
        </w:rPr>
        <w:t>حضرت محمد صلی الله علیه و آله واجد تمام شرایط پیامبری بود</w:t>
      </w:r>
      <w:bookmarkEnd w:id="50"/>
    </w:p>
    <w:p>
      <w:pPr>
        <w:pStyle w:val="BookText"/>
        <w:rPr/>
      </w:pPr>
      <w:r>
        <w:rPr>
          <w:rFonts w:ascii="IRNazanin" w:hAnsi="IRNazanin" w:eastAsia="IRNazanin"/>
          <w:color w:val="111111"/>
          <w:sz w:val="28"/>
          <w:sz w:val="28"/>
          <w:szCs w:val="28"/>
          <w:rtl w:val="true"/>
          <w:lang w:bidi="fa-IR"/>
        </w:rPr>
        <w:t xml:space="preserve">بر احدی پوشیده نیست که آن حضرت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زمانی که شرک و بت پرستی و آتش پرستی و انحراف اخلاقی، سراسر جهان را فرا گرفته بود، در مکه معظمه ادعای نبوت کرد و تا آخر عمر، مردم را به دین اسلام دعوت فرمود و جمع کثیری دعوت او را پذیرفته و به دین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جمیع اخلاق و صفات پسندیده را دارا و در تمام کمالات نفسانی از همه مردم افضل و اکمل و اعلی بود، و از جمیع صفات زشت و اخلاق و اعمال ناپسند مبرا بود، و به تواتر ثابت و مسلم است که دوست و دشمن، آن حضرت را به خصال نیک ستوده و از صفات کمال و اعمال پسندیده آن بزرگوار خبر داده واو را از اخلاق وکردار زشت و سایر موانع نبوت مبرا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اخلاق و محامد اوصاف و محاسن آداب و همچنین تحولات و انقلاباتی که در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مردم حجاز و جزیرة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همچنین کلمات ارزشمند آن حضرت در توحید، و صفات خدا و احکام و حلال و حرام و مواعظ و نصایح و اخلاقیات و غیر اینها، که از آن بزرگوار بروز و ظهور و بازگو شده، هر یک صلاحیت آن حضرت را برای منصب نبوت قطعی کرده است، و برای هر انسان منصفی جای هیچ گونه شک وتردید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نفدت أوصافه و صفاته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الأملاک والناس کتب</w:t>
      </w:r>
    </w:p>
    <w:p>
      <w:pPr>
        <w:pStyle w:val="BookText"/>
        <w:rPr/>
      </w:pPr>
      <w:r>
        <w:rPr>
          <w:rFonts w:ascii="IRNazanin" w:hAnsi="IRNazanin" w:eastAsia="IRNazanin"/>
          <w:color w:val="111111"/>
          <w:sz w:val="28"/>
          <w:sz w:val="28"/>
          <w:szCs w:val="28"/>
          <w:rtl w:val="true"/>
          <w:lang w:bidi="fa-IR"/>
        </w:rPr>
        <w:t>اوصاف و صفات آن حضرت تمام شدنی نیست، هر چند ملائکه و مردم همگی نویسنده باشند</w:t>
      </w:r>
      <w:r>
        <w:rPr>
          <w:rFonts w:eastAsia="IRNazanin" w:cs="IRNazanin"/>
          <w:color w:val="111111"/>
          <w:sz w:val="28"/>
          <w:szCs w:val="28"/>
          <w:rtl w:val="true"/>
          <w:lang w:bidi="fa-IR"/>
        </w:rPr>
        <w:t>.</w:t>
      </w:r>
    </w:p>
    <w:p>
      <w:pPr>
        <w:pStyle w:val="Heading3"/>
        <w:numPr>
          <w:ilvl w:val="2"/>
          <w:numId w:val="1"/>
        </w:numPr>
        <w:rPr/>
      </w:pPr>
      <w:bookmarkStart w:id="51" w:name="__RefHeading___Toc1771662_1051229030"/>
      <w:bookmarkStart w:id="52" w:name="_Toc19"/>
      <w:bookmarkEnd w:id="51"/>
      <w:r>
        <w:rPr>
          <w:rtl w:val="true"/>
        </w:rPr>
        <w:t>معجزات پیامبر اکرم صلی الله علیه و آله</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هرکس را از آثار و اخلاق و فرزندان و پیروانش شناخت، پیامبر صلی الله علیه و آله را باید با معجزات و قرآن و اهل بیت علیهم السلام آن حضرت شناخت و می توان آنها را در پنج امر </w:t>
      </w:r>
      <w:bookmarkStart w:id="53" w:name="pg7437_82675"/>
    </w:p>
    <w:p>
      <w:pPr>
        <w:pStyle w:val="BookText"/>
        <w:rPr/>
      </w:pPr>
      <w:bookmarkEnd w:id="53"/>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عملی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وجودی</w:t>
      </w:r>
      <w:r>
        <w:rPr>
          <w:rFonts w:eastAsia="IRNazanin" w:cs="IRNazanin"/>
          <w:color w:val="111111"/>
          <w:sz w:val="28"/>
          <w:szCs w:val="28"/>
          <w:rtl w:val="true"/>
          <w:lang w:bidi="fa-IR"/>
        </w:rPr>
        <w:t>.</w:t>
      </w:r>
    </w:p>
    <w:p>
      <w:pPr>
        <w:pStyle w:val="Heading3"/>
        <w:numPr>
          <w:ilvl w:val="2"/>
          <w:numId w:val="1"/>
        </w:numPr>
        <w:rPr/>
      </w:pPr>
      <w:bookmarkStart w:id="54" w:name="__RefHeading___Toc1771664_1051229030"/>
      <w:bookmarkStart w:id="55" w:name="_Toc20"/>
      <w:bookmarkEnd w:id="54"/>
      <w:r>
        <w:rPr>
          <w:rtl w:val="true"/>
        </w:rPr>
        <w:t>معجزه اخلاقی پیامبر صلی الله علیه و آله</w:t>
      </w:r>
      <w:bookmarkEnd w:id="55"/>
    </w:p>
    <w:p>
      <w:pPr>
        <w:pStyle w:val="BookText"/>
        <w:rPr/>
      </w:pPr>
      <w:r>
        <w:rPr>
          <w:rFonts w:ascii="IRNazanin" w:hAnsi="IRNazanin" w:eastAsia="IRNazanin"/>
          <w:color w:val="111111"/>
          <w:sz w:val="28"/>
          <w:sz w:val="28"/>
          <w:szCs w:val="28"/>
          <w:rtl w:val="true"/>
          <w:lang w:bidi="fa-IR"/>
        </w:rPr>
        <w:t xml:space="preserve">پیامبر اکرم صلی الله علیه و آله از زمان جوانی به صدق و امانت معروف و به صبر و شکیبایی و استقامت و کرم و بخشش موصوف بود، در حلم و تواضع نظیر نداشت، در خوش خلقی بی مانند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تو اخلاق عظیم و برجسته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درعفو و گذشت یگانه بود، در مقابل ایذا و سخریه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لقومی فإنهم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ببخش زیرا آنها نمی دانند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خیر خواه و دلسوز مردم و نسبت به مؤمنین رؤف و مهربان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بِالْمُؤْمِنِينَ رَءُوفٌ 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رویی و خوش خویی را از صحابه دریغ نمی داشت و جویای حال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نیک را نزد خود جای می داد، با فضیلت ترین مردم نزد او کسی بود که خیر خواهی او برای مسلمانان معروف بود، و عزیزترین افراد در نظر او کسی بود که مواسات و معاونت و احسان او نسبت به مردم بیشتر بود، در مجلسی نمی نشست و برنمی خاست مگر با یاد خدا، و بیشتر اوقات رو به قبله می نشست، و جای مخصوصی برای خود قرار نمی داد، با مردم چنان معاشرت می فرمود که هرکس را گمان آن بود که گرامی ترین افراد نزد او است، سخن بسیار نمی گفت، وسخن کسی را قطع نمی فرمود مگر آن که باطل گوید، کسی را مذمت نمی کرد، و احدی را سرزنش نمی نمود، لغزش های مردم را تفحص نمی فرمود، خلق عظیمش همگان را فرا گرفته بود، بر سوء ادب غریبان و چادرنشینان صبر می کرد، روی زمین می نشست، با فقرا و مساکین می نشست و با ایشان غذا می خورد، در خوراک و پوشاک بر مردم معمولی، زیادتی نمی کرد، به هرکس می رسید سلام می کرد و ابتدا به مصافحه می نمود، هرگز </w:t>
      </w:r>
    </w:p>
    <w:p>
      <w:pPr>
        <w:pStyle w:val="BookText"/>
        <w:rPr/>
      </w:pPr>
      <w:r>
        <w:rPr>
          <w:rFonts w:ascii="IRNazanin" w:hAnsi="IRNazanin" w:eastAsia="IRNazanin"/>
          <w:color w:val="111111"/>
          <w:sz w:val="28"/>
          <w:sz w:val="28"/>
          <w:szCs w:val="28"/>
          <w:rtl w:val="true"/>
          <w:lang w:bidi="fa-IR"/>
        </w:rPr>
        <w:t>نمی گذاشت کسی در برابر او بایستد، صاحبان علم و صلاح واخلاق حسنه را گرامی می داشت، از همه کس حکیم تر، داناتر، بردبارتر، عادل تر، شجاع تر و مهربان تر بود، پیران را احترام، و خردسالان را عطوفت، وغریبان را رعایت می کرد، حتی الامکان به تنهایی چیزی نمی خورد، هنگامی که رحلت فرمود درهم و دیناری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آن حضرت به حدی بود که امیرالمؤمنین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جنگ شدت می یافت به آن حضرت پناه می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گذشتش به مرتبه ای بود که چون مکه مکرمه را فتح فرمود، در کعبه را گرفت و اهل مکه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تقولون ؟ وماذا تظنون؟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خویش چه می گویید و چه گمان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خیر گوییم و گمان به خیر داریم، برادر کریم و برادر زاده کریم هستی، بر ما قدرت یافته ای، به هر چه خواهی 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را از این کلمات رقتی آمد و اشک در چشمانش حلقه زد، اهل مکه چون این حالت را از پیامبر صلی الله علیه و آله دیدند صدای گریه شان بلند شد و زار زار گریستند،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می گویم که برادرم یوسف علیه السلام به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تَثْرِيبَ عَلَيْكُمُ الْيَوْمَ يَغْفِرُ اللَّهُ لَكُمْ وَهُوَ أَرْحَمُ الرَّاحِمِينَ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سرزنشی بر شما نیست، خداوند شما را می بخشد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جرم و جنایتشان درگذشت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خویش گیرید که شما آزاد شدگانید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قسمتی از معجزه اخلاقی پیامبر صلی الله علیه و آله در بخش مربوط به بیان سیره وادب آن حضرت در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اینجا یک نمونه از آنها را می آورم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کافی از امام صادق علیه السلام نقل کرده است که روزی پیامبر صلی الله علیه و آله در مسجد نشسته بود، کنیز یکی از انصارآمد و کنار پیامبر صلی الله علیه و آله نشست و گوشه لباس آن حضرت را گرفت، پیامبر صلی الله علیه و آله به خاطر آن کنیز برخاست، ولی کنیز چیزی نگفت، </w:t>
      </w:r>
      <w:bookmarkStart w:id="56" w:name="pg7437_82679"/>
    </w:p>
    <w:p>
      <w:pPr>
        <w:pStyle w:val="BookText"/>
        <w:rPr/>
      </w:pPr>
      <w:bookmarkEnd w:id="56"/>
      <w:r>
        <w:rPr>
          <w:rFonts w:ascii="IRNazanin" w:hAnsi="IRNazanin" w:eastAsia="IRNazanin"/>
          <w:color w:val="111111"/>
          <w:sz w:val="28"/>
          <w:sz w:val="28"/>
          <w:szCs w:val="28"/>
          <w:rtl w:val="true"/>
          <w:lang w:bidi="fa-IR"/>
        </w:rPr>
        <w:t xml:space="preserve">پیامبر صلی الله علیه و آله هم به او چیزی نفرمود، تا سه بار این کار تکرار شد، پیامبر صلی الله علیه و آله در مرتبه چهارم برخاست وکنیز پشت سرش بود، آنگاه کنیز رشته ای از لباس آن حضرت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آن کنیز پرخاش کردند که چرا پیامبر صلی الله علیه و آله را سه بار سرپا داشتی و چیزی به او نگفتی، آن جناب هم به تو چیزی نگفت؟ از رسول خدا چه می خواستی؟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بیماری داریم، اهل خانه مرا فرستادند که برای تبرک، رشته ای از لباس پیامبر صلی الله علیه و آله بگیرم تا بیمار از آن شفا پیدا کند، و چون خواستم رشته را بگیرم، آن حضرت مرا دید و برخاست، من از او خجالت کشیدم که رشته را بگیرم، و نخواستم درگرفتن رشته با آن حضرت مشورت کنم، تا در مرتبه چهارم رشته را از لباسش جدا کردم</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57" w:name="__RefHeading___Toc1771666_1051229030"/>
      <w:bookmarkStart w:id="58" w:name="_Toc21"/>
      <w:bookmarkEnd w:id="57"/>
      <w:r>
        <w:rPr>
          <w:rtl w:val="true"/>
        </w:rPr>
        <w:t>معجزه علمی پیامبر صلی الله علیه و آله</w:t>
      </w:r>
      <w:bookmarkEnd w:id="58"/>
    </w:p>
    <w:p>
      <w:pPr>
        <w:pStyle w:val="BookText"/>
        <w:rPr/>
      </w:pPr>
      <w:r>
        <w:rPr>
          <w:rFonts w:ascii="IRNazanin" w:hAnsi="IRNazanin" w:eastAsia="IRNazanin"/>
          <w:color w:val="111111"/>
          <w:sz w:val="28"/>
          <w:sz w:val="28"/>
          <w:szCs w:val="28"/>
          <w:rtl w:val="true"/>
          <w:lang w:bidi="fa-IR"/>
        </w:rPr>
        <w:t>با مراجعه به کتب مربوطه که به طور مفصل کلمات و خطابه ها و مواعظ و نصایح آن حضرت را ضبط و ثبت کرده اند معجزات علمی آن حضرت واضح و روشن می شود و چون بنا بر اختصار است، لذا در این باره به چند سطر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صلی الله علیه و 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به من عطا فرمود که به هیچ یک از پیامبران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را برای من سجده گاه قرار داد که هر جای آن نماز بخوانم و سجده کنم قبول است، همچنین زمین را برای من پاک کننده قرار داد که کف پا وکفش را پاک می کند و تیمم بر روی آن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غنائمی که از کفار به دست می آید، بر من حلال است</w:t>
      </w:r>
      <w:r>
        <w:rPr>
          <w:rFonts w:eastAsia="IRNazanin" w:cs="IRNazanin"/>
          <w:color w:val="111111"/>
          <w:sz w:val="28"/>
          <w:szCs w:val="28"/>
          <w:rtl w:val="true"/>
          <w:lang w:bidi="fa-IR"/>
        </w:rPr>
        <w:t xml:space="preserve">. </w:t>
      </w:r>
      <w:bookmarkStart w:id="59" w:name="pg7437_82681"/>
    </w:p>
    <w:p>
      <w:pPr>
        <w:pStyle w:val="BookText"/>
        <w:rPr/>
      </w:pPr>
      <w:bookmarkEnd w:id="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مرا با ایجاد ترس در دل دشمنانم یاری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گنهکاران را به من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لفظش اندک و معانیش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جوامع الکلم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همین بس که حضرت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هزار باب علم به من آموخت، و برای من از هر بابی از آن بابها هزار باب گشوده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ألف باب من العلم، فانفتح لی من کل باب أالف باب</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60" w:name="__RefHeading___Toc1771668_1051229030"/>
      <w:bookmarkStart w:id="61" w:name="_Toc22"/>
      <w:bookmarkEnd w:id="60"/>
      <w:r>
        <w:rPr>
          <w:rtl w:val="true"/>
        </w:rPr>
        <w:t>معجزه عملی و کارهای اساسی پیامبر صلی الله علیه و آله</w:t>
      </w:r>
      <w:bookmarkEnd w:id="61"/>
    </w:p>
    <w:p>
      <w:pPr>
        <w:pStyle w:val="BookText"/>
        <w:rPr/>
      </w:pPr>
      <w:r>
        <w:rPr>
          <w:rFonts w:ascii="IRNazanin" w:hAnsi="IRNazanin" w:eastAsia="IRNazanin"/>
          <w:color w:val="111111"/>
          <w:sz w:val="28"/>
          <w:sz w:val="28"/>
          <w:szCs w:val="28"/>
          <w:rtl w:val="true"/>
          <w:lang w:bidi="fa-IR"/>
        </w:rPr>
        <w:t>باید گفت که اعمال و رفتار پیامبر اکرم صلی الله علیه و آله از آغاز تولد تا هنگام وفات و رحلت همه معجزه است، و با اندک تأمل وتدبری در محیط زندگی و مردم حجاز و روحیات آنها به ویژه مردم آن زمان به معجزه بودن اعمال او ثابت 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بیست و سه سال با آن همه موانع و مشکلات، چهارکار بزرگ و اساسی انجام داد که هریک از آنها به طور عادی سال های متمادی وقت لازم دارد تا صورت خارجی پا بر جا پیدا کند، و آن چهارکار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ادیان رایج زمان خود، دین جدید و الهی تأسیس کرد و مردم را به دین خود مؤمن ساخت به طوری که تاکنون نفوذ روحانی او بر دل میلیون ها نفر از پیروانش مسلط است، مطیع ساختن ظاهر مردم آسان است اما مسخر کردن قلوب مردم، بدون قید و شرط و آنها را از دل و جان فرمانبردار ساختن، کار آسانی نیست،</w:t>
      </w:r>
    </w:p>
    <w:p>
      <w:pPr>
        <w:pStyle w:val="BookText"/>
        <w:rPr/>
      </w:pPr>
      <w:r>
        <w:rPr>
          <w:rFonts w:ascii="IRNazanin" w:hAnsi="IRNazanin" w:eastAsia="IRNazanin"/>
          <w:color w:val="111111"/>
          <w:sz w:val="28"/>
          <w:sz w:val="28"/>
          <w:szCs w:val="28"/>
          <w:rtl w:val="true"/>
          <w:lang w:bidi="fa-IR"/>
        </w:rPr>
        <w:t>آن هم مردمی متعصب و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قبیله های مختلف که دشمن و خونخواه یکدیگر بودند و دائما شعله آتش جنگ در میانشان برافروخته بود، یک ملت واحد به وجود آورد و بین آنها عقد اخوت و مساوات و حریت و وحدت کلمه به معنای حقیقی بوجود آورد و پس از چند سال از نژادهای مختلف یک امت محمدی صلی الله علیه و آله تشکیل داد و تا امروز همچنان باقی و رو به فزونی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قبایل متفرق که هر یک برای خود رئیسی داشتند و به خودسری عادت کرده بودند و سابقه قدرت و حکومت مرکزی نداشتند، دولتی تأسیس کرد که حکومت آن بر اساس قوانین و مقررات آسمانی بود و از جهت قدرت و نفوذ و توانمندی به جایی رسید که بعد از یک قرن، یگانه دولت عالم و تنها حکومت مطلق جهان 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ز شیر شتر خورده و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جایی رسید است کار</w:t>
      </w:r>
    </w:p>
    <w:p>
      <w:pPr>
        <w:pStyle w:val="BookText"/>
        <w:rPr/>
      </w:pPr>
      <w:r>
        <w:rPr>
          <w:rFonts w:ascii="IRNazanin" w:hAnsi="IRNazanin" w:eastAsia="IRNazanin"/>
          <w:color w:val="111111"/>
          <w:sz w:val="28"/>
          <w:sz w:val="28"/>
          <w:szCs w:val="28"/>
          <w:rtl w:val="true"/>
          <w:lang w:bidi="fa-IR"/>
        </w:rPr>
        <w:t xml:space="preserve">که تاج کیانی کند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تفوبرتو ای چرخ گردون تفو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مدت بیست و سه سال قوانین و دستوراتی وضع و ارائه فرمود که تمام مصالح و حوائج انسان ها را در بردارد و تا به امروز و تا قیام قیامت برقرار و عمل به آنها موجب سعادت دنیا وآخرت بشر است وهرگز کهنه و بی رونق نخواهد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أبدا إلی یوم القیامة، و حرامه حرام أبدا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صلی الله علیه و آله تا روز قیامت حلال است و حرام محمد صلی الله علیه و آله تا روز قیامت حرام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2" w:name="pg7437_82685"/>
    </w:p>
    <w:p>
      <w:pPr>
        <w:pStyle w:val="BookText"/>
        <w:rPr/>
      </w:pPr>
      <w:bookmarkEnd w:id="62"/>
      <w:r>
        <w:rPr>
          <w:rFonts w:ascii="IRNazanin" w:hAnsi="IRNazanin" w:eastAsia="IRNazanin"/>
          <w:color w:val="111111"/>
          <w:sz w:val="28"/>
          <w:sz w:val="28"/>
          <w:szCs w:val="28"/>
          <w:rtl w:val="true"/>
          <w:lang w:bidi="fa-IR"/>
        </w:rPr>
        <w:t>و این قوانین همچنان زنده و جاوید، در حوزه های علمیه و توسط فقهای بزرگ به عنوان فقه و فقاهت و تحت عنوان وظایف عملی و فروع دین، مورد بحث و تجزیه و تحلیل قرار دارد</w:t>
      </w:r>
      <w:r>
        <w:rPr>
          <w:rFonts w:eastAsia="IRNazanin" w:cs="IRNazanin"/>
          <w:color w:val="111111"/>
          <w:sz w:val="28"/>
          <w:szCs w:val="28"/>
          <w:rtl w:val="true"/>
          <w:lang w:bidi="fa-IR"/>
        </w:rPr>
        <w:t>.</w:t>
      </w:r>
    </w:p>
    <w:p>
      <w:pPr>
        <w:pStyle w:val="Heading3"/>
        <w:numPr>
          <w:ilvl w:val="2"/>
          <w:numId w:val="1"/>
        </w:numPr>
        <w:rPr/>
      </w:pPr>
      <w:bookmarkStart w:id="63" w:name="__RefHeading___Toc1771670_1051229030"/>
      <w:bookmarkStart w:id="64" w:name="_Toc23"/>
      <w:bookmarkEnd w:id="63"/>
      <w:r>
        <w:rPr>
          <w:rtl w:val="true"/>
        </w:rPr>
        <w:t>معجزه معنوی و جاوید پیامبر صلی الله علیه و آله</w:t>
      </w:r>
      <w:bookmarkEnd w:id="64"/>
    </w:p>
    <w:p>
      <w:pPr>
        <w:pStyle w:val="BookText"/>
        <w:rPr/>
      </w:pPr>
      <w:r>
        <w:rPr>
          <w:rFonts w:ascii="IRNazanin" w:hAnsi="IRNazanin" w:eastAsia="IRNazanin"/>
          <w:color w:val="111111"/>
          <w:sz w:val="28"/>
          <w:sz w:val="28"/>
          <w:szCs w:val="28"/>
          <w:rtl w:val="true"/>
          <w:lang w:bidi="fa-IR"/>
        </w:rPr>
        <w:t>معجزه جاوید آن حضرت قرآن کریم است، قرآنی که در مدت بیست و سه سال بر آن حضرت نازل شد و از آن زمان تا کنون در جوامع گوناگون بشری از جهات مختلف مورد توجه و مطالعه قرار داشته و شگفتی دانشمندان را برانگیخته است و همچنان در طول قرنها استحکام، و مقام ارجمند خود را حفظ کرده و از هر گونه تحریف و تغییر وکم و زیاد شدن، محفوظ مانده است و هزارها تفسیر وکتاب درباره معانی و الفاظ و حقایق آن نوشته شده و خداوند متعال حفظ آن را ضمانت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کردیم، و ما به طور حتم ویقین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حافظ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را وعده داد الطاف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بمیری و نمیرد این سبق</w:t>
      </w:r>
    </w:p>
    <w:p>
      <w:pPr>
        <w:pStyle w:val="BookText"/>
        <w:rPr/>
      </w:pPr>
      <w:r>
        <w:rPr>
          <w:rFonts w:ascii="IRNazanin" w:hAnsi="IRNazanin" w:eastAsia="IRNazanin"/>
          <w:color w:val="111111"/>
          <w:sz w:val="28"/>
          <w:sz w:val="28"/>
          <w:szCs w:val="28"/>
          <w:rtl w:val="true"/>
          <w:lang w:bidi="fa-IR"/>
        </w:rPr>
        <w:t xml:space="preserve">ما کتاب و معجزت را حافظیم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و کم کن را زقرآن رافضیم</w:t>
      </w:r>
    </w:p>
    <w:p>
      <w:pPr>
        <w:pStyle w:val="BookText"/>
        <w:rPr/>
      </w:pPr>
      <w:r>
        <w:rPr>
          <w:rFonts w:ascii="IRNazanin" w:hAnsi="IRNazanin" w:eastAsia="IRNazanin"/>
          <w:color w:val="111111"/>
          <w:sz w:val="28"/>
          <w:sz w:val="28"/>
          <w:szCs w:val="28"/>
          <w:rtl w:val="true"/>
          <w:lang w:bidi="fa-IR"/>
        </w:rPr>
        <w:t xml:space="preserve">تا قیامت باقیش داریم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مترس از نسخ دین ای مصطفی</w:t>
      </w:r>
    </w:p>
    <w:p>
      <w:pPr>
        <w:pStyle w:val="BookText"/>
        <w:rPr/>
      </w:pPr>
      <w:r>
        <w:rPr>
          <w:rFonts w:ascii="IRNazanin" w:hAnsi="IRNazanin" w:eastAsia="IRNazanin"/>
          <w:color w:val="111111"/>
          <w:sz w:val="28"/>
          <w:sz w:val="28"/>
          <w:szCs w:val="28"/>
          <w:rtl w:val="true"/>
          <w:lang w:bidi="fa-IR"/>
        </w:rPr>
        <w:t xml:space="preserve">هست قرآن مر تو را همچون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کفرها را در کشد چون اژدها</w:t>
      </w:r>
    </w:p>
    <w:p>
      <w:pPr>
        <w:pStyle w:val="BookText"/>
        <w:rPr/>
      </w:pPr>
      <w:r>
        <w:rPr>
          <w:rFonts w:ascii="IRNazanin" w:hAnsi="IRNazanin" w:eastAsia="IRNazanin"/>
          <w:color w:val="111111"/>
          <w:sz w:val="28"/>
          <w:sz w:val="28"/>
          <w:szCs w:val="28"/>
          <w:rtl w:val="true"/>
          <w:lang w:bidi="fa-IR"/>
        </w:rPr>
        <w:t xml:space="preserve">تو اگر در زیر خاکی خفته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عصایش دان هر آنچه گفته ای</w:t>
      </w:r>
    </w:p>
    <w:p>
      <w:pPr>
        <w:pStyle w:val="Heading3"/>
        <w:numPr>
          <w:ilvl w:val="2"/>
          <w:numId w:val="1"/>
        </w:numPr>
        <w:rPr/>
      </w:pPr>
      <w:bookmarkStart w:id="65" w:name="__RefHeading___Toc1771672_1051229030"/>
      <w:bookmarkStart w:id="66" w:name="_Toc24"/>
      <w:bookmarkEnd w:id="65"/>
      <w:r>
        <w:rPr>
          <w:rtl w:val="true"/>
        </w:rPr>
        <w:t>قرآن از جهات متعددی معجزه است</w:t>
      </w:r>
      <w:bookmarkEnd w:id="66"/>
    </w:p>
    <w:p>
      <w:pPr>
        <w:pStyle w:val="BookText"/>
        <w:rPr/>
      </w:pPr>
      <w:r>
        <w:rPr>
          <w:rFonts w:ascii="IRNazanin" w:hAnsi="IRNazanin" w:eastAsia="IRNazanin"/>
          <w:color w:val="111111"/>
          <w:sz w:val="28"/>
          <w:sz w:val="28"/>
          <w:szCs w:val="28"/>
          <w:rtl w:val="true"/>
          <w:lang w:bidi="fa-IR"/>
        </w:rPr>
        <w:t>به خاطر اختصار به یک جهت اکتفا می کنیم و آن جنبه فصاحت و بلاغت قرآن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مختصر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در زمان خودش معجزه ای مناسب موقعیت و </w:t>
      </w:r>
    </w:p>
    <w:p>
      <w:pPr>
        <w:pStyle w:val="BookText"/>
        <w:rPr/>
      </w:pPr>
      <w:r>
        <w:rPr>
          <w:rFonts w:ascii="IRNazanin" w:hAnsi="IRNazanin" w:eastAsia="IRNazanin"/>
          <w:color w:val="111111"/>
          <w:sz w:val="28"/>
          <w:sz w:val="28"/>
          <w:szCs w:val="28"/>
          <w:rtl w:val="true"/>
          <w:lang w:bidi="fa-IR"/>
        </w:rPr>
        <w:t>شرایط و مردم آن زمان ارائه می کرد، مثلا در زمان حضرت موسی علیه السلام، علم سحر و ساحری شایع بوده و حضرت موسی علیه السلام معجزه اش اژدها شدن عصا و خنثی کردن سحر ساحران بوده است، در زمان حضرت عیسی علیه السلام دانش پزشکی و معالجه بیماریهای سخت رایج بوده و معجزه حضرت عیسی علیه السلام نیز از همان سنخ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صلی الله علیه و آله، فصاحت و بلاغت در حد کمال بوده به گونه ای که هرکس شعری می گفت که دارای فصاحت و بلاغت بود می آورد و به خانه خدا 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مردم بود آویزان می کرد، تا در موسم حج، مردم آن را ببینند و موجب سربلندی و شهرت گوینده آن شعرگردد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عصر و چنان مردم و چنان روحیه ای، خداوند قرآن را نازل فرمود که در فصاحت و بلاغت بی مانند و زبانزد مردم گردید، به طوری که شعرا در تاریکی شب می آمدند و اشعار خود را از کعبه می ربودند تا در مقابل آیات قرآن رسوا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قرآن را که در نهایت فصاحت و بلاغت بود معجزه و دلیل پیامبری خود قرار داد و در ابتدا طلب معارضه به مثل کرد و این آیه مبارکه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لَئِنِ اجْتَمَعَتِ الْإِنْسُ وَالْجِنُّ عَلَى أَنْ يَأْتُوا بِمِثْلِ هَذَا الْقُرْآنِ لَا يَأْتُونَ بِمِثْلِهِ وَلَوْ كَانَ بَعْضُهُمْ لِبَعْضٍ ظَهِيرًا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انسانها و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کنند که همانند این قرآن را بیاورند، همانند آن را نخواهند آورد، هر چند یکدیگر را در این کار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مقام تخفیف به مشرکان، طلب آوردن ده سوره مثل قرآن را نمود، و این آیه نازل گردید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يَقُولُونَ افْتَرَاهُ قُلْ فَأْتُوا بِعَشْرِ سُوَرٍ مِثْلِهِ مُفْتَرَيَاتٍ وَادْعُوا مَنِ اسْتَطَعْتُمْ مِنْ دُونِ اللَّهِ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w:t>
      </w:r>
    </w:p>
    <w:p>
      <w:pPr>
        <w:pStyle w:val="BookText"/>
        <w:rPr/>
      </w:pPr>
      <w:r>
        <w:rPr>
          <w:rFonts w:ascii="IRNazanin" w:hAnsi="IRNazanin" w:eastAsia="IRNazanin"/>
          <w:color w:val="111111"/>
          <w:sz w:val="28"/>
          <w:sz w:val="28"/>
          <w:szCs w:val="28"/>
          <w:rtl w:val="true"/>
          <w:lang w:bidi="fa-IR"/>
        </w:rPr>
        <w:t xml:space="preserve">می گویید، شما هم ده سوره همانند آن بیاورید، و تمام افرادی را که می توانید غیر از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آوردن وساختن ده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باز اعلان کرد که ای مشرکان، وای منکران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از آوردن تمام قرآن، واز ساختن ده سوره مثل سوره های قرآن عاجز هستید، بیایید و تنها یک سوره مانند قرآن بیاورید، یک سوره مثل سوره توحید، یا مثل سوره کوثر که کوچکترین سوره های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كُنْتُمْ فِي رَيْبٍ مِمَّا نَزَّلْنَا عَلَى عَبْدِنَا فَأْتُوا بِسُورَةٍ مِنْ مِثْلِهِ وَادْعُوا شُهَدَاءَكُمْ مِنْ دُونِ اللَّهِ إِنْ كُنْتُمْ صَادِقِينَ فَإِنْ لَمْ تَفْعَلُوا وَلَنْ تَفْعَلُوا فَاتَّقُوا النَّارَ الَّتِي وَقُودُهَا النَّاسُ وَالْحِجَارَةُ أُعِدَّتْ لِلْكَافِرِينَ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بیاورید و گواهان خود را، برای این کار فرا خوانید اگر راست می گویید؟ پس اگر چنین نکنید، که هرگز نخواهید کرد، از آتشی بترسید که هیزم آن، بدنهای مردم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است،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مردم با آن همه مهارت که در موضوع سخن و فن فصاحت و بلاغت و شعر و شاعری داشتند، از آوردن حتی مثل یک سوره از قرآن عاجز ماندند، و بجای تسلیم در برابر حق، در مقام اذیت و آزار پیامبر صلی الله علیه و آله برآمدند، و سرانجام برای کشتن آن حضرت دست به هم دادند، و آن همه جنگ علیه آن جناب تدارک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در همه زمانها و برای تمام انسانها جریان دارد، و تا روز قیامت قرآن معجزه و دلیل نبوت پیامبر اکرم صلی الله علیه و آله است، و هرکس باور ندارد یا آن را ساخته و پرداخته محمد صلی الله علیه و آله می داند، اگر راست می گوید بیاید و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بیاورد، هر کس کلمات و آیات آن را از جانب غیر خدا می داند، بیاید و حتی یک آیه با فصاحت و بلاغت و شیوایی آن انشاء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صدر اسلام تا کنون و از این به بعد تا ابد، هیچکس نتوانسته و نخواهد توانست حتی مانند یک سوره از سوره های قرآن بیاورد، وحال اینکه قرآن مجید از </w:t>
      </w:r>
      <w:bookmarkStart w:id="67" w:name="pg7437_82690"/>
    </w:p>
    <w:p>
      <w:pPr>
        <w:pStyle w:val="BookText"/>
        <w:rPr/>
      </w:pPr>
      <w:bookmarkEnd w:id="67"/>
      <w:r>
        <w:rPr>
          <w:rFonts w:ascii="IRNazanin" w:hAnsi="IRNazanin" w:eastAsia="IRNazanin"/>
          <w:color w:val="111111"/>
          <w:sz w:val="28"/>
          <w:sz w:val="28"/>
          <w:szCs w:val="28"/>
          <w:rtl w:val="true"/>
          <w:lang w:bidi="fa-IR"/>
        </w:rPr>
        <w:t>همین حروف ساده تشکیل شده که در اختیار همگان بوده و هست</w:t>
      </w:r>
      <w:r>
        <w:rPr>
          <w:rFonts w:eastAsia="IRNazanin" w:cs="IRNazanin"/>
          <w:color w:val="111111"/>
          <w:sz w:val="28"/>
          <w:szCs w:val="28"/>
          <w:rtl w:val="true"/>
          <w:lang w:bidi="fa-IR"/>
        </w:rPr>
        <w:t>.</w:t>
      </w:r>
    </w:p>
    <w:p>
      <w:pPr>
        <w:pStyle w:val="Heading3"/>
        <w:numPr>
          <w:ilvl w:val="2"/>
          <w:numId w:val="1"/>
        </w:numPr>
        <w:rPr/>
      </w:pPr>
      <w:bookmarkStart w:id="68" w:name="__RefHeading___Toc1771674_1051229030"/>
      <w:bookmarkStart w:id="69" w:name="_Toc25"/>
      <w:bookmarkEnd w:id="68"/>
      <w:r>
        <w:rPr>
          <w:rtl w:val="true"/>
        </w:rPr>
        <w:t>اعجاز قرآن همگانی و جاوید است</w:t>
      </w:r>
      <w:bookmarkEnd w:id="69"/>
    </w:p>
    <w:p>
      <w:pPr>
        <w:pStyle w:val="BookText"/>
        <w:rPr/>
      </w:pPr>
      <w:r>
        <w:rPr>
          <w:rFonts w:ascii="IRNazanin" w:hAnsi="IRNazanin" w:eastAsia="IRNazanin"/>
          <w:color w:val="111111"/>
          <w:sz w:val="28"/>
          <w:sz w:val="28"/>
          <w:szCs w:val="28"/>
          <w:rtl w:val="true"/>
          <w:lang w:bidi="fa-IR"/>
        </w:rPr>
        <w:t>معجزات پیامبران سلف در محدوده زمان و مکان خودشان بوده است و کسانی که نزد آنها حضور نداشته، یا بعدها به دنیا آمده اند، معجزات آنان را ندیده و نشنیده اند و تنها از راه نقل و روایت آگاه شده اند، اما معجزه باقیه پیامبر خاتم صلی الله علیه و آله فوق زمان و مکان و همگانی و همیشگی و جاوید است، و همه انسانها در هر زمان و هر مکان که بوده و خواهند بود آن را می بینند و می شنوند، ندای قرآن همیشه و همه جا و خطاب به کلیه انسانها نسلا بعد نسل بلند است که هر کس در حقانیت دین اسلام و در نبوت محمد صلی الله علیه و آله و در آسمانی بودن قرآن شک و تردید دارد، دست کم یک سوره مانند قرآن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كُنْتُمْ فِي رَيْبٍ مِمَّا نَزَّلْنَا عَلَى عَبْدِنَا فَأْتُوا بِسُورَةٍ مِنْ مِثْلِهِ </w:t>
      </w:r>
      <w:r>
        <w:rPr>
          <w:rFonts w:eastAsia="IRNazanin" w:cs="IRNazanin"/>
          <w:color w:val="111111"/>
          <w:sz w:val="28"/>
          <w:szCs w:val="28"/>
          <w:rtl w:val="true"/>
          <w:lang w:bidi="fa-IR"/>
        </w:rPr>
        <w:t>»</w:t>
      </w:r>
    </w:p>
    <w:p>
      <w:pPr>
        <w:pStyle w:val="Heading3"/>
        <w:numPr>
          <w:ilvl w:val="2"/>
          <w:numId w:val="1"/>
        </w:numPr>
        <w:rPr/>
      </w:pPr>
      <w:bookmarkStart w:id="70" w:name="__RefHeading___Toc1771676_1051229030"/>
      <w:bookmarkStart w:id="71" w:name="_Toc26"/>
      <w:bookmarkEnd w:id="70"/>
      <w:r>
        <w:rPr>
          <w:rtl w:val="true"/>
        </w:rPr>
        <w:t>ابن ابی العوجا و همدستانش و عجز آنها</w:t>
      </w:r>
      <w:bookmarkEnd w:id="71"/>
    </w:p>
    <w:p>
      <w:pPr>
        <w:pStyle w:val="BookText"/>
        <w:rPr/>
      </w:pPr>
      <w:r>
        <w:rPr>
          <w:rFonts w:ascii="IRNazanin" w:hAnsi="IRNazanin" w:eastAsia="IRNazanin"/>
          <w:color w:val="111111"/>
          <w:sz w:val="28"/>
          <w:sz w:val="28"/>
          <w:szCs w:val="28"/>
          <w:rtl w:val="true"/>
          <w:lang w:bidi="fa-IR"/>
        </w:rPr>
        <w:t>علامه مجلسی رحمة الله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جعفر صادق علیه السلام ابن ابی العوجا و سه نفر از معاندین لجوج وکافر، کنار خانه خدا، کعبه معظمه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به تنهایی کتابی به نام قرآن جمع کرد و به وسیله آن بر همه جا و دانشمندان فخر و مباهات کرد و خود را پیامبر معرفی نمود، و ما چهار نفر از دانشمندان و فصحای عرب هستیم، اینجا با هم قرار بگذاریم که هریک مثل یک چهارم قرآن را در فصاحت و بلاغت بیاوریم و سال دیگر در موسم حج آن را بر مردم بخوانیم، تا هم دین محمد صلی الله علیه و آله را مخدوش و بی پایه و اساس جلوه دهیم، و هم عظمت خود را به مردم معرفی و نشان دهیم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 این قرارداد متفرق شدند و چون سال بعد، موسم حج فرا رسید و آنان </w:t>
      </w:r>
    </w:p>
    <w:p>
      <w:pPr>
        <w:pStyle w:val="BookText"/>
        <w:rPr/>
      </w:pPr>
      <w:r>
        <w:rPr>
          <w:rFonts w:ascii="IRNazanin" w:hAnsi="IRNazanin" w:eastAsia="IRNazanin"/>
          <w:color w:val="111111"/>
          <w:sz w:val="28"/>
          <w:sz w:val="28"/>
          <w:szCs w:val="28"/>
          <w:rtl w:val="true"/>
          <w:lang w:bidi="fa-IR"/>
        </w:rPr>
        <w:t>اجتماع کردند،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وَلَكُمْ فِي الْقِصَاصِ حَيَاةٌ يَا أُولِي الْأَلْبَابِ لَعَلَّكُمْ تَتَّقُونَ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خردمندان شما را در قصاص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دانستم نمی توانم با قرآن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 من این آیه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يَا أَرْضُ ابْلَعِي مَاءَكِ وَيَا سَمَاءُ أَقْلِعِي وَغِيضَ الْمَاءُ وَقُضِيَ الْأَمْرُ وَاسْتَوَتْ عَلَى الْجُودِيِّ وَقِيلَ بُعْدًا لِلْقَوْمِ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فرونشست وکار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کوه جودی پهلوگرفت و در این هنگام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قوم ستمگر و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ما هرگز نمی توانیم با قرآن مقابله و معارضه کنیم و از آوردن چیزی مانند آن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اسْتَيْأَسُوا مِنْهُ خَلَصُوا نَجِيًّا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مأیوس شدند، به کناری رفتند و با هم به نجوا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مانند همین چند جمله ازیک آیه را هم نمی توانیم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که آن چهار نفر با هم صحبت می کردند و از عجز و ناتوانی خویش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بر آنان عبور کرد و این آیه مبارکه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لَئِنِ اجْتَمَعَتِ الْإِنْسُ وَالْجِنُّ عَلَى أَنْ يَأْتُوا بِمِثْلِ هَذَا الْقُرْآنِ لَا يَأْتُونَ بِمِثْلِهِ وَلَوْ كَانَ بَعْضُهُمْ لِبَعْضٍ ظَهِيرًا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انسانها و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کنند که همانند این قرآن را بیاورند، همانند آن را نخواهند آورد، هر چند یکدیگر را در این کار کمک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پس از شنیدن سخنان امام صادق علیه السلام،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صلی الله علیه و آله که این فرزند او باشد و از منظور و اسرار و نیات ما آگاه باشد و خبر دهد، هرگز ما توان مقابله با مرام و دین و کتاب او را نخواهیم داشت و فورا جلسه </w:t>
      </w:r>
    </w:p>
    <w:p>
      <w:pPr>
        <w:pStyle w:val="BookText"/>
        <w:rPr/>
      </w:pPr>
      <w:r>
        <w:rPr>
          <w:rFonts w:ascii="IRNazanin" w:hAnsi="IRNazanin" w:eastAsia="IRNazanin"/>
          <w:color w:val="111111"/>
          <w:sz w:val="28"/>
          <w:sz w:val="28"/>
          <w:szCs w:val="28"/>
          <w:rtl w:val="true"/>
          <w:lang w:bidi="fa-IR"/>
        </w:rPr>
        <w:t>خود را بر هم زدند و پراکنده شدند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مرحوم شبر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کنیزی در کمال فصاحت و بلاغت شعر می 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فصاحت و بلاغت سزاوار است مانند قرآن کتابی بنویسی،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آیه از قرآن تمام دانشمندان و صحا ولغا را عاجز کرده است تا چه رسد به تمام قرآن و آن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وَأَوْحَيْنَا إِلَى أُمِّ مُوسَى أَنْ أَرْضِعِيهِ فَإِذَا خِفْتِ عَلَيْهِ فَأَلْقِيهِ فِي الْيَمِّ وَلَا تَخَافِي وَلَا تَحْزَنِي إِنَّا رَادُّوهُ إِلَيْكِ وَجَاعِلُوهُ 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مادر موسی وحی الهام کردیم که او را شیرده و هنگامی که بر او ترسیدی، وی را در دریا بیفکن و نترس و غمگین مباش، به طور یقین ما او را باز می گردانیم، و او را از پیامبران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یک آیه، دو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به شیر دادن و دیگری به انداختن موسی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ودونهی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نهی از ترس و دیگری نهی از حزن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مژده و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مژده به اینکه او را به مادر بر می گرداند و دیگری آنکه او را از پیامبران قرار می دهد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آری، حرف حرف قرآن، کلمه کلمه قرآن، آیه آیه قرآن، سوره سوره قرآن، و مجموع قرآن، معجزه و دلیل نبوت و گواه صدق پیامبری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این قرآن همه وحی خدای اکبراست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روشن معجز پیغمبراست</w:t>
      </w:r>
    </w:p>
    <w:p>
      <w:pPr>
        <w:pStyle w:val="BookText"/>
        <w:rPr/>
      </w:pPr>
      <w:r>
        <w:rPr>
          <w:rFonts w:ascii="IRNazanin" w:hAnsi="IRNazanin" w:eastAsia="IRNazanin"/>
          <w:color w:val="111111"/>
          <w:sz w:val="28"/>
          <w:sz w:val="28"/>
          <w:szCs w:val="28"/>
          <w:rtl w:val="true"/>
          <w:lang w:bidi="fa-IR"/>
        </w:rPr>
        <w:t xml:space="preserve">زاحکام قرآن چوسرتافتی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خوشی ناخوشی یافتی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رهبر خلق قرآن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جهان چون گلستان بدی </w:t>
      </w:r>
      <w:bookmarkStart w:id="72" w:name="pg7437_82697"/>
    </w:p>
    <w:p>
      <w:pPr>
        <w:pStyle w:val="Heading3"/>
        <w:numPr>
          <w:ilvl w:val="2"/>
          <w:numId w:val="1"/>
        </w:numPr>
        <w:rPr/>
      </w:pPr>
      <w:bookmarkStart w:id="73" w:name="__RefHeading___Toc1771678_1051229030"/>
      <w:bookmarkStart w:id="74" w:name="_Toc27"/>
      <w:bookmarkEnd w:id="72"/>
      <w:bookmarkEnd w:id="73"/>
      <w:r>
        <w:rPr>
          <w:rtl w:val="true"/>
        </w:rPr>
        <w:t>اثر وجودی و معجزه دیگر پیامبر صلی الله علیه و آله</w:t>
      </w:r>
      <w:bookmarkEnd w:id="74"/>
    </w:p>
    <w:p>
      <w:pPr>
        <w:pStyle w:val="BookText"/>
        <w:rPr/>
      </w:pPr>
      <w:r>
        <w:rPr>
          <w:rFonts w:ascii="IRNazanin" w:hAnsi="IRNazanin" w:eastAsia="IRNazanin"/>
          <w:color w:val="111111"/>
          <w:sz w:val="28"/>
          <w:sz w:val="28"/>
          <w:szCs w:val="28"/>
          <w:rtl w:val="true"/>
          <w:lang w:bidi="fa-IR"/>
        </w:rPr>
        <w:t>یکی دیگر از معجزات پیامبر صلی الله علیه و آله، ذریه پاک و اهل بیت معصوم آن حضرت است، بدین لحاظ که تنها مقام والای نبوت می باشد که می تواند آن گونه دختر و امامانی معصوم را تحویل جامعه بشری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انصاف همین که به علوم، زندگی، گفتار و اعمال اهل بیت علیهم السلام نگاه کند اقرار می کند که هر یک از آنان، همانند قرآن کریم، معجزه مستقل و دلیل جداگانه ای بر نبوت رسول اکرم صلی الله علیه و آله می باشد، به طوری که اگر فرض می شد هیچ دلیلی بر نبوت رسول خدا صلی الله علیه و آله در دست نبود جز وجود مقدس چنین اهل بیتی، همین کفایت می کرد و حجت،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بسط وتوضیح این معجزه از حوصله این کتاب خارج است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اهل بیت آن حضرت علیهم السلام تربیت شدگان مکتب پیامبر صلی الله علیه و آله نیز خود معجزه ای مستقل به حساب می آیند، مانند سلمان، ابوذر، مقداد، بلال، عمار</w:t>
      </w:r>
      <w:r>
        <w:rPr>
          <w:rFonts w:eastAsia="IRNazanin" w:cs="IRNazanin"/>
          <w:color w:val="111111"/>
          <w:sz w:val="28"/>
          <w:szCs w:val="28"/>
          <w:rtl w:val="true"/>
          <w:lang w:bidi="fa-IR"/>
        </w:rPr>
        <w:t>...</w:t>
      </w:r>
    </w:p>
    <w:p>
      <w:pPr>
        <w:pStyle w:val="Heading3"/>
        <w:numPr>
          <w:ilvl w:val="2"/>
          <w:numId w:val="1"/>
        </w:numPr>
        <w:rPr/>
      </w:pPr>
      <w:bookmarkStart w:id="75" w:name="__RefHeading___Toc1771680_1051229030"/>
      <w:bookmarkStart w:id="76" w:name="_Toc28"/>
      <w:bookmarkEnd w:id="75"/>
      <w:r>
        <w:rPr>
          <w:rtl w:val="true"/>
        </w:rPr>
        <w:t>حضرت محمد صلی الله علیه و آله خاتم وافضل انبیاء است</w:t>
      </w:r>
      <w:bookmarkEnd w:id="76"/>
    </w:p>
    <w:p>
      <w:pPr>
        <w:pStyle w:val="BookText"/>
        <w:rPr/>
      </w:pPr>
      <w:r>
        <w:rPr>
          <w:rFonts w:ascii="IRNazanin" w:hAnsi="IRNazanin" w:eastAsia="IRNazanin"/>
          <w:color w:val="111111"/>
          <w:sz w:val="28"/>
          <w:sz w:val="28"/>
          <w:szCs w:val="28"/>
          <w:rtl w:val="true"/>
          <w:lang w:bidi="fa-IR"/>
        </w:rPr>
        <w:t>صریح قرآن مجید است که دفتر رسالت و نبوت به وجود مبارک حضرت محمد صلی الله علیه و آله ختم و دین و شریعت و احکام او تا قیامت ثابت و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مُحَمَّدٌ أَبَا أَحَدٍ مِنْ رِجَالِكُمْ وَلَكِنْ رَسُولَ اللَّهِ وَخَاتَمَ النَّبِيِّينَ وَكَانَ اللَّهُ بِكُلِّ شَيْءٍ عَلِيمًا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پدر احدی از مردان شما نیست و لکن رسول خدا و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ختم پیامبران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پسین و ملح اول</w:t>
      </w:r>
    </w:p>
    <w:p>
      <w:pPr>
        <w:pStyle w:val="BookText"/>
        <w:rPr/>
      </w:pPr>
      <w:r>
        <w:rPr>
          <w:rFonts w:ascii="IRNazanin" w:hAnsi="IRNazanin" w:eastAsia="IRNazanin"/>
          <w:color w:val="111111"/>
          <w:sz w:val="28"/>
          <w:sz w:val="28"/>
          <w:szCs w:val="28"/>
          <w:rtl w:val="true"/>
          <w:lang w:bidi="fa-IR"/>
        </w:rPr>
        <w:t xml:space="preserve">ای خاک توتوتیای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به تو چشم آفرینش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حکم می کند که وجود مقدس حضرت محمد صلی الله علیه و آله بافضیلت تر و برتر از جمیع انبیاء است و در دستگاه آفرینش، مخلوقی کامل تر و والامقام تر و بهتر از او آفریده نشده است؛ زیرا به حکم عقل، هرگاه بخواهیم بدانیم دو مخلوق از </w:t>
      </w:r>
    </w:p>
    <w:p>
      <w:pPr>
        <w:pStyle w:val="BookText"/>
        <w:rPr/>
      </w:pPr>
      <w:r>
        <w:rPr>
          <w:rFonts w:ascii="IRNazanin" w:hAnsi="IRNazanin" w:eastAsia="IRNazanin"/>
          <w:color w:val="111111"/>
          <w:sz w:val="28"/>
          <w:sz w:val="28"/>
          <w:szCs w:val="28"/>
          <w:rtl w:val="true"/>
          <w:lang w:bidi="fa-IR"/>
        </w:rPr>
        <w:t>مخلوقات الهی، کدام یک بر دیگری برتری و ترجیح دارد، باید ملاحظه کنیم آثار وجودی کدام بیشتر است، آن مخلوقی که آثار وجودی اش بیشتر باشد، بر آن مخلوق دیگر رجحان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پس از بررسی آثار وجودی انبیای سلف و آثار وجودی پیامبر صلی الله علیه و آله اسلام صلوات الله وسلامه علیهم و مقایسه آنها معلوم می شود هیچ یک از انبیا، آثار وجودی پیامبر صلی الله علیه و آله اسلام را نداشته اند و آنچه خوبان همه داشته اند، او با چندین برابر، به تنهایی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دین او کامل ترین ادیان، کتاب او قرآن مجید بهترین کتاب ها، اخلاق او شایسته ترین اخلاق ها، اوصیای او برجسته ترین اوصیا، ذریه و اهل بیت او بی نظیرترین ذریه ها، تربیت شدگان او برترین تربیت شدگان و امت او بهترین امتها هستند، و خلاصه جمیع آثار وجودی او بیشتر و بهتر از آثار وجودی سایر انبیا است، لذا به حکم عقل، وجود مقدس آن حضرت بافضیلت تر و بالاتر از جمیع پیامبران و تمام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 از حکم عقل، آیات </w:t>
      </w:r>
      <w:r>
        <w:rPr>
          <w:rStyle w:val="FootnoteAnchor"/>
          <w:rtl w:val="true"/>
        </w:rPr>
        <w:footnoteReference w:id="28"/>
      </w:r>
      <w:r>
        <w:rPr>
          <w:rFonts w:ascii="IRNazanin" w:hAnsi="IRNazanin" w:eastAsia="IRNazanin"/>
          <w:color w:val="111111"/>
          <w:sz w:val="28"/>
          <w:sz w:val="28"/>
          <w:szCs w:val="28"/>
          <w:rtl w:val="true"/>
          <w:lang w:bidi="fa-IR"/>
        </w:rPr>
        <w:t xml:space="preserve">و روایات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طالبین به کتاب بحارالانواریا به کتاب ، حق الیقین شبر،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بر افضلیت پیامبر صلی الله علیه و آله اسلام بر سایر انبیای عظام دلالت دارند که نقل و بررسی و تفصیل آنها از حوصله این کتاب خارج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فروماند از جمال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نباشد به اعتدال محمد صلی الله علیه و آله </w:t>
      </w:r>
      <w:bookmarkStart w:id="77" w:name="pg7437_82701"/>
    </w:p>
    <w:p>
      <w:pPr>
        <w:pStyle w:val="BookText"/>
        <w:rPr/>
      </w:pPr>
      <w:bookmarkEnd w:id="77"/>
      <w:r>
        <w:rPr>
          <w:rFonts w:ascii="IRNazanin" w:hAnsi="IRNazanin" w:eastAsia="IRNazanin"/>
          <w:color w:val="111111"/>
          <w:sz w:val="28"/>
          <w:sz w:val="28"/>
          <w:szCs w:val="28"/>
          <w:rtl w:val="true"/>
          <w:lang w:bidi="fa-IR"/>
        </w:rPr>
        <w:t xml:space="preserve">قدر فلک را کمال و منزلتی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قدر باکمال محمد صلی الله علیه و آله</w:t>
      </w:r>
    </w:p>
    <w:p>
      <w:pPr>
        <w:pStyle w:val="BookText"/>
        <w:rPr/>
      </w:pPr>
      <w:r>
        <w:rPr>
          <w:rFonts w:ascii="IRNazanin" w:hAnsi="IRNazanin" w:eastAsia="IRNazanin"/>
          <w:color w:val="111111"/>
          <w:sz w:val="28"/>
          <w:sz w:val="28"/>
          <w:szCs w:val="28"/>
          <w:rtl w:val="true"/>
          <w:lang w:bidi="fa-IR"/>
        </w:rPr>
        <w:t xml:space="preserve">وعده دیدار هرکسی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اسری شب وصال محمد صلی الله علیه و آله</w:t>
      </w:r>
    </w:p>
    <w:p>
      <w:pPr>
        <w:pStyle w:val="BookText"/>
        <w:rPr/>
      </w:pPr>
      <w:r>
        <w:rPr>
          <w:rFonts w:ascii="IRNazanin" w:hAnsi="IRNazanin" w:eastAsia="IRNazanin"/>
          <w:color w:val="111111"/>
          <w:sz w:val="28"/>
          <w:sz w:val="28"/>
          <w:szCs w:val="28"/>
          <w:rtl w:val="true"/>
          <w:lang w:bidi="fa-IR"/>
        </w:rPr>
        <w:t xml:space="preserve">آدم ونوح و خلیل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مجموع در ظلال محمد صلی الله علیه و آله</w:t>
      </w:r>
    </w:p>
    <w:p>
      <w:pPr>
        <w:pStyle w:val="BookText"/>
        <w:rPr/>
      </w:pPr>
      <w:r>
        <w:rPr>
          <w:rFonts w:ascii="IRNazanin" w:hAnsi="IRNazanin" w:eastAsia="IRNazanin"/>
          <w:color w:val="111111"/>
          <w:sz w:val="28"/>
          <w:sz w:val="28"/>
          <w:szCs w:val="28"/>
          <w:rtl w:val="true"/>
          <w:lang w:bidi="fa-IR"/>
        </w:rPr>
        <w:t xml:space="preserve">عرصه گیتی مجال همت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نگر، مجال محمد صلی الله علیه و آله</w:t>
      </w:r>
    </w:p>
    <w:p>
      <w:pPr>
        <w:pStyle w:val="BookText"/>
        <w:rPr/>
      </w:pPr>
      <w:r>
        <w:rPr>
          <w:rFonts w:ascii="IRNazanin" w:hAnsi="IRNazanin" w:eastAsia="IRNazanin"/>
          <w:color w:val="111111"/>
          <w:sz w:val="28"/>
          <w:sz w:val="28"/>
          <w:szCs w:val="28"/>
          <w:rtl w:val="true"/>
          <w:lang w:bidi="fa-IR"/>
        </w:rPr>
        <w:t xml:space="preserve">وآنهمه پیرایه بسته جنت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بوکه قبولش کند بلال محمد صلی الله علیه و آله</w:t>
      </w:r>
    </w:p>
    <w:p>
      <w:pPr>
        <w:pStyle w:val="BookText"/>
        <w:rPr/>
      </w:pPr>
      <w:r>
        <w:rPr>
          <w:rFonts w:ascii="IRNazanin" w:hAnsi="IRNazanin" w:eastAsia="IRNazanin"/>
          <w:color w:val="111111"/>
          <w:sz w:val="28"/>
          <w:sz w:val="28"/>
          <w:szCs w:val="28"/>
          <w:rtl w:val="true"/>
          <w:lang w:bidi="fa-IR"/>
        </w:rPr>
        <w:t xml:space="preserve">همچو زمین خواهد آسمان که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بدهد بوسه بر نعال محمد صلی الله علیه و آله</w:t>
      </w:r>
    </w:p>
    <w:p>
      <w:pPr>
        <w:pStyle w:val="BookText"/>
        <w:rPr/>
      </w:pPr>
      <w:r>
        <w:rPr>
          <w:rFonts w:ascii="IRNazanin" w:hAnsi="IRNazanin" w:eastAsia="IRNazanin"/>
          <w:color w:val="111111"/>
          <w:sz w:val="28"/>
          <w:sz w:val="28"/>
          <w:szCs w:val="28"/>
          <w:rtl w:val="true"/>
          <w:lang w:bidi="fa-IR"/>
        </w:rPr>
        <w:t>شمس و قمر در زمین حشر نتابد نور نتابد مگر جمال محمد صلی الله علیه و آله</w:t>
      </w:r>
    </w:p>
    <w:p>
      <w:pPr>
        <w:pStyle w:val="BookText"/>
        <w:rPr/>
      </w:pPr>
      <w:r>
        <w:rPr>
          <w:rFonts w:ascii="IRNazanin" w:hAnsi="IRNazanin" w:eastAsia="IRNazanin"/>
          <w:color w:val="111111"/>
          <w:sz w:val="28"/>
          <w:sz w:val="28"/>
          <w:szCs w:val="28"/>
          <w:rtl w:val="true"/>
          <w:lang w:bidi="fa-IR"/>
        </w:rPr>
        <w:t xml:space="preserve">شاید اگر آفتاب و ماه نتابند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دوابروی چون هلال محمد صلی الله علیه و آله</w:t>
      </w:r>
    </w:p>
    <w:p>
      <w:pPr>
        <w:pStyle w:val="BookText"/>
        <w:rPr/>
      </w:pPr>
      <w:r>
        <w:rPr>
          <w:rFonts w:ascii="IRNazanin" w:hAnsi="IRNazanin" w:eastAsia="IRNazanin"/>
          <w:color w:val="111111"/>
          <w:sz w:val="28"/>
          <w:sz w:val="28"/>
          <w:szCs w:val="28"/>
          <w:rtl w:val="true"/>
          <w:lang w:bidi="fa-IR"/>
        </w:rPr>
        <w:t xml:space="preserve">چشم مرا تا به خواب دید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نمی گیرد از خیال محمد صلی الله علیه و آله</w:t>
      </w:r>
    </w:p>
    <w:p>
      <w:pPr>
        <w:pStyle w:val="BookText"/>
        <w:rPr/>
      </w:pPr>
      <w:r>
        <w:rPr>
          <w:rFonts w:ascii="IRNazanin" w:hAnsi="IRNazanin" w:eastAsia="IRNazanin"/>
          <w:color w:val="111111"/>
          <w:sz w:val="28"/>
          <w:sz w:val="28"/>
          <w:szCs w:val="28"/>
          <w:rtl w:val="true"/>
          <w:lang w:bidi="fa-IR"/>
        </w:rPr>
        <w:t xml:space="preserve">سعدی اگر عاشقی کنی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محمدبس است وآل محمد صلی الله علیه و آله</w:t>
      </w:r>
    </w:p>
    <w:p>
      <w:pPr>
        <w:pStyle w:val="Heading3"/>
        <w:numPr>
          <w:ilvl w:val="2"/>
          <w:numId w:val="1"/>
        </w:numPr>
        <w:rPr/>
      </w:pPr>
      <w:bookmarkStart w:id="78" w:name="__RefHeading___Toc1771682_1051229030"/>
      <w:bookmarkStart w:id="79" w:name="_Toc29"/>
      <w:bookmarkEnd w:id="78"/>
      <w:r>
        <w:rPr>
          <w:rtl w:val="true"/>
        </w:rPr>
        <w:t>شریعت محمدی حاوی همه فضائل و عصاره آئین همه انبیا است</w:t>
      </w:r>
      <w:bookmarkEnd w:id="79"/>
    </w:p>
    <w:p>
      <w:pPr>
        <w:pStyle w:val="BookText"/>
        <w:rPr/>
      </w:pPr>
      <w:r>
        <w:rPr>
          <w:rFonts w:ascii="IRNazanin" w:hAnsi="IRNazanin" w:eastAsia="IRNazanin"/>
          <w:color w:val="111111"/>
          <w:sz w:val="28"/>
          <w:sz w:val="28"/>
          <w:szCs w:val="28"/>
          <w:rtl w:val="true"/>
          <w:lang w:bidi="fa-IR"/>
        </w:rPr>
        <w:t>بدیهی و مسلم است که دین اسلام و شریعت حضرت محمد صلی الله علیه و آله فضائل همه شرایع پیامبران اولوالعزم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شریعت حضرت نوح و حضرت ابراهیم و حضرت موسی و حضرت عیسی را دارا است و در حقیقت آئین محمد صلی الله علیه و آله عصاره آئین همه انبیاء الهی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آئینی را برای شما تشریع کرد که به نخستین پیامبر اولوالعزم، حضرت نوح توصیه کرده، و آنچه را بر تو وحی فرستادیم، به ابراهیم، و موسی، و عیسی سفارش نمودیم، که دین را بر پا دارید و در آن تفرقه ایجاد نکنید</w:t>
      </w:r>
      <w:r>
        <w:rPr>
          <w:rFonts w:eastAsia="IRNazanin" w:cs="IRNazanin"/>
          <w:color w:val="111111"/>
          <w:sz w:val="28"/>
          <w:szCs w:val="28"/>
          <w:rtl w:val="true"/>
          <w:lang w:bidi="fa-IR"/>
        </w:rPr>
        <w:t xml:space="preserve">. </w:t>
      </w:r>
      <w:bookmarkStart w:id="80" w:name="pg7437_82703"/>
    </w:p>
    <w:p>
      <w:pPr>
        <w:pStyle w:val="Heading3"/>
        <w:numPr>
          <w:ilvl w:val="2"/>
          <w:numId w:val="1"/>
        </w:numPr>
        <w:rPr/>
      </w:pPr>
      <w:bookmarkStart w:id="81" w:name="__RefHeading___Toc1771684_1051229030"/>
      <w:bookmarkStart w:id="82" w:name="_Toc30"/>
      <w:bookmarkEnd w:id="80"/>
      <w:bookmarkEnd w:id="81"/>
      <w:r>
        <w:rPr>
          <w:rtl w:val="true"/>
        </w:rPr>
        <w:t>«</w:t>
      </w:r>
      <w:r>
        <w:rPr>
          <w:rtl w:val="true"/>
        </w:rPr>
        <w:t>قرآن</w:t>
      </w:r>
      <w:r>
        <w:rPr>
          <w:rtl w:val="true"/>
        </w:rPr>
        <w:t xml:space="preserve">» </w:t>
      </w:r>
      <w:r>
        <w:rPr>
          <w:rtl w:val="true"/>
        </w:rPr>
        <w:t>از هرگونه تحریفی مصون است</w:t>
      </w:r>
      <w:bookmarkEnd w:id="82"/>
    </w:p>
    <w:p>
      <w:pPr>
        <w:pStyle w:val="BookText"/>
        <w:rPr/>
      </w:pPr>
      <w:r>
        <w:rPr>
          <w:rFonts w:ascii="IRNazanin" w:hAnsi="IRNazanin" w:eastAsia="IRNazanin"/>
          <w:color w:val="111111"/>
          <w:sz w:val="28"/>
          <w:sz w:val="28"/>
          <w:szCs w:val="28"/>
          <w:rtl w:val="true"/>
          <w:lang w:bidi="fa-IR"/>
        </w:rPr>
        <w:t>عقیده شیعه دوازده امامی این است که قرآن کریم وحی الهی است که خداوند به حضرت محمد صلی الله علیه و آله نازل فرموده و معجزه جاودانه آن حضرت است که بشر از آوردن مثل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 این است که این قرآنی که در دسترس است و آن را می خوانند، همان قرآن کریم است که به پیامبر اکرم صلی الله علیه و آله نازل شده و هیچگونه تحریف، یا کم و زیاد و تغییر وتصرفی در آن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عبارات آن به تواتر قطعی، از زمان آن حضرت تا زمان ما، دست به دست رسیده و هرگز بطلان در آن راه نیافته و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 است که عمل به قرآن و احترام به آن بر همه واجب است و هرگونه بی اعتنایی و هتک و توهین و تحقیر و تنجیس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تَبَارَكَ الَّذِي نَزَّلَ الْفُرْقَانَ عَلَى عَبْدِهِ لِيَكُونَ لِلْعَالَمِينَ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برکت است کسی که قرآن را بر بنده اش نازل کرد تا بیم دهنده جهانیان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قرآن را نازل کردیم و ما به طور قطع، حافظ و نگهدار آنیم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يَأْتِيهِ الْبَاطِلُ مِنْ بَيْنِ يَدَيْهِ وَلَا مِنْ خَلْفِهِ تَنْزِيلٌ مِنْ حَكِيمٍ حَمِيدٍ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هیچگونه باطلی، نه از پیش رونه از پشت سر به سراغ آن نمی آید، چرا که از سوی خداوند حکیم و شایسته ستایش، نازل شده است </w:t>
      </w:r>
      <w:r>
        <w:rPr>
          <w:rFonts w:eastAsia="IRNazanin" w:cs="IRNazanin"/>
          <w:color w:val="111111"/>
          <w:sz w:val="28"/>
          <w:szCs w:val="28"/>
          <w:rtl w:val="true"/>
          <w:lang w:bidi="fa-IR"/>
        </w:rPr>
        <w:t>.</w:t>
      </w:r>
    </w:p>
    <w:p>
      <w:pPr>
        <w:pStyle w:val="Heading3"/>
        <w:numPr>
          <w:ilvl w:val="2"/>
          <w:numId w:val="1"/>
        </w:numPr>
        <w:rPr/>
      </w:pPr>
      <w:bookmarkStart w:id="83" w:name="__RefHeading___Toc1771686_1051229030"/>
      <w:bookmarkStart w:id="84" w:name="_Toc31"/>
      <w:bookmarkEnd w:id="83"/>
      <w:r>
        <w:rPr>
          <w:rtl w:val="true"/>
        </w:rPr>
        <w:t>اولین جلسه دعوت به اسلام و تعیین جانشین</w:t>
      </w:r>
      <w:bookmarkEnd w:id="84"/>
    </w:p>
    <w:p>
      <w:pPr>
        <w:pStyle w:val="BookText"/>
        <w:rPr/>
      </w:pPr>
      <w:r>
        <w:rPr>
          <w:rFonts w:ascii="IRNazanin" w:hAnsi="IRNazanin" w:eastAsia="IRNazanin"/>
          <w:color w:val="111111"/>
          <w:sz w:val="28"/>
          <w:sz w:val="28"/>
          <w:szCs w:val="28"/>
          <w:rtl w:val="true"/>
          <w:lang w:bidi="fa-IR"/>
        </w:rPr>
        <w:t xml:space="preserve">پیامبر اکرم صلی الله علیه و آله تا سال سوم بعثت مخفیانه دعوت به اسلام می فرمود، تا این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بستگان نزدیکش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پس از صرف غذا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فرزندان عبدالمطلب به خدا سوگند هیچ جوانمردی را در عرب نمی شناسم </w:t>
      </w:r>
    </w:p>
    <w:p>
      <w:pPr>
        <w:pStyle w:val="BookText"/>
        <w:rPr/>
      </w:pPr>
      <w:r>
        <w:rPr>
          <w:rFonts w:ascii="IRNazanin" w:hAnsi="IRNazanin" w:eastAsia="IRNazanin"/>
          <w:color w:val="111111"/>
          <w:sz w:val="28"/>
          <w:sz w:val="28"/>
          <w:szCs w:val="28"/>
          <w:rtl w:val="true"/>
          <w:lang w:bidi="fa-IR"/>
        </w:rPr>
        <w:t xml:space="preserve">که برای قومش چیزی بهتر از آنچه من آورده ام، آورده باشد، من خیر دنیا و آخرت را برای شما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جئتکم بخیر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دستور داده است که شما را دعوت به این آیین کنم، اکنون کدام یک از شما مرا در این کار یاری خواهد کرد تا برادر و وصی و جانشین من باشد؟</w:t>
      </w:r>
    </w:p>
    <w:p>
      <w:pPr>
        <w:pStyle w:val="BookText"/>
        <w:rPr/>
      </w:pPr>
      <w:r>
        <w:rPr>
          <w:rFonts w:ascii="IRNazanin" w:hAnsi="IRNazanin" w:eastAsia="IRNazanin"/>
          <w:color w:val="111111"/>
          <w:sz w:val="28"/>
          <w:sz w:val="28"/>
          <w:szCs w:val="28"/>
          <w:rtl w:val="true"/>
          <w:lang w:bidi="fa-IR"/>
        </w:rPr>
        <w:t>حاضران همگی سر باز زدند و پاسخ ندادند جز علی که از همه کوچکتر بود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یار و یاور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 بر شانه علی علیه السلام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آخی و وصیی و خلیفتی فیکم فاسمعوا له وأطیعوه؛ این علی برادر و وصی و جانشین من در بین شما است، سخن او را گوش کنید و فرمانش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از جا برخاستند و در حالی که خنده تمسخرآمیزی بر لب داشتند،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به تو دستور می دهد به فرمان پسرت گوش کنی واز وی اطاعت نمایی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محدث بزرگوار حجة الاسلام محلاتی ضمن بیان فضائل حضرت خدیجه علیها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آن مقدار که به عایشه علاقه مندند و فضیلت برای او جعل می کنند نسبت به حضرت خدیجه که اول زنی است که اسلام آورده آن علاقه را ندارند، علمای سوء آنها به صرف منافع شخصی خود در جعل و تحریف دست نصارا را از پشت بسته اند، تماشا کنید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حسن علیه السلام</w:t>
      </w:r>
    </w:p>
    <w:p>
      <w:pPr>
        <w:pStyle w:val="BookText"/>
        <w:rPr/>
      </w:pPr>
      <w:r>
        <w:rPr>
          <w:rFonts w:ascii="IRNazanin" w:hAnsi="IRNazanin" w:eastAsia="IRNazanin"/>
          <w:color w:val="111111"/>
          <w:sz w:val="28"/>
          <w:sz w:val="28"/>
          <w:szCs w:val="28"/>
          <w:rtl w:val="true"/>
          <w:lang w:bidi="fa-IR"/>
        </w:rPr>
        <w:t xml:space="preserve">هیکل مصری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حدیث آغاز بعثت و نزول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شابا فی العرب جاء لقومه بأفضل مما جئتکم به إلی إنی قد جئتکم بخیر الدنیا والآخرة و قد أمرنی الله تعالی أن أدعوکم إلیه فأیکم یؤارزنی علی هذا الأمر علی أن یکون أخی و وصیی و خلیفتی فیکم فأعرضوا عنه و هموا بترکه لکن علیا نهض و مایزال صبیا دون الحلم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عونک، أنا حرب علی من حاربت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چاپ اول این کتاب منتشر گردید و به کشورهای اسلامی فرستاده شد و به کتابخانه های عمومی هدیه گردید و یک نسخه چاپ اول آن در کتابخانه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موجود است، علمای سنی بجوش آمدند و به حسن هیکل اعتراض کرده نوشتند، با این کتاب گفته ی شیعیان را ثابت کرده ای و حق و صواب را به آنها داده ای و ما را دیگر جای اعتراض به شیعه نمی باشد، چون ادعای ما این است که پیامبر صلی الله علیه و آله خلیفه تعیین نکرد و تعیین خلیفه را به عهده امت واگذار کرد، و اکنون شما نوشته اید که پیامبر صلی الله علیه و آله خلیفه خود را در آغاز بعثت معین فرمود و اعلام وصایت و خلافت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حسن هیکل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ذنب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تاریخ است، آن را گناه من ندانید، چه تواریخ عموما این داستان را نقل کرده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چاپ دوم و سوم این کتاب منتشر گردید و عبارات مذکوره و حدیث را که نص صریح بر خلافت امیرالمؤمنین علیه السلام است، تحریف کردند و به کلی حذف نمودند و حسن هیکل برای این خیانت آشکار به منصب وزارت نائل گردید، این است امانت و دیانت حضرات فالی الله المشتکی پایان عبارت مجالس الواعظین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معلوم می شود که دعوت به نبوت و امامت همراه هم و درکنارهم صورت گرفته است، معلوم می شود همان عنایتی که رسول خدا به نبوت و پذیرش آن داشته به امامت نیز داشته است، معلوم می شود قبول نبوت بدون قبول امامت هدف و خواسته اسلام نیست و نظر رسول خدا را تأمین نمی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قضیه، پیامبر اسلام صلی الله علیه و آله در فرصت ها و مناسبت های مختلف و با بیان های گوناگون، امامت حضرت امیر علیه السلام را به اطلاع مردم رساند و آیات زیادی نیز در این باره نازل گردید تا این که پیامبر صلی الله علیه و آله در سال دهم هجرت به مکه معظمه عزیمت کرد و مراسم حج را انجام داد که با آخرین سال عمر پیامبر صلی الله علیه و آله مصادف شد و از این جهت آن را حجة الوداع، نامیدند، و در همین سفر نیز داستان غدیر خم واقع شد و آنچه را پیامبر صلی الله علیه و آله در ابتدای دعوتش در بین نزدیکان خود اعلان کرده بود، در روزهای پایانی دعوتش نیز در جمع مسلمانان اعلان فرمود و افرادی که در آن سفر با حضرت بوده اند تا صد و بیست هزار نفر تخمین زده شده است</w:t>
      </w:r>
      <w:r>
        <w:rPr>
          <w:rFonts w:eastAsia="IRNazanin" w:cs="IRNazanin"/>
          <w:color w:val="111111"/>
          <w:sz w:val="28"/>
          <w:szCs w:val="28"/>
          <w:rtl w:val="true"/>
          <w:lang w:bidi="fa-IR"/>
        </w:rPr>
        <w:t xml:space="preserve">. </w:t>
      </w:r>
      <w:bookmarkStart w:id="85" w:name="pg7437_82709"/>
    </w:p>
    <w:p>
      <w:pPr>
        <w:pStyle w:val="Heading3"/>
        <w:numPr>
          <w:ilvl w:val="2"/>
          <w:numId w:val="1"/>
        </w:numPr>
        <w:rPr/>
      </w:pPr>
      <w:bookmarkStart w:id="86" w:name="__RefHeading___Toc1771688_1051229030"/>
      <w:bookmarkStart w:id="87" w:name="_Toc32"/>
      <w:bookmarkEnd w:id="85"/>
      <w:bookmarkEnd w:id="86"/>
      <w:r>
        <w:rPr>
          <w:rtl w:val="true"/>
        </w:rPr>
        <w:t>بذر اسلام در مدینه</w:t>
      </w:r>
      <w:bookmarkEnd w:id="87"/>
    </w:p>
    <w:p>
      <w:pPr>
        <w:pStyle w:val="BookText"/>
        <w:rPr/>
      </w:pPr>
      <w:r>
        <w:rPr>
          <w:rFonts w:ascii="IRNazanin" w:hAnsi="IRNazanin" w:eastAsia="IRNazanin"/>
          <w:color w:val="111111"/>
          <w:sz w:val="28"/>
          <w:sz w:val="28"/>
          <w:szCs w:val="28"/>
          <w:rtl w:val="true"/>
          <w:lang w:bidi="fa-IR"/>
        </w:rPr>
        <w:t>تنها عامل نفوذ و پیشرفت اسلام صحت و درستی و متانت اصول و فروع، و احکام آن است، پیامبر اکرم صلی الله علیه و آله با داشتن سرمایه های اخلاقی، و برجستگی روحی، تنها وسیله کارش معارف و حقایق قرآن مجید بود، آیات شریفه قرآن بر عمق دلها رسوخ و نفوذ می فرمود، و شنونده را جذب می کرد</w:t>
      </w:r>
      <w:r>
        <w:rPr>
          <w:rFonts w:eastAsia="IRNazanin" w:cs="IRNazanin"/>
          <w:color w:val="111111"/>
          <w:sz w:val="28"/>
          <w:szCs w:val="28"/>
          <w:rtl w:val="true"/>
          <w:lang w:bidi="fa-IR"/>
        </w:rPr>
        <w:t>.</w:t>
      </w:r>
    </w:p>
    <w:p>
      <w:pPr>
        <w:pStyle w:val="Heading3"/>
        <w:numPr>
          <w:ilvl w:val="2"/>
          <w:numId w:val="1"/>
        </w:numPr>
        <w:rPr/>
      </w:pPr>
      <w:bookmarkStart w:id="88" w:name="__RefHeading___Toc1771690_1051229030"/>
      <w:bookmarkStart w:id="89" w:name="_Toc33"/>
      <w:bookmarkEnd w:id="88"/>
      <w:r>
        <w:rPr>
          <w:rtl w:val="true"/>
        </w:rPr>
        <w:t>ایمان مردم مدینه</w:t>
      </w:r>
      <w:bookmarkEnd w:id="89"/>
    </w:p>
    <w:p>
      <w:pPr>
        <w:pStyle w:val="BookText"/>
        <w:rPr/>
      </w:pPr>
      <w:r>
        <w:rPr>
          <w:rFonts w:ascii="IRNazanin" w:hAnsi="IRNazanin" w:eastAsia="IRNazanin"/>
          <w:color w:val="111111"/>
          <w:sz w:val="28"/>
          <w:sz w:val="28"/>
          <w:szCs w:val="28"/>
          <w:rtl w:val="true"/>
          <w:lang w:bidi="fa-IR"/>
        </w:rPr>
        <w:t>ایمان دو قبیله بزرگ اوس و خزرج و دعوتشان از پیامبر صلی الله علیه و آله به مدینه، و فداکاری های آنها نبود، مگر درنتیجه شنیدن چند آیه از آیات قرآن کریم اسعد بن زراره خزرجی به منظور کمک گرفتن بر علیه قبیله اوس، به مکه آمد و بر رفیق قدیمی اش عتبة بن ربیعه وارد شد و از او درخواست کمک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ما گرفتار یک امر مهمی هستیم که ما را از همه چیز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 شما چیست؟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خروج کرده، و خدایان ما را قبول ندارد، و ما را سفیه و نادان می خواند، و جوانان را فاسد کرده و آنها را به عقاید خود دعوت می کند، و در موسم حج در حجر اسماعیل، کنار کعبه می نشیند و مردم را به مسلک خویش دعوت می کند، اسعد بن زراره پرسید، آن مرد کیست و از چه قبیله ای می باشد؟</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از قبیله بزرگ، و از خانواده های شریف ما است، او محمد صلی الله علیه و آله فرزند عبدالله بن عبدالمطلب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و ادعای او چیست؟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فرستاده، و رسول خدا هستم، و مردم را به یگانه پرستی، و دور ریختن بتها دعوت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یهود مدینه شنیده بود که به همین زودی پیامبری در مکه ظاهر می شود، و به مدینه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سخنان عتبه به فکر فرورفت، و مایل شد آن حضرت را ملاقات کند، لذا به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کجا می توان دید، تا از نزدیک حرف های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با چند نفر از یارانش در حجر اسماعیل نشسته است ، ولی صلاح نیست او را ملاقات کنی و سخنانش را بشنوی، چون ساحری ماهر است و سخنانش درتو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کنم و بدون طواف نمی توانم به مدینه برگردم، تو به من بگو چه کنم؟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پنبه در گوش هایت بگذار که هنگام عبور از مقابل حجر اسماعیل، صدای او را نشنوی، و طواف را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زراره پنبه در گوش های خود قرار داد و مشغول طواف شد، در دور اول طواف، با گوشه چشم نگاه کرد، دید پیامبر صلی الله علیه و آله با جمعی از جوانان، در حجر اسماعیل نشسته و برای آنان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دوم طواف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احمق تر از من نیست، آیا می شود یک چنین داستان مهمی در مکه بر سر زبان ها باشد و من از آن خبر نگیرم و برگردم مدینه، و به قوم خود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پنبه در گوشم قرار دادم که نشنوم و باخبر نشوم؟</w:t>
      </w:r>
    </w:p>
    <w:p>
      <w:pPr>
        <w:pStyle w:val="BookText"/>
        <w:rPr/>
      </w:pPr>
      <w:r>
        <w:rPr>
          <w:rFonts w:ascii="IRNazanin" w:hAnsi="IRNazanin" w:eastAsia="IRNazanin"/>
          <w:color w:val="111111"/>
          <w:sz w:val="28"/>
          <w:sz w:val="28"/>
          <w:szCs w:val="28"/>
          <w:rtl w:val="true"/>
          <w:lang w:bidi="fa-IR"/>
        </w:rPr>
        <w:t>به دنبال این فکر، پنبه ها را از گوش بیرون آورد و وارد حجر اسماعیل شد و جلو پیامبر صلی الله علیه و آله ایستاد و به رسم عربها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بخیر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سر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ما تحیتی و سلامی بهتر از این دستور داده است و آن، تحیت و سلام اهل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چه چیز دعوت می کنی؟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و این که من فرستاده اویم، و شما را دعوت می کنم به آنچه در این آیات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این آیات مشتمل است برده دستور کلی و جامع و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قرار ندهید، و بت ها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تُشْرِكُوا بِهِ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احسان، ونیکی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فقر، و به خاطر تنگدستی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أَوْلَادَكُمْ مِنْ إِمْلَاقٍ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زشت و ناپسند نزدیک نشوید، خواه آشکار باشد، خواه پنهان، یعنی نه تنها انجام ندهید، بلکه به آن هم 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تَقْرَبُوا الْفَوَاحِشَ مَا ظَهَرَ مِنْهَا وَمَا 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خون بی گناهان آلوده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النَّفْسَ الَّتِي حَرَّمَ اللَّهُ إِلَّا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یتیمان نزدیک نشوید، و متعرض دارایی آنها نگردید، مگر به قصد اصلاح و به نیت حفظ اموال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تَقْرَبُوا مَالَ الْيَتِيمِ إِلَّا بِالَّتِي هِيَ أَحْسَنُ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نکنید، وحق پیمانه و ترازو را با عدالت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وَأَوْفُوا الْكَيْلَ </w:t>
      </w:r>
    </w:p>
    <w:p>
      <w:pPr>
        <w:pStyle w:val="BookText"/>
        <w:rPr/>
      </w:pPr>
      <w:r>
        <w:rPr>
          <w:rFonts w:ascii="Amiri" w:hAnsi="Amiri" w:eastAsia="Amiri" w:cs="Amiri"/>
          <w:color w:val="111111"/>
          <w:sz w:val="28"/>
          <w:sz w:val="28"/>
          <w:szCs w:val="28"/>
          <w:rtl w:val="true"/>
          <w:lang w:bidi="ar-SA"/>
        </w:rPr>
        <w:t xml:space="preserve">وَالْمِيزَانَ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قضاوت و داوری یا شهادت، و یا هر مورد دیگر که سخن میگویید، عدالت را رعایت کنید و از مسیر حق خارج نشوید، هر چند در مورد خویشاوندانتان شما باشد و قضاوت و شهادت به ضرر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وابستگانتان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قُلْتُمْ فَاعْدِلُوا وَلَوْ كَانَ ذَا 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هایی که با خدا، یا با خلق خدا بسته و می بندید وفا کنید و آن را نشکنید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وَبِعَهْدِ اللَّهِ أَوْفُوا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راه مستقیم توحید، راه حق و عدالت، راه پاکی وتقوا است، از آن پیروی کنید، و هرگز در راه های انحرافی و پراکنده ، گام منهید، که شما را از راه خدا منحرف و پراکنده می سازد، و تخم نفاق و تفرقه را در میان شما می 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هَذَا صِرَاطِي مُسْتَقِيمًا فَاتَّبِعُوهُ وَلَا تَتَّبِعُوا السُّبُلَ فَتَفَرَّقَ بِكُمْ عَنْ سَبِيلِهِ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زراره وقتی از جانب خدا و از زبان رسول خدا صلی الله علیه و آله این سفارشات را شنید، دید تمام این فرمایشات بر وفق حکم عقل، وجدان، و فطرت بشر است، و پیروی از آنها عین رستگاری، و خلاصی از تیرگی ها، و جهالت ها است، دریافت که گوینده این سخن ها و آیات به غیر از خیرخواهی جامعه و سعادت انسانها منظور دیگری ندارد، لذا فورا مسلمان شد و شهادتین را بر زبان جاری کرد، و از این سعادت و توفیق الهی اظهار تشکر و سپاسگزاری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من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ام، از طایفه خزرج، و سال ها است میان ما و طایفه اوس جنگ و خونریزی است، امیدوارم خداوند به کمک تو این گرفتاری ما را مرتفع گرداند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 تو را شنیده بودیم، و همواره از ظهور تو بشارت می دادند، و ما امیدواریم که شهر ما هجرتگاه تو گردد، خدا را شکر می کنم که مرا به سوی تو راهنمایی کرد، سوگند به خدا فقط برای کمک گرفتن برای جنگ به مکه آمدم، ولی خداوند مرا به پیروزی بزرگ تری نائل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پیامبر صلی الله علیه و آله تقاضا کرد </w:t>
      </w:r>
      <w:bookmarkStart w:id="90" w:name="pg7437_82716"/>
    </w:p>
    <w:p>
      <w:pPr>
        <w:pStyle w:val="BookText"/>
        <w:rPr/>
      </w:pPr>
      <w:bookmarkEnd w:id="90"/>
      <w:r>
        <w:rPr>
          <w:rFonts w:ascii="IRNazanin" w:hAnsi="IRNazanin" w:eastAsia="IRNazanin"/>
          <w:color w:val="111111"/>
          <w:sz w:val="28"/>
          <w:sz w:val="28"/>
          <w:szCs w:val="28"/>
          <w:rtl w:val="true"/>
          <w:lang w:bidi="fa-IR"/>
        </w:rPr>
        <w:t>مبلغ و دین شناسی همراه او به مدینه بفرستد تا مردم را از عقاید و احکام اسلام باخبر کرده و به آنان یاد دهد، و به دین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جوانی آراسته بود، همراه او به مدینه فرستاد و از آن هنگام بذر اسلام در مدینه پاشیده شد و مصعب، با تبلیغات خالصانه خود، مردم مدینه را برای استقبال و پذیرایی از پیامبر اکرم صلی الله علیه و آله آماده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قبل از آن که پیامبر صلی الله علیه و آله به مدینه هجرت فرماید، اکثر قاطع مردم مدینه به اسلام گرویدند، و خانه ای نبود که در آن یک نفر یا بیشتر مسلمان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 معلوم وروشن گشت که اسلام با زور و با شمشیر پیشرفت نکرد، بلکه عامل و ابزار پیشرفت و نفوذ اسلام آیات قرآن کریم و بیانات دل نشین پیامبر گرامی اسلام صلی الله علیه و آله پیش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 حکمتی است کتاب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بواطنش چه ظواهرش</w:t>
      </w:r>
    </w:p>
    <w:p>
      <w:pPr>
        <w:pStyle w:val="BookText"/>
        <w:rPr/>
      </w:pPr>
      <w:r>
        <w:rPr>
          <w:rFonts w:ascii="IRNazanin" w:hAnsi="IRNazanin" w:eastAsia="IRNazanin"/>
          <w:color w:val="111111"/>
          <w:sz w:val="28"/>
          <w:sz w:val="28"/>
          <w:szCs w:val="28"/>
          <w:rtl w:val="true"/>
          <w:lang w:bidi="fa-IR"/>
        </w:rPr>
        <w:t xml:space="preserve">تونکرده غوص به قعریم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بری ز در وجواهرش</w:t>
      </w:r>
    </w:p>
    <w:p>
      <w:pPr>
        <w:pStyle w:val="BookText"/>
        <w:rPr/>
      </w:pPr>
      <w:r>
        <w:rPr>
          <w:rFonts w:ascii="IRNazanin" w:hAnsi="IRNazanin" w:eastAsia="IRNazanin"/>
          <w:color w:val="111111"/>
          <w:sz w:val="28"/>
          <w:sz w:val="28"/>
          <w:szCs w:val="28"/>
          <w:rtl w:val="true"/>
          <w:lang w:bidi="fa-IR"/>
        </w:rPr>
        <w:t xml:space="preserve">در این محیط کسی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غریق او است مشاعرش</w:t>
      </w:r>
    </w:p>
    <w:p>
      <w:pPr>
        <w:pStyle w:val="BookText"/>
        <w:rPr/>
      </w:pPr>
      <w:r>
        <w:rPr>
          <w:rFonts w:ascii="IRNazanin" w:hAnsi="IRNazanin" w:eastAsia="IRNazanin"/>
          <w:color w:val="111111"/>
          <w:sz w:val="28"/>
          <w:sz w:val="28"/>
          <w:szCs w:val="28"/>
          <w:rtl w:val="true"/>
          <w:lang w:bidi="fa-IR"/>
        </w:rPr>
        <w:t xml:space="preserve">توبجو لئالی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زبطون و سرو ضمائرش</w:t>
      </w:r>
    </w:p>
    <w:p>
      <w:pPr>
        <w:pStyle w:val="BookText"/>
        <w:rPr/>
      </w:pPr>
      <w:r>
        <w:rPr>
          <w:rFonts w:ascii="IRNazanin" w:hAnsi="IRNazanin" w:eastAsia="IRNazanin"/>
          <w:color w:val="111111"/>
          <w:sz w:val="28"/>
          <w:sz w:val="28"/>
          <w:szCs w:val="28"/>
          <w:rtl w:val="true"/>
          <w:lang w:bidi="fa-IR"/>
        </w:rPr>
        <w:t xml:space="preserve">که بود کنوز رموز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نکات محمدی صلی الله علیه و آله</w:t>
      </w:r>
    </w:p>
    <w:p>
      <w:pPr>
        <w:pStyle w:val="Heading3"/>
        <w:numPr>
          <w:ilvl w:val="2"/>
          <w:numId w:val="1"/>
        </w:numPr>
        <w:rPr/>
      </w:pPr>
      <w:bookmarkStart w:id="91" w:name="__RefHeading___Toc1771692_1051229030"/>
      <w:bookmarkStart w:id="92" w:name="_Toc34"/>
      <w:bookmarkEnd w:id="91"/>
      <w:r>
        <w:rPr>
          <w:rtl w:val="true"/>
        </w:rPr>
        <w:t>کیفیت تشرف حضرت حمزه به اسلام</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حمزه سید الشهدا علیه السلام فرزند عبدالمطلب عموی حضرت خاتم النبیین صلی الله علیه و آله و برادر رضاعی آن جناب و از پیامبر اکرم صلی الله علیه و آله چهار سال بزرگتر بوده است، حمزه در صدر اسلام از رسول خدا صلی الله علیه و آله پشتیبانی می کرد و با بزرگترین دشمنان اسلام یعنی ابوجهل علیه اللعنة مبارزه ها کرد، چنانچه روزی حمزه از </w:t>
      </w:r>
    </w:p>
    <w:p>
      <w:pPr>
        <w:pStyle w:val="BookText"/>
        <w:rPr/>
      </w:pPr>
      <w:r>
        <w:rPr>
          <w:rFonts w:ascii="IRNazanin" w:hAnsi="IRNazanin" w:eastAsia="IRNazanin"/>
          <w:color w:val="111111"/>
          <w:sz w:val="28"/>
          <w:sz w:val="28"/>
          <w:szCs w:val="28"/>
          <w:rtl w:val="true"/>
          <w:lang w:bidi="fa-IR"/>
        </w:rPr>
        <w:t>شکار برگشت و چون وارد منزل گردید همسر خود را بسیار افسرده دید، سبب افسردگی او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در ادعای خود فرضا دروغگو باشد، آیا از خویشاوندی شما هم جدا شده است؟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به راستگویی معروف است و سید و بزرگ ما قریش می باشد، مگر در این چند روز که من نبوده ام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شما در کنار کعبه طبق مرام خود به عبودیت خدای یگانه اشتغال داشت، ابوجهل امر کرد در بین نماز بچه دان شتری را بر سر آن جناب انداختند و لباس آن حضرت را پر از کثافت کردند و بزرگترین اهانت را نسبت به او روا داشتند، او را به شدت آزرده خاطر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 روز است که در خانه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حمزه این سخن را شنید در غضب شد و کمان خود را برداشت به طرف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را دید با جمعی از رفقای خود گرد هم نشسته اند، چنان با کمان بر سر ابوجهل زد که کمان شکست، سپس او را گرفت و بر زمین زد و نزدیک بود فتنه 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ابوجهل را از دست حمزه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دین محمد صلی الله علیه و آله درآمدی که از او اینگونه دفاع می کنی؟ حمزه از روی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الا الله و أشهد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حمزه علیه السلام اسلام آورد، قریش گفتند محمد صلی الله علیه و آله عزیز شد و حمزه علیه السلام از او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در این مورد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فصبرا ابایعلی علی دین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مظهرا للدبن وفقت صابرا</w:t>
      </w:r>
    </w:p>
    <w:p>
      <w:pPr>
        <w:pStyle w:val="BookText"/>
        <w:rPr/>
      </w:pPr>
      <w:r>
        <w:rPr>
          <w:rFonts w:ascii="IRNazanin" w:hAnsi="IRNazanin" w:eastAsia="IRNazanin"/>
          <w:color w:val="111111"/>
          <w:sz w:val="28"/>
          <w:sz w:val="28"/>
          <w:szCs w:val="28"/>
          <w:rtl w:val="true"/>
          <w:lang w:bidi="fa-IR"/>
        </w:rPr>
        <w:t xml:space="preserve">فقد سرنی إذ قلت انک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لرسول الله فی الله الناصرا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بردبار باش ای ابایعلی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حمزه ابویعلی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 عقیده ات را آشکار کن که توفیق یافتی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مرا مسرور کردی وقتی گفتی من </w:t>
      </w:r>
      <w:bookmarkStart w:id="93" w:name="pg7437_82720"/>
    </w:p>
    <w:p>
      <w:pPr>
        <w:pStyle w:val="BookText"/>
        <w:rPr/>
      </w:pPr>
      <w:bookmarkEnd w:id="93"/>
      <w:r>
        <w:rPr>
          <w:rFonts w:ascii="IRNazanin" w:hAnsi="IRNazanin" w:eastAsia="IRNazanin"/>
          <w:color w:val="111111"/>
          <w:sz w:val="28"/>
          <w:sz w:val="28"/>
          <w:szCs w:val="28"/>
          <w:rtl w:val="true"/>
          <w:lang w:bidi="fa-IR"/>
        </w:rPr>
        <w:t xml:space="preserve">ایمان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را در راه خدا یاری کن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برخی فضائل حضرت حمزه را در داستان جنگ احد متعرض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شوم </w:t>
      </w:r>
      <w:r>
        <w:rPr>
          <w:rFonts w:eastAsia="IRNazanin" w:cs="IRNazanin"/>
          <w:color w:val="111111"/>
          <w:sz w:val="28"/>
          <w:szCs w:val="28"/>
          <w:rtl w:val="true"/>
          <w:lang w:bidi="fa-IR"/>
        </w:rPr>
        <w:t>.</w:t>
      </w:r>
    </w:p>
    <w:p>
      <w:pPr>
        <w:pStyle w:val="Heading3"/>
        <w:numPr>
          <w:ilvl w:val="2"/>
          <w:numId w:val="1"/>
        </w:numPr>
        <w:rPr/>
      </w:pPr>
      <w:bookmarkStart w:id="94" w:name="__RefHeading___Toc1771694_1051229030"/>
      <w:bookmarkStart w:id="95" w:name="_Toc35"/>
      <w:bookmarkEnd w:id="94"/>
      <w:r>
        <w:rPr>
          <w:rtl w:val="true"/>
        </w:rPr>
        <w:t>داستان شعب ابوطالب</w:t>
      </w:r>
      <w:bookmarkEnd w:id="95"/>
    </w:p>
    <w:p>
      <w:pPr>
        <w:pStyle w:val="BookText"/>
        <w:rPr/>
      </w:pPr>
      <w:r>
        <w:rPr>
          <w:rFonts w:ascii="IRNazanin" w:hAnsi="IRNazanin" w:eastAsia="IRNazanin"/>
          <w:color w:val="111111"/>
          <w:sz w:val="28"/>
          <w:sz w:val="28"/>
          <w:szCs w:val="28"/>
          <w:rtl w:val="true"/>
          <w:lang w:bidi="fa-IR"/>
        </w:rPr>
        <w:t>مشرکان مکه دیدند عده ای از مسلمانان به حبشه مهاجرت کرده و در آن جا در امنیت زندگی می کنند و آنان که در مکه هستند، در پناه ابوطالب آرامش دارند، از سویی اسلام حمزه موجب تقویت آنان شد، لذا مشرکان قریش اجتماع کردند و بر کشتن پیامبر اکرم صلی الله علیه و آله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ابوطالب از این ماجرا با خبر شد، آل هاشم و عبدالمطلب را فراخواند و ایشان را با زن و فرزند به دره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و اولاد عبدالمطلب، به منظور حفظ قبیله و فرمان برداری ابوطالب، در نصرت پیامبر صلی الله علیه و آله خودداری نکردند، جز ابولهب که با مشرکان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اتفاق خویشان خود به حفظ و حراست رسول خدا صلی الله علیه و آله پرداخت و دوسری آن دره را دیده بان گماشت و فرزند خود علی علیه السلام را شب به جای پیامبر صلی الله علیه و آله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همه شب با شمشیر برگرد پیامبر صلی الله علیه و آله می گشت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کفار قریش چنین دیدند و دانستند که بدان حضرت دست نیابند، چهل تن از بزرگان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پیمان بستند که با فرزندان عبدالمطلب و اولاد هاشم، دیگر به رفق و مدارا عمل نکنند وزن به ایشان ندهند و زن از آنان نگیرند و چیزی نفروشند و نخرند، مگر وقتی که محمد صلی الله علیه و آله را به ایشان تحویل دهند تا به قتل برسانند، و این عهد را بر صحیفه ای نوشتند و آن را مهر کردند </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ابوجهل سپردند تا آن را نگهداری کند و پس از این معاهده، بنی هاشم در شعب محصور ماندند و هیچ کس از اهل مکه با ایشان خرید و فروش نداشت، جز اوقات حج که جنگ حرام بود، و قبایل عرب در مکه حاضر می شدند، ایشان نیز از شعب بیرون آمده مایحتاج خود را می خریدند و برای مصرف در شعب نگاه می داشتند و قریش این را نیز روا نمی داشتند و اگر آگاه می شدند کسی از قریشبه سبب خویشاوندی با عبدالمطلب چیزی از مواد خوراکی به شعب فرستاده او را اذیت می کردند و اگر از بنی هاشم کسی از شعب بیرون می آمد و بر او دست می یافتند، او را شکنجه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گاهی برای آنها خوردنی می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بن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 خدیجه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گندم و خرما بارشتر می کرد و به شعب می برد و رها می نمود، و از اینجا است که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حق دامادی ما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بدین گونه گذشت و گاه بود که فریاد اطفال عبدالمطلب از شدت گرسنگی بلند بود، تا برخی از مشرکان از آن پیمان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از ایشان که هشام بن عمرو و زهیر بن أمیه بن مغیرة ومظعم بن علی وأبو البختری ومعة بن الأسود بن المطلب بن اسد بودند، با هم پیمان بستند که نقض عهد کنند و آن صحیفه را پاره و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که سران قریش در کنار کعبه جمع شدند و آن پنج نفر آمدند و این سخن را مطرح کردند، ناگاه ابوطالب از شعب بیرون آمده به سمت کعبه آمد و در جمع قریش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پنداشت ابوطالب از رنجی که در شعب برده صبرش تمام گشته و اکنون آمده که محمد صلی الله علیه و آله را تسلیم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گویم که جز خیر شما نیست، </w:t>
      </w:r>
      <w:bookmarkStart w:id="96" w:name="pg7437_82724"/>
    </w:p>
    <w:p>
      <w:pPr>
        <w:pStyle w:val="BookText"/>
        <w:rPr/>
      </w:pPr>
      <w:bookmarkEnd w:id="96"/>
      <w:r>
        <w:rPr>
          <w:rFonts w:ascii="IRNazanin" w:hAnsi="IRNazanin" w:eastAsia="IRNazanin"/>
          <w:color w:val="111111"/>
          <w:sz w:val="28"/>
          <w:sz w:val="28"/>
          <w:szCs w:val="28"/>
          <w:rtl w:val="true"/>
          <w:lang w:bidi="fa-IR"/>
        </w:rPr>
        <w:t>برادرزاده ام محمد صلی الله علیه و آله مرا خبر داده که خدا، موریانه را بدان صحیفه برگماشت تا نوشته را خورد و نام خدا را به جا گذاشت، اکنون آن صحیفه را حاضر کنید اگر او راست گفته است شما را با او چه جای سخن است؟ از کید وکینه او دست بردارید و اگر دروغ گفته است، هم اکنون او را تسلیم کنم تا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است نیکو، سپس رفتند و آن صحیفه را از ام جلاس گرفتند و آوردند، چون گشودند تمام را موریانه خورده بود، جز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جاهلیت بر سر نامه ها می نگاشته اند، حاضران چون چنین دیدند شرمسار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صحیفه و پیمان بیزاریم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به شعب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 پنج نفر، به اتفاق جمعی دیگر از قریش به شعب رفتند و محاصره سه ساله شعب را شکستند، ولی مشرکان بعد از آن که حضرت رسول صلی الله علیه و آله از شعب بیرون آمد، همچنان از دشمنی با آن حضرت خودداری نکردند، و درایت و آزار آن حضرت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وفات ابوطالب وخدیجه علیها السلام واقع شد</w:t>
      </w:r>
      <w:r>
        <w:rPr>
          <w:rFonts w:eastAsia="IRNazanin" w:cs="IRNazanin"/>
          <w:color w:val="111111"/>
          <w:sz w:val="28"/>
          <w:szCs w:val="28"/>
          <w:rtl w:val="true"/>
          <w:lang w:bidi="fa-IR"/>
        </w:rPr>
        <w:t>.</w:t>
      </w:r>
    </w:p>
    <w:p>
      <w:pPr>
        <w:pStyle w:val="Heading3"/>
        <w:numPr>
          <w:ilvl w:val="2"/>
          <w:numId w:val="1"/>
        </w:numPr>
        <w:rPr/>
      </w:pPr>
      <w:bookmarkStart w:id="97" w:name="__RefHeading___Toc1771696_1051229030"/>
      <w:bookmarkStart w:id="98" w:name="_Toc36"/>
      <w:bookmarkEnd w:id="97"/>
      <w:r>
        <w:rPr>
          <w:rtl w:val="true"/>
        </w:rPr>
        <w:t>وفات ابوطالب</w:t>
      </w:r>
      <w:bookmarkEnd w:id="98"/>
    </w:p>
    <w:p>
      <w:pPr>
        <w:pStyle w:val="BookText"/>
        <w:rPr/>
      </w:pPr>
      <w:r>
        <w:rPr>
          <w:rFonts w:ascii="IRNazanin" w:hAnsi="IRNazanin" w:eastAsia="IRNazanin"/>
          <w:color w:val="111111"/>
          <w:sz w:val="28"/>
          <w:sz w:val="28"/>
          <w:szCs w:val="28"/>
          <w:rtl w:val="true"/>
          <w:lang w:bidi="fa-IR"/>
        </w:rPr>
        <w:t xml:space="preserve">حضرت ابوطالب علیه السلام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دهم بعثت در همان ایام که حضرت خدیجه ،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نقلی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بود،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ابوطالب مصیبت ناگواری بر پیامبر صلی الله علیه و آله بود و شدید اظهار ناراحتی کرد و بعد از وفات خدیجه علیها السلام و ابوطالب علیه السلام، پیامبر صلی الله علیه و آله چندان غمناک بود که از خانه کمتر خارج می شد و از این جهت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ابوطالب علیه السلام پیامبر صلی الله علیه و آله کنار جنازه او حاضر شد و چهار مرتبه سمت راست پیشانی و سه مرتبه سمت چپ پیشانی او را دست کشید و گفت، </w:t>
      </w:r>
      <w:bookmarkStart w:id="99" w:name="pg7437_82726"/>
    </w:p>
    <w:p>
      <w:pPr>
        <w:pStyle w:val="BookText"/>
        <w:rPr/>
      </w:pPr>
      <w:bookmarkEnd w:id="99"/>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کودکی پرورش دادی و در دوران یتیمی، سرپرستیم کردی و در بزرگسالی یاریم نمودی، خدا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در این ایام دو مصیبت بر من وارد شد که نمی دانم برای کدامیک از آنها بیشتر ناراحت باشم، یکی مصیبت خدیجه و دیگری مصیبت ابوطالب</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چون جنازه اش را حمل کردند، پیامبر صلی الله علیه و آله از پیش جنازه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صله رحم کردی و در کار من چیزی فروگذار نکردی، خدا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مرثیه خدیجه علیها السلام و پدر بزرگوارش ابوطالب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اعینی جودا بارک الله فیکما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هالکین لانری لهما مثلا</w:t>
      </w:r>
    </w:p>
    <w:p>
      <w:pPr>
        <w:pStyle w:val="BookText"/>
        <w:rPr/>
      </w:pPr>
      <w:r>
        <w:rPr>
          <w:rFonts w:ascii="IRNazanin" w:hAnsi="IRNazanin" w:eastAsia="IRNazanin"/>
          <w:color w:val="111111"/>
          <w:sz w:val="28"/>
          <w:sz w:val="28"/>
          <w:szCs w:val="28"/>
          <w:rtl w:val="true"/>
          <w:lang w:bidi="fa-IR"/>
        </w:rPr>
        <w:t xml:space="preserve">علی سید البطحاء وابن رئیسها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سیدة النسوان اول من صلی</w:t>
      </w:r>
    </w:p>
    <w:p>
      <w:pPr>
        <w:pStyle w:val="BookText"/>
        <w:rPr/>
      </w:pPr>
      <w:r>
        <w:rPr>
          <w:rFonts w:ascii="IRNazanin" w:hAnsi="IRNazanin" w:eastAsia="IRNazanin"/>
          <w:color w:val="111111"/>
          <w:sz w:val="28"/>
          <w:sz w:val="28"/>
          <w:szCs w:val="28"/>
          <w:rtl w:val="true"/>
          <w:lang w:bidi="fa-IR"/>
        </w:rPr>
        <w:t xml:space="preserve">مصابهما أزجی لی الجو و الهوا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اقاسی منهما الهم والثکلی</w:t>
      </w:r>
    </w:p>
    <w:p>
      <w:pPr>
        <w:pStyle w:val="BookText"/>
        <w:rPr/>
      </w:pPr>
      <w:r>
        <w:rPr>
          <w:rFonts w:ascii="IRNazanin" w:hAnsi="IRNazanin" w:eastAsia="IRNazanin"/>
          <w:color w:val="111111"/>
          <w:sz w:val="28"/>
          <w:sz w:val="28"/>
          <w:szCs w:val="28"/>
          <w:rtl w:val="true"/>
          <w:lang w:bidi="fa-IR"/>
        </w:rPr>
        <w:t xml:space="preserve">لقد نصرا فی الله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یعافی الدین قد رعیا</w:t>
      </w:r>
    </w:p>
    <w:p>
      <w:pPr>
        <w:pStyle w:val="BookText"/>
        <w:rPr/>
      </w:pPr>
      <w:r>
        <w:rPr>
          <w:rFonts w:ascii="IRNazanin" w:hAnsi="IRNazanin" w:eastAsia="IRNazanin"/>
          <w:color w:val="111111"/>
          <w:sz w:val="28"/>
          <w:sz w:val="28"/>
          <w:szCs w:val="28"/>
          <w:rtl w:val="true"/>
          <w:lang w:bidi="fa-IR"/>
        </w:rPr>
        <w:t>و هم آن حضرت در مرثیه ابوطالب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طالب عصمة المستجیر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غیث المحول و نور الظلم</w:t>
      </w:r>
    </w:p>
    <w:p>
      <w:pPr>
        <w:pStyle w:val="BookText"/>
        <w:rPr/>
      </w:pPr>
      <w:r>
        <w:rPr>
          <w:rFonts w:ascii="IRNazanin" w:hAnsi="IRNazanin" w:eastAsia="IRNazanin"/>
          <w:color w:val="111111"/>
          <w:sz w:val="28"/>
          <w:sz w:val="28"/>
          <w:szCs w:val="28"/>
          <w:rtl w:val="true"/>
          <w:lang w:bidi="fa-IR"/>
        </w:rPr>
        <w:t xml:space="preserve">لقد هد فقدک أهل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علیک ولی النعم</w:t>
      </w:r>
    </w:p>
    <w:p>
      <w:pPr>
        <w:pStyle w:val="BookText"/>
        <w:rPr/>
      </w:pPr>
      <w:r>
        <w:rPr>
          <w:rFonts w:ascii="IRNazanin" w:hAnsi="IRNazanin" w:eastAsia="IRNazanin"/>
          <w:color w:val="111111"/>
          <w:sz w:val="28"/>
          <w:sz w:val="28"/>
          <w:szCs w:val="28"/>
          <w:rtl w:val="true"/>
          <w:lang w:bidi="fa-IR"/>
        </w:rPr>
        <w:t xml:space="preserve">و لقاک ربک 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کنت للطهر من خیر عم </w:t>
      </w:r>
      <w:r>
        <w:rPr>
          <w:rStyle w:val="FootnoteAnchor"/>
          <w:rtl w:val="true"/>
        </w:rPr>
        <w:footnoteReference w:id="34"/>
      </w:r>
    </w:p>
    <w:p>
      <w:pPr>
        <w:pStyle w:val="Heading3"/>
        <w:numPr>
          <w:ilvl w:val="2"/>
          <w:numId w:val="1"/>
        </w:numPr>
        <w:rPr/>
      </w:pPr>
      <w:bookmarkStart w:id="100" w:name="__RefHeading___Toc1771698_1051229030"/>
      <w:bookmarkStart w:id="101" w:name="_Toc37"/>
      <w:bookmarkEnd w:id="100"/>
      <w:r>
        <w:rPr>
          <w:rtl w:val="true"/>
        </w:rPr>
        <w:t>هجرت به حبشه</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مسلمانان در مکه مورد اذیت و آزار مشرکان قرار گرفتند، پیامبر صلی الله علیه و آله فرمود مهاجرت کنند به حبشه، و مسلمین در دو نوبت به حبشه هجرت کردند و عدد آنان به غیر از زنان و کودکان 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کفار قریش در تعقیب مسلمین، عبد الله بن ابی ربیعه و عمرو بن عاص را با هدایای فراوان نزد پادشاه حبشه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چون وارد حبشه شدند، وزراء و اعیان کشور حبشه را ملاقات کرده بهریک فراخور حال و رتبه او هدیه و تحفه ای را تقدیم کردند و مقصود خود را گفتند و آنها را از منظور خود با خبر کردند و سرانجام به دربار نجاشی باریافتند و هدایایی به حضور او تقدیم کردند، نجاشی سبب مسافرت آنها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گروهی از جوانان قوم ما از کیش نیاکان ما برگشته، گمراه شده اند و به کشور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ما را به حضور شما فرستاده اند که عرض کنیم این جوانان را از کشور خود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مسلمین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ریاست جعفر بن ابی طالب به دربار پادشاه رفتند ولی به رسم کشور حبشه برای شاه سجده نکردند یکی از درباریان پرسید چرا شرط ادب را به جا نیاوردید؟ گفتند ما جز برای خدای یگانه سجده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رو به جعفر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شما دو نفر فرستاده اند و از شما شکایت کرده که مذهب و کیش نیاکان خود را رها کرده و دین تازه ای اختیار کرده اید و از یهود و نصاری بیزاری می 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دین است که شما به آن گرویده اید؟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بودیم بت پرست که گوشت مردار می خوردیم و قطع رحم می کردیم و از ربا گرفتن پرهیز نداشتیم، دختران بی گناه را زنده به گور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ما یک نفر را بر انگیخت که ما را به راه راست هدایت کرد و به سوی آفریننده یگانه بی شریک که سزاوار ستایش و پرستش و تعظیم است دعوت کرد و ما را آموخت که امانت را حفظ کنیم و صله رحم نمائیم و راستگویی و عدالت و مساوات و برادری و رحم بر ضعفا و زیر دستان و پرورش یتیم و اعانت به کسانی که مستحق اعانت می باشند، بنماییم، نیز به ما آموخت نماز بخوانیم و وزکات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او را راستگو و درست کردار می دانستیم پذیرفتیم و اطاعت </w:t>
      </w:r>
      <w:bookmarkStart w:id="102" w:name="pg7437_82730"/>
    </w:p>
    <w:p>
      <w:pPr>
        <w:pStyle w:val="BookText"/>
        <w:rPr/>
      </w:pPr>
      <w:bookmarkEnd w:id="102"/>
      <w:r>
        <w:rPr>
          <w:rFonts w:ascii="IRNazanin" w:hAnsi="IRNazanin" w:eastAsia="IRNazanin"/>
          <w:color w:val="111111"/>
          <w:sz w:val="28"/>
          <w:sz w:val="28"/>
          <w:szCs w:val="28"/>
          <w:rtl w:val="true"/>
          <w:lang w:bidi="fa-IR"/>
        </w:rPr>
        <w:t>کردیم و به خدای یگانه ایمان آوردیم و پیامبری او را تصدیق کردیم، قوم ما که هنوز در جهالت و ضلالت باقی هستند با ما خصومت ورزیده و هر چند توانستند ما را اذیت نمودند، و ما از صدمات آنها بیچاره و عاجز گشته برای حفظ جانمان، از محمد صلی الله علیه و آله اجازه گرفتیم و به کشور شما پناهنده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 از آن کتابی که پیامبر صلی الله علیه و آله شما آورده است برای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این آیات را که مربوط به حضرت عیسی و مریم علیها السلام است،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كهيعص ذِكْرُ رَحْمَتِ رَبِّكَ عَبْدَهُ زَكَرِيَّا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نَادَى رَبَّهُ نِدَاءً خَفِيًّا قَالَ رَبِّ إِنِّي وَهَنَ الْعَظْمُ مِنِّي وَاشْتَعَلَ الرَّأْسُ شَيْبًا وَلَمْ أَكُنْ بِدُعَائِكَ رَبِّ شَقِيًّا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آیاتی که مربوط به حضرت عیسی و مریم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شادمان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چیزی در نظر داری بخوان؟ جعفر سوره عنکبوت و روم را تلاوت کرد باز به خواهش پادشاه حبشه سوره کهف را خواند نجاشی از شنیدن آیات قرآن چون غنچه شکفته شد و گفت این آیات مانند آیات توراة و انجیل است، آن گاه به عمرو عاص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شما را بر این گروه حقی نیست این ها به من پناهنده شده اند و در پناه من خواهند بود، سپس مسلمین را دلجوئی و نوازش کرد و مرخص نمود و سفارش کرد به آنها احترام کنند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103" w:name="__RefHeading___Toc1771700_1051229030"/>
      <w:bookmarkStart w:id="104" w:name="_Toc38"/>
      <w:bookmarkEnd w:id="103"/>
      <w:r>
        <w:rPr>
          <w:rtl w:val="true"/>
        </w:rPr>
        <w:t>سفر پیامبر صلی الله علیه و آله به طائف</w:t>
      </w:r>
      <w:bookmarkEnd w:id="1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ابوطالب اذیت و آزار مشرکان شدت یافت، پیامبر صلی الله علیه و آله تصمیم گرفت برود طائف و قبیله ثقیف را به اسلام و توحید دعوت کند و از آنان کمک بگیرد، لذا به تنهایی به طائف سفر کرد و ابتدا نزد سه نفر از رؤسای قبیله ثقیف به نام عبد یالیل و مسعود و حبیب پسران عمرو وارد شد و آنان را به پرستش خدای </w:t>
      </w:r>
    </w:p>
    <w:p>
      <w:pPr>
        <w:pStyle w:val="BookText"/>
        <w:rPr/>
      </w:pPr>
      <w:r>
        <w:rPr>
          <w:rFonts w:ascii="IRNazanin" w:hAnsi="IRNazanin" w:eastAsia="IRNazanin"/>
          <w:color w:val="111111"/>
          <w:sz w:val="28"/>
          <w:sz w:val="28"/>
          <w:szCs w:val="28"/>
          <w:rtl w:val="true"/>
          <w:lang w:bidi="fa-IR"/>
        </w:rPr>
        <w:t>تعالی دعوت کرد و از وحی و دستورهای الهی سخن گفت و از آنان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به قصد اهانت و بی اعتنایی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 را فرستاده باشد، پرده کعبه را کنده و به زمین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بهتر از تو را نیافت که به رسالت برگزیند؟</w:t>
      </w:r>
    </w:p>
    <w:p>
      <w:pPr>
        <w:pStyle w:val="BookText"/>
        <w:rPr/>
      </w:pPr>
      <w:r>
        <w:rPr>
          <w:rFonts w:ascii="IRNazanin" w:hAnsi="IRNazanin" w:eastAsia="IRNazanin"/>
          <w:color w:val="111111"/>
          <w:sz w:val="28"/>
          <w:sz w:val="28"/>
          <w:szCs w:val="28"/>
          <w:rtl w:val="true"/>
          <w:lang w:bidi="fa-IR"/>
        </w:rPr>
        <w:t>برادر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با تو سخن نخواهم گفت؛ چون اگر تو فرستاده خدایی در آن حال برتر و بزرگ تر از آنی که من با تو سخن بگویم؛ و اگر بر خدا دروغ بسته ای، برای من سزاوار نیست که با تو هم سخن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قبیله ثقیف مأیوس شد و دوست نداشت قریش، واکنش این سه تن را بفهمند و جرأت پیدا کرده و بر آزار و اذیت او بیفزایند،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پیام مرا نپذیرفتید، پس آن را از دیگران کتمان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سخن پیامبر صلی الله علیه و آله گوش نداده، بلکه بردگان و فرزندان خود را وادار کردند به آن حضرت اهانت کنند و ناسزا گفته و بر او فریاد زنند؛ 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طائف در دو طرف صف کشیدند و چون رسول خدا صلی الله علیه و آله از برابر آنان عبور می کرد، با سنگ او را می زدند تا آنکه پای آن حضرت را خون آلود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قدمی که برمی داشتم و می گذاشتم بر روی سنگ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سرانجام پیامبر صلی الله علیه و آله برای در امان ماندن از شرارت مردم طائف وارد باغی شد که متعلق به عتبه و شیبه بود و در سایه درختی آرمید و این کلمات را با خدا زمزمه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أشکو إلیک ضعف قوتی و قلة حیلتی و هوانی علی الناس أنت أرحم الراحمین أنت رب المستضعفین و أنت ربی إلی من تکلنی إلی بعید یتجهمنی أو إلی عدو ملکته أمری إن لم یکن بک علی غضب فلا أبالی و لکن عافیتک هی أوسع لی أعوذ بنور وجهک الذی أشرقت له الظلمات و صلح علیه أمر الدنیا و </w:t>
      </w:r>
      <w:bookmarkStart w:id="105" w:name="pg7437_82735"/>
    </w:p>
    <w:p>
      <w:pPr>
        <w:pStyle w:val="BookText"/>
        <w:rPr/>
      </w:pPr>
      <w:bookmarkEnd w:id="105"/>
      <w:r>
        <w:rPr>
          <w:rFonts w:ascii="IRNazanin" w:hAnsi="IRNazanin" w:eastAsia="IRNazanin"/>
          <w:color w:val="111111"/>
          <w:sz w:val="28"/>
          <w:sz w:val="28"/>
          <w:szCs w:val="28"/>
          <w:rtl w:val="true"/>
          <w:lang w:bidi="fa-IR"/>
        </w:rPr>
        <w:t>الآخرة من أن ینزل بی غضبک أو یحل علی سخطک لکن لک العتبی حتی ترضی و لا حول و لا قوة إلا بک؛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و ناتوانی و بی پناهی خود و استهزاء و بیزاری مردم را نسبت به خود پیش تو می آورم ای مهربان ترین مهربان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ناتوانان و فقیران و خدای منی، مرا در این حال به دست چه کسی می سپاری؟ به دست بیگانگانی که با ترش رویی با من رفتار کنند؟ یا دشمنی که مالک سرنوشت من شود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خشمگین نباشی با تمام این دشواری ها تن در می دهم و اگر تو از من خشنود باشی بر من گوارا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روی تو پناه می برم، همان نوری که تمام تاریکیها را می شکافد و کار دنیا و آخرت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از اینکه خشم توبر من فرود آید وسخط وغضب تو بر من نازل گردد، ملامت کردن، حق تواست تا آنگاه که خشنود شوی و قدرت و قوت تنها به وسیله تو به دست می آید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06" w:name="__RefHeading___Toc1771702_1051229030"/>
      <w:bookmarkStart w:id="107" w:name="_Toc39"/>
      <w:bookmarkEnd w:id="106"/>
      <w:r>
        <w:rPr>
          <w:rtl w:val="true"/>
        </w:rPr>
        <w:t>عداس نصرانی دست پیامبر صلی الله علیه و آله را بوسید</w:t>
      </w:r>
      <w:bookmarkEnd w:id="107"/>
    </w:p>
    <w:p>
      <w:pPr>
        <w:pStyle w:val="BookText"/>
        <w:rPr/>
      </w:pPr>
      <w:r>
        <w:rPr>
          <w:rFonts w:ascii="IRNazanin" w:hAnsi="IRNazanin" w:eastAsia="IRNazanin"/>
          <w:color w:val="111111"/>
          <w:sz w:val="28"/>
          <w:sz w:val="28"/>
          <w:szCs w:val="28"/>
          <w:rtl w:val="true"/>
          <w:lang w:bidi="fa-IR"/>
        </w:rPr>
        <w:t>عتبه و شیبه وقتی پیامبر را مشاهده کردند که زیر سایه درخت نشست، احساس قبیله ای آنها تحریک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غلام خود که عداس نام داشت و نصرانی و از اهل نینوا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این انگور را در طبق بگذار و نزد آن مرد ببر تا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آن طبق را نزد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دست مبارک برد تا انگور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سپس شروع به خوردن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نگاهی به چهره رسول خدا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اهل این دیار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شهری و دین تو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هستم از اهل نینوا </w:t>
      </w:r>
      <w:bookmarkStart w:id="108" w:name="pg7437_82737"/>
    </w:p>
    <w:p>
      <w:pPr>
        <w:pStyle w:val="BookText"/>
        <w:rPr/>
      </w:pPr>
      <w:bookmarkEnd w:id="108"/>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 مرد صالح، یونس بن متی؟</w:t>
      </w:r>
    </w:p>
    <w:p>
      <w:pPr>
        <w:pStyle w:val="BookText"/>
        <w:rPr/>
      </w:pP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را از کجا می شناسی؟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بود و من نیز پیامبرم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با شنیدن این سخن خم شد و به سر و دست و پاهای پیامبر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ربیعه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غلام تو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عداس به نزد عتبه و شیبه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دست و پای این مرد را بوسیدی؟</w:t>
      </w:r>
    </w:p>
    <w:p>
      <w:pPr>
        <w:pStyle w:val="BookText"/>
        <w:rPr/>
      </w:pP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بهتر از او نیست، زیرا به چیزی خبر داد که جز پیامبر صلی الله علیه و آله، آن را نمی داند، به عداس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تو را از دین و کیشت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بهتر از دین اوست</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09" w:name="__RefHeading___Toc1771704_1051229030"/>
      <w:bookmarkStart w:id="110" w:name="_Toc40"/>
      <w:bookmarkEnd w:id="109"/>
      <w:r>
        <w:rPr>
          <w:rtl w:val="true"/>
        </w:rPr>
        <w:t>معراج پیامبر صلی الله علیه و آله</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الَّذِي بَارَكْنَا حَوْلَهُ لِنُرِيَهُ مِنْ آيَاتِنَا إِنَّهُ هُوَ السَّمِيعُ الْبَصِيرُ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و پاک است خدایی که بنده اش را در یک شب از مسجد الحرام به مسجد الاقصی برد، که اطرافش را پر برکت ساخته ایم تا آیات خود را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بِالْأُفُقِ الْأَعْلَى ثُمَّ دَنَا فَتَدَلَّى فَكَانَ قَابَ قَوْسَيْنِ أَوْ أَدْنَى فَأَوْحَى إِلَى عَبْدِهِ مَا أَوْحَى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در افق اعلا بود، سپس نزدیک رفت و نزدیکتر شد، پس فاصله اش به اندازه فاصله دو کمان گشت یا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بنده اش آنچه را باید وحی می کرد، وحی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چیز را انکار کند از شیعیان ما </w:t>
      </w:r>
    </w:p>
    <w:p>
      <w:pPr>
        <w:pStyle w:val="BookText"/>
        <w:rPr/>
      </w:pPr>
      <w:r>
        <w:rPr>
          <w:rFonts w:ascii="IRNazanin" w:hAnsi="IRNazanin" w:eastAsia="IRNazanin"/>
          <w:color w:val="111111"/>
          <w:sz w:val="28"/>
          <w:sz w:val="28"/>
          <w:szCs w:val="28"/>
          <w:rtl w:val="true"/>
          <w:lang w:bidi="fa-IR"/>
        </w:rPr>
        <w:t>نیست، معراج و سؤال در قبر و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ثلاثة فلیس من شیعتنا المعراج و المسائلة فی القبر و الشفاعة</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امام محمد باقر علیه السلام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آنحضرت پس از توضیح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جبرئیل با پیامبر صلی الله علیه و آله به سدرة المنتهی رسیدند جبرئیل 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موضع توقف من است که خدا برای من معین کرده و نمی توانم جلوتر بروم تو برو جلو، سوگند به خدا به جایی قدم می گذاری که قبل از تو هیچ فرشته مقربی و هیچ پیامبر صلی الله علیه و آله مرسلی به آنجا قدم نگذاشته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گفت جبریلا بپراندر پیم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نی نی من حریف تونیم</w:t>
      </w:r>
    </w:p>
    <w:p>
      <w:pPr>
        <w:pStyle w:val="BookText"/>
        <w:rPr/>
      </w:pPr>
      <w:r>
        <w:rPr>
          <w:rFonts w:ascii="IRNazanin" w:hAnsi="IRNazanin" w:eastAsia="IRNazanin"/>
          <w:color w:val="111111"/>
          <w:sz w:val="28"/>
          <w:sz w:val="28"/>
          <w:szCs w:val="28"/>
          <w:rtl w:val="true"/>
          <w:lang w:bidi="fa-IR"/>
        </w:rPr>
        <w:t xml:space="preserve">اگر یک سر موی برتر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تجلی بسوزد پرم</w:t>
      </w:r>
    </w:p>
    <w:p>
      <w:pPr>
        <w:pStyle w:val="BookText"/>
        <w:rPr/>
      </w:pPr>
      <w:r>
        <w:rPr>
          <w:rFonts w:ascii="IRNazanin" w:hAnsi="IRNazanin" w:eastAsia="IRNazanin"/>
          <w:color w:val="111111"/>
          <w:sz w:val="28"/>
          <w:sz w:val="28"/>
          <w:szCs w:val="28"/>
          <w:rtl w:val="true"/>
          <w:lang w:bidi="fa-IR"/>
        </w:rPr>
        <w:t>و امام سجاد علیه السلام ضمن خطبه ای که در مسجد شام، در حضور یزید و شامیان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آن کسی هستم که از مکه به مسجد الاقصی سیر داده شد، من پسر آن کسی هستم که به سدرة المنتهی رسید، من پسر آن کسی هستم که آنقدر به خدا نزدیک و نزدیکتر گردید تا آنکه فاصله او به اندازه دو کمان یا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سخرت له البراق و عرجت به الی سمائک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براق </w:t>
      </w:r>
      <w:r>
        <w:rPr>
          <w:rStyle w:val="FootnoteAnchor"/>
          <w:rtl w:val="true"/>
        </w:rPr>
        <w:footnoteReference w:id="41"/>
      </w:r>
      <w:r>
        <w:rPr>
          <w:rFonts w:ascii="IRNazanin" w:hAnsi="IRNazanin" w:eastAsia="IRNazanin"/>
          <w:color w:val="111111"/>
          <w:sz w:val="28"/>
          <w:sz w:val="28"/>
          <w:szCs w:val="28"/>
          <w:rtl w:val="true"/>
          <w:lang w:bidi="fa-IR"/>
        </w:rPr>
        <w:t>را مسخر و مطیع او قرار دادی و او را به آسمانها و معراج بردی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پیامبر صلی الله علیه و آله را بر براق سوار کرد و آن حضرت را از مکه به بیت المقدس برد و محرابها و آثار پیامبران را به </w:t>
      </w:r>
    </w:p>
    <w:p>
      <w:pPr>
        <w:pStyle w:val="BookText"/>
        <w:rPr/>
      </w:pPr>
      <w:r>
        <w:rPr>
          <w:rFonts w:ascii="IRNazanin" w:hAnsi="IRNazanin" w:eastAsia="IRNazanin"/>
          <w:color w:val="111111"/>
          <w:sz w:val="28"/>
          <w:sz w:val="28"/>
          <w:szCs w:val="28"/>
          <w:rtl w:val="true"/>
          <w:lang w:bidi="fa-IR"/>
        </w:rPr>
        <w:t>وی نشان داد و آنجناب بر پیامبران امامت کرد و نماز خواند و پس از آن او را به مکه برگرداند، در بازگشت، به کاروان قریش برخوردند و پیامبر صلی الله علیه و آله از ظرف آبی که در کنار کاروان بود مقداری آب میل کرد و بقیه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قریش شتری گم کرده بودند و دنبال آن می گشتند وقتی برگشتند دیدند ظرف آبشان خالی شده و آب کنار آن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رسیدن به مکه به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خداوند مرا از مکه به بیت المقدس برد و آثار پیامبران را به من نمایاند و من در بازگشت به کاروان شما برخوردم که در فلان مکان بار انداخته بودند و شترشان گم شده بود و آنها دنبال شترشان می گشتند و من از ظرف آب آنها مقداری نوشیدم و ته مانده آب را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به افرادی که مسجد الاقصی رفته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صلی الله علیه و آله بپرسید مسجد الاقصی چند ستون دارد و کیفیت داخلی آن چگونه است؟</w:t>
      </w:r>
    </w:p>
    <w:p>
      <w:pPr>
        <w:pStyle w:val="BookText"/>
        <w:rPr/>
      </w:pPr>
      <w:r>
        <w:rPr>
          <w:rFonts w:ascii="IRNazanin" w:hAnsi="IRNazanin" w:eastAsia="IRNazanin"/>
          <w:color w:val="111111"/>
          <w:sz w:val="28"/>
          <w:sz w:val="28"/>
          <w:szCs w:val="28"/>
          <w:rtl w:val="true"/>
          <w:lang w:bidi="fa-IR"/>
        </w:rPr>
        <w:t>آنها از جزئیات مسجد الاقصی پرسیدند و پیامبر صلی الله علیه و آله پاسخ داد و بعلاوه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من این است که از قافله شما خبر دادم و گواه صدق دیگرم اینکه کاروان شما هنگام طلوع خورشید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هنگام طلوع خورشید آمدند سر راه قافله ناگاه دیدند قافله از دور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از آنچه پیامبر صلی الله علیه و آله خبر داده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گفتند آنچه او خبر داده صحیح است و ما پس از پیدا کردن شترمان برگشتیم و دیدیم ظرف آب ما خالی شده و آب کنار ظرف ریخته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با شنیدن این واقعه و صحت آنچه از وضع مسجد الاقصی خبر داده بود سخت ناراحت و نگران شدند و بر عداوتشان نسبت به پیامبر صلی الله علیه و آله افزوده شد و </w:t>
      </w:r>
    </w:p>
    <w:p>
      <w:pPr>
        <w:pStyle w:val="BookText"/>
        <w:rPr/>
      </w:pPr>
      <w:r>
        <w:rPr>
          <w:rFonts w:ascii="IRNazanin" w:hAnsi="IRNazanin" w:eastAsia="IRNazanin"/>
          <w:color w:val="111111"/>
          <w:sz w:val="28"/>
          <w:sz w:val="28"/>
          <w:szCs w:val="28"/>
          <w:rtl w:val="true"/>
          <w:lang w:bidi="fa-IR"/>
        </w:rPr>
        <w:t>تصمیم گرفتند بهر نحو که شده آن حضرت را به قتل برسانند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زمان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زمان معراج را شب هفدهم ماه رمضان، هجده ماه قبل از هجرت به مدینه گفته اند و برخی آن را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دانسته اند و برخی دیگر معراج را در تاریخها و زمانهای متعدد ذکر کرده اند که این اختلاف حاکی از تعدد معراجهای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از خانه ام هانی بوده، و برخی محل آن را مسجد الحرام دانسته 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کیفیت اسراء و معراج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 و عروج پیامبر صلی الله علیه و آله از مکه تا بیت المقدس و سپس از آنجا به آسمانها در یک شب با بدن شریفش، از جمله اموری است که آیات و روایات متواتری از طریق شیعه و اهل سنت بر آن دلالت می کند و انکار و یا تأویل آن به معراج روحانی و یا اینکه در خواب بودن آن، ناشی از کمی تتبع و عدم دقت در آثار و یا از کمی دیانت و ضعف یقین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روایات و آراء علما را در باره معراج و آنچه پیامبر صلی الله علیه و آله در معراج مشاهده فرموده ، در بحار الانوار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بررسی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رحمة الله در المیزان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اسراء از جمله اموری است که راهی برای انکار آن وجود ندارد، زیرا قرآن به آن تصریح کرده و روایات متواتر در رابطه با آن وارد شده و ظاهر آیه و روایات این است که اسراء از مسجد الحرام تا مسجد الاقصی با بدن عنصری و جسمانی بوده است اما عروج به </w:t>
      </w:r>
      <w:bookmarkStart w:id="111" w:name="pg7437_82745"/>
    </w:p>
    <w:p>
      <w:pPr>
        <w:pStyle w:val="BookText"/>
        <w:rPr/>
      </w:pPr>
      <w:bookmarkEnd w:id="111"/>
      <w:r>
        <w:rPr>
          <w:rFonts w:ascii="IRNazanin" w:hAnsi="IRNazanin" w:eastAsia="IRNazanin"/>
          <w:color w:val="111111"/>
          <w:sz w:val="28"/>
          <w:sz w:val="28"/>
          <w:szCs w:val="28"/>
          <w:rtl w:val="true"/>
          <w:lang w:bidi="fa-IR"/>
        </w:rPr>
        <w:t>آسمان ممکن است گفته شود که روحانی بوده ولی نه آنگونه که برخی طرفداران معراج روحانی گفته اند که از قبیل خواب بوده است، زیرا اگر چنین بود دیگر کرامتی برای پیامبر صلی الله علیه و آله محسوب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است که پیامبر صلی الله علیه و آله دو مرتبه به معراج رفته و در برخی است که عروج آن حضرت صد و بیست مرتبه بوده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از مجموع روایات می توان استفاده کرد اسراء و معراج متعدد بوده که برخی تا مسجد الاقصی صورت گرفته و برخی به آسمانها، برخی جسمانی بوده و برخی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12" w:name="__RefHeading___Toc1771706_1051229030"/>
      <w:bookmarkStart w:id="113" w:name="_Toc41"/>
      <w:bookmarkEnd w:id="112"/>
      <w:r>
        <w:rPr>
          <w:rtl w:val="true"/>
        </w:rPr>
        <w:t>همدستی کفار برای کشتن پیامبر صلی الله علیه و آله</w:t>
      </w:r>
      <w:bookmarkEnd w:id="113"/>
    </w:p>
    <w:p>
      <w:pPr>
        <w:pStyle w:val="BookText"/>
        <w:rPr/>
      </w:pPr>
      <w:r>
        <w:rPr>
          <w:rFonts w:ascii="IRNazanin" w:hAnsi="IRNazanin" w:eastAsia="IRNazanin"/>
          <w:color w:val="111111"/>
          <w:sz w:val="28"/>
          <w:sz w:val="28"/>
          <w:szCs w:val="28"/>
          <w:rtl w:val="true"/>
          <w:lang w:bidi="fa-IR"/>
        </w:rPr>
        <w:t>در سال سیزدهم بعثت، کفار و مشرکان قریش دیدند روز به روز بر تعداد مسلمانان افزوده می شود و مردم مدینه نیز با رسول خدا بیعت کرده، و قول داده اند که با آن حضرت همراهی و او را یاری کنند، لذا بردشمنی آنها با پیامبر صلی الله علیه و آله افزوده شد، و با مشورت یکدیگر، بر آن شدند که از هر قبیله ای یک نفر مرد توانا انتخاب کنند تا با همدستی یکدیگر رسول خدا صلی الله علیه و آله را به قتل برسانند و به این طریق خون آن حضرت در میان قبایل پخش شود و فامیل آن جناب نتوانند با همه قبایل مقابله کنند و در نهایت به دیه راضی شوند</w:t>
      </w:r>
      <w:r>
        <w:rPr>
          <w:rFonts w:eastAsia="IRNazanin" w:cs="IRNazanin"/>
          <w:color w:val="111111"/>
          <w:sz w:val="28"/>
          <w:szCs w:val="28"/>
          <w:rtl w:val="true"/>
          <w:lang w:bidi="fa-IR"/>
        </w:rPr>
        <w:t>.</w:t>
      </w:r>
    </w:p>
    <w:p>
      <w:pPr>
        <w:pStyle w:val="Heading3"/>
        <w:numPr>
          <w:ilvl w:val="2"/>
          <w:numId w:val="1"/>
        </w:numPr>
        <w:rPr/>
      </w:pPr>
      <w:bookmarkStart w:id="114" w:name="__RefHeading___Toc1771708_1051229030"/>
      <w:bookmarkStart w:id="115" w:name="_Toc42"/>
      <w:bookmarkEnd w:id="114"/>
      <w:r>
        <w:rPr>
          <w:rtl w:val="true"/>
        </w:rPr>
        <w:t>لیلة المبیت</w:t>
      </w:r>
      <w:bookmarkEnd w:id="1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گروهی از قریش و اشراف مکه از قبایل مختلف بر آن شدند تا در دارالندوة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انعقاد جلسات مشورتی بزرگان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 و به خیال خود درباره خطری که از ناحیه پیامبر صلی الله علیه و آله آنان را تهدید می کرد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w:t>
      </w:r>
    </w:p>
    <w:p>
      <w:pPr>
        <w:pStyle w:val="BookText"/>
        <w:rPr/>
      </w:pPr>
      <w:r>
        <w:rPr>
          <w:rFonts w:ascii="IRNazanin" w:hAnsi="IRNazanin" w:eastAsia="IRNazanin"/>
          <w:color w:val="111111"/>
          <w:sz w:val="28"/>
          <w:sz w:val="28"/>
          <w:szCs w:val="28"/>
          <w:rtl w:val="true"/>
          <w:lang w:bidi="fa-IR"/>
        </w:rPr>
        <w:t xml:space="preserve">راه که به طرف دارالندوة می رفتند، پیرمردی خوش ظاهر به آنان برخورد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همان شیطان بود یا انسانی دارای روح و فکر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پرسیدند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اهل نجد هستم، چون از تصمیم شما با خبر شدم خواستم در مجلس شما حضور یابم و عقیده و خیرخواهی خود را از شما دریغ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ایشان وارد دارالندوه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فکری کنید، زیرا به خدا سوگند بیم آن می رود که بر شما پیروز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و عظمت شما را درهم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آنها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 کنید تا در زندان جان دهد، پیرمرد نجدی این نظر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 رود که طرفدارانش در یک فرصت مناسب او را از زندان آزاد کنند و او را از این سرزمین بیرون ببرند، باید فکر اساسی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خود بیرون کنید تا از دست او راحت شوید، زیرا همین که از میان شما بیرون برود هر کار کند ضرری به شما نخواهد زد و سر و کارش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 عقیده درستی نیست، مگر شیرینی گفتار و طلاقت زبان و نفوذ کلام او را در دل ها نمی بینید، اگر این کار را انجام دهید به سراغ سایر مردم می رود و دور او جمع می شوند، سپس با انبوه جمعیت به سراغ شما باز می گردد و شما را از شهر خود می راند و بزرگان شما را به قتل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می گوید فکر دیگری 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وقت ساکت بود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دارم که از هر قبیله ای جوانی شجاع و شمشیرزن را انتخاب کنیم و به دست هر یک شمشیر برندهای دهیم تا در فرصتی مناسب، دسته جمعی حمله کنند و محمد صلی الله علیه و آله را به قتل </w:t>
      </w:r>
    </w:p>
    <w:p>
      <w:pPr>
        <w:pStyle w:val="BookText"/>
        <w:rPr/>
      </w:pPr>
      <w:r>
        <w:rPr>
          <w:rFonts w:ascii="IRNazanin" w:hAnsi="IRNazanin" w:eastAsia="IRNazanin"/>
          <w:color w:val="111111"/>
          <w:sz w:val="28"/>
          <w:sz w:val="28"/>
          <w:szCs w:val="28"/>
          <w:rtl w:val="true"/>
          <w:lang w:bidi="fa-IR"/>
        </w:rPr>
        <w:t>برسانند، و هنگامی که به این صورت او را به قتل برسانید خونش در میان همه قبائل پخش می شود، وطایفه بنی هاشم نمی توانند با همه طوایف قریش بجنگند،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خونبها راضی می شوند، وما هم از او راحت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رأی صحیح همین است که این جوانمرد گفت، من هم غیر از آن عقیده ای ندارم و به این ترتیب این پیشنهاد به اتفاق آراء تصویب شد و آنان با این تصمیم آماده فراهم کردن افراد شدند و به این منظور شبی را معین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توسط جبرئیل پیامبر اکرم صلی الله علیه و آله را از نقشه کفار مطلع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يَمْكُرُ بِكَ الَّذِينَ كَفَرُوا لِيُثْبِتُوكَ أَوْ يَقْتُلُوكَ أَوْ يُخْرِجُوكَ وَيَمْكُرُونَ وَيَمْكُرُ اللَّهُ وَاللَّهُ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آرا هنگامی را که کافران نقشه می 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آنها چاره می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تدبیر می کرد و خدا بهترین چاره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از نازل شدن این آیه مبارکه، پیامبر اکرم صلی الله علیه و آله امیرالمؤمنین علیه السلام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از جانب رب العالمین مرا خبر داد که قریش اتفاق کردند برکشتن من، و حق تعالی مرا مأمور به هجرت کرد که امشب به غارثور بروم، و تو را امر کنم در جای من بخوابی تا ندانند من رفته ام، تو چه می گویی و چه می اندیشی؟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شما بخوابم؟ آیا شما به سلامت خواهید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آنگاه امیرالمؤمنین علیه السلام خندان شد و برای شکر الهی بر سلامتی آن حضرت و بر فدا کردن جان خود به سجده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اولین </w:t>
      </w:r>
    </w:p>
    <w:p>
      <w:pPr>
        <w:pStyle w:val="BookText"/>
        <w:rPr/>
      </w:pPr>
      <w:r>
        <w:rPr>
          <w:rFonts w:ascii="IRNazanin" w:hAnsi="IRNazanin" w:eastAsia="IRNazanin"/>
          <w:color w:val="111111"/>
          <w:sz w:val="28"/>
          <w:sz w:val="28"/>
          <w:szCs w:val="28"/>
          <w:rtl w:val="true"/>
          <w:lang w:bidi="fa-IR"/>
        </w:rPr>
        <w:t>سجده شکری بود که در این امت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خود را بر زمین گذاشت و چون سر از سجده برداشت،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هر طرف که خدا تو را مأمور ساخته است،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قلب من متوجه شماست و به هر چه خواهی مرا امر فرما که به جان منت دارم و به هر نحوکه خاطر خواہ تواست انجام می دهم، و در این باب وهرباب دیگر توفیق از پروردگار خود می طلبم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شباهت مرا بر تو خواهد افکند، پس بر فراش من بخواب و روانداز مرا بر روی خود بکش و بدان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دوستان خود را به اندازه ایمان و درجاتشان امتحان می کند، پس بلا و امتحان پیامبران از همه کس بیشتر است و بعد از ایشان هرکه نیکوتر است ابتلای او عظیم تر است،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امتحان کرده است و مرا نیز درباره تو امتحان کرده است، مانند امتحان ابراهیم خلیل و اسماعیل ذبیح و خوابانیدن من تو را در زیر تیغ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از جان من گرامی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عظیم تر است از خوابانیدن ابراهیم اسماعیل را برای کشتن، و به طیب خاطر راضی شدن توکه در زیر تیغ دشمنان بخوابی عظیم تر است از خوابیدن اسماعیل در زیر تیغ پدر مهربان، پس صبر نیکوکن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به نیکوکاران نزدیک است، پس حضرت رسول صلی الله علیه و آله او را در بر گرفت و بسیار گریست و او نیز از مفارقت آن حضرت گریه کرد و جبرئیل آمد و دست حضرت رسول صلی الله علیه و آله را گرفت و از خانه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قریش دور خانه حضرت را گرفته بودند،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مِنْ بَيْنِ أَيْدِيهِمْ سَدًّا وَمِنْ خَلْفِهِمْ سَدًّا فَأَغْشَيْنَاهُمْ فَهُمْ لَا يُبْصِرُونَ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روی آنان سدی قرار دادیم، و در پشت سرشان سدی، و چشمانشان را پوشانده ایم، لذا نمی بییند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خاک برداشت و بر روی ایشان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باد چهره های شما که با پیامبر صلی الله علیه و آله خود چنین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کوه و غارثور برو و در غار پنهان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در جای پیامبر صلی الله علیه و آله خوابید و روانداز آن حضرت را بر خود انداخت، چون دیوار خانه ها کوتاه بود، کفار قریش حضرت را می دیدند و گمان می کردند که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حق تعالی وحی کرد به جبرئیل و میکائیل که من شما را با یک دیگر برادر قراردادم وعمریکی را از دیگری زیادتر می کنم، کدام یک از شما برادر خود را بر خود اختیار می کند که عمر او درازتر باشد؟ هیچ یک دیگری را اختیار نکرد، پس خدا به ایشان وحی فرستاد که چرا مانند علی بن ابی طالب علیه السلام نبودید که من او را با محمد صلی الله علیه و آله برادرگردانیدم که به جای او خوابید و جان خود را فدای او کرد؟ اکنون به زمین بروید و او را از شر دشمنان حراست کنید، جبرئیل و میکائیل فرود آمدند و جبرئیل نزد سر آن حضرت و میکائیل نزد پای آن حضرت نشستند، جبرئیل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 آفرین به توای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 بر فرشتگان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این آیه بر پیامبر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يَشْرِي نَفْسَهُ ابْتِغَاءَ مَرْضَاتِ اللَّهِ وَاللَّهُ رَءُوفٌ بِالْعِبَادِ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مردمند که جان خود را در برابر خوشنودی خدا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ینابیع المودة از امام سجاد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در راه خدا از جان خود گذشت علی بن ابیطالب علیه السلام بود که در خوابگاه پیامبر صلی الله علیه و آله خوابید و برای شهادت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علیه السلام به مناسبت همین شب این اشعار را انشاد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وقیت بنفسی خیرمن وطئ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طاف بالبیت العتیق والحجر</w:t>
      </w:r>
    </w:p>
    <w:p>
      <w:pPr>
        <w:pStyle w:val="BookText"/>
        <w:rPr/>
      </w:pPr>
      <w:r>
        <w:rPr>
          <w:rFonts w:ascii="IRNazanin" w:hAnsi="IRNazanin" w:eastAsia="IRNazanin"/>
          <w:color w:val="111111"/>
          <w:sz w:val="28"/>
          <w:sz w:val="28"/>
          <w:szCs w:val="28"/>
          <w:rtl w:val="true"/>
          <w:lang w:bidi="fa-IR"/>
        </w:rPr>
        <w:t xml:space="preserve">رسول اله خاف آن یمکروا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فنجاه ذی الطول الاله من المکر</w:t>
      </w:r>
    </w:p>
    <w:p>
      <w:pPr>
        <w:pStyle w:val="BookText"/>
        <w:rPr/>
      </w:pPr>
      <w:r>
        <w:rPr>
          <w:rFonts w:ascii="IRNazanin" w:hAnsi="IRNazanin" w:eastAsia="IRNazanin"/>
          <w:color w:val="111111"/>
          <w:sz w:val="28"/>
          <w:sz w:val="28"/>
          <w:szCs w:val="28"/>
          <w:rtl w:val="true"/>
          <w:lang w:bidi="fa-IR"/>
        </w:rPr>
        <w:t>و بات رسول الله فی الغار آمنا موقی وفی حفظ الاله و فی ستر</w:t>
      </w:r>
    </w:p>
    <w:p>
      <w:pPr>
        <w:pStyle w:val="BookText"/>
        <w:rPr/>
      </w:pPr>
      <w:r>
        <w:rPr>
          <w:rFonts w:ascii="IRNazanin" w:hAnsi="IRNazanin" w:eastAsia="IRNazanin"/>
          <w:color w:val="111111"/>
          <w:sz w:val="28"/>
          <w:sz w:val="28"/>
          <w:szCs w:val="28"/>
          <w:rtl w:val="true"/>
          <w:lang w:bidi="fa-IR"/>
        </w:rPr>
        <w:t xml:space="preserve">و بت اراعیهم متی ینشروننی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وطنت نفسی علی القتل والاسری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خود را محافظ بهترین کسی قرار دادم که قدم روی زمین گذارد و بهترین </w:t>
      </w:r>
      <w:bookmarkStart w:id="116" w:name="pg7437_82752"/>
    </w:p>
    <w:p>
      <w:pPr>
        <w:pStyle w:val="BookText"/>
        <w:rPr/>
      </w:pPr>
      <w:bookmarkEnd w:id="116"/>
      <w:r>
        <w:rPr>
          <w:rFonts w:ascii="IRNazanin" w:hAnsi="IRNazanin" w:eastAsia="IRNazanin"/>
          <w:color w:val="111111"/>
          <w:sz w:val="28"/>
          <w:sz w:val="28"/>
          <w:szCs w:val="28"/>
          <w:rtl w:val="true"/>
          <w:lang w:bidi="fa-IR"/>
        </w:rPr>
        <w:t>کسی که بر خانه و حجر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بیم داشت دشمنان با او مکر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او را از مکر آنان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غار، شب را با امنیت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حفظ شده و پنهان و در نگهداری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شب را صبح کردم و منتظر بودم چه وقت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را آماده کشته شدن و یا اسارت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خواستند اول شب در خانه حضرت بریزند، ابولهب که یک تن از ایشان بود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شب داخل خانه شوید، زیرا در این خانه اطفال و زنان هستند، امشب او را حراست می کنیم و صبح وارد خانه می شویم و او را به قتل می رسانیم، صبح هنگام به خانه ریختند و جستجو کردند علی علیه السلام را در بستر پیامبر صلی الله علیه و آله دیدند، صدا زدند پس محمد صلی الله علیه و آله کجاست؟</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کفار، به دنبال رد پای پیامبر صلی الله علیه و آله حرکت کردند تا به کوه و به نزدیکی غار رسیدند، اما با تعجب دیدند تار عنکبوت در غار را پوشانده است،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این غار بود اثری از این تارهای عنکبوت بردر غار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مأیوسانه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سه روز در غار ماند و هنگامی که کار بیابان های مکه را جستجو کردند و خسته و مأیوس بازگشتند، پیامبر صلی الله علیه و آله به سوی مدینه حرکت کرد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117" w:name="__RefHeading___Toc1771710_1051229030"/>
      <w:bookmarkStart w:id="118" w:name="_Toc43"/>
      <w:bookmarkEnd w:id="117"/>
      <w:r>
        <w:rPr>
          <w:rtl w:val="true"/>
        </w:rPr>
        <w:t>داستان غار و اضطراب همسفر پیامبر صلی الله علیه و آله</w:t>
      </w:r>
      <w:bookmarkEnd w:id="118"/>
    </w:p>
    <w:p>
      <w:pPr>
        <w:pStyle w:val="BookText"/>
        <w:rPr/>
      </w:pPr>
      <w:r>
        <w:rPr>
          <w:rFonts w:ascii="IRNazanin" w:hAnsi="IRNazanin" w:eastAsia="IRNazanin"/>
          <w:color w:val="111111"/>
          <w:sz w:val="28"/>
          <w:sz w:val="28"/>
          <w:szCs w:val="28"/>
          <w:rtl w:val="true"/>
          <w:lang w:bidi="fa-IR"/>
        </w:rPr>
        <w:t>پیامبر اکرم صلی الله علیه و آله به فرمان خدا از مکه خارج شد، و به سوی غارثور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این سفر ابوبکر همراه و هم سفر پیامبر صلی الله علیه و آله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که </w:t>
      </w:r>
    </w:p>
    <w:p>
      <w:pPr>
        <w:pStyle w:val="BookText"/>
        <w:rPr/>
      </w:pPr>
      <w:r>
        <w:rPr>
          <w:rFonts w:ascii="IRNazanin" w:hAnsi="IRNazanin" w:eastAsia="IRNazanin"/>
          <w:color w:val="111111"/>
          <w:sz w:val="28"/>
          <w:sz w:val="28"/>
          <w:szCs w:val="28"/>
          <w:rtl w:val="true"/>
          <w:lang w:bidi="fa-IR"/>
        </w:rPr>
        <w:t xml:space="preserve">کافران،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 در حالی که پیامبر صلی الله علیه و آله دومین نفر بود، در آن هنگام که در غار بودند، و او به همراه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 است، و خدا آرامش خود را بر او نازل کرد و با لشکرهایی که مشاهده نمی کردید او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کسی که همراه پیامبر صلی الله علیه و آله بوده، در اضطراب و ترس به سر می برده، و رسول خدا صلی الله علیه و آله وقتی اضطراب وی را دید، او 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غم واضطراب به خود راه نده، خدا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اهل تسنن مدعی هستند که صاحب و همراه پیامبر صلی الله علیه و آله ابوبکر بوده و این موضوع را نوعی فضیلت برای او دانسته اند، ولی بر فرض صحت این ادعا باید توجه کنند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ترس و اضطراب و ضعف روحی او است، و این حالت در شأن مسلمان معتقد به قدرت خدا، آن هم در کنار پیامبر خدا صلی الله علیه و آله نیست، بلکه این حالت، مناسب زنان، کودکان، و افراد خاطی و ضعیف النفس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به علاوه همراه بودن دلیل فضیلت یا رذیلت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همراه و همسفر انسان، شخص بد و کافری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 داستان دو نفر آمده که یکی مؤمن و همراه او کافر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صَاحِبُهُ وَهُوَ يُحَاوِرُهُ أَكَفَرْتَ بِالَّذِي خَلَقَكَ مِنْ تُرَابٍ ثُمَّ مِنْ نُطْفَةٍ ثُمَّ سَوَّاكَ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که مؤمن بود به صاحب و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آفریده کافر شدی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همسر نوح و لوط را جهنمی خوانده، و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زنان خود را از قهر خدا برهانند وگفته شد آن دو زن را با دوزخیان به آتش درافکنند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همسری، برتر از مصاحبت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بینیم فرزند حضرت نوح به خاطر گناه رانده و جهنمی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مصاحبت و همراهی و همسفر شدن با خوبان دلیل و موجب خوبی و فضیلت نمی شود، همان گونه که مصاحبت با بدان دلیل و موجب بدی و رذیلت نمی شود، زن فرعون از مصاحبت فرعون، رنگ فرعونی نگرفت،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درگرو عمل خود می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به این نکته توجه شود که از آیه شریفه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کسی که همراه پیامبر صلی الله علیه و آله بوده به شدت مضطرب و دچار ترس و هراس بوده است، و این حالت را مقایسه کنیم با حال امیرالمؤمنین علی علیهالسلام که جای پیامبر صلی الله علیه و 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 دانست چهل نفر شمشیر به دست، منتظرند هوا روشن شود و حمله کنند، در عین حال آن حضرت با کمال آرامش در بستر پیامبر صلی الله علیه و آله خوابید، و ذره ای اضطراب و هراس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ایمان راسخ، توکل و تسلیم در برابر خواست خدا و تفاوت افراد معلوم می گردد</w:t>
      </w:r>
      <w:r>
        <w:rPr>
          <w:rFonts w:eastAsia="IRNazanin" w:cs="IRNazanin"/>
          <w:color w:val="111111"/>
          <w:sz w:val="28"/>
          <w:szCs w:val="28"/>
          <w:rtl w:val="true"/>
          <w:lang w:bidi="fa-IR"/>
        </w:rPr>
        <w:t xml:space="preserve">. </w:t>
      </w:r>
      <w:bookmarkStart w:id="119" w:name="pg7437_82755"/>
    </w:p>
    <w:p>
      <w:pPr>
        <w:pStyle w:val="Heading3"/>
        <w:numPr>
          <w:ilvl w:val="2"/>
          <w:numId w:val="1"/>
        </w:numPr>
        <w:rPr/>
      </w:pPr>
      <w:bookmarkStart w:id="120" w:name="__RefHeading___Toc1771712_1051229030"/>
      <w:bookmarkStart w:id="121" w:name="_Toc44"/>
      <w:bookmarkEnd w:id="119"/>
      <w:bookmarkEnd w:id="120"/>
      <w:r>
        <w:rPr>
          <w:rtl w:val="true"/>
        </w:rPr>
        <w:t>هجرت پیامبر اکرم صلی الله علیه و آله و اولین سال قمری</w:t>
      </w:r>
      <w:bookmarkEnd w:id="121"/>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شب اول ماه ربیع الاول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از مکه خارج شد و در شب چهارم ربیع الاول از غار بیرون آمد و به سوی مدینه حرکت کرد، و روز دوشنبه دوازدهم ربیع الاول، به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 جا حدود ده روز توقف کرد و در انتظار حضرت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بن خطاب می خواستند برای نامه ها تاریخ گذاری کنند و چون سالهای عربی از اول محرم شروع می شود لذا تاریخ هجرت که دو ماه و چند روز بعد از اول محرم بود را به اول محرم جلو انداختند تا با اول محرم یکی شود و آن را ابتدای تاریخ اسلام قرار دادند</w:t>
      </w:r>
      <w:r>
        <w:rPr>
          <w:rFonts w:eastAsia="IRNazanin" w:cs="IRNazanin"/>
          <w:color w:val="111111"/>
          <w:sz w:val="28"/>
          <w:szCs w:val="28"/>
          <w:rtl w:val="true"/>
          <w:lang w:bidi="fa-IR"/>
        </w:rPr>
        <w:t>.</w:t>
      </w:r>
    </w:p>
    <w:p>
      <w:pPr>
        <w:pStyle w:val="Heading3"/>
        <w:numPr>
          <w:ilvl w:val="2"/>
          <w:numId w:val="1"/>
        </w:numPr>
        <w:rPr/>
      </w:pPr>
      <w:bookmarkStart w:id="122" w:name="__RefHeading___Toc1771714_1051229030"/>
      <w:bookmarkStart w:id="123" w:name="_Toc45"/>
      <w:bookmarkEnd w:id="122"/>
      <w:r>
        <w:rPr>
          <w:rtl w:val="true"/>
        </w:rPr>
        <w:t>مسجد قبا و حرکت به مدینه</w:t>
      </w:r>
      <w:bookmarkEnd w:id="123"/>
    </w:p>
    <w:p>
      <w:pPr>
        <w:pStyle w:val="BookText"/>
        <w:rPr/>
      </w:pPr>
      <w:r>
        <w:rPr>
          <w:rFonts w:ascii="IRNazanin" w:hAnsi="IRNazanin" w:eastAsia="IRNazanin"/>
          <w:color w:val="111111"/>
          <w:sz w:val="28"/>
          <w:sz w:val="28"/>
          <w:szCs w:val="28"/>
          <w:rtl w:val="true"/>
          <w:lang w:bidi="fa-IR"/>
        </w:rPr>
        <w:t xml:space="preserve">در چند روزی که پیامبر اکرم صلی الله علیه و آله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مسجد قبا را بنا نمود و این مسجد، اول مسجدی است که به دست مبارک رسول خدا صلی الله علیه و آله تأسیس شد، این آیه مبارکه مربوط به همین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تَقُمْ فِيهِ أَبَدًا لَمَسْجِدٌ أُسِّسَ عَلَى التَّقْوَى مِنْ أَوَّلِ يَوْمٍ أَحَقُّ أَنْ تَقُومَ فِيهِ فِيهِ رِجَالٌ يُحِبُّونَ أَنْ يَتَطَهَّرُوا وَاللَّهُ يُحِبُّ الْمُطَّهِّرِينَ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مسجدی که از روز نخست بر پایه تقوا بنا شده ، شایسته 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 إتیان المشاهد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فإنه المسجد الذی اسس علی التقوی من أول یوم؛ در مدینه، رفتن به مشاهد را ترک نکن، به مسجد قبا برو، زیرا مسجد قبا براساس تقوا بنا شده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مسجدی مسجد قبا فصلی فیه </w:t>
      </w:r>
      <w:bookmarkStart w:id="124" w:name="pg7437_82756"/>
    </w:p>
    <w:p>
      <w:pPr>
        <w:pStyle w:val="BookText"/>
        <w:rPr/>
      </w:pPr>
      <w:bookmarkEnd w:id="124"/>
      <w:r>
        <w:rPr>
          <w:rFonts w:ascii="IRNazanin" w:hAnsi="IRNazanin" w:eastAsia="IRNazanin"/>
          <w:color w:val="111111"/>
          <w:sz w:val="28"/>
          <w:sz w:val="28"/>
          <w:szCs w:val="28"/>
          <w:rtl w:val="true"/>
          <w:lang w:bidi="fa-IR"/>
        </w:rPr>
        <w:t>رکعتین رجع بعمرة</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برود مسجد قبا، و در آن دو رکعت نماز بخواند، مثل آن است که عمره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امیرالمؤمنین علی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من به مدینه ، امانات مردم را به صاحبانش برگردان،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زهرا علیها السلام فاطمه بنت اسد، مادر خود حضرت امیر، فاطمه دختر حمزه، و فاطمه دختر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بگیر و به مدینه هجرت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 قبا ماند تا حضرت امیر علیه السلام و فواطم وارد قبا شدند</w:t>
      </w:r>
      <w:r>
        <w:rPr>
          <w:rFonts w:eastAsia="IRNazanin" w:cs="IRNazanin"/>
          <w:color w:val="111111"/>
          <w:sz w:val="28"/>
          <w:szCs w:val="28"/>
          <w:rtl w:val="true"/>
          <w:lang w:bidi="fa-IR"/>
        </w:rPr>
        <w:t>.</w:t>
      </w:r>
    </w:p>
    <w:p>
      <w:pPr>
        <w:pStyle w:val="Heading3"/>
        <w:numPr>
          <w:ilvl w:val="2"/>
          <w:numId w:val="1"/>
        </w:numPr>
        <w:rPr/>
      </w:pPr>
      <w:bookmarkStart w:id="125" w:name="__RefHeading___Toc1771716_1051229030"/>
      <w:bookmarkStart w:id="126" w:name="_Toc46"/>
      <w:bookmarkEnd w:id="125"/>
      <w:r>
        <w:rPr>
          <w:rtl w:val="true"/>
        </w:rPr>
        <w:t>استقبال مرد و زن مدینه از پیامبر صلی الله علیه و آله</w:t>
      </w:r>
      <w:bookmarkEnd w:id="126"/>
    </w:p>
    <w:p>
      <w:pPr>
        <w:pStyle w:val="BookText"/>
        <w:rPr/>
      </w:pPr>
      <w:r>
        <w:rPr>
          <w:rFonts w:ascii="IRNazanin" w:hAnsi="IRNazanin" w:eastAsia="IRNazanin"/>
          <w:color w:val="111111"/>
          <w:sz w:val="28"/>
          <w:sz w:val="28"/>
          <w:szCs w:val="28"/>
          <w:rtl w:val="true"/>
          <w:lang w:bidi="fa-IR"/>
        </w:rPr>
        <w:t>پس از آمدن حضرت امیر، پیامبر صلی الله علیه و آله به اتفاق امیرالمؤمنین علیه السلام به جانب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اوس و خزرج و سایر قبائل، زن و مرد و کودک هلهله و شادی کنان به استقبال رسول خدا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سرود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طلع البدر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ثنیات </w:t>
      </w:r>
      <w:r>
        <w:rPr>
          <w:rStyle w:val="FootnoteAnchor"/>
          <w:rtl w:val="true"/>
        </w:rPr>
        <w:footnoteReference w:id="53"/>
      </w: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ماه شب چهارده از فراز گردنه وداع، بر ما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 الشکر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لله داع</w:t>
      </w:r>
    </w:p>
    <w:p>
      <w:pPr>
        <w:pStyle w:val="BookText"/>
        <w:rPr/>
      </w:pPr>
      <w:r>
        <w:rPr>
          <w:rFonts w:ascii="IRNazanin" w:hAnsi="IRNazanin" w:eastAsia="IRNazanin"/>
          <w:color w:val="111111"/>
          <w:sz w:val="28"/>
          <w:sz w:val="28"/>
          <w:szCs w:val="28"/>
          <w:rtl w:val="true"/>
          <w:lang w:bidi="fa-IR"/>
        </w:rPr>
        <w:t>شکر خدا بر ما واجب شد، مادامی که دعاکننده ای، خدا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المبعوث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بالأمر المطاع</w:t>
      </w:r>
    </w:p>
    <w:p>
      <w:pPr>
        <w:pStyle w:val="BookText"/>
        <w:rPr/>
      </w:pPr>
      <w:r>
        <w:rPr>
          <w:rFonts w:ascii="IRNazanin" w:hAnsi="IRNazanin" w:eastAsia="IRNazanin"/>
          <w:color w:val="111111"/>
          <w:sz w:val="28"/>
          <w:sz w:val="28"/>
          <w:szCs w:val="28"/>
          <w:rtl w:val="true"/>
          <w:lang w:bidi="fa-IR"/>
        </w:rPr>
        <w:t>ای مبعوث شده در میان ما، فرمانی آوردی که اطاعت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جئت شرفت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 خیر داع </w:t>
      </w:r>
      <w:bookmarkStart w:id="127" w:name="pg7437_82757"/>
    </w:p>
    <w:p>
      <w:pPr>
        <w:pStyle w:val="BookText"/>
        <w:rPr/>
      </w:pPr>
      <w:bookmarkEnd w:id="127"/>
      <w:r>
        <w:rPr>
          <w:rFonts w:ascii="IRNazanin" w:hAnsi="IRNazanin" w:eastAsia="IRNazanin"/>
          <w:color w:val="111111"/>
          <w:sz w:val="28"/>
          <w:sz w:val="28"/>
          <w:szCs w:val="28"/>
          <w:rtl w:val="true"/>
          <w:lang w:bidi="fa-IR"/>
        </w:rPr>
        <w:t xml:space="preserve">آمدی مدینه را با شرافت ساختی، خوش آمدی، ای بهترین دعوت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حالی که سوار بر شتر بود، به جانب مرکز شهر مدینه حرکت کرد، و قبائل و بزرگان مدینه گرد وجود مقدسش حلقه زده، و هر یک تقاضا می کردند پیامبر صلی الله علیه و آله میهمان آنها شود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شتر را باز کنید، او مأمور است هرجا زانو زد من آنجا وارد می شوم، لذا مهار شتر را رها کردند، سرانجام شتر بر در خانه ابوایوب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فقیرترین مردم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در این هنگام ابو ایوب فریاد زد، مادر، در خانه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ابو ایوب که نابینا بود، با شنیدن صدای پسرش در خانه را گشود و همین که متوجه شد پیامبر خدا صلی الله علیه و آله در خانه او پیاده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ای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چشم داشتم و چهره مبارک پیامبر صلی الله علیه و آله یاه را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کف دستش را بر صورت مادر ابو ایوب گزارد، چشمان او باز و بینا شد، و این اولین معجزه پیامبر صلی الله علیه و آله در مدینه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پس از باز شدن در خانه، ابو ایوب فورا اثاث پیامبر صلی الله علیه و آله را به خانه برد، و آن ناب در خانه او مستقر گردید، و در آن جا بود تا مسجد و حجره های اطراف آن ساخته شد و حضرت به آن جا نقل مکان کرد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28" w:name="__RefHeading___Toc1771718_1051229030"/>
      <w:bookmarkStart w:id="129" w:name="_Toc47"/>
      <w:bookmarkEnd w:id="128"/>
      <w:r>
        <w:rPr>
          <w:rtl w:val="true"/>
        </w:rPr>
        <w:t>بستن درب خانه های داخل مسجد، جز در خانه پیامبر صلی الله علیه و آله</w:t>
      </w:r>
      <w:bookmarkEnd w:id="1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حدود یکسال در خانه ابوایوب اقامت فرمود تا مسجد و حجره ها ساخته شد، و اصحاب که از مکه مهاجرت کرده بودند نیز اطراف مسجد حجره و منزل ساختند، و هر منزلی دو درب داشت، یک درب به داخل مسجد باز می شد، و </w:t>
      </w:r>
      <w:bookmarkStart w:id="130" w:name="pg7437_82758"/>
    </w:p>
    <w:p>
      <w:pPr>
        <w:pStyle w:val="BookText"/>
        <w:rPr/>
      </w:pPr>
      <w:bookmarkEnd w:id="130"/>
      <w:r>
        <w:rPr>
          <w:rFonts w:ascii="IRNazanin" w:hAnsi="IRNazanin" w:eastAsia="IRNazanin"/>
          <w:color w:val="111111"/>
          <w:sz w:val="28"/>
          <w:sz w:val="28"/>
          <w:szCs w:val="28"/>
          <w:rtl w:val="true"/>
          <w:lang w:bidi="fa-IR"/>
        </w:rPr>
        <w:t>یکی به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 دستور دهی همه دربهایی که به داخل مسجد باز می شود مسدود کنند، جز درب خانه خودت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از این دستور ناراحت شدند و به رسول خدا صلی الله علیه و آله اعتراض کردند،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جانب من نیست، بلکه به امر خدا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قبول کردند و ساکت شدند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31" w:name="__RefHeading___Toc1771720_1051229030"/>
      <w:bookmarkStart w:id="132" w:name="_Toc48"/>
      <w:bookmarkEnd w:id="131"/>
      <w:r>
        <w:rPr>
          <w:rtl w:val="true"/>
        </w:rPr>
        <w:t>نماز به دو قبله، و مسجد ذوقبلتین</w:t>
      </w:r>
      <w:bookmarkEnd w:id="132"/>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تا سیزده سال پس از بعثت در مکه معظمه، و نوزده ماه بعد از هجرت در مدینه منوره به امر خدا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پس از آن، قبله تغییر یافت و پیامبر صلی الله علیه و آله و مسلمانان مأمور شدند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یهود بود، پیامبر اکرم صلی الله علیه و آله، و مسلمانان مورد سرزنش یهود قرار گرفتند، و به مسلمانان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خود استقلال ندارید، قبله مستقلی ندارید و به سوی قبله ما نماز می خوانید و این امر را دلیل حقانیت خود تلقی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برای رسول خدا صلی الله علیه و آله ناگوار و ناراحت کننده بود و می خواست زبان یهود کوتاه گردد، به همین جهت شبها به آسمان می نگریست، گویا در انتظار وحی آسمانی و صدور فرمان الهی بود، سرانجام فرمان تغییر قبله صادر گردید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 و تغییر و تحول، در اثنای نماز ظهر انجام گرفت، و در حالی که رسول </w:t>
      </w:r>
      <w:bookmarkStart w:id="133" w:name="pg7437_82759"/>
    </w:p>
    <w:p>
      <w:pPr>
        <w:pStyle w:val="BookText"/>
        <w:rPr/>
      </w:pPr>
      <w:bookmarkEnd w:id="133"/>
      <w:r>
        <w:rPr>
          <w:rFonts w:ascii="IRNazanin" w:hAnsi="IRNazanin" w:eastAsia="IRNazanin"/>
          <w:color w:val="111111"/>
          <w:sz w:val="28"/>
          <w:sz w:val="28"/>
          <w:szCs w:val="28"/>
          <w:rtl w:val="true"/>
          <w:lang w:bidi="fa-IR"/>
        </w:rPr>
        <w:t xml:space="preserve">خدا صلی الله علیه و آله دو رکعت نماز ظهر را خوانده بود جبرئیل نازل شد و دست پیامبر صلی الله علیه و آله را گرفت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شَطْرَ الْمَسْجِدِ الْحَرَامِ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کن به طرف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حضرت خواند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کسانی که پشت سر پیامبر اکرم صلی الله علیه و آله نماز می خواندند متوجه کعبه شدند، به طوری که مردها به جای زنها و زنان به جای مردان نقل مکان کردند و یکصد و هشتاد درجه گردش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یکی از مساجد مدینه رسید و این در حالی بود که دو رکعت نماز عصر را خوانده بودند، لذا در بین 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دو رکعت آخر نماز عصر را به سمت مسجدالحرام خواندند، به این جهت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القبلتین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ذوقبلتین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34" w:name="__RefHeading___Toc1771722_1051229030"/>
      <w:bookmarkStart w:id="135" w:name="_Toc49"/>
      <w:bookmarkEnd w:id="134"/>
      <w:r>
        <w:rPr>
          <w:rtl w:val="true"/>
        </w:rPr>
        <w:t>مکان نماز رسول خدا صلی الله علیه و آله قبل از تغییر قبله</w:t>
      </w:r>
      <w:bookmarkEnd w:id="1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عبارتی که قبلا ترجمه آن را از وسائل الشیعه نقل کردم و به نقل کتاب معالم المسجد 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محمد حامد،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مسجدی که پیامبر صلی الله علیه و آله در آن نماز ظهر را به دو قبله خواند، مسجد النبی بوده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عبارتی که از وسائل ترجمه و نقل کردم، به آن تصریح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المسجد 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 پیامبر صلی الله علیه و آله قبل از تغییر قبله، شمال مسجد النبی، محاذی باب جبرئیل و محاذی شمال حجره حضرت زهرا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تغییر قبله، مکان نماز آن حضرت به جنوب مسجد، محاذی حجره شریف خود پیامبر صلی الله علیه و آله، یعنی محراب فعلی،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آنچه نقل شد معلوم گردید که مسجد النبی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 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که به این نام، خوانده نشده، شاید به این لحاظ است که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مناسب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قصد دیدن ام بشر به سوی قبیله بنی سلمه رفت، ام بشر برای پیامبر غذا تهیه کرد، هنگام نماز ظهر، رسول خدا صلی الله علیه و آله به اتفاق همراهانش به مسجدی که آن جا ساخته شده بود رفته و مشغول نماز گردید، در اثنای نماز جبرئیل نازل شد و اشاره کرد که به کعبه متوجه شود و بقیه نماز را به جانب کعبه بخواند، و زنان به جای مردان، و مردان به جای زنان منتقل شدند و به این لحاظ آن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نماز در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 من معادل ده هزار نماز است که در سایر مساجد خوانده شود، جز مسجد الحرام</w:t>
      </w:r>
      <w:r>
        <w:rPr>
          <w:rFonts w:eastAsia="IRNazanin" w:cs="IRNazanin"/>
          <w:color w:val="111111"/>
          <w:sz w:val="28"/>
          <w:szCs w:val="28"/>
          <w:rtl w:val="true"/>
          <w:lang w:bidi="fa-IR"/>
        </w:rPr>
        <w:t xml:space="preserve">.» </w:t>
      </w:r>
      <w:r>
        <w:rPr>
          <w:rStyle w:val="FootnoteAnchor"/>
          <w:rtl w:val="true"/>
        </w:rPr>
        <w:footnoteReference w:id="59"/>
      </w:r>
      <w:bookmarkStart w:id="136" w:name="pg7437_82761"/>
    </w:p>
    <w:p>
      <w:pPr>
        <w:pStyle w:val="BookText"/>
        <w:rPr/>
      </w:pPr>
      <w:bookmarkEnd w:id="136"/>
      <w:r>
        <w:rPr>
          <w:rFonts w:ascii="IRNazanin" w:hAnsi="IRNazanin" w:eastAsia="IRNazanin"/>
          <w:color w:val="111111"/>
          <w:sz w:val="28"/>
          <w:sz w:val="28"/>
          <w:szCs w:val="28"/>
          <w:rtl w:val="true"/>
          <w:lang w:bidi="fa-IR"/>
        </w:rPr>
        <w:t xml:space="preserve">نیز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رسول خدا صلی الله علیه و آله بسیار نماز بخوان، تا می توانی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ممکن نمی شود به این مسجد بیایی</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امام صادق علیه السلام به مرازم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رسول خدا صلی الله علیه و آله بسیار نماز بخوانید، تا می توانید نماز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آخرت خود توشه فراهم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حتم خیر شما در این است، و بدانید چه بسا شخصی در کار دنیا زیرک است، پس مردم او را ستایش می کنند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بسیار زیرک است، پس چون باشد کسی که در کار آخرت زیرک باشد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771724_1051229030"/>
      <w:bookmarkStart w:id="138" w:name="_Toc50"/>
      <w:bookmarkEnd w:id="137"/>
      <w:r>
        <w:rPr>
          <w:rtl w:val="true"/>
        </w:rPr>
        <w:t>منبر پیامبر صلی الله علیه و آله و ستون حنانه</w:t>
      </w:r>
      <w:bookmarkEnd w:id="138"/>
    </w:p>
    <w:p>
      <w:pPr>
        <w:pStyle w:val="BookText"/>
        <w:rPr/>
      </w:pPr>
      <w:r>
        <w:rPr>
          <w:rFonts w:ascii="IRNazanin" w:hAnsi="IRNazanin" w:eastAsia="IRNazanin"/>
          <w:color w:val="111111"/>
          <w:sz w:val="28"/>
          <w:sz w:val="28"/>
          <w:szCs w:val="28"/>
          <w:rtl w:val="true"/>
          <w:lang w:bidi="fa-IR"/>
        </w:rPr>
        <w:t>در مسجد النبی منبر نبود و پیامبر بزرگوار اسلام صلی الله علیه و آله روی زمین می نشست و موعظه می فرمود، آنگاه که تعداد مسلمانان افزایش یافت برای این که صدای حضرتش را بشنوند و هنگام موعظه وی را مشاهده و زیارت کنند به یکی از ستون های مسجد که از تنه درخت خرما بود تکیه می دادند و چون ایستادن طولانی، موجب مشقت آن سرور می گردید در سال پنجم هجرت، منبر سه پله ای ساختند و نبی اکرم صلی الله علیه و آله بالای آن منبر موعظه می فرمود و بعدها منبر شش و هفت پله ای ساخته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التاجد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مهدی موسوی خوانساری،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سنن دارمی نقل کرده است که رسول خدا صلی الله علیه و آله در حال ایستادن موعظه </w:t>
      </w:r>
    </w:p>
    <w:p>
      <w:pPr>
        <w:pStyle w:val="BookText"/>
        <w:rPr/>
      </w:pPr>
      <w:r>
        <w:rPr>
          <w:rFonts w:ascii="IRNazanin" w:hAnsi="IRNazanin" w:eastAsia="IRNazanin"/>
          <w:color w:val="111111"/>
          <w:sz w:val="28"/>
          <w:sz w:val="28"/>
          <w:szCs w:val="28"/>
          <w:rtl w:val="true"/>
          <w:lang w:bidi="fa-IR"/>
        </w:rPr>
        <w:t>می فرمود و خسته می شد، تنه درختی آوردند و به صورت ستونی، نصب کردند، حضرت هنگام خطابه، به آن ستون تکیه می زد، شخصی گفت چنانچه رسول خدا اجازه بدهد، چیزی می سازم که روی آن بنشیند و خسته نشود، حضرت اجازه داد، او منبر سه پلهای ساخت و آورد، رسول خدا صلی الله علیه و آله به جای تکیه زدن به آن ستون چوبی، روی آن منبر نشستند، در این هنگام آن ستون چوبی، از مفارقت رسول خدا غمگین شد و مانند شتر ناله های پی در پی، سرداد، رسول خدا صلی الله علیه و آله از منبر پایین آمد و آن ستون را در آغوش گرفته، دست به آن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تو را در همین مکان که هستی غرس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سابقت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تازه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تو را در بهشت غرس کنم تا در آن جا از نهرها و چشمه های بهشتی سیراب شوی و از میوه ات اولیای خدا بخورند؟ آن ستون چوبی دو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اختیارکردم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طبع مصر، از جمع کثیری از اصحاب پیامبر اکرم صلی الله علیه و آله مانند ابوسعید خدری، جابر، انس، عبد الله عمر این داستان را نقل کرده و از بعضی از آنها نقل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 که جانم در دست او است، اگر این ستون را در آغوش نمی گرفتم و آرامش نمی کردم، تا روز قیامت همچنان، از فراق وحزن و غصه، ناله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این حدیث، به نام حسن، وقتی این حدیث را نقل می کرد،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خشکی از شوق رسول خدا واز فراقش آن گونه ناله سر داد، پس شما سزاوارتر هستید که از شوق لقای آن حضرت و در فراقش ناله بزنید، سپس این اشعار را از صالح شافعی که در این قضیه سروده است،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وحن إلیه الجذع، شوقا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صوتا کالعشار مرددا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فبادره ضما فقر لوقتها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امریء من دهره ماتعودا </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و ناله چوب خشک و سلام کردن سنگ بر آن حضرت از معجزات مخصوص او می باشد و برای احدی از انبیاء علیهم السلام جز او، چنین معجزه ای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صحیح بخاری ، کتاب المناقب، باب علامة النبوة،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ستون حنانه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 حنانه از هجر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میزد همچو ارباب عقول</w:t>
      </w:r>
    </w:p>
    <w:p>
      <w:pPr>
        <w:pStyle w:val="BookText"/>
        <w:rPr/>
      </w:pPr>
      <w:r>
        <w:rPr>
          <w:rFonts w:ascii="IRNazanin" w:hAnsi="IRNazanin" w:eastAsia="IRNazanin"/>
          <w:color w:val="111111"/>
          <w:sz w:val="28"/>
          <w:sz w:val="28"/>
          <w:szCs w:val="28"/>
          <w:rtl w:val="true"/>
          <w:lang w:bidi="fa-IR"/>
        </w:rPr>
        <w:t xml:space="preserve">در میان مجلس وعظ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کزوی آگه گشت هر پیر و جوان</w:t>
      </w:r>
    </w:p>
    <w:p>
      <w:pPr>
        <w:pStyle w:val="BookText"/>
        <w:rPr/>
      </w:pPr>
      <w:r>
        <w:rPr>
          <w:rFonts w:ascii="IRNazanin" w:hAnsi="IRNazanin" w:eastAsia="IRNazanin"/>
          <w:color w:val="111111"/>
          <w:sz w:val="28"/>
          <w:sz w:val="28"/>
          <w:szCs w:val="28"/>
          <w:rtl w:val="true"/>
          <w:lang w:bidi="fa-IR"/>
        </w:rPr>
        <w:t xml:space="preserve">در تحیر مانده اصحاب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چه می نالد ستون با عرض و طول</w:t>
      </w:r>
    </w:p>
    <w:p>
      <w:pPr>
        <w:pStyle w:val="BookText"/>
        <w:rPr/>
      </w:pPr>
      <w:r>
        <w:rPr>
          <w:rFonts w:ascii="IRNazanin" w:hAnsi="IRNazanin" w:eastAsia="IRNazanin"/>
          <w:color w:val="111111"/>
          <w:sz w:val="28"/>
          <w:sz w:val="28"/>
          <w:szCs w:val="28"/>
          <w:rtl w:val="true"/>
          <w:lang w:bidi="fa-IR"/>
        </w:rPr>
        <w:t xml:space="preserve">گفت پیغمبر چه خواهی ای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جانم از فراغت گشت خون</w:t>
      </w:r>
    </w:p>
    <w:p>
      <w:pPr>
        <w:pStyle w:val="BookText"/>
        <w:rPr/>
      </w:pPr>
      <w:r>
        <w:rPr>
          <w:rFonts w:ascii="IRNazanin" w:hAnsi="IRNazanin" w:eastAsia="IRNazanin"/>
          <w:color w:val="111111"/>
          <w:sz w:val="28"/>
          <w:sz w:val="28"/>
          <w:szCs w:val="28"/>
          <w:rtl w:val="true"/>
          <w:lang w:bidi="fa-IR"/>
        </w:rPr>
        <w:t xml:space="preserve">مسندت من بودم از من تاختی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منبر تو مسند ساختی</w:t>
      </w:r>
    </w:p>
    <w:p>
      <w:pPr>
        <w:pStyle w:val="BookText"/>
        <w:rPr/>
      </w:pPr>
      <w:r>
        <w:rPr>
          <w:rFonts w:ascii="IRNazanin" w:hAnsi="IRNazanin" w:eastAsia="IRNazanin"/>
          <w:color w:val="111111"/>
          <w:sz w:val="28"/>
          <w:sz w:val="28"/>
          <w:szCs w:val="28"/>
          <w:rtl w:val="true"/>
          <w:lang w:bidi="fa-IR"/>
        </w:rPr>
        <w:t xml:space="preserve">گفت خواهی که تو را نخلی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و غربی ز تو میوه چنند</w:t>
      </w:r>
    </w:p>
    <w:p>
      <w:pPr>
        <w:pStyle w:val="BookText"/>
        <w:rPr/>
      </w:pPr>
      <w:r>
        <w:rPr>
          <w:rFonts w:ascii="IRNazanin" w:hAnsi="IRNazanin" w:eastAsia="IRNazanin"/>
          <w:color w:val="111111"/>
          <w:sz w:val="28"/>
          <w:sz w:val="28"/>
          <w:szCs w:val="28"/>
          <w:rtl w:val="true"/>
          <w:lang w:bidi="fa-IR"/>
        </w:rPr>
        <w:t xml:space="preserve">یا در آن عالم حقت سروی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تازه بمانی تا ابد</w:t>
      </w:r>
    </w:p>
    <w:p>
      <w:pPr>
        <w:pStyle w:val="BookText"/>
        <w:rPr/>
      </w:pPr>
      <w:r>
        <w:rPr>
          <w:rFonts w:ascii="IRNazanin" w:hAnsi="IRNazanin" w:eastAsia="IRNazanin"/>
          <w:color w:val="111111"/>
          <w:sz w:val="28"/>
          <w:sz w:val="28"/>
          <w:szCs w:val="28"/>
          <w:rtl w:val="true"/>
          <w:lang w:bidi="fa-IR"/>
        </w:rPr>
        <w:t xml:space="preserve">گفت آن خواهم که شد دائم بقاش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بشنوای غافل کم از چوبی مباش</w:t>
      </w:r>
    </w:p>
    <w:p>
      <w:pPr>
        <w:pStyle w:val="BookText"/>
        <w:rPr/>
      </w:pPr>
      <w:r>
        <w:rPr>
          <w:rFonts w:ascii="IRNazanin" w:hAnsi="IRNazanin" w:eastAsia="IRNazanin"/>
          <w:color w:val="111111"/>
          <w:sz w:val="28"/>
          <w:sz w:val="28"/>
          <w:szCs w:val="28"/>
          <w:rtl w:val="true"/>
          <w:lang w:bidi="fa-IR"/>
        </w:rPr>
        <w:t xml:space="preserve">آن ستون را دفن کرد اندر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مردم حشر گردد یوم دین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منبری که قائد عظیم الشأن اسلام صلی الله علیه و آله بالای آن موعظه می فرمود امروزه وجود ندارد و منبر فعلی مسجد النبی بسیار عالی است که از لحاظ ساخت و عظمت، قابل توجه و شایان تحسین است، و در جایگاه منبر قدیمی پیامبر اکرم صلی الله علیه و آله اندکی بعد از محراب قرار داده شده است و ظاهرا محل ستون حنانه مقابل منبر فعلی وزیر ساختمانی است که روی آن اذان و تکبیر نماز جماعت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w:t>
      </w:r>
      <w:bookmarkStart w:id="139" w:name="pg7437_82764"/>
    </w:p>
    <w:p>
      <w:pPr>
        <w:pStyle w:val="BookText"/>
        <w:rPr/>
      </w:pPr>
      <w:bookmarkEnd w:id="139"/>
      <w:r>
        <w:rPr>
          <w:rFonts w:ascii="IRNazanin" w:hAnsi="IRNazanin" w:eastAsia="IRNazanin"/>
          <w:color w:val="111111"/>
          <w:sz w:val="28"/>
          <w:sz w:val="28"/>
          <w:szCs w:val="28"/>
          <w:rtl w:val="true"/>
          <w:lang w:bidi="fa-IR"/>
        </w:rPr>
        <w:t>است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منبری علی ترعة </w:t>
      </w:r>
      <w:r>
        <w:rPr>
          <w:rStyle w:val="FootnoteAnchor"/>
          <w:rtl w:val="true"/>
        </w:rPr>
        <w:footnoteReference w:id="62"/>
      </w:r>
      <w:r>
        <w:rPr>
          <w:rFonts w:ascii="IRNazanin" w:hAnsi="IRNazanin" w:eastAsia="IRNazanin"/>
          <w:color w:val="111111"/>
          <w:sz w:val="28"/>
          <w:sz w:val="28"/>
          <w:szCs w:val="28"/>
          <w:rtl w:val="true"/>
          <w:lang w:bidi="fa-IR"/>
        </w:rPr>
        <w:t>من ترعۀ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من کنار دری از درهای بهشت است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771726_1051229030"/>
      <w:bookmarkStart w:id="141" w:name="_Toc51"/>
      <w:bookmarkEnd w:id="140"/>
      <w:r>
        <w:rPr>
          <w:rtl w:val="true"/>
        </w:rPr>
        <w:t>اصحاب صفه و عقد برادری</w:t>
      </w:r>
      <w:bookmarkEnd w:id="141"/>
    </w:p>
    <w:p>
      <w:pPr>
        <w:pStyle w:val="BookText"/>
        <w:rPr/>
      </w:pPr>
      <w:r>
        <w:rPr>
          <w:rFonts w:ascii="IRNazanin" w:hAnsi="IRNazanin" w:eastAsia="IRNazanin"/>
          <w:color w:val="111111"/>
          <w:sz w:val="28"/>
          <w:sz w:val="28"/>
          <w:szCs w:val="28"/>
          <w:rtl w:val="true"/>
          <w:lang w:bidi="fa-IR"/>
        </w:rPr>
        <w:t xml:space="preserve">از باب جبرئیل که وارد مسجد می شویم، در قسمت شمال غربی حجره مطهره ایوانی بوده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وجه نام گذاری آن بدین قرار است که گروهی از مسلمانان و مهاجرین صدر اسلام، فقیر و بی سرپناه بوده و در این محل اسکان داده شدند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آنان از طرف پیامبر اکرم صلی الله علیه و آله و مساعدت دیگران امرار معاش و گذران می کردند و مرتب در نماز جماعت و در جنگ ها شرکت و خلاصه هم در هنگام نماز و عبادت، هم در میدان نبرد و شهادت کوشا و مردانه حاضر می شدند، لذا نام و یاد و محل سکونت آنها در طول تاریخ زنده مانده است و هم اکنون مؤمنین سعی می کنند در آن مکان مبارک نماز و قرآن بخوانند و از فضیلت آن مکان مقدس بیشتر بهره 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اصحاب صفه در بحارالانوار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هجرت، پیامبر اکرم صلی الله علیه و آله، میان مهاجران و انصار عقد برادری برقرار کرد، و این امر برای جلوگیری از اختلاف در بین مسلمانان و حفظ وحدت و همدلی میان آنان صورت 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به برادری میان مؤمنان تصریح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bookmarkStart w:id="142" w:name="pg7437_82765"/>
    </w:p>
    <w:p>
      <w:pPr>
        <w:pStyle w:val="BookText"/>
        <w:rPr/>
      </w:pPr>
      <w:bookmarkEnd w:id="142"/>
      <w:r>
        <w:rPr>
          <w:rFonts w:ascii="IRNazanin" w:hAnsi="IRNazanin" w:eastAsia="IRNazanin"/>
          <w:color w:val="111111"/>
          <w:sz w:val="28"/>
          <w:sz w:val="28"/>
          <w:szCs w:val="28"/>
          <w:rtl w:val="true"/>
          <w:lang w:bidi="fa-IR"/>
        </w:rPr>
        <w:t xml:space="preserve">فَأَصْلِحُوا بَيْنَ أَخَوَيْكُمْ وَاتَّقُوا اللَّهَ لَعَلَّكُمْ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یکدیگرند پس دو برادر خود را صلح و آشتی دهید و تقوای الهی پیشه کنید، امید است که مشمول رحمت خدا شوید</w:t>
      </w:r>
      <w:r>
        <w:rPr>
          <w:rFonts w:eastAsia="IRNazanin" w:cs="IRNazanin"/>
          <w:color w:val="111111"/>
          <w:sz w:val="28"/>
          <w:szCs w:val="28"/>
          <w:rtl w:val="true"/>
          <w:lang w:bidi="fa-IR"/>
        </w:rPr>
        <w:t>.»</w:t>
      </w:r>
    </w:p>
    <w:p>
      <w:pPr>
        <w:pStyle w:val="Heading3"/>
        <w:numPr>
          <w:ilvl w:val="2"/>
          <w:numId w:val="1"/>
        </w:numPr>
        <w:rPr/>
      </w:pPr>
      <w:bookmarkStart w:id="143" w:name="__RefHeading___Toc1771728_1051229030"/>
      <w:bookmarkStart w:id="144" w:name="_Toc52"/>
      <w:bookmarkEnd w:id="143"/>
      <w:r>
        <w:rPr>
          <w:rtl w:val="true"/>
        </w:rPr>
        <w:t>جنگ هایی که بر پیامبر تحمیل شد</w:t>
      </w:r>
      <w:bookmarkEnd w:id="144"/>
    </w:p>
    <w:p>
      <w:pPr>
        <w:pStyle w:val="BookText"/>
        <w:rPr/>
      </w:pPr>
      <w:r>
        <w:rPr>
          <w:rFonts w:ascii="IRNazanin" w:hAnsi="IRNazanin" w:eastAsia="IRNazanin"/>
          <w:color w:val="111111"/>
          <w:sz w:val="28"/>
          <w:sz w:val="28"/>
          <w:szCs w:val="28"/>
          <w:rtl w:val="true"/>
          <w:lang w:bidi="fa-IR"/>
        </w:rPr>
        <w:t>بعد از این که کفار در مکه نتوانستند پیامبر اکرم صلی الله علیه و آله را به قتل برسانند، و توطئه کشتن حضرت نقش بر آب شد، در مقام برآمدند یهودیان اطراف مدینه را بر علیه پیامبر بسیج کنند، و با همدستی آنان و کمک منافقین داخل مدینه، آرامش را از رسول خدا صلی الله علیه و آله مسلمانان سلب نمایند و به تدریج بر آنان دست یافته و آنان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پیاده کردن این نقشه شوم و خائنانه، به اعمالی از جمله به راه انداختن قافله های تجارتی و خرید و فروش و رفت و آمد در اطراف مدینه، و ارتباط با یهود، و عشایر و قبایل بین مکه و مدینه دست زدند، تا زمینه را برای آشوب بر ضد پیامبر صلی الله علیه و آله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موردی، یکی از کفار قریش، با گروهی از مکه به اطراف مدینه آمدند و تعدادی از گوسفندان مسلمانان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گروهی از مسلمانان را به تعقیب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نزدیکی مکه به غارتگران و قافله کفار رسیدند و به آنها حمله کرده و گوسفندان آنان را گرفته و به مدینه آوردند و در این درگیری یک نفر از مشرکان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حوادث و توطئه ها، مقدمه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 بزرگ میان مسلمانان وکفار گردید</w:t>
      </w:r>
      <w:r>
        <w:rPr>
          <w:rFonts w:eastAsia="IRNazanin" w:cs="IRNazanin"/>
          <w:color w:val="111111"/>
          <w:sz w:val="28"/>
          <w:szCs w:val="28"/>
          <w:rtl w:val="true"/>
          <w:lang w:bidi="fa-IR"/>
        </w:rPr>
        <w:t>.</w:t>
      </w:r>
    </w:p>
    <w:p>
      <w:pPr>
        <w:pStyle w:val="Heading3"/>
        <w:numPr>
          <w:ilvl w:val="2"/>
          <w:numId w:val="1"/>
        </w:numPr>
        <w:rPr/>
      </w:pPr>
      <w:bookmarkStart w:id="145" w:name="__RefHeading___Toc1771730_1051229030"/>
      <w:bookmarkStart w:id="146" w:name="_Toc53"/>
      <w:bookmarkEnd w:id="145"/>
      <w:r>
        <w:rPr>
          <w:rtl w:val="true"/>
        </w:rPr>
        <w:t>جنگ بدر</w:t>
      </w:r>
      <w:bookmarkEnd w:id="1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پیش از جنگ بدر جنگ های کوچکی میان مسلمانان و مشرکان درگرفته </w:t>
      </w:r>
    </w:p>
    <w:p>
      <w:pPr>
        <w:pStyle w:val="BookText"/>
        <w:rPr/>
      </w:pPr>
      <w:r>
        <w:rPr>
          <w:rFonts w:ascii="IRNazanin" w:hAnsi="IRNazanin" w:eastAsia="IRNazanin"/>
          <w:color w:val="111111"/>
          <w:sz w:val="28"/>
          <w:sz w:val="28"/>
          <w:szCs w:val="28"/>
          <w:rtl w:val="true"/>
          <w:lang w:bidi="fa-IR"/>
        </w:rPr>
        <w:t>بود، ولی جنگ بدر اولین جنگ مهم و بزرگی بود که در آن، مسلمانان آزمایش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سال دوم هجرت اتفاق افتاد و تعداد مشرکان حدود هزار نفر بود و با ساز و برگ کامل و اسبان یدک، به فرماندهی ابوسفیان به سوی مدینه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مسلمانان در این جنگ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و اکثر آنها فاقد ساز و برگ جنگی بودند و بیش از هفتاد شترو چند رأس اسب همراه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گروه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دوم هجری، در منطقه ای میان مکه و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سران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عتبه، شیبه، ولید بن عتبه، ابوجهل، ابوالبختری، و نوفل بن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کفار قریش ادوات طرب و زنان خواننده برای لهو و لعب با خود همراه داشتند و قرار گذاشتند که هر روزیک تن از بزرگان قریش علف و آذوقه لشکر را کفیل باشد و برای غذای لشکر، ده شتر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حضرت رسول با سیصد و سیزده تن از اصحاب خود از مدینه حرکت کردند تا به اراضی بدر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اکرم صلی الله علیه و آله در اراضی بدر قرار گرفت، با دست مبارک به زمین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مصرع فلان و هذا مصرع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کشته شدن هر یک از سرکرده های قریش را نشان داد، و هیچ یک نبود مگر همان که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دشمن پدیدارگشت و برتلی برآمدند و لشکر پیامبر صلی الله علیه و آله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نظر ایشان سخت حقیر وکم می نمودند، چنان که ایشان نیز در چشم مسلمانان اندک نمودند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w:t>
      </w:r>
    </w:p>
    <w:p>
      <w:pPr>
        <w:pStyle w:val="BookText"/>
        <w:rPr/>
      </w:pPr>
      <w:r>
        <w:rPr>
          <w:rFonts w:ascii="IRNazanin" w:hAnsi="IRNazanin" w:eastAsia="IRNazanin"/>
          <w:color w:val="111111"/>
          <w:sz w:val="28"/>
          <w:sz w:val="28"/>
          <w:szCs w:val="28"/>
          <w:rtl w:val="true"/>
          <w:lang w:bidi="fa-IR"/>
        </w:rPr>
        <w:t xml:space="preserve">أَمْرًا كَانَ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هنگام که با هم روبروشدید، آنها را به چشم شما کم نشان می 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آنها کم می نمود تا خداوند کاری را که باید انجام گیرد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پس از مشاهده لشکر پیامبر صلی الله علیه و آله پشت آن تل فرود آمدند و عمیر بن وهب رابا گروهی فرستادند که لشکر اسلام را از لحاظ کمیت و کیفیت بررسی کند، عمیر پس از بررسی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سیصد تن می باشند و نفراتشان زیاد نیست، ولی دیدم شتران یثرب حمل مرگ کرده اند و زهر مهلک دربار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ترونهم خرسا لا یتکلمون، یتلمظون تلمظ الافاعی؟ ما لهم ملجأ إلا سیوفهم، و ما اریهم یولون حتی یقتلوا، و لا یقتلون حتی یقتلوا بعددهم؛ آیا نمی بینید که خاموشند و چون افعی زبان در دهن همی گردانند؟ پناه ایشان شمشیر ایشان است، هرگز پشت به جنگ نکنند تا کشته شوند و کشته نشوند تا به شمار خویش دشمن بکشند، پشت و روی این کار را نیک بنگرید که جنگ با ایشان کاری سهل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چون این بشنید از عتبه درخواست کرد که مردم را از جنگ باز دارد،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به ابوجهل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مردم را بازگردانی و با محمد و مردم او که پسر عموهای تواند جنگ نکنی؟ حکیم نزد ابوجهل آمد و پیام عتبه را رساند،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بد دلی بر عتبه چیره شده و بر پسرش ابوحذیفه که مسلمان شده و با محمد است می ترسد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سخنان ابوجهل را برای عتبه بازگفت که ناگاه ابوجهل از دنبال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روی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مصفرالإست </w:t>
      </w:r>
      <w:r>
        <w:rPr>
          <w:rStyle w:val="FootnoteAnchor"/>
          <w:rtl w:val="true"/>
        </w:rPr>
        <w:footnoteReference w:id="64"/>
      </w:r>
      <w:r>
        <w:rPr>
          <w:rFonts w:ascii="IRNazanin" w:hAnsi="IRNazanin" w:eastAsia="IRNazanin"/>
          <w:color w:val="111111"/>
          <w:sz w:val="28"/>
          <w:sz w:val="28"/>
          <w:szCs w:val="28"/>
          <w:rtl w:val="true"/>
          <w:lang w:bidi="fa-IR"/>
        </w:rPr>
        <w:t xml:space="preserve">مرا سرزنش می کنی؟ معلوم خواهد شد که ترسو کیست، از آن طرف پیامبر صلی الله علیه و آله به منظور آن که مسلمانان را دل به جای آید و کمتر بیم جنگ کنند و به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جنحوا للسلم فاجنح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برای صلح و سازش تمایل نشان دادند تو نیز به صلح تمایل نشان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دانسته بود که قریش کار به صلح نکنند، ولی از بهر آن که جای سخن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قریش پیام فرستاد که ما بر آن نیستیم که در جنگ با شما مبادرت کنیم، چه شما عشیره و خویشان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چندان با من دشمنی نکنید، مرا با عرب بگذارید، اگر غالب شدم از برای شما فخری باشد و اگر عرب مرا کفایت کرد شما به آرزوی خود رسیده اید بی آن که متحمل رنجی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چون این کلمات را شنیدند از میانه، عتبه زبان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سخن به لجاج کند و سر از پیام محمد صلی الله علیه و آله بتابد رستگار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بپذیرید و جانب محمد صلی الله علیه و آله را که مهتر و بهتر شما است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ترسید که مبادا مردم به فرمان عتبه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آشوب است که افکنده ای ؟ آیا از بنی عبدالمطلب برای بازگشت چاره می جویی؟ عتبه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ترس نسبت می دهی و ترسو می خوانی؟ از شتر به زیر آمده ابوجهل را از اسب پایین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نبرد کنیم و بر مردمان روشن سازیم که ترسوکیست و شجاع کدام است؟ اکابر قریش پیش آمدند و ایشان را از هم دور کردند، در این وقت آتش جنگ زبانه کشید و از دو سوی مردان کارزار به جنب و جوش آمدند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شخصی که آهنگ میدان کرد، عتبة بن ربیعه، با برادرش شیبه و پسرش ولید بود که قدم به میدان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ابوجهل نسبت ترس به عتبه داده بود، لذا از روی خشم و غضب، با سرعت و عجله زره پوشید و چون سرش بزرگ بود، کلاه خودی نبود که به سر او بخورد، ناچار پارچه ای بر سر بست و برادرش شیبه و پسرش ولید را نیز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میدان آیید و بجنگید پس هر سه تن چون فیل مست، اسب را به جولان درآوردند و در میان دو لشگر، کر و فری کردند و مبارز طلبیدند، از طرف مسلمانان عوف ومعوذ پسران حارث وعبدالله بن رواحه در برابر </w:t>
      </w:r>
    </w:p>
    <w:p>
      <w:pPr>
        <w:pStyle w:val="BookText"/>
        <w:rPr/>
      </w:pPr>
      <w:r>
        <w:rPr>
          <w:rFonts w:ascii="IRNazanin" w:hAnsi="IRNazanin" w:eastAsia="IRNazanin"/>
          <w:color w:val="111111"/>
          <w:sz w:val="28"/>
          <w:sz w:val="28"/>
          <w:szCs w:val="28"/>
          <w:rtl w:val="true"/>
          <w:lang w:bidi="fa-IR"/>
        </w:rPr>
        <w:t>ایشان قرار گرفتند،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کسانید و از کدام قبیله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انصاریم،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هماهنگ ما نیستید، ما را با شما جنگ نباشد و آواز برداشت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پسرعموهای ما بیرون فرست تا با ما پیکار کنند و از قران و اکفاء ما شمرده شوند، رسول خدا صلی الله علیه و آله نیز نمی خواست نخست انصار به میدان نبرد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ولید، و 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شیبه، و به عبیده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هرسه تن چون شیران آشفته به میدان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مقابل ولید قرار گرفت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ذی الحوضین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 المطعم فی العام الشغب</w:t>
      </w:r>
    </w:p>
    <w:p>
      <w:pPr>
        <w:pStyle w:val="BookText"/>
        <w:rPr/>
      </w:pPr>
      <w:r>
        <w:rPr>
          <w:rFonts w:ascii="IRNazanin" w:hAnsi="IRNazanin" w:eastAsia="IRNazanin"/>
          <w:color w:val="111111"/>
          <w:sz w:val="28"/>
          <w:sz w:val="28"/>
          <w:szCs w:val="28"/>
          <w:rtl w:val="true"/>
          <w:lang w:bidi="fa-IR"/>
        </w:rPr>
        <w:t>اوفی بمیثاقی و احمی عن حسب</w:t>
      </w:r>
    </w:p>
    <w:p>
      <w:pPr>
        <w:pStyle w:val="BookText"/>
        <w:rPr/>
      </w:pPr>
      <w:r>
        <w:rPr>
          <w:rFonts w:ascii="IRNazanin" w:hAnsi="IRNazanin" w:eastAsia="IRNazanin"/>
          <w:color w:val="111111"/>
          <w:sz w:val="28"/>
          <w:sz w:val="28"/>
          <w:szCs w:val="28"/>
          <w:rtl w:val="true"/>
          <w:lang w:bidi="fa-IR"/>
        </w:rPr>
        <w:t>و بر ولید حمله کرد و به یک ضربت دستش را قطع نمود، ولید دست بریده خویش را به دست دیگر گرفت و به جانب علی علیه السلام تاخت و آن را بر سر حضرت کوبید و به جانب پدر خویش عتبه گریخت تا جان به سلامت برد، امیرالمؤمنین علیه السلام خود را به او رسانید و به یک ضرب، روح پلید او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حمزه و شیبه چندان شمشیر برهم زدند و گرد هم دویدند که تیغها از کارافتاد و سپرها درهم شکست، پس تیغ به یک سو افکندند و با دست به جان هم افتادند، مسلمانان چون از دور این بدیدند ندا در دادند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 که شیبه بر عمویت غلبه کرده است، علی علیه السلام چون برق جهنده به سوی او دوید و از پشت سر حمزه درآمد، چون حمزه به قامت از شیبه بلندتر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به زیر آور، حضرت حمزه با سر فرود آورد، حضرت امیر به یک ضربت نصف سر شیبه را پرانید و او را به جهنم واصل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عبیده چون با عتبه نزدیک شد و این هردو سخت دلاور و شجاع بودند، پس با تمام توان به هم حمله بردند، عبیده تیغ بر فرق عتبه فرود آورد که تا نیمه سر را دو قسمت کرد و عتبه در زیر تیغ، شمشیر خود را بر پای عبیده زد چنان که هر دو </w:t>
      </w:r>
    </w:p>
    <w:p>
      <w:pPr>
        <w:pStyle w:val="BookText"/>
        <w:rPr/>
      </w:pPr>
      <w:r>
        <w:rPr>
          <w:rFonts w:ascii="IRNazanin" w:hAnsi="IRNazanin" w:eastAsia="IRNazanin"/>
          <w:color w:val="111111"/>
          <w:sz w:val="28"/>
          <w:sz w:val="28"/>
          <w:szCs w:val="28"/>
          <w:rtl w:val="true"/>
          <w:lang w:bidi="fa-IR"/>
        </w:rPr>
        <w:t>ساقش قطع شد، از آن طرف امیرالمؤمنین علیه السلام پس از قتل شیبه آهنگ عتبه کرد و وقتی رسید که عتبه هنوز رمقی داشت، جان او را نیز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قتل هرسه تن، پایمردی حضرت امیر علیه السلام در میان بود، لذا در نامه ای که به معاویه نوشت درج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السیف الذی قتلت به جدک و عمک و خالک و أخاک معی یحمله ساعدی بثبات من قدمی و نصرة من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که با آن، جد تو عتبه و عموی تو شیبه و دایی ات ولید و برادرت حنظله را به قتل رسانیدم با من است ، بازوی من آن را حمل می کند با قدم ثابت و نصرت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امیر علیه السلام به اتفاق حمزه، عبیده را برداشته و نزد حضرت رسول صلی الله علیه و آله پایین آوردند پیامبر صلی الله علیه و آله عبیده را در کنار گرفت و چنان گریست که آب چشم مبارکش بر روی عبیده روان شد و هنگام مراجعت از بدر، در ارض روحاء یا صفراء به شهادت رسید و در آن جا مدفون گشت وارده سال از پیامبر صلی الله علیه و آله بزرگتر بود و حق تعالی این آیه را در حق آن شش نفر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خَصْمَانِ اخْتَصَمُوا فِي رَبِّهِمْ فَالَّذِينَ كَفَرُوا قُطِّعَتْ لَهُمْ ثِيَابٌ مِنْ نَارٍ يُصَبُّ مِنْ فَوْقِ رُءُوسِهِمُ الْحَمِيمُ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دو گروهند که درباره پروردگارشان به مخاصمه و جدال پرداختند، کسانی که کافر شدند، لباسهای آتش برای آنها بریده شده، و مایع سوزان و جوشان بر سرشان ریخته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امیر علیه السلام به سوی میدان بازگشت و طعمة بن عدی بر آن حضرت حمله کرد، و آن شیر پروردگار او را با یک ضربت به جهنم فرستاد، پس از او عصام بن سعید را به هلاکت رساند و سپس امیرالمؤمنین علی علیه السلام با ابو رفاعه که زره ابوجهل را پوشیده و به میدان آمده بود روبرو شد، آن حضرت او را به خاک انداخت و ابوجهل بر او نگران بود، از پس او حرملة بن عمر، آن زره را پوشید و به میدان تاخت، باز امیرالمؤمنین علیه السلام او را مجال نداد و به یک ضرب او را به خاک </w:t>
      </w:r>
    </w:p>
    <w:p>
      <w:pPr>
        <w:pStyle w:val="BookText"/>
        <w:rPr/>
      </w:pPr>
      <w:r>
        <w:rPr>
          <w:rFonts w:ascii="IRNazanin" w:hAnsi="IRNazanin" w:eastAsia="IRNazanin"/>
          <w:color w:val="111111"/>
          <w:sz w:val="28"/>
          <w:sz w:val="28"/>
          <w:szCs w:val="28"/>
          <w:rtl w:val="true"/>
          <w:lang w:bidi="fa-IR"/>
        </w:rPr>
        <w:t>هلاکت انداخت و چون شیر آشفته به هر سوی حمله می برد و مرد و مرکب به خاک می افکند و چون زمانی گذشته بود، آن حضرت برای آن که رسول خدا صلی الله علیه و آله را دیدار کند و از حال او با خبر شود، به سوی جایگاه پیامبر صلی الله علیه و آله آمد، آن حضرت را در سجده یافت که از خدای متعال طلب نصرت می کند، دیگر باره آهنگ جنگ کرد و بر سپاه کفر تاخت و چند تن دیگر را به خاک هلاک انداخت و باز به پرسش حال رسول خدا شتافت و همچنان آن حضرت را در سجده یافت، بار سوم چون شعله جواله و نارالله موقده بر لشکر کفار تاخت و جنگی عظیم در پیوست و به هر جانب می تاخت و مرد و مرکب را به خاک هلاکت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زمعة بن اسود و حارث بن زمعه و عثمان بن مالک و برادر او طلحه را که هر یک از بزرگان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دارالبوار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سه حمله، سی و شش نفر از وجوه رجال و ابطال قریش را به خاک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برگزیده مکه و منا هستم، قسم به کعبه که زیانکار شدید، برای این که پیامبر صلی الله علیه و آله را تکذیب کردید و عیب کردید کسی را که منزه از جمیع عیوب است و وحی آسمانی را به دروغ نسبت دادید آگاه باشید که لعنت خدا بر دروغ گویان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 بن خویلد که عموی زبیر بن العوام بود، در لشکر قریش بود و این همان کسی است که در مکه قبل از هجرت، طلحه و زبیر را به یک ریسمان بسته و شکنجه می کرد، که چرا مسلمان شدید؟ رسول خدا صلی الله علیه و آله از او دلی پر خون داشت، سر به جانب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نوفل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این دفعه که حمله کرد او را یافت و چون شیر غرنده بر او تاخت و شمشیری بر او فرود آورد که تا دامن زره را درید و با ضربتی دیگر هر دو پایش را قطع کرد و سر او را از تن جدا کرد و نزد رسول خدا صلی الله علیه و آله آورد، در وقتی که آن حضرت می فرمود کیست که خبر نوفل را به من رساند؟ چون چشمش بر سر نوفل افتاد، از </w:t>
      </w:r>
    </w:p>
    <w:p>
      <w:pPr>
        <w:pStyle w:val="BookText"/>
        <w:rPr/>
      </w:pPr>
      <w:r>
        <w:rPr>
          <w:rFonts w:ascii="IRNazanin" w:hAnsi="IRNazanin" w:eastAsia="IRNazanin"/>
          <w:color w:val="111111"/>
          <w:sz w:val="28"/>
          <w:sz w:val="28"/>
          <w:szCs w:val="28"/>
          <w:rtl w:val="true"/>
          <w:lang w:bidi="fa-IR"/>
        </w:rPr>
        <w:t>قتل او خرم و خرسند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ألذی أجاب دعوتی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دعای مرا در باره او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این عده ترس و وحشت، کفار را فرا گرفت وابوجهل قریش را به پایداری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پیامبر اکرم صلی الله علیه و آله بر کمی اصحاب خویش نگاه کرد و دست به دعا برداشت و از خداوند طلب نصرت کرد، حق تعالی ملائکه را به یاری آنان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نَصَرَكُمُ اللَّهُ بِبَدْرٍ وَأَنْتُمْ أَذِلَّةٌ فَاتَّقُوا اللَّهَ لَعَلَّكُمْ تَشْكُرُونَ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در بدر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بردشمن پیروزساخت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ناتوان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جنگی عظیم درگرفت،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سراقه ظاهر شده و در میان سپاه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بر جبرئیل و صفوف فرشتگان افتاد فرار کرد، منبه پسر حجاج گریبان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گریزی؟ این چه کاری است که در این هنگام می کنی و لشکر ما را در هم می شکنی؟ ابلیس بر سینه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من چیزی می بینم که تو نمی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و مؤمنان در برابر یکدیگر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مشرکان به عقب برگشت و گفت من از شما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بینم که شما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قریش که چون پیکار مرا با ولید بن عتبه مشاهده کردند و دیدند که به یک ضرب من هردو چشم حنظله پسر ابوسفیان بیرون افتاد، چگونه بر جنگ با من اقدام می کنند؟ </w:t>
      </w:r>
      <w:r>
        <w:rPr>
          <w:rStyle w:val="FootnoteAnchor"/>
          <w:rtl w:val="true"/>
        </w:rPr>
        <w:footnoteReference w:id="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هفتاد نفر از سران قریش به قتل رسیدند که از جمله آنان عتبه و شیبه و ولید بن عتبه وحنظلة بن ابو سفیان و طعیمة بن علی وعاص بن سعید و نوفل بن </w:t>
      </w:r>
      <w:bookmarkStart w:id="147" w:name="pg7437_82773"/>
    </w:p>
    <w:p>
      <w:pPr>
        <w:pStyle w:val="BookText"/>
        <w:rPr/>
      </w:pPr>
      <w:bookmarkEnd w:id="147"/>
      <w:r>
        <w:rPr>
          <w:rFonts w:ascii="IRNazanin" w:hAnsi="IRNazanin" w:eastAsia="IRNazanin"/>
          <w:color w:val="111111"/>
          <w:sz w:val="28"/>
          <w:sz w:val="28"/>
          <w:szCs w:val="28"/>
          <w:rtl w:val="true"/>
          <w:lang w:bidi="fa-IR"/>
        </w:rPr>
        <w:t>خویلد و ابوجهل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کشته شدن ابوجهل را برای پیامبر صلی الله علیه و آله بردند،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کفار فرار کردند و مسلمانان به دنبال ایشان شتافتند وهفتاد نفر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ازل کادم و عالم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روی علی کم نبود</w:t>
      </w:r>
    </w:p>
    <w:p>
      <w:pPr>
        <w:pStyle w:val="BookText"/>
        <w:rPr/>
      </w:pPr>
      <w:r>
        <w:rPr>
          <w:rFonts w:ascii="IRNazanin" w:hAnsi="IRNazanin" w:eastAsia="IRNazanin"/>
          <w:color w:val="111111"/>
          <w:sz w:val="28"/>
          <w:sz w:val="28"/>
          <w:szCs w:val="28"/>
          <w:rtl w:val="true"/>
          <w:lang w:bidi="fa-IR"/>
        </w:rPr>
        <w:t xml:space="preserve">مرغ دل اریافت بتن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عیسی بجز این دم نبود</w:t>
      </w:r>
    </w:p>
    <w:p>
      <w:pPr>
        <w:pStyle w:val="BookText"/>
        <w:rPr/>
      </w:pPr>
      <w:r>
        <w:rPr>
          <w:rFonts w:ascii="IRNazanin" w:hAnsi="IRNazanin" w:eastAsia="IRNazanin"/>
          <w:color w:val="111111"/>
          <w:sz w:val="28"/>
          <w:sz w:val="28"/>
          <w:szCs w:val="28"/>
          <w:rtl w:val="true"/>
          <w:lang w:bidi="fa-IR"/>
        </w:rPr>
        <w:t xml:space="preserve">کعبه زمیلاد تواین رتبه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بدین پایه معظم نبود</w:t>
      </w:r>
    </w:p>
    <w:p>
      <w:pPr>
        <w:pStyle w:val="BookText"/>
        <w:rPr/>
      </w:pPr>
      <w:r>
        <w:rPr>
          <w:rFonts w:ascii="IRNazanin" w:hAnsi="IRNazanin" w:eastAsia="IRNazanin"/>
          <w:color w:val="111111"/>
          <w:sz w:val="28"/>
          <w:sz w:val="28"/>
          <w:szCs w:val="28"/>
          <w:rtl w:val="true"/>
          <w:lang w:bidi="fa-IR"/>
        </w:rPr>
        <w:t xml:space="preserve">در شب معراج که حق با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 غیرتومحرم نبود</w:t>
      </w:r>
    </w:p>
    <w:p>
      <w:pPr>
        <w:pStyle w:val="Heading3"/>
        <w:numPr>
          <w:ilvl w:val="2"/>
          <w:numId w:val="1"/>
        </w:numPr>
        <w:rPr/>
      </w:pPr>
      <w:bookmarkStart w:id="148" w:name="__RefHeading___Toc1771732_1051229030"/>
      <w:bookmarkStart w:id="149" w:name="_Toc54"/>
      <w:bookmarkEnd w:id="148"/>
      <w:r>
        <w:rPr>
          <w:rtl w:val="true"/>
        </w:rPr>
        <w:t>جنگ احد</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که در عصر پیامبر اکرم صلی الله علیه و آله حدود شش کیلومتری مدینه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شهر مدینه متصل به احد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در ماه شوال سال سوم هجری، در دامنه کوه مزبور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قریش در جنگ بدر، زمینه را برای جنگ دیگری آماده کرد، زیرا خانواده کشته شدگان، مانند کرمه پسر ابوجهل و صفوان بن امیه و بازماندگان دیگر کشته شدگان، در مکه عزادار بوده و برای انتقام جویی، مشرکان مکه را برای جنگ با مسلمانان ترغیب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در رأس کفار قریش بود، مردم را دور خود جمع می کرد و آنان را آماده جنگ نمود و اموال خود را در اختیار آنان قرارداد تا به مصارف جنگ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دختر عتبه، زن ابوسفیان نیز به همراهی چند زن دیگر دف زنان مردم را به خون خواهی کشته شدگان خویش دعوت می کردند، به این ترتیب ابوسفیان در حدود پنج هزار سوار و پیاده را تجهیز کرده و راه مدینه را پیش گرفتند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اکرم صلی الله علیه و آله از این قضیه مطلع شد فورا اصحاب را جمع آوری کرد و مطلب را با آنان در میان نهاد، گروهی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شهر مانده و حالت </w:t>
      </w:r>
      <w:bookmarkStart w:id="150" w:name="pg7437_82774"/>
    </w:p>
    <w:p>
      <w:pPr>
        <w:pStyle w:val="BookText"/>
        <w:rPr/>
      </w:pPr>
      <w:bookmarkEnd w:id="150"/>
      <w:r>
        <w:rPr>
          <w:rFonts w:ascii="IRNazanin" w:hAnsi="IRNazanin" w:eastAsia="IRNazanin"/>
          <w:color w:val="111111"/>
          <w:sz w:val="28"/>
          <w:sz w:val="28"/>
          <w:szCs w:val="28"/>
          <w:rtl w:val="true"/>
          <w:lang w:bidi="fa-IR"/>
        </w:rPr>
        <w:t>دفاعی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 بودند باید از شهر بیرون رفت و به حمله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مسلمانان آماده جنگ شدند و خود پیامبر صلی الله علیه و آله نیز لباس جنگ پوشید و با عده ای در حدود هفتصد نفر آماده مقابله با دشمن گردید و علی علیه السلام را هم به عنوان پرچمدار تعیین فرمود</w:t>
      </w:r>
      <w:r>
        <w:rPr>
          <w:rFonts w:eastAsia="IRNazanin" w:cs="IRNazanin"/>
          <w:color w:val="111111"/>
          <w:sz w:val="28"/>
          <w:szCs w:val="28"/>
          <w:rtl w:val="true"/>
          <w:lang w:bidi="fa-IR"/>
        </w:rPr>
        <w:t>.</w:t>
      </w:r>
    </w:p>
    <w:p>
      <w:pPr>
        <w:pStyle w:val="Heading3"/>
        <w:numPr>
          <w:ilvl w:val="2"/>
          <w:numId w:val="1"/>
        </w:numPr>
        <w:rPr/>
      </w:pPr>
      <w:bookmarkStart w:id="151" w:name="__RefHeading___Toc1771734_1051229030"/>
      <w:bookmarkStart w:id="152" w:name="_Toc55"/>
      <w:bookmarkEnd w:id="151"/>
      <w:r>
        <w:rPr>
          <w:rtl w:val="true"/>
        </w:rPr>
        <w:t>خطبه پیامبر در احد و آغاز جنگ</w:t>
      </w:r>
      <w:bookmarkEnd w:id="152"/>
    </w:p>
    <w:p>
      <w:pPr>
        <w:pStyle w:val="BookText"/>
        <w:rPr/>
      </w:pPr>
      <w:r>
        <w:rPr>
          <w:rFonts w:ascii="IRNazanin" w:hAnsi="IRNazanin" w:eastAsia="IRNazanin"/>
          <w:color w:val="111111"/>
          <w:sz w:val="28"/>
          <w:sz w:val="28"/>
          <w:szCs w:val="28"/>
          <w:rtl w:val="true"/>
          <w:lang w:bidi="fa-IR"/>
        </w:rPr>
        <w:t>چون پیامبر صلی الله علیه و آله به احد رسید صفوف لشکر را منظم نمود و چنانچه فردی نامنظم ایستاده بود می فرمود مساوی دیگران بایستد، سپس در برابر لشکر خطبه ای خواند که برخی قسمت 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وصیت می کنم به آنچه خدا در کتاب خود مرا وصیت کرده است، او را اطاعت کنید و از حرام ها پرهیز نمائید؛ ایها الناس أوصیکم بما أوصانی الله فی کتابه من العمل بطاعته والناهی عن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کس است که او را اطاعت کند، و شیطان با کسی است که معصیت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با استقامت در جهاد آغاز کنید و با آن، وعده الهی را طلب نمایید و بر شما باد به آنچه که خدا شما را امر نموده است، زیرا من بر سعادت شما حریص و علاقه مندم و اختلاف که نشانه ی صعف است از اموری می باشد که خدا آن را دوست نمی دارد و پیروزی را با اختلاف و نزاع عطا نمی کند؛ فإن الله مع من أطاعه و إن الشیطان مع من عصاه فافتتحوا أعمالکم بالصبر علی الجهاد والتمسوا بذلک ما وعدکم الله و علیکم الذی أمرکم به فإنی حریص علی رشدکم فإن الاختلاف والتنازع والتثبیط من أمر العجز والضعف ما لا یحب الله ولا یعطی علیه النصر ولا الظفر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کسی که بر امر حرامی اقدام کند، خدا بین او و خودش جدایی اندازد؛ و کسی که برای خدا از حرام اعراض کند، گناهش را بیامرزد؛ و کسی که بر من درود فرستد، خدا و ملائکه ده بار بر او درود فرستند و کسی که </w:t>
      </w:r>
    </w:p>
    <w:p>
      <w:pPr>
        <w:pStyle w:val="BookText"/>
        <w:rPr/>
      </w:pPr>
      <w:r>
        <w:rPr>
          <w:rFonts w:ascii="IRNazanin" w:hAnsi="IRNazanin" w:eastAsia="IRNazanin"/>
          <w:color w:val="111111"/>
          <w:sz w:val="28"/>
          <w:sz w:val="28"/>
          <w:szCs w:val="28"/>
          <w:rtl w:val="true"/>
          <w:lang w:bidi="fa-IR"/>
        </w:rPr>
        <w:t xml:space="preserve">نیکی کند، خواه مسلمان یا کافر باشد، اجر او را خدا در دنیا یا در آخرت عطا کند؛ یا أیها الناس جدد فی صدری أن من کان علی حرام فرق الله بینه و بینه و من رغب عنه غفر الله ذنبه ومن صلی علی صلی الله علیه وملائکته عشرا ومن أحسن من مسلم او کافر وقع أجره علی الله فی عاجل دنیاه أو آجل آخرته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به من وحی کرد که هیچ کس از دنیا نرود مگر این که تمامی روزی خود را دریافت کند و از آن چیزی کم نشود، پس تقوای خدا را پیشه سازید، و در طلب روزی تلاش بی جا نکنید، و تأخیر آن موجب آن نشود که از راه نافرمانی پروردگار آن را جست و جو کنید، زیرا انسان جز از راه اطاعت به آنچه برای او مقدر شده است، نرسد؛ وأنه قد نفث فی روعی الروح الأمین أنه لن تموت نفس حتی تستوفی أقصی رزقها لا ینقص منه شیء و إن أبطأ عنها فاتقوا الله ربکم وأجملوا فی طلب الرزق و یحملنکم استبطاؤه أن تطلبوه بمعصیة ربکم فإنه لا یقدر علی ما عنده إلا بطاعته قد بین لکم الحلال و الحرام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پس از آن برای اینکه از حمله ناگهانی دشمن از پشت جبهه غافل نباشد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عبدالله بن جبیر بردهانه شکاف کوهی که برای این کار مناسب به نظر می رسید، گماشت و این پیش بینی پیامبر صلی الله علیه و آله نیز کاملا صحیح بود، زیرا ابوسفیان هم خالد بن ولید را با جمعی تقریبا چهار برابر نیروهای عبدالله، در کمین ایشان گذاشته بود که پس از در آویختن دو لشگر از پشت سر، به مسلمانان حمله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دو لشکر در مقابل هم صف آرایی کرده و آماده جنگ شدند، از لشکر کفار طلحة بن ابی طلحه که پرچم دارمشرکان بود و در میان لشکر کفار شجاع تر از او نبود، به میدان تاخت و فریاد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دارید که ما را با شمشیرهای خود به </w:t>
      </w:r>
    </w:p>
    <w:p>
      <w:pPr>
        <w:pStyle w:val="BookText"/>
        <w:rPr/>
      </w:pPr>
      <w:r>
        <w:rPr>
          <w:rFonts w:ascii="IRNazanin" w:hAnsi="IRNazanin" w:eastAsia="IRNazanin"/>
          <w:color w:val="111111"/>
          <w:sz w:val="28"/>
          <w:sz w:val="28"/>
          <w:szCs w:val="28"/>
          <w:rtl w:val="true"/>
          <w:lang w:bidi="fa-IR"/>
        </w:rPr>
        <w:t>جهنم می فرستید و ما با شمشیرهای خود، شما را به بهشت می فرستیم، پس هرکه آرزوی بهشت دارد به میدان آید تا او را به بهشت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جرأت میدان او را نداشت هیچ کس جواب او را نداد حضرت امیریان چون شیر شرزه با ذوالفقار برنده به سوی او تاخت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باش تا حق و باطل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طلحه ای کافربدسگال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غره برخویش بر خود مبال</w:t>
      </w:r>
    </w:p>
    <w:p>
      <w:pPr>
        <w:pStyle w:val="BookText"/>
        <w:rPr/>
      </w:pPr>
      <w:r>
        <w:rPr>
          <w:rFonts w:ascii="IRNazanin" w:hAnsi="IRNazanin" w:eastAsia="IRNazanin"/>
          <w:color w:val="111111"/>
          <w:sz w:val="28"/>
          <w:sz w:val="28"/>
          <w:szCs w:val="28"/>
          <w:rtl w:val="true"/>
          <w:lang w:bidi="fa-IR"/>
        </w:rPr>
        <w:t xml:space="preserve">مکن جنبش از جای خود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بسوی تو شیر ژیان</w:t>
      </w:r>
    </w:p>
    <w:p>
      <w:pPr>
        <w:pStyle w:val="BookText"/>
        <w:rPr/>
      </w:pPr>
      <w:r>
        <w:rPr>
          <w:rFonts w:ascii="IRNazanin" w:hAnsi="IRNazanin" w:eastAsia="IRNazanin"/>
          <w:color w:val="111111"/>
          <w:sz w:val="28"/>
          <w:sz w:val="28"/>
          <w:szCs w:val="28"/>
          <w:rtl w:val="true"/>
          <w:lang w:bidi="fa-IR"/>
        </w:rPr>
        <w:t xml:space="preserve">به تیغ سرافشان بتازم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پایمال اجل نام تو</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 تو کیستی که جرئت میدان من کردی؟ آن حضرت رجزی به این مضمون خواند و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شه سواری که روز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ز شمشیر من کوه قاف</w:t>
      </w:r>
    </w:p>
    <w:p>
      <w:pPr>
        <w:pStyle w:val="BookText"/>
        <w:rPr/>
      </w:pPr>
      <w:r>
        <w:rPr>
          <w:rFonts w:ascii="IRNazanin" w:hAnsi="IRNazanin" w:eastAsia="IRNazanin"/>
          <w:color w:val="111111"/>
          <w:sz w:val="28"/>
          <w:sz w:val="28"/>
          <w:szCs w:val="28"/>
          <w:rtl w:val="true"/>
          <w:lang w:bidi="fa-IR"/>
        </w:rPr>
        <w:t xml:space="preserve">منم صاحب ذوالفقار دو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نگذارم ازلات و عزا اثر</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قضم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جز تو کسی به میدان من نیاید و بر آن حضرت حمله کرد و شمشیری بر آن حضرت فرود آورد، آن حضرت با سپر آن ضربت را از خود دفع کرد و چنان شمشیر بر فرق طلحه فرود آورد که مغز سرش از هم پاشید و به جهنم واصل گردید و رسول خدا صلی الله علیه و آله از قتل او شادمان شد، قریش طلحه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لشکر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او نیرومندترین فرد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طلحه برادرش مصعب بن ابی طلحه پرچم را گرفت و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مانند برق بر او حمله کرد و سرش را از تن جدا کرده و به میدان انداخت و رجزی به این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من برای رضای خداوند است که مجد و عزت مختص او است و شکافنده صبح، و پروردگارکعبه وحرم است، منم علی پسر عم رسول هدایت کننده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مصعب برادرش عثمان بن ابی طلحه پرچم برداشت و چون فیل مست به </w:t>
      </w:r>
    </w:p>
    <w:p>
      <w:pPr>
        <w:pStyle w:val="BookText"/>
        <w:rPr/>
      </w:pPr>
      <w:r>
        <w:rPr>
          <w:rFonts w:ascii="IRNazanin" w:hAnsi="IRNazanin" w:eastAsia="IRNazanin"/>
          <w:color w:val="111111"/>
          <w:sz w:val="28"/>
          <w:sz w:val="28"/>
          <w:szCs w:val="28"/>
          <w:rtl w:val="true"/>
          <w:lang w:bidi="fa-IR"/>
        </w:rPr>
        <w:t>میدان تاخت و رجزی به این معنا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عبدالدار که صاحب فضیلتم، 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من کشته خواهی شد یا از ترس فرار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یزدان و شاه مردان با خواندن رجزی به این معنا جواب او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مقامی است که اکنون بتو مشهود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تیغم بسرت جای کله خود شود</w:t>
      </w:r>
    </w:p>
    <w:p>
      <w:pPr>
        <w:pStyle w:val="BookText"/>
        <w:rPr/>
      </w:pPr>
      <w:r>
        <w:rPr>
          <w:rFonts w:ascii="IRNazanin" w:hAnsi="IRNazanin" w:eastAsia="IRNazanin"/>
          <w:color w:val="111111"/>
          <w:sz w:val="28"/>
          <w:sz w:val="28"/>
          <w:szCs w:val="28"/>
          <w:rtl w:val="true"/>
          <w:lang w:bidi="fa-IR"/>
        </w:rPr>
        <w:t xml:space="preserve">برق این تیغ من ازجوشن و جان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بانگ دلیران، زکیوان گذرد</w:t>
      </w:r>
    </w:p>
    <w:p>
      <w:pPr>
        <w:pStyle w:val="BookText"/>
        <w:rPr/>
      </w:pPr>
      <w:r>
        <w:rPr>
          <w:rFonts w:ascii="IRNazanin" w:hAnsi="IRNazanin" w:eastAsia="IRNazanin"/>
          <w:color w:val="111111"/>
          <w:sz w:val="28"/>
          <w:sz w:val="28"/>
          <w:szCs w:val="28"/>
          <w:rtl w:val="true"/>
          <w:lang w:bidi="fa-IR"/>
        </w:rPr>
        <w:t>عثمان بن ابی طلحه هنوز رجز خود را به آخر نرسانده بود که آن حضرت او را مجال نداد و به یک ضرب ذوالفقار روح پلیدش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عثمان بن ابی طلحه برادر دیگرش ابوسعید بن ابی طلحه پرچم کفر را به دست گرفت و چون خوک تیر خورده، دیوانه وار به میدان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او را به خاک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امیرالمؤمنین علیه السلام حمله کرد، می زد و به خاک هلاک میغلطانید، کس ندانست که آن دست و بازو چه می کند و ذوالفقار آتشبارش از زره ها و خودهای فولاد چگونه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اهتز قهر الله فی الاذهاقی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سیفا ما هی الشقاقی</w:t>
      </w:r>
    </w:p>
    <w:p>
      <w:pPr>
        <w:pStyle w:val="BookText"/>
        <w:rPr/>
      </w:pPr>
      <w:r>
        <w:rPr>
          <w:rFonts w:ascii="IRNazanin" w:hAnsi="IRNazanin" w:eastAsia="IRNazanin"/>
          <w:color w:val="111111"/>
          <w:sz w:val="28"/>
          <w:sz w:val="28"/>
          <w:szCs w:val="28"/>
          <w:rtl w:val="true"/>
          <w:lang w:bidi="fa-IR"/>
        </w:rPr>
        <w:t xml:space="preserve">بهر طرف که چوشیر درنده رو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لشگریان جویها روان کردی</w:t>
      </w:r>
    </w:p>
    <w:p>
      <w:pPr>
        <w:pStyle w:val="BookText"/>
        <w:rPr/>
      </w:pPr>
      <w:r>
        <w:rPr>
          <w:rFonts w:ascii="IRNazanin" w:hAnsi="IRNazanin" w:eastAsia="IRNazanin"/>
          <w:color w:val="111111"/>
          <w:sz w:val="28"/>
          <w:sz w:val="28"/>
          <w:szCs w:val="28"/>
          <w:rtl w:val="true"/>
          <w:lang w:bidi="fa-IR"/>
        </w:rPr>
        <w:t>چنان درید صف از حمله های پیوستش که جبرئیل امین بوسه داد بردستش</w:t>
      </w:r>
    </w:p>
    <w:p>
      <w:pPr>
        <w:pStyle w:val="BookText"/>
        <w:rPr/>
      </w:pPr>
      <w:r>
        <w:rPr>
          <w:rFonts w:ascii="IRNazanin" w:hAnsi="IRNazanin" w:eastAsia="IRNazanin"/>
          <w:color w:val="111111"/>
          <w:sz w:val="28"/>
          <w:sz w:val="28"/>
          <w:szCs w:val="28"/>
          <w:rtl w:val="true"/>
          <w:lang w:bidi="fa-IR"/>
        </w:rPr>
        <w:t xml:space="preserve">غریق بحر خجالت زتیزدستی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ملک الموت میدوید از پی</w:t>
      </w:r>
    </w:p>
    <w:p>
      <w:pPr>
        <w:pStyle w:val="BookText"/>
        <w:rPr/>
      </w:pPr>
      <w:r>
        <w:rPr>
          <w:rFonts w:ascii="IRNazanin" w:hAnsi="IRNazanin" w:eastAsia="IRNazanin"/>
          <w:color w:val="111111"/>
          <w:sz w:val="28"/>
          <w:sz w:val="28"/>
          <w:szCs w:val="28"/>
          <w:rtl w:val="true"/>
          <w:lang w:bidi="fa-IR"/>
        </w:rPr>
        <w:t>در این موقع سپاه کفر پا به فرار گذاردند و سربازان اسلام به تعقیب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که شکست قریش را ملاحظه کرد، خواست از راه شکاف کوه، از پشت سر به مسلمانان حمله کند، ولی با مقاومت عبدالله بن جبیر مجبور به عقب نشینی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گروهی از تازه مسلمانان به خیال این که دشمن صد در صد شکست خورده است، برای به دست آوردن غنیمت، پست های خود را رها کردند، و به غارت چادرهای مشرکان روی آوردند، نیروهای تحت فرماندهی عبدالله جبیر </w:t>
      </w:r>
    </w:p>
    <w:p>
      <w:pPr>
        <w:pStyle w:val="BookText"/>
        <w:rPr/>
      </w:pPr>
      <w:r>
        <w:rPr>
          <w:rFonts w:ascii="IRNazanin" w:hAnsi="IRNazanin" w:eastAsia="IRNazanin"/>
          <w:color w:val="111111"/>
          <w:sz w:val="28"/>
          <w:sz w:val="28"/>
          <w:szCs w:val="28"/>
          <w:rtl w:val="true"/>
          <w:lang w:bidi="fa-IR"/>
        </w:rPr>
        <w:t>که از بالای کوه چنین دیدند، آنان نیز سنگر خود را ترک کرده، برای به دست آوردن غنیمت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جبیر هر چه صدا زد که دستور پیامبر صلی الله علیه و آله را رعایت کنید، و سنگر خود را رها نسازید، اعتنا نکردند و تنها عبدالله بن جبیر و حدود ده نفر در بالای کوه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بن ولید همراه دویست نفر دیگر که در کمین بودند، و شکاف کوه را از سپاه اسلام خالی دیدند، به سرعت برسر عبدالله بن جبیر تاختند و او را با یارانش کشتند، و از پشت سر به سپاه اسلام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که از دور نظاره گر و در حال فرار بودند، با دیدن حمله خالد بن ولید جان گرفته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خود را در محاصره سپاه کفر دیده و از هر طرف زیر شمشیر قرار گرفتند و نظم آنان در هم ریخت و سرانجام مسلمانان را وحشت گرفت و پا به فرار گذاشتند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تنها عده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حداکثر سیزده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وار اطراف پیامبر صلی الله علیه و آله را گرفته و از آن حضرت دفاع کردند، در این میان آن کس که بیش از همه فداکاری کرد و هر حمله ای که از جانب دشمن به سوی پیامبر صلی الله علیه و آله می شد دفع می نمود امیرالمؤمنین علی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نود زخم بر سر و صورت و بدن آن حضرت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شنیدند منادی از آسمان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الأ علی و لا سیف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مواسات و جوانمردی است که علی علیه السلام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منی وانا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یک نفر از مشرکان به قصد کشتن پیامبر صلی الله علیه و آله حمله کرد، مصعب بن </w:t>
      </w:r>
    </w:p>
    <w:p>
      <w:pPr>
        <w:pStyle w:val="BookText"/>
        <w:rPr/>
      </w:pPr>
      <w:r>
        <w:rPr>
          <w:rFonts w:ascii="IRNazanin" w:hAnsi="IRNazanin" w:eastAsia="IRNazanin"/>
          <w:color w:val="111111"/>
          <w:sz w:val="28"/>
          <w:sz w:val="28"/>
          <w:szCs w:val="28"/>
          <w:rtl w:val="true"/>
          <w:lang w:bidi="fa-IR"/>
        </w:rPr>
        <w:t>عمیر جلوی او آمد، ابتدا دست راست، و سپس دست چپش قطع گردید و به شهادت رسید، آن مرد مشرک پس از کشتن مصعب به جانب پیامبر صلی الله علیه و آله سنگ پرتاب کرد و پیشانی آن حضرت را شکست و خون جاری شد، عتبة بن ابی وقاص نیزسنگی پرتاب کرد و دندان رسول خدا را شکست، چند نفر دیگر نیز نزدیک شدند و شمشیر بر پیامبر اکرم صلی الله علیه و آله فرود آوردند ولی چون دو زره برتن مبارکش بود شمشیرها کارگر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در این گیرودار هفتاد ضربت شمشیر بر آن حضرت فرود آوردند و خدایش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زحمت که بدان مظهر رحمت رسید، نفرین بر آن قوم نکرد،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لقومی فإنهم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ببخش، زیرا آنها نمی دانند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 جنگ هفتاد تن از اصحاب پیامبر صلی الله علیه و آله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امر فرمود کشتگان را جمع کردند و بر آنها نماز خواند و دفنشان کردند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حمزه را با خواهرزاده اش عبدالله بن جحش در یک قبر نهادند، و عبدالله بن عمرو بن حزام پدر جابر را با عمروبن الجموح دریک قبر نهادند و این گونه هر کس با کسی مألوف بود هر دوتن و سه تن را در یک لحد می سپردند و آنان که قرائت قرآن بیشتر کرده بودند به لحد نزدیک تر می نهادند و شهیدان را با همان جامه های خون آلود به خاک سپردند و حضرت حمزه را کفن کرد چون او را برهنه کرده بودند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قبر عبدالله وعمرو چون در معبر سیل بود وقتی سیلاب آمد و قبر ایشان را خراب کرد، عبدالله را دیدند که دست بر جراحت خویش گذاشته، چون </w:t>
      </w:r>
    </w:p>
    <w:p>
      <w:pPr>
        <w:pStyle w:val="BookText"/>
        <w:rPr/>
      </w:pPr>
      <w:r>
        <w:rPr>
          <w:rFonts w:ascii="IRNazanin" w:hAnsi="IRNazanin" w:eastAsia="IRNazanin"/>
          <w:color w:val="111111"/>
          <w:sz w:val="28"/>
          <w:sz w:val="28"/>
          <w:szCs w:val="28"/>
          <w:rtl w:val="true"/>
          <w:lang w:bidi="fa-IR"/>
        </w:rPr>
        <w:t>دست او را برداشتند،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او را به جای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بیست و شش سال پدرم را در قبر بدون تغییر جسد یافتم، گویا در خواب بود و علف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ساق هایش ریخته بودند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 الله علیه و آله از کار دفن شهدا فارغ شد، راه مدینه را پیش گرفت، به هر قبیله ای که می رسید، مرد و زن بیرون شده بر سلامتی آن حضرت شکر می کردند و کشتگان خود را نادیده می گرفتند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بیشه، مادر سعد بن معاذ، نزد آن جناب شتافت و در این هنگام پسرش سعد، عنان اسب پیامبر صلی الله علیه و آله را در دست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من است که به ملازمت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بیشه رسید رسول خدا صلی الله علیه و آله تعزیت فرزندش، عمروبن معاذ را به او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سلامت یافتم، هیچ مصیبت و رنجی بر من سنگینی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دعا کرد که حزن بازماندگانشان برطرف شود و حق تعالی مصیبتشان را عوض و اجر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یافتگان قوم خود را بگو که از همراهی من باز ایستند و به منازل خود رفته، به مداوای خویش بپردازند، پس سعد جراحت زدگان را که سی تن بودند اصرار کرد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سعد چون حضرت را به خانه رسانید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کمتر خانه ای بود در مدینه که از آن بانگ ناله و سوگواری بلند نشود، جز از خانه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اشک در چشمانش حلقه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حمزة لا بواکی له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احد گریه کننده دارند، اما حمزه گریه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أسید بن حضیر که این را شنیدند به زنان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کشتگان خود نگریید، ابتدا بروید نزد حضرت فاطمه علیها السلام و او را در گریستن بر حمزه همراهی کنید آنگاه برکشتگان خود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چنان کردند، چون پیامبر صلی الله علیه و آله با صدای گریه و شیون ایشان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خدا شما را رحمت کند، همانا مواسات کردید، و از آن روز مقر شد هر مصیبتی بر اهل مدینه واقع </w:t>
      </w:r>
    </w:p>
    <w:p>
      <w:pPr>
        <w:pStyle w:val="BookText"/>
        <w:rPr/>
      </w:pPr>
      <w:r>
        <w:rPr>
          <w:rFonts w:ascii="IRNazanin" w:hAnsi="IRNazanin" w:eastAsia="IRNazanin"/>
          <w:color w:val="111111"/>
          <w:sz w:val="28"/>
          <w:sz w:val="28"/>
          <w:szCs w:val="28"/>
          <w:rtl w:val="true"/>
          <w:lang w:bidi="fa-IR"/>
        </w:rPr>
        <w:t>شود اول بر حمزه نوحه کنند آنگاه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روایت کرده است که چون حضرت امیر علیه السلام از جنگ احد مراجعت کرد هشتاد جراحت به بدن مبارک آن حضرت رسیده بود که فتیله داخل آنها می شد، پس حضرت رسول به دیدار امیرالمؤمنین علیه السلام آمد و آن حضرت خوابیده بود، چون رسول خدا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این سختی را تحمل کند بر خدا است که ثواب بی نهایت او را کرامت فرماید، آنگاه حضرت امیر علیه السلام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از شما مفارقت نکردم و پشت به جنگ نکردم و نگریختم ولی محزونم که چرا به سعادت شهادت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موقع خود به فیض شهادت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در این جنگ هنگامی که پیامبر اکرم صلی الله علیه و آله در محاصره مشرکان قرار گرفت، به آن حضرت ندا داده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 علیا مظهرالعجائب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عونا لک فی النوائب</w:t>
      </w:r>
    </w:p>
    <w:p>
      <w:pPr>
        <w:pStyle w:val="BookText"/>
        <w:rPr/>
      </w:pPr>
      <w:r>
        <w:rPr>
          <w:rFonts w:ascii="IRNazanin" w:hAnsi="IRNazanin" w:eastAsia="IRNazanin"/>
          <w:color w:val="111111"/>
          <w:sz w:val="28"/>
          <w:sz w:val="28"/>
          <w:szCs w:val="28"/>
          <w:rtl w:val="true"/>
          <w:lang w:bidi="fa-IR"/>
        </w:rPr>
        <w:t xml:space="preserve">کل غم و هم سینجلی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بولایتک یا علی و یا علی و یا علی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صدا بزن علی را، او مظهر العجائب است، می یابی او را مدد کننده در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غم وهمی به زودی برطرف می شود، به سبب ولایت تو یا علی و یا علی 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بیشه ی ابداع، سر زبیشه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پیر را از بیم، دل دونیم و مجنون کرد</w:t>
      </w:r>
    </w:p>
    <w:p>
      <w:pPr>
        <w:pStyle w:val="BookText"/>
        <w:rPr/>
      </w:pPr>
      <w:r>
        <w:rPr>
          <w:rFonts w:ascii="IRNazanin" w:hAnsi="IRNazanin" w:eastAsia="IRNazanin"/>
          <w:color w:val="111111"/>
          <w:sz w:val="28"/>
          <w:sz w:val="28"/>
          <w:szCs w:val="28"/>
          <w:rtl w:val="true"/>
          <w:lang w:bidi="fa-IR"/>
        </w:rPr>
        <w:t xml:space="preserve">بیرق ضلالت را سرنگون و وارون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هدایت را برفراز گردون کرد</w:t>
      </w:r>
    </w:p>
    <w:p>
      <w:pPr>
        <w:pStyle w:val="BookText"/>
        <w:rPr/>
      </w:pPr>
      <w:r>
        <w:rPr>
          <w:rFonts w:ascii="IRNazanin" w:hAnsi="IRNazanin" w:eastAsia="IRNazanin"/>
          <w:color w:val="111111"/>
          <w:sz w:val="28"/>
          <w:sz w:val="28"/>
          <w:szCs w:val="28"/>
          <w:rtl w:val="true"/>
          <w:lang w:bidi="fa-IR"/>
        </w:rPr>
        <w:t>چهره حقیقت را همچو لاله گلگون کرد</w:t>
      </w:r>
    </w:p>
    <w:p>
      <w:pPr>
        <w:pStyle w:val="BookText"/>
        <w:rPr/>
      </w:pPr>
      <w:r>
        <w:rPr>
          <w:rFonts w:ascii="IRNazanin" w:hAnsi="IRNazanin" w:eastAsia="IRNazanin"/>
          <w:color w:val="111111"/>
          <w:sz w:val="28"/>
          <w:sz w:val="28"/>
          <w:szCs w:val="28"/>
          <w:rtl w:val="true"/>
          <w:lang w:bidi="fa-IR"/>
        </w:rPr>
        <w:t xml:space="preserve">داده گلشن دین را جویبار تیغش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زار یاسین را کرده خرم و شاداب</w:t>
      </w:r>
    </w:p>
    <w:p>
      <w:pPr>
        <w:pStyle w:val="BookText"/>
        <w:rPr/>
      </w:pPr>
      <w:r>
        <w:rPr>
          <w:rFonts w:ascii="IRNazanin" w:hAnsi="IRNazanin" w:eastAsia="IRNazanin"/>
          <w:color w:val="111111"/>
          <w:sz w:val="28"/>
          <w:sz w:val="28"/>
          <w:szCs w:val="28"/>
          <w:rtl w:val="true"/>
          <w:lang w:bidi="fa-IR"/>
        </w:rPr>
        <w:t xml:space="preserve">شمع بزم آیین را کرده مهر عالم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داد تمکین را روز خیبر و احزاب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أحد فداکاری از شماره افزون کرد </w:t>
      </w:r>
    </w:p>
    <w:p>
      <w:pPr>
        <w:pStyle w:val="BookText"/>
        <w:rPr/>
      </w:pPr>
      <w:r>
        <w:rPr>
          <w:rFonts w:ascii="IRNazanin" w:hAnsi="IRNazanin" w:eastAsia="IRNazanin"/>
          <w:color w:val="111111"/>
          <w:sz w:val="28"/>
          <w:sz w:val="28"/>
          <w:szCs w:val="28"/>
          <w:rtl w:val="true"/>
          <w:lang w:bidi="fa-IR"/>
        </w:rPr>
        <w:t xml:space="preserve">بازوی قویمندش بس که داد قوت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خداوندش افسر فتوت داد</w:t>
      </w:r>
    </w:p>
    <w:p>
      <w:pPr>
        <w:pStyle w:val="BookText"/>
        <w:rPr/>
      </w:pPr>
      <w:r>
        <w:rPr>
          <w:rFonts w:ascii="IRNazanin" w:hAnsi="IRNazanin" w:eastAsia="IRNazanin"/>
          <w:color w:val="111111"/>
          <w:sz w:val="28"/>
          <w:sz w:val="28"/>
          <w:szCs w:val="28"/>
          <w:rtl w:val="true"/>
          <w:lang w:bidi="fa-IR"/>
        </w:rPr>
        <w:t xml:space="preserve">با حبیب دلبندش رتبه اخؤت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همچونی بهر بندش نغمه نبوت داد</w:t>
      </w:r>
    </w:p>
    <w:p>
      <w:pPr>
        <w:pStyle w:val="BookText"/>
        <w:rPr/>
      </w:pPr>
      <w:r>
        <w:rPr>
          <w:rFonts w:ascii="IRNazanin" w:hAnsi="IRNazanin" w:eastAsia="IRNazanin"/>
          <w:color w:val="111111"/>
          <w:sz w:val="28"/>
          <w:sz w:val="28"/>
          <w:szCs w:val="28"/>
          <w:rtl w:val="true"/>
          <w:lang w:bidi="fa-IR"/>
        </w:rPr>
        <w:t>در حرم جهانی را، مست خویش و مفتون کرد</w:t>
      </w:r>
    </w:p>
    <w:p>
      <w:pPr>
        <w:pStyle w:val="BookText"/>
        <w:rPr/>
      </w:pPr>
      <w:r>
        <w:rPr>
          <w:rFonts w:ascii="IRNazanin" w:hAnsi="IRNazanin" w:eastAsia="IRNazanin"/>
          <w:color w:val="111111"/>
          <w:sz w:val="28"/>
          <w:sz w:val="28"/>
          <w:szCs w:val="28"/>
          <w:rtl w:val="true"/>
          <w:lang w:bidi="fa-IR"/>
        </w:rPr>
        <w:t xml:space="preserve">در برابر اصنام، دا حق پرستی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پیکر اسلام داد روح و هستی داد</w:t>
      </w:r>
    </w:p>
    <w:p>
      <w:pPr>
        <w:pStyle w:val="BookText"/>
        <w:rPr/>
      </w:pPr>
      <w:r>
        <w:rPr>
          <w:rFonts w:ascii="IRNazanin" w:hAnsi="IRNazanin" w:eastAsia="IRNazanin"/>
          <w:color w:val="111111"/>
          <w:sz w:val="28"/>
          <w:sz w:val="28"/>
          <w:szCs w:val="28"/>
          <w:rtl w:val="true"/>
          <w:lang w:bidi="fa-IR"/>
        </w:rPr>
        <w:t>کو زبان که تا گویم دست و تیغ او چون کرد</w:t>
      </w:r>
    </w:p>
    <w:p>
      <w:pPr>
        <w:pStyle w:val="BookText"/>
        <w:rPr/>
      </w:pPr>
      <w:r>
        <w:rPr>
          <w:rFonts w:ascii="IRNazanin" w:hAnsi="IRNazanin" w:eastAsia="IRNazanin"/>
          <w:color w:val="111111"/>
          <w:sz w:val="28"/>
          <w:sz w:val="28"/>
          <w:szCs w:val="28"/>
          <w:rtl w:val="true"/>
          <w:lang w:bidi="fa-IR"/>
        </w:rPr>
        <w:t xml:space="preserve">برق تیغ خونریزش بر سران عالم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شرر بیزش بر روان اعظم زد</w:t>
      </w:r>
    </w:p>
    <w:p>
      <w:pPr>
        <w:pStyle w:val="BookText"/>
        <w:rPr/>
      </w:pPr>
      <w:r>
        <w:rPr>
          <w:rFonts w:ascii="IRNazanin" w:hAnsi="IRNazanin" w:eastAsia="IRNazanin"/>
          <w:color w:val="111111"/>
          <w:sz w:val="28"/>
          <w:sz w:val="28"/>
          <w:szCs w:val="28"/>
          <w:rtl w:val="true"/>
          <w:lang w:bidi="fa-IR"/>
        </w:rPr>
        <w:t>تا صراط ایمان را مستقیم و موزون کرد</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که در این جنگ به مسلمانان رسید نتیجه بی انضباطی اندکی از سربازان اسلام و عدم دقت در اجرای دستور نظامی پیامبر صلی الله علیه و آله این بود که اطاعت از فرمانده خود عبدالله بن جبیر نکردند و به طمع غنیمت سنگر خود را ترک و به دشمن میدان و فرصت دادند و در عین حال تجربه تلخی برای آنان بود که بعدها برای ایشان مورد عبرت قرارگرفت وآیه شریفه ذیل نیز به این موضوع اشاره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پیروزی برکفار،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 در آن هنگام مشرکان را به خواست خدا، به قتل رساندید، تا این که سست شدید و در کار خود به نزاع پرداختید، و بعد از آن که آنچه را دوست می داشتید به شما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کردید، بعضی از شما خواهان دنیا بودند، و بعضی خواهان آخرت، سپس خداوند شما را از دشمن منصرف کرد و به خاطر فرار،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آزمایش کند، و خدا شما را بخشید، و او نسبت به مؤمنان، صاحب فضل و </w:t>
      </w:r>
      <w:bookmarkStart w:id="153" w:name="pg7437_82783"/>
    </w:p>
    <w:p>
      <w:pPr>
        <w:pStyle w:val="BookText"/>
        <w:rPr/>
      </w:pPr>
      <w:bookmarkEnd w:id="153"/>
      <w:r>
        <w:rPr>
          <w:rFonts w:ascii="IRNazanin" w:hAnsi="IRNazanin" w:eastAsia="IRNazanin"/>
          <w:color w:val="111111"/>
          <w:sz w:val="28"/>
          <w:sz w:val="28"/>
          <w:szCs w:val="28"/>
          <w:rtl w:val="true"/>
          <w:lang w:bidi="fa-IR"/>
        </w:rPr>
        <w:t xml:space="preserve">بخشش است </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54" w:name="__RefHeading___Toc1771736_1051229030"/>
      <w:bookmarkStart w:id="155" w:name="_Toc56"/>
      <w:bookmarkEnd w:id="154"/>
      <w:r>
        <w:rPr>
          <w:rtl w:val="true"/>
        </w:rPr>
        <w:t>شهادت حضرت حمزه علیه السلام</w:t>
      </w:r>
      <w:bookmarkEnd w:id="155"/>
    </w:p>
    <w:p>
      <w:pPr>
        <w:pStyle w:val="BookText"/>
        <w:rPr/>
      </w:pPr>
      <w:r>
        <w:rPr>
          <w:rFonts w:ascii="IRNazanin" w:hAnsi="IRNazanin" w:eastAsia="IRNazanin"/>
          <w:color w:val="111111"/>
          <w:sz w:val="28"/>
          <w:sz w:val="28"/>
          <w:szCs w:val="28"/>
          <w:rtl w:val="true"/>
          <w:lang w:bidi="fa-IR"/>
        </w:rPr>
        <w:t>روز شنبه پانزدهم شوال سال سوم هجرت جنگ احد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حضرت حمزه روزه بود، حضرت رسول صلی الله علیه و آله او را در آغوش گرفت و میان پیشانی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جناب حمزه جنگ نمایانی نمود و بسیاری از لشکر کفر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همسر ابوسفیان که پدر و برادرش ولید و عمویش شیبه در جنگ بدر به جهنم واصل شده بودند؛ برای خونخواهی آنها در جنگ احد شرکت نموده بود و مردم را به قتل پیامبر صلی الله علیه و آله تشویق می نمود و هرگاه کسی از لشکر کفر می خواست فرار کند سرمه دانی به او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جنگ فرار نمی کند، تو چون قصد فرار داری پس در حقیقت زن می باشی، سرمه به چشم بکش و فرار کن که هر کس تو را دید بداند تو دارای صفات مردان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وحشی را که بنده عبدالجبیر بود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محمد صلی الله علیه و آله یا علی علیه السلام یا حمزه را به قتل برسانی، هرچه خواسته باشی به تو می دهم، 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صلی الله علیه و آله را ممکن نیست به قتل رسانید زیرا در اطراف او مردان شجاع می باشند و او را حفظ می کنند و اما علی علیه السلام هم در میدان جنگ بسیار با تجربه است و مواظب اطراف خود می باشد و من طاقت مبارزه با او را ندارم و اما حمزه را ممکن است به قتل برسانم و تو را به کشتن او شفا دهم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او را تحسین نمود و وحشی به قصد کشتن حمزه به میدان آمد و در کمین او بود تا اینکه ناگاه پای اسب جناب حمزه در گودالی فرو رفت و بر زمین افتاد، </w:t>
      </w:r>
    </w:p>
    <w:p>
      <w:pPr>
        <w:pStyle w:val="BookText"/>
        <w:rPr/>
      </w:pPr>
      <w:r>
        <w:rPr>
          <w:rFonts w:ascii="IRNazanin" w:hAnsi="IRNazanin" w:eastAsia="IRNazanin"/>
          <w:color w:val="111111"/>
          <w:sz w:val="28"/>
          <w:sz w:val="28"/>
          <w:szCs w:val="28"/>
          <w:rtl w:val="true"/>
          <w:lang w:bidi="fa-IR"/>
        </w:rPr>
        <w:t>وحشی وقت را از دست نداد، حربه خود را به طرف او پرتاب کرد آن شمشیر بر پهلوی حضرت حمزه وارد آمد و تا نزدیک ناف آن جناب را شکافت، به طوری که دیگر توان حرکت نداشت، وحشی نزدیک آمد و پهلوی او را شکافت و جگر نازنینش را بیرون آورد و برای 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از شدت غضب آن جگر را در دهان گذاشت و خواست آن را بجود که خداوند آن را در دهان هند محکم نمود به طوری که دندان آن ملعونه در آن فرو نرفت، لذا آن را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هند را به بالین حمزه آورد و آن ملعونه انگشتها و گوش حمزه را برید، و در ریسمان کشید و به گردن آویخت و با خنجر، دست و پای حضرت حمزه را جدا کرد و چون خبر به شوهر او ابوسفیان رسید او هم به بالین حمزه آمد و با ته نیزه که در ست داشت به دهان حضرت حمزه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خود را بچش، زیرا تو خود را از ما بیگانه نمودی، و به محمد ایمان آوردی، شخصی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چون رفتار ابوسفیان را دید او را سرزنش کرد که تو خود را بزرگ این قوم میدانی، از شخص بزرگ دور است که با جنازه ای چنین کند، ابوسفیان شرمنده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خطایی بود، آن را کتمان کن و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احد خاتمه یافت، 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حال عمویم حمزه اطلاع دارد؟ حرث بن صمه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 من از جایی که او جنگ می کرد اطلاع دارم، و به آن سمت روانه شد، چون رسید و حال حمزه را مشاهده نمود، خجالت کشید پیامبر صلی الله علیه و آله را خبر دهد، لذا در کنار جنازه حمزه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حمزه برای من خبر بیاور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نیز چون به بالین حمزه آمد و حال او را مشاهده نمود او هم در کنار بدن حمزه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 الله علیه و آله به طلب حمزه حرکت کرد تا این که به بالین حمزه رسید و چون حال او را مشاهده نمود گریه زیادی کرد، و فرمود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وقفت موقفا قط أغیظ علی من هذا المکان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هرگز جایی نایستاده بودم </w:t>
      </w:r>
    </w:p>
    <w:p>
      <w:pPr>
        <w:pStyle w:val="BookText"/>
        <w:rPr/>
      </w:pPr>
      <w:r>
        <w:rPr>
          <w:rFonts w:ascii="IRNazanin" w:hAnsi="IRNazanin" w:eastAsia="IRNazanin"/>
          <w:color w:val="111111"/>
          <w:sz w:val="28"/>
          <w:sz w:val="28"/>
          <w:szCs w:val="28"/>
          <w:rtl w:val="true"/>
          <w:lang w:bidi="fa-IR"/>
        </w:rPr>
        <w:t>که بر من سخت تر از این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بر قریش مسلط نمود هفتاد نفر از آنها را در عوض حمزه مثله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عَاقَبْتُمْ فَعَاقِبُوا بِمِثْلِ مَا عُوقِبْتُمْ بِهِ وَلَئِنْ صَبَرْتُمْ لَهُوَ خَيْرٌ لِلصَّابِرِينَ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خواستید تلافی نمایید به مقدار آنچه بر شما از دشمن وارد آمده تلافی کنید و چنانچه صبر نمایید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عبای خود را بر روی بدن حضرت حمزه انداخت ولی چون عبا را بر سر حمزه کشیدند پاهای او از زیر عبا بیرون آمد و چون بر پاهای او کشیدند سر حمزه ظاهر شد، لذا عبا را بر سر حمزه افکندند و از علف صحرا، پاهای حمزه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مدینه شایع شد که پیامبر صلی الله علیه و آله کشته شد، لذا زنان مدینه با پای برهنه به طرف احد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با چشم گریان به محضر پدر مشرف شد و چون صورت آن حضرت را پر از خون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 سخت خواهد بود بر کسانی که خون بر روی پیامبر صلی الله علیه و آله جاری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از صورت پیامبر صلی الله علیه و آله پاک کرد، حضرت رسول الله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بیاور تا صورت خود را شستشو نمایم، علی علیه السلام آب آورد و حضرت صورت خود را شست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بنت جحش چون حضور پیامبر صلی الله علیه و آله رسید، 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او را گوارا باد، باز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حمزه،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 باد او را شربت شهادت، باز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شوهرت مصعب بن 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را منزلتی است نزد زن که هیچ کس را چنین منزلتی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کرد برای آنکه یاد بچه های تیم خود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بنی نجار خود را به احد رساند و هراسان از هر سوسراغ پیامبر صلی الله علیه و 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و برادرت شهید شدند، اعتنا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راه دهید تا اینکه چشم من به جمال پیامبر صلی الله علیه و آله بیفتد، مردم راه دادند، چون خدمت پیامبر صلی الله علیه و آله رسید و آن حضرت را سالم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 چون شما سالم هستید تمام مصیباتی که بر من وارد آمده سهل است و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عبدالمطلب خواهر حضرت حمزه چون نزدیک احد رسید، به پیامبر صلی الله علیه و آله خبر دادند که صفیه می آید، حضرت رسول صلی الله علیه و آله به پسر او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مادر خود را برگردان که جنازه برادرش را نبیند، زبیر نزد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برگرد،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که بدن برادرم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کرده اند و من تا او را نبینم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راه خدا هرچه بر سرم آید ان شاء الله صبر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زبیر سخنان او را حضور پیامبر صلی الله علیه و آله عرض کرد، آن حضرت اجازه داد صفیه به دیدن جنازه حضرت حمزه بیاید، چون صفیه آمد و نظرش بر بدن برادر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خواند و طلب آمرزش نمود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دستور داد بدن شهدای احد را آوردند و در کنار بدن حمزه گذاشتند و بر آنها نماز خواند، و بر جنازه حمزه هفتاد و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بدن حمزه را برهنه کرده بودند، رسول خدا صلی الله علیه و آله بر بدن او پوشاند، ولی سایر شهدا را با همان لباس خون آلود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حضرت حمزه علیه السلام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سفینة البحار از حضرت صادق علیه السلام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 السلام وارد محشر گردد، از دو طرف او جناب جعفر و حمزه و در عقب سر او زهرا علیها السلام و از </w:t>
      </w:r>
      <w:bookmarkStart w:id="156" w:name="pg7437_82787"/>
    </w:p>
    <w:p>
      <w:pPr>
        <w:pStyle w:val="BookText"/>
        <w:rPr/>
      </w:pPr>
      <w:bookmarkEnd w:id="156"/>
      <w:r>
        <w:rPr>
          <w:rFonts w:ascii="IRNazanin" w:hAnsi="IRNazanin" w:eastAsia="IRNazanin"/>
          <w:color w:val="111111"/>
          <w:sz w:val="28"/>
          <w:sz w:val="28"/>
          <w:szCs w:val="28"/>
          <w:rtl w:val="true"/>
          <w:lang w:bidi="fa-IR"/>
        </w:rPr>
        <w:t>جلوی آن حضرت حسن و حسین علیهما السلام روان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صادق علیه السلام سؤال شد، با اینکه حسین علیه السلام سیدالشهدا است، چرا حضرت حمزه را هم سیدالشهدا 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سیدالشهدای غیر معصومین است و حسین علیه السلام السید الشهدای جمیع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پرچم حمد به دست حضرت امیر علیه السلام و پرچم تکبیر به دست حمزه علیه السلام و پرچم تسبیح به دست جعفر طیار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محمد باقر علیه السلام از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قائمه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حمزة اسد الله و أسد رسول الله و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حمزه شیر خدا و شیر رسول خدا صلی الله علیه و آله و آقای شهدا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فی بیوت أذن الله أن رفتم و آیه رجال الهیهم تجار درباره خانواده محمد و آل او نازل شده که آنها علی و فاطمه و حسن و حسین و حمزه و جعفر علیهم السلام می باشند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زیارت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و لم یزر قبر عمی حمزة فقد جفانی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زیارت کند و عمویم حمزه را زیارت نکند به من جفا کرده است</w:t>
      </w:r>
      <w:r>
        <w:rPr>
          <w:rFonts w:eastAsia="IRNazanin" w:cs="IRNazanin"/>
          <w:color w:val="111111"/>
          <w:sz w:val="28"/>
          <w:szCs w:val="28"/>
          <w:rtl w:val="true"/>
          <w:lang w:bidi="fa-IR"/>
        </w:rPr>
        <w:t>).</w:t>
      </w:r>
    </w:p>
    <w:p>
      <w:pPr>
        <w:pStyle w:val="Heading3"/>
        <w:numPr>
          <w:ilvl w:val="2"/>
          <w:numId w:val="1"/>
        </w:numPr>
        <w:rPr/>
      </w:pPr>
      <w:bookmarkStart w:id="157" w:name="__RefHeading___Toc1771738_1051229030"/>
      <w:bookmarkStart w:id="158" w:name="_Toc57"/>
      <w:bookmarkEnd w:id="157"/>
      <w:r>
        <w:rPr>
          <w:rtl w:val="true"/>
        </w:rPr>
        <w:t>برخی دیگر از شهدای احد</w:t>
      </w:r>
      <w:bookmarkEnd w:id="158"/>
    </w:p>
    <w:p>
      <w:pPr>
        <w:pStyle w:val="BookText"/>
        <w:rPr/>
      </w:pPr>
      <w:r>
        <w:rPr>
          <w:rFonts w:ascii="IRNazanin" w:hAnsi="IRNazanin" w:eastAsia="IRNazanin"/>
          <w:color w:val="111111"/>
          <w:sz w:val="28"/>
          <w:sz w:val="28"/>
          <w:szCs w:val="28"/>
          <w:rtl w:val="true"/>
          <w:lang w:bidi="fa-IR"/>
        </w:rPr>
        <w:t>اگر چه شهدای احد هفتاد نفر بودند ولی مناسب دیدم احوال چند نفر از آنها را یادآور شوم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جنگ احد با اجازه پیامبر صلی الله علیه و آله برای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ماند، اول صبح مهیا شد برای یاری پیامبر اکرم صلی الله علیه و آله به </w:t>
      </w:r>
    </w:p>
    <w:p>
      <w:pPr>
        <w:pStyle w:val="BookText"/>
        <w:rPr/>
      </w:pPr>
      <w:r>
        <w:rPr>
          <w:rFonts w:ascii="IRNazanin" w:hAnsi="IRNazanin" w:eastAsia="IRNazanin"/>
          <w:color w:val="111111"/>
          <w:sz w:val="28"/>
          <w:sz w:val="28"/>
          <w:szCs w:val="28"/>
          <w:rtl w:val="true"/>
          <w:lang w:bidi="fa-IR"/>
        </w:rPr>
        <w:t xml:space="preserve">طرف احد برود،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عروس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چند نفر را حاضر کنم که مطلبی دارم، حنظله صبر کرد، آن زن چهار نفر را حاضر کرد و به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آنها اقرار کن که ما امر زناشوئی را انجام دادیم، حنظله به آن مطلب اعتراف کرد و چون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عروس سبب این عمل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 دیدم حنظله به آسمان پرواز نمود، دانستم که او امروز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حنظله برای رسیدن به جنگ عجله داشت مجال غسل پیدا نکرد و با حال جنابت به احد آمد و ابوسفیان را دید که در میان میدان مشغول فریاد زدن و تشویق مردم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او حمله کرد و شمشیری بر اسب او زد که ابوسفیان روی زمین افتاد و صدا زد مرا از دست حنظله نجات دهید، کفار دور او را گرفتند و او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جنگ، جنازه حنظله را حضور پیامبر صلی الله علیه و آله آوردند، دیدند بدن او به خون آلوده نیست، مثل اینکه او را غسل داده باشند، علت آن را از رسول خدا صلی الله علیه و آله سؤال نمودند،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ملائکه را که بین آسمان و زمین حنظله را با آب زمزم غسل می دادند، چون او جنب شهید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معروف به حنظله غسیل الملائکه گردید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پا معلول بود و چهار پسر خود را به جنگ فرستاد، خود نیز مهیا شد که به طرف احد برود، رفقایش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ناتوانی و خدا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عاجز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چهار پسر تو با پیامبر صلی الله علیه و آله در جبهه شرکت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پسران من که به طرف بهشت رهسپارند، خوب است من هم خود را در ریاض جنان به آنها برسانم، همسر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عمرو می خواست از خانه بیرون </w:t>
      </w:r>
    </w:p>
    <w:p>
      <w:pPr>
        <w:pStyle w:val="BookText"/>
        <w:rPr/>
      </w:pPr>
      <w:r>
        <w:rPr>
          <w:rFonts w:ascii="IRNazanin" w:hAnsi="IRNazanin" w:eastAsia="IRNazanin"/>
          <w:color w:val="111111"/>
          <w:sz w:val="28"/>
          <w:sz w:val="28"/>
          <w:szCs w:val="28"/>
          <w:rtl w:val="true"/>
          <w:lang w:bidi="fa-IR"/>
        </w:rPr>
        <w:t>رود، لرزه بر اندام او افتاد، و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اهل خانه ام برمگردان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لاتردنی إلی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احد حضور پیامبر اکرم صلی الله علیه و آله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من می خواستند مرا به خاطر ناتوانی ام برگردانند، ولی امید من از خدا چنان است که با این پای عاجزم، مرا از بهشت محروم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حالی که داری خدا از تو جهاد نخواسته است، و پسران او آمدند او را برگردانند،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من حرام است یا واجب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گفت الحمدلله ، پس می توانم جنگ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شاید خدا شهادت را روزی او گرداند، عمرو به میدان رفت و جهاد کرد تا شهید 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دانشمندان و رؤسای دینی یهودی های مدینه بود، چون شنید که در جنگ احد امر بر پیامبر اکرم صلی الله علیه و آله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های مدینه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انکم لتعلمون أن محمد صلی الله علیه و آله و نبی و إن نصره علیکم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شما می دانید محمد پیامبر صلی الله علیه و آله خدا است و یاری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خود را برداشت و به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تمام اموالم مال محمد صلی الله علیه و آله است، هرجا می خواهد صرف نماید، هرچه یهودی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شنبه است و کار بر ما روا نیست، گوش نداد و خود را به احد رسانید و در راه اسلام شهید شد،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بهترین یهودی های مدینه بود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مخیریق یهودی حتی یک نماز هم نخواند ولی بهشتی شد، اما ما چطور؟ نکند خدای ناکرده سالها نماز بخوانیم و سرانجام سر از جهنم در آوریم</w:t>
      </w:r>
      <w:r>
        <w:rPr>
          <w:rFonts w:eastAsia="IRNazanin" w:cs="IRNazanin"/>
          <w:color w:val="111111"/>
          <w:sz w:val="28"/>
          <w:szCs w:val="28"/>
          <w:rtl w:val="true"/>
          <w:lang w:bidi="fa-IR"/>
        </w:rPr>
        <w:t xml:space="preserve">. </w:t>
      </w:r>
      <w:bookmarkStart w:id="159" w:name="pg7437_82790"/>
    </w:p>
    <w:p>
      <w:pPr>
        <w:pStyle w:val="BookText"/>
        <w:rPr/>
      </w:pPr>
      <w:bookmarkEnd w:id="159"/>
      <w:r>
        <w:rPr>
          <w:rFonts w:ascii="IRNazanin" w:hAnsi="IRNazanin" w:eastAsia="IRNazanin"/>
          <w:color w:val="111111"/>
          <w:sz w:val="28"/>
          <w:sz w:val="28"/>
          <w:szCs w:val="28"/>
          <w:rtl w:val="true"/>
          <w:lang w:bidi="fa-IR"/>
        </w:rPr>
        <w:t>ضمنا پس از مدتی که از دفن شهدای احد گذشته بود، سیل آمد و قبرهای بعضی از آنها را خراب کرد، بدن بعضی از شهدای احد آشکار گردید، بدن یکی از شهدا را دیدند که ابدا تغییر نکرده، و چون در صورت آن شخص ضربتی وارد آمده بود، دیدند دست خود را به پیشانی گذاشته است، چون دست او را از پیشانی اش جدا نمودند،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دو مرتبه بر پیشانی اش گذاشتند، خون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معاویه خواست از احد قناتی عبور دهد، به قبر عمرو بن جموح برخورد کردند، دیدند بدنش تازه است و گویا تازه دفن شده و چون ضربتی بر پای او وارد آمده بود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نیز نقل شده که چهل و شش سال بعد از دفن پدرش در احد چون قبر او را سیل خراب نمود، دید گویا پدرش در قبر خواب است و ابدأ خاک در او اثر نکرده و کفن او مثل روز اول است و روی پاهای او که علف ریخته بودند، هنوز علفها سبز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پایان، از خداوند سبحان می خواهیم توفیق زیارت آن بزرگواران را به همه مؤمنان مرحمت فرماید تا از نزدیک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أیها الشهداء المؤمنون السلام علیکم یا اهل بیت الإیمان و التوحید السلام علیکم یا أنصار دین الله و أنصار رسوله علیه و آله السلام سلام علیکم بما صبرتم فنعم عقبی الدار فعلیکم سلام الله ورحمه و برکاته</w:t>
      </w:r>
      <w:r>
        <w:rPr>
          <w:rFonts w:eastAsia="IRNazanin" w:cs="IRNazanin"/>
          <w:color w:val="111111"/>
          <w:sz w:val="28"/>
          <w:szCs w:val="28"/>
          <w:rtl w:val="true"/>
          <w:lang w:bidi="fa-IR"/>
        </w:rPr>
        <w:t>».</w:t>
      </w:r>
    </w:p>
    <w:p>
      <w:pPr>
        <w:pStyle w:val="Heading3"/>
        <w:numPr>
          <w:ilvl w:val="2"/>
          <w:numId w:val="1"/>
        </w:numPr>
        <w:rPr/>
      </w:pPr>
      <w:bookmarkStart w:id="160" w:name="__RefHeading___Toc1771740_1051229030"/>
      <w:bookmarkStart w:id="161" w:name="_Toc58"/>
      <w:bookmarkEnd w:id="160"/>
      <w:r>
        <w:rPr>
          <w:rtl w:val="true"/>
        </w:rPr>
        <w:t>جنگ بنی نضیر</w:t>
      </w:r>
      <w:bookmarkEnd w:id="16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جنگ این بود که رسول خدا صلی الله علیه و آله به اتفاق امیرالمؤمنین علی علیه السلام و چند نفر دیگر از اصحاب به سمت قلعه بنی نضیر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 در آن قلعه </w:t>
      </w:r>
    </w:p>
    <w:p>
      <w:pPr>
        <w:pStyle w:val="BookText"/>
        <w:rPr/>
      </w:pPr>
      <w:r>
        <w:rPr>
          <w:rFonts w:ascii="IRNazanin" w:hAnsi="IRNazanin" w:eastAsia="IRNazanin"/>
          <w:color w:val="111111"/>
          <w:sz w:val="28"/>
          <w:sz w:val="28"/>
          <w:szCs w:val="28"/>
          <w:rtl w:val="true"/>
          <w:lang w:bidi="fa-IR"/>
        </w:rPr>
        <w:t>ساکن بودند و در فرصت های مناسب، مسلمانان را اذیت می کردند، پیامبر اکرم صلی الله علیه و آله قلعه آنان رسید، هنگامی که آن حضرت را دیدند اظهار خوشحالی کرده، عرض کردند چه می شود به قلعه ما وارد و مهمان ما باشید، رسول خدا صلی الله علیه و آله ورود به قلعه را صلاح ندید و بیرون قلعه، پشت دیوار نشست، یهود با هم توافق کردند که یک نفربر بام برود وسنگی بر سر پیامبر صلی الله علیه و آله بغلطاند و او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این توطئه را به اطلاع پیامبر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آن مکان برخاست و دستور داد خیمه اش را در نقطه دوردستی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شب شد مردی از بنی نضیر تیری به سوی خیمه آن حضرت انداخت، و آن تیر به خیمه اصابت کرد، پیامبر اکرم صلی الله علیه و آله دستور داد خیمه اش را از آن جا به دامنه کوهی منتقل کنند، و مهاجران و انصارگرد خیمه آن حضرت پرده زدند، چون تاریکی شب همه جا را فرا گرفت امیر المؤمنین علیه السلام را نیافتند،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نمی بینیم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دنبال اصلاح کار شما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علی علیه السلام با سر بریده همان مرد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به سوی خیمه پیامبر صلی الله علیه و آله رها کرده بود و نامش عزور بود بازگشت، و آن سر را پیش آن حضرت گذاشت،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خبیث، مرد بیباک و دلاوری است، پس در کمینش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این تاریکی شب او را چنین بیباک کرده جز این که می خواهد دستبرد و شبیخونی به ما بزند؟ ناگاه دیدم که شمشیر برهنه ای در دست دارد و با ممه تن از یهود پیش می آید، به او حمله کرده و او را کشتم و دیگران که همراهش بودند گریختند، و هنوز چندان دور نشده اند، چند نفر با من بفرست که امید است به آنها دست یابیم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ده نفر همراه امیرالمؤمنین علیه السلام فرستاد که از آن جمله ابودجانه و سهل بن حنیف بودند، و پیش از آن که یهود به قلعه پناه ببرند به ایشان رسیده، و </w:t>
      </w:r>
      <w:bookmarkStart w:id="162" w:name="pg7437_82792"/>
    </w:p>
    <w:p>
      <w:pPr>
        <w:pStyle w:val="BookText"/>
        <w:rPr/>
      </w:pPr>
      <w:bookmarkEnd w:id="162"/>
      <w:r>
        <w:rPr>
          <w:rFonts w:ascii="IRNazanin" w:hAnsi="IRNazanin" w:eastAsia="IRNazanin"/>
          <w:color w:val="111111"/>
          <w:sz w:val="28"/>
          <w:sz w:val="28"/>
          <w:szCs w:val="28"/>
          <w:rtl w:val="true"/>
          <w:lang w:bidi="fa-IR"/>
        </w:rPr>
        <w:t>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جنگ و مبارزه شبانه، ترس و خوفی بزرگ در دل یهود جای گرفت و ناچار تصمیم گرفتند از قلعه خارج و تسلیم امر پیامبر اکرم صلی الله علیه و آله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 را نزد رسول خدا صلی الله علیه و آله فرستاده، امان خواستند، پیامبر اکرم صلی الله علیه و آله اجازه داد اموال خود را بر شتران حمل کنند و از اطراف مدینه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اموال خود را برداشته و هنگام خارج شدن از قلعه، از باب این که خانه هایشان دست مسلمانان نیفتد، خانه های خویش را به دست خود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داستان این جنگ و اتفاقی که افتاد، در سوره مبارکه حشر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کافران اهل کتاب را در اولین برخورد با مسلمانان از خانه هایشان بیرون راند، شما مسلمانان گمان نمی کردید آنان خارج شوند، و خودشان نیز گمان می کردند که دژها و قلعه های محکمشان آنها را از عذاب خدا مانع می شود، اما خداوند از آنجا که گمان نمی کردند به سراغشان آمد و در دلهایشان ترس و وحشت انداخت به گونه ای که خانه های خود را با دست خویش و با دست مؤمنان ویران کردند، پس عبرت بگیرید ای صاحبان چشم و بینایی</w:t>
      </w:r>
      <w:r>
        <w:rPr>
          <w:rFonts w:eastAsia="IRNazanin" w:cs="IRNazanin"/>
          <w:color w:val="111111"/>
          <w:sz w:val="28"/>
          <w:szCs w:val="28"/>
          <w:rtl w:val="true"/>
          <w:lang w:bidi="fa-IR"/>
        </w:rPr>
        <w:t>!</w:t>
      </w:r>
    </w:p>
    <w:p>
      <w:pPr>
        <w:pStyle w:val="Heading3"/>
        <w:numPr>
          <w:ilvl w:val="2"/>
          <w:numId w:val="1"/>
        </w:numPr>
        <w:rPr/>
      </w:pPr>
      <w:bookmarkStart w:id="163" w:name="__RefHeading___Toc1771742_1051229030"/>
      <w:bookmarkStart w:id="164" w:name="_Toc59"/>
      <w:bookmarkEnd w:id="163"/>
      <w:r>
        <w:rPr>
          <w:rtl w:val="true"/>
        </w:rPr>
        <w:t xml:space="preserve">جنگ احزاب </w:t>
      </w:r>
      <w:r>
        <w:rPr>
          <w:rtl w:val="true"/>
        </w:rPr>
        <w:t>(</w:t>
      </w:r>
      <w:r>
        <w:rPr>
          <w:rtl w:val="true"/>
        </w:rPr>
        <w:t>خندق</w:t>
      </w:r>
      <w:r>
        <w:rPr>
          <w:rtl w:val="true"/>
        </w:rPr>
        <w:t>)</w:t>
      </w:r>
      <w:bookmarkEnd w:id="1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اخراج بعضی قبایل یهود مانند بنی نضیرو بنی قریظه از اطراف مدینه آنان را نسبت به مسلمانان به ویژه نسبت به پیامبر اکرم صلی الله علیه و آله خشمگین ساخت و چند تن از رؤسای آنان به مکه رفته و آمادگی خود را به منظور کمک و همراهی با قریش بر ضد پیامبر صلی الله علیه و آله </w:t>
      </w:r>
    </w:p>
    <w:p>
      <w:pPr>
        <w:pStyle w:val="BookText"/>
        <w:rPr/>
      </w:pPr>
      <w:r>
        <w:rPr>
          <w:rFonts w:ascii="IRNazanin" w:hAnsi="IRNazanin" w:eastAsia="IRNazanin"/>
          <w:color w:val="111111"/>
          <w:sz w:val="28"/>
          <w:sz w:val="28"/>
          <w:szCs w:val="28"/>
          <w:rtl w:val="true"/>
          <w:lang w:bidi="fa-IR"/>
        </w:rPr>
        <w:t>اعلام داشتند، بزرگان قریش از این فرصت استفاده کرده و از پیشنهاد آنان استقبال کرده، در نتیجه کلیه قبایل بت پرست مگه به همدستی طوایف یهود در سال پنجم هجری بسیج عمومی کرده و با تعداد ده هزار نفر به فرماندهی ابوسفیان و دستیاری گروهی از یهود برای کشتن پیامبر صلی الله علیه و آله متوجه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پیامبر صلی الله علیه و آله رسید مسلمانان را جمع کرد و برای دفاع در مقابل مهاجمان به مشورت پرداخت، سلمان فارسی پیشنهاد کرد که اطراف مدینه را خندق بکنند و موانع مصنوعی در آن جا به وجود آورند تا عبور دشمن از آن سخت و ناممکن باشد، رسول اکرم صلی الله علیه و آله پیشنهاد سلمان را پذیرفت و دستور داد فورا برای حفر خندق آماده شوند، مسلمانان مشغول حفر خندق شده، خود حضرت رسول صلی الله علیه و آله نیز مانند دیگران به حفر خندق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رسیدن سپاه مهاجم خندق آماده شد و هنگامی که مشرکان نزدیک خندق رسیدند از مشاهده آن متعجب شدند، زیرا این نوع وسیله دفاع در حجاز سابقه نداشت، بدین جهت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هذه لمکیدة ما کانت العرب تکیدها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عرب نیست و عرب چنین حیله ای به کار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 که تعدادشان در حدود سه هزار نفر بود در آن طرف خندق اردو زدند، چند روز دو سپاه در طرفین خندق روبروی هم بودند و گاهی به هم سنگ و تیر می انداختند، بالأخره عمروبن عبدود با چند نفر دیگر از تنگ ترین جای خندق خود را به طرف دیگر آن رسانیدند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به محض ورود، مبارز خواست، وقتی صدای خشن و رعب انگیز عمرو در فضای اردوگاه مسلمانان طنین انداز شد، نبضها از حرکت ایستاد و رنگ از چهره همگان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عمرو را همه می شناختند، او فارس یلیل واز شجاعان نامی عرب بود و در تمام عربستان نظیر و مانند نداشت، او قهرمان کهنسال ورزیده و جنگدیده بود و به تنهایی با هزار نفر مقابل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بار دوم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پرده گوش مسلمانان را مرتعش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 سکوت و حیرت، توأم با ترس و وحشت بر تمام لشگر مدینه حکم فرما بود و کسی جرات تکلم و اظهار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هر کس از ما کشته شود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داوطلب بهشت وجود ندارد؟</w:t>
      </w:r>
    </w:p>
    <w:p>
      <w:pPr>
        <w:pStyle w:val="BookText"/>
        <w:rPr/>
      </w:pPr>
      <w:r>
        <w:rPr>
          <w:rFonts w:ascii="IRNazanin" w:hAnsi="IRNazanin" w:eastAsia="IRNazanin"/>
          <w:color w:val="111111"/>
          <w:sz w:val="28"/>
          <w:sz w:val="28"/>
          <w:szCs w:val="28"/>
          <w:rtl w:val="true"/>
          <w:lang w:bidi="fa-IR"/>
        </w:rPr>
        <w:t>سرانجام پیامبر اکرم صلی الله علیه و آله سکوت را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شر این بت پرست را از سر ملت اسلام بردارد؟ نفسها در سینه حبس بود و از کسی صدایی برنیامد، امیرالمؤمنین علیه السلام بپاخاست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شاید داوطلب دیگری پیدا شود، ولی هیچ کس حریف این قهرمان عرب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سؤال خود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امیرالمؤمنین علیه السلام پاسخگوی این دعوت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بن ابی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پیمبر سرودش که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پلی آخته زآستین</w:t>
      </w:r>
    </w:p>
    <w:p>
      <w:pPr>
        <w:pStyle w:val="BookText"/>
        <w:rPr/>
      </w:pPr>
      <w:r>
        <w:rPr>
          <w:rFonts w:ascii="IRNazanin" w:hAnsi="IRNazanin" w:eastAsia="IRNazanin"/>
          <w:color w:val="111111"/>
          <w:sz w:val="28"/>
          <w:sz w:val="28"/>
          <w:szCs w:val="28"/>
          <w:rtl w:val="true"/>
          <w:lang w:bidi="fa-IR"/>
        </w:rPr>
        <w:t xml:space="preserve">علی گفت ای شاه این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بیشه شیر است در جوشنم</w:t>
      </w:r>
    </w:p>
    <w:p>
      <w:pPr>
        <w:pStyle w:val="BookText"/>
        <w:rPr/>
      </w:pPr>
      <w:r>
        <w:rPr>
          <w:rFonts w:ascii="IRNazanin" w:hAnsi="IRNazanin" w:eastAsia="IRNazanin"/>
          <w:color w:val="111111"/>
          <w:sz w:val="28"/>
          <w:sz w:val="28"/>
          <w:szCs w:val="28"/>
          <w:rtl w:val="true"/>
          <w:lang w:bidi="fa-IR"/>
        </w:rPr>
        <w:t>رسول خدا صلی الله علیه و آله عمامه بر سر امیرالمؤمنین علیه السلام و شمشیر برکمر او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نگهدارت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بلند کرد و با حالت رقت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مرا در میدان جنگ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عمرو رجز می خواند و مسلمانان را به مبارزه می طلبید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بححت من النداء بجمعکم هل من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وقفت إذ جبن المشجع موقف البطل المناجز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وکذاک إنی لم أزل متسترعا نخو الهزاهز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الشجاعة فی الفتی والجود من خیر الغرائز </w:t>
      </w:r>
    </w:p>
    <w:p>
      <w:pPr>
        <w:pStyle w:val="BookText"/>
        <w:rPr/>
      </w:pPr>
      <w:r>
        <w:rPr>
          <w:rFonts w:ascii="IRNazanin" w:hAnsi="IRNazanin" w:eastAsia="IRNazanin"/>
          <w:color w:val="111111"/>
          <w:sz w:val="28"/>
          <w:sz w:val="28"/>
          <w:szCs w:val="28"/>
          <w:rtl w:val="true"/>
          <w:lang w:bidi="fa-IR"/>
        </w:rPr>
        <w:t>از بس به شما ندا دادم و مبارز طلبیدم گلویم گرفت و قهرمانانه ایستادم در جایی که مردم شجاع آن جا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من همیشه به سوی بلاها و فتنه ها با سرعت می روم زیرا شجاعت وجود در جوانمرد از بهترین غریزه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امیرالمؤمنین علیه السلام چون شیر خشمگینی که برای صید از کمین جستن کند به سرعت آهنگ عمرو کرد و رجز او را از روی ادب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مناسب وهماهنگ رجزاو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تعجلن فقد اتاک مجیب صوتک غیر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ذونیة وبصیرة والصدق منجی کل فائز</w:t>
      </w:r>
    </w:p>
    <w:p>
      <w:pPr>
        <w:pStyle w:val="BookText"/>
        <w:rPr/>
      </w:pPr>
      <w:r>
        <w:rPr>
          <w:rFonts w:ascii="IRNazanin" w:hAnsi="IRNazanin" w:eastAsia="IRNazanin"/>
          <w:color w:val="111111"/>
          <w:sz w:val="28"/>
          <w:sz w:val="28"/>
          <w:szCs w:val="28"/>
          <w:rtl w:val="true"/>
          <w:lang w:bidi="fa-IR"/>
        </w:rPr>
        <w:t xml:space="preserve">إنی لأرجو ان أقیم علیک نائحة 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ضربة نجلاء یبقی ذکرها بعد الهزاهر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درکار جنگ عجله مکن، زیرا جواب گوی آواز تو به سوی تو آمده است که برای مبارزه با تو عاجز نیست بلکه دارای حسن نیت و بصیرت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و راستی نجات دهنده هر رستگاری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زنان نوحه سرا را بر جنازه تو بنشانم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 شکافنده ای که یاد آن بعد از جنگ ها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که خود را از شجاعان نامی و مبرز عرب می دانست با دیده حقارت به حضرت امیر علیه السلام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تو کسی داوطلب نبود؟ من با پدرت ابوطالب آشنا و دوست بودم، نمی خواهم تو را در پنجه خود چون مرغ بال و پر شکسته ای در حال جان دادن ببینم، مگر نمی دانی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یلیل و قهرمان نیرومند عرب هستم؟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ابتدا به توحید و اسلام دعوت می کنم و اگر هم </w:t>
      </w:r>
    </w:p>
    <w:p>
      <w:pPr>
        <w:pStyle w:val="BookText"/>
        <w:rPr/>
      </w:pPr>
      <w:r>
        <w:rPr>
          <w:rFonts w:ascii="IRNazanin" w:hAnsi="IRNazanin" w:eastAsia="IRNazanin"/>
          <w:color w:val="111111"/>
          <w:sz w:val="28"/>
          <w:sz w:val="28"/>
          <w:szCs w:val="28"/>
          <w:rtl w:val="true"/>
          <w:lang w:bidi="fa-IR"/>
        </w:rPr>
        <w:t>نپذیری از همین راه که آمده ای برگرد و از جنگ با پیامبر صلی الله علیه و آله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روش آباء و اجداد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 دارم، و اگر بدون جنگ نیز برگردم مورد استهزای زنان قریش واقع می شوم،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اسب پیاده شوتا بجنگیم، من دوست دارم تو را در راه خدا کشته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برآشفت و از اسب پیاده شد و اسب خود را پی کرد و چون در برابر امیرالمؤمنین علیه السلام ایستاد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إلی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ایمان با تمامی کفر به مبارزه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ایمان محض، بلکه کل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روز علی علیه السلام نبود، نامی از اسلام و احدی از مسلمانان نمی ماند، عمرو نیز نماینده شرک وکفر بود و چشم و چراغ قریش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 دو مبارز چنان به هم درافتادند که گرد و غبار در اطرافشان بلند شد و نیروهای دو طرف نتوانستند آنان را به خوبی مشاهده کنند، در این گیر و دار دو ضربت رد و بدل شد، عمرو شمشیری بر امیرالمؤمنین علیه السلام زد که سپر آن حضرت را دو نیمه کرد و به سر مبارکش آسیب رسانید ولی آن حضرت با نیرومندی خود چنان ضربتی به عمرو فرود آورد که او را به خاک هلاکت افکند و بانگ تکبیر برآورد، از صدای تکبیر علی علیه السلام بر همگان معلوم شد که عمرو به قتل رسیده و با کشته شدن او شکست قریش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خواهر عمرو دراین مورد ضمن ابیاتی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اسدان فی ضیق المکر تصاولا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کفو کریم باسل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فاذهب علی فما ظفرت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سدید لیس فیه تحامل </w:t>
      </w:r>
    </w:p>
    <w:p>
      <w:pPr>
        <w:pStyle w:val="BookText"/>
        <w:rPr/>
      </w:pPr>
      <w:r>
        <w:rPr>
          <w:rFonts w:ascii="IRNazanin" w:hAnsi="IRNazanin" w:eastAsia="IRNazanin"/>
          <w:color w:val="111111"/>
          <w:sz w:val="28"/>
          <w:sz w:val="28"/>
          <w:szCs w:val="28"/>
          <w:rtl w:val="true"/>
          <w:lang w:bidi="fa-IR"/>
        </w:rPr>
        <w:t xml:space="preserve">ذلت قریش بعد مقتل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فالذل مهلکها و خزی شامل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علی وعمرودوشیر دلاور بودند که در تنگنای معرکه به یکدیگر حمله ور شدند و هردو همتایان بزرگوار و دلیری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تاکنون به کسی مانند عمرو بن عبدود چیره نگشته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محکم و درست و در آن تکلف واغراق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 نشد از سر علی کس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نشد کس آگه از سر اله</w:t>
      </w:r>
    </w:p>
    <w:p>
      <w:pPr>
        <w:pStyle w:val="BookText"/>
        <w:rPr/>
      </w:pPr>
      <w:r>
        <w:rPr>
          <w:rFonts w:ascii="IRNazanin" w:hAnsi="IRNazanin" w:eastAsia="IRNazanin"/>
          <w:color w:val="111111"/>
          <w:sz w:val="28"/>
          <w:sz w:val="28"/>
          <w:szCs w:val="28"/>
          <w:rtl w:val="true"/>
          <w:lang w:bidi="fa-IR"/>
        </w:rPr>
        <w:t xml:space="preserve">یک ممکن و این همه صفات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الا بالله</w:t>
      </w:r>
    </w:p>
    <w:p>
      <w:pPr>
        <w:pStyle w:val="BookText"/>
        <w:rPr/>
      </w:pPr>
      <w:r>
        <w:rPr>
          <w:rFonts w:ascii="IRNazanin" w:hAnsi="IRNazanin" w:eastAsia="IRNazanin"/>
          <w:color w:val="111111"/>
          <w:sz w:val="28"/>
          <w:sz w:val="28"/>
          <w:szCs w:val="28"/>
          <w:rtl w:val="true"/>
          <w:lang w:bidi="fa-IR"/>
        </w:rPr>
        <w:t>پس از کشته شدن عمرو بن عبدود مشرکان و قریش خوار شدند و هنگامی که امیرالمؤمنین علیه السلام سر عمرو را به حضور پیامبر اکرم صلی الله علیه و آله اکرم آورد،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ضربت علی علیه السلام در روز خندق از عبادت جن وانس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نوشته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الضربة علی لعمروبن عبدود افضل من عمل امتی الی یوم القیامة</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ضربت علی علیه السلام بر عمر بن عبدود، از عمل امت من تا روز قیامت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شمشیر علی علیه السلام بود که عمرو بن عبدود را به هلاکت رساند و اسلام نوبنیاد را از شر مشرکان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روز علی علیه السلام نبود عمرو به تنهایی کافی بود که مسلمانان را تار و مار کرده و چنان که خودش می گفت، نام اسلام را از صفحه تاریخ براندازد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عبادات مسلمانان تا روز قیامت در گرو همان ضربت سیف اللهی است که موجب قتل عمرو بن عبدود و گریختن عکرمه و چند تن دیگر گردید که </w:t>
      </w:r>
    </w:p>
    <w:p>
      <w:pPr>
        <w:pStyle w:val="BookText"/>
        <w:rPr/>
      </w:pPr>
      <w:r>
        <w:rPr>
          <w:rFonts w:ascii="IRNazanin" w:hAnsi="IRNazanin" w:eastAsia="IRNazanin"/>
          <w:color w:val="111111"/>
          <w:sz w:val="28"/>
          <w:sz w:val="28"/>
          <w:szCs w:val="28"/>
          <w:rtl w:val="true"/>
          <w:lang w:bidi="fa-IR"/>
        </w:rPr>
        <w:t>همراه عمرو بدین سوی خندق آمده بودند و با کشته شدن عمرو و فرار همراهانش دهشت و هراس میان مشرکان افتاد و روحیه آنان را به کلی متزلزل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عین الحیات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حضرت امیر علیه السلام عمرو بن عبدود را بخاک انداخت، در کشتن او عجله نکرد و مقداری صبر نمود، پیامبر صلی الله علیه و آله علت تأخیر در قتل او را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من اهانت و بی ادبی کرد، صبر کردم تا خشمم فرو نشست و نیت خود را خالص نموده و فقط برای خدا او را به قتل رساندم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دان منه از دغل</w:t>
      </w:r>
    </w:p>
    <w:p>
      <w:pPr>
        <w:pStyle w:val="BookText"/>
        <w:rPr/>
      </w:pPr>
      <w:r>
        <w:rPr>
          <w:rFonts w:ascii="IRNazanin" w:hAnsi="IRNazanin" w:eastAsia="IRNazanin"/>
          <w:color w:val="111111"/>
          <w:sz w:val="28"/>
          <w:sz w:val="28"/>
          <w:szCs w:val="28"/>
          <w:rtl w:val="true"/>
          <w:lang w:bidi="fa-IR"/>
        </w:rPr>
        <w:t xml:space="preserve">درغزا بر پهلوانی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شمشیری برآورد و شتافت</w:t>
      </w:r>
    </w:p>
    <w:p>
      <w:pPr>
        <w:pStyle w:val="BookText"/>
        <w:rPr/>
      </w:pPr>
      <w:r>
        <w:rPr>
          <w:rFonts w:ascii="IRNazanin" w:hAnsi="IRNazanin" w:eastAsia="IRNazanin"/>
          <w:color w:val="111111"/>
          <w:sz w:val="28"/>
          <w:sz w:val="28"/>
          <w:szCs w:val="28"/>
          <w:rtl w:val="true"/>
          <w:lang w:bidi="fa-IR"/>
        </w:rPr>
        <w:t xml:space="preserve">او خدوانداخت بر 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افتخارهرنبی وهرولی</w:t>
      </w:r>
    </w:p>
    <w:p>
      <w:pPr>
        <w:pStyle w:val="BookText"/>
        <w:rPr/>
      </w:pPr>
      <w:r>
        <w:rPr>
          <w:rFonts w:ascii="IRNazanin" w:hAnsi="IRNazanin" w:eastAsia="IRNazanin"/>
          <w:color w:val="111111"/>
          <w:sz w:val="28"/>
          <w:sz w:val="28"/>
          <w:szCs w:val="28"/>
          <w:rtl w:val="true"/>
          <w:lang w:bidi="fa-IR"/>
        </w:rPr>
        <w:t xml:space="preserve">او خدو زد بر رخی که روی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آرد پیش او در سجده گاه</w:t>
      </w:r>
    </w:p>
    <w:p>
      <w:pPr>
        <w:pStyle w:val="BookText"/>
        <w:rPr/>
      </w:pPr>
      <w:r>
        <w:rPr>
          <w:rFonts w:ascii="IRNazanin" w:hAnsi="IRNazanin" w:eastAsia="IRNazanin"/>
          <w:color w:val="111111"/>
          <w:sz w:val="28"/>
          <w:sz w:val="28"/>
          <w:szCs w:val="28"/>
          <w:rtl w:val="true"/>
          <w:lang w:bidi="fa-IR"/>
        </w:rPr>
        <w:t xml:space="preserve">در زمان انداخت شمشیر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اندرغزایش کاهلی</w:t>
      </w:r>
    </w:p>
    <w:p>
      <w:pPr>
        <w:pStyle w:val="BookText"/>
        <w:rPr/>
      </w:pPr>
      <w:r>
        <w:rPr>
          <w:rFonts w:ascii="IRNazanin" w:hAnsi="IRNazanin" w:eastAsia="IRNazanin"/>
          <w:color w:val="111111"/>
          <w:sz w:val="28"/>
          <w:sz w:val="28"/>
          <w:szCs w:val="28"/>
          <w:rtl w:val="true"/>
          <w:lang w:bidi="fa-IR"/>
        </w:rPr>
        <w:t xml:space="preserve">گشت حیران آن مبارز زین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نمودن عفو و رحمت بی محل</w:t>
      </w:r>
    </w:p>
    <w:p>
      <w:pPr>
        <w:pStyle w:val="BookText"/>
        <w:rPr/>
      </w:pPr>
      <w:r>
        <w:rPr>
          <w:rFonts w:ascii="IRNazanin" w:hAnsi="IRNazanin" w:eastAsia="IRNazanin"/>
          <w:color w:val="111111"/>
          <w:sz w:val="28"/>
          <w:sz w:val="28"/>
          <w:szCs w:val="28"/>
          <w:rtl w:val="true"/>
          <w:lang w:bidi="fa-IR"/>
        </w:rPr>
        <w:t xml:space="preserve">گفت برمن تیغ تیز افراشتی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 xml:space="preserve">آن چه دیدی بهتر از پیکار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شدستی سست در اشکار من</w:t>
      </w:r>
    </w:p>
    <w:p>
      <w:pPr>
        <w:pStyle w:val="BookText"/>
        <w:rPr/>
      </w:pPr>
      <w:r>
        <w:rPr>
          <w:rFonts w:ascii="IRNazanin" w:hAnsi="IRNazanin" w:eastAsia="IRNazanin"/>
          <w:color w:val="111111"/>
          <w:sz w:val="28"/>
          <w:sz w:val="28"/>
          <w:szCs w:val="28"/>
          <w:rtl w:val="true"/>
          <w:lang w:bidi="fa-IR"/>
        </w:rPr>
        <w:t xml:space="preserve">راز بگشا ای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از سوء القضاء، حسن</w:t>
      </w:r>
    </w:p>
    <w:p>
      <w:pPr>
        <w:pStyle w:val="BookText"/>
        <w:rPr/>
      </w:pPr>
      <w:r>
        <w:rPr>
          <w:rFonts w:ascii="IRNazanin" w:hAnsi="IRNazanin" w:eastAsia="IRNazanin"/>
          <w:color w:val="111111"/>
          <w:sz w:val="28"/>
          <w:sz w:val="28"/>
          <w:szCs w:val="28"/>
          <w:rtl w:val="true"/>
          <w:lang w:bidi="fa-IR"/>
        </w:rPr>
        <w:t xml:space="preserve">گفت من تیغ از پی حق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نه مامور تنم</w:t>
      </w:r>
    </w:p>
    <w:p>
      <w:pPr>
        <w:pStyle w:val="BookText"/>
        <w:rPr/>
      </w:pPr>
      <w:r>
        <w:rPr>
          <w:rFonts w:ascii="IRNazanin" w:hAnsi="IRNazanin" w:eastAsia="IRNazanin"/>
          <w:color w:val="111111"/>
          <w:sz w:val="28"/>
          <w:sz w:val="28"/>
          <w:szCs w:val="28"/>
          <w:rtl w:val="true"/>
          <w:lang w:bidi="fa-IR"/>
        </w:rPr>
        <w:t xml:space="preserve">شیر حقم، نیستم شیرهوا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بردین من باشد گواه</w:t>
      </w:r>
    </w:p>
    <w:p>
      <w:pPr>
        <w:pStyle w:val="BookText"/>
        <w:rPr/>
      </w:pPr>
      <w:r>
        <w:rPr>
          <w:rFonts w:ascii="IRNazanin" w:hAnsi="IRNazanin" w:eastAsia="IRNazanin"/>
          <w:color w:val="111111"/>
          <w:sz w:val="28"/>
          <w:sz w:val="28"/>
          <w:szCs w:val="28"/>
          <w:rtl w:val="true"/>
          <w:lang w:bidi="fa-IR"/>
        </w:rPr>
        <w:t xml:space="preserve">چون درآمد در میان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اندر میان کردن، سزا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حیات القلوب است که حضرت امیر علیه السلام زره و لباس عمرو بن عبدود را از تنش بیرون نیاورد،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زره و لباس عمرو را </w:t>
      </w:r>
    </w:p>
    <w:p>
      <w:pPr>
        <w:pStyle w:val="BookText"/>
        <w:rPr/>
      </w:pPr>
      <w:r>
        <w:rPr>
          <w:rFonts w:ascii="IRNazanin" w:hAnsi="IRNazanin" w:eastAsia="IRNazanin"/>
          <w:color w:val="111111"/>
          <w:sz w:val="28"/>
          <w:sz w:val="28"/>
          <w:szCs w:val="28"/>
          <w:rtl w:val="true"/>
          <w:lang w:bidi="fa-IR"/>
        </w:rPr>
        <w:t>نیاوردی؟ و حال آنکه در عرب زرهی با ارزشتر از زره عمرو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او را برهنه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پایان یافت، خواهر عمرو بن عبدود نزد جنازه برادرش حاضر شد، دید سلاح جنگ و لباس از تن عمرو بیرون نکرده اند، پی برد که او را مرد کریم و بزرگواری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نکشته است جز هم سنگ و هم شأن بزرگ، 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برادر من چه کسی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همان حال این دو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لوکان قاتل عمرو غیر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آبکی علیه آخر الأبد</w:t>
      </w:r>
    </w:p>
    <w:p>
      <w:pPr>
        <w:pStyle w:val="BookText"/>
        <w:rPr/>
      </w:pPr>
      <w:r>
        <w:rPr>
          <w:rFonts w:ascii="IRNazanin" w:hAnsi="IRNazanin" w:eastAsia="IRNazanin"/>
          <w:color w:val="111111"/>
          <w:sz w:val="28"/>
          <w:sz w:val="28"/>
          <w:szCs w:val="28"/>
          <w:rtl w:val="true"/>
          <w:lang w:bidi="fa-IR"/>
        </w:rPr>
        <w:t xml:space="preserve">لکن قاتله من لایعاب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یدعی أبوه بیضة البلد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قاتل برادر من، غیر از علی بن ابی طالب بود، تا ابد بر او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قاتل اوشخصیتی بی مانند است، او کسی است که پدرش بزرگ مکه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شش تن از انصار شهید و جماعتی از کفار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بادی سخت در لشکرگاه کفار انداخت و خیمه ها و دیگدان ها را سرنگون ساخت و فرشتگان طناب خیمه های آنان را می بریدند و میخ های خیام را می کندند، چنان که از کثرت هول و هیبت، کفار را جز فرار چاره نماند، اسب ها لجام خود را گسیخته به هر سو فرار می کردند و باد، سنگ و شن به خیمه های آنها فرومی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شدت خوف و ترس بر شتر خود سوار شد و قبل از این که زانوی شتر را باز کند، به شتر نهیب زد، شتر با زانوی بسته بلند شد، ابوسفیان از پشت شتر افتاد و زانوی شتر را باز کرد و همه لشگر در تاریکی شب فرار کردند،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قریش به جنگ ما نیایند و ما به جانب آنان خواهیم رفت، ان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رحمة الله در ارشاد نقل کرده که ربیعه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حذیفة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فضائل علی علیه السلام و منقبت های او گفتگو می کنیم و اهل بصره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علی علیه السلام از اندازه می گذرید، آیا تو در فضیلت او برای من حدیثی داری که بیان کنی؟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من می پرسی؟ سوگند به آن که جانم به دست او است اگر تمامی کردار یاران پیامبر صلی الله علیه و آله را از آن روزی که آن حضرت به پیامبری برانگیخته شد تا به امروز در یک کفه ترازو بگذارند، و کردار علی علیه السلام را به تنهایی به که دیگر نهند، هر آینه کردار علی علیه السلام به تمامی آن کردارها بچربد؟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روی آن نمی شود تکیه کرد و کسی آن را نمی پذیرد؟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پذیرفته نشود؟ ابوبکروعمرو حذیفه و سایریاران پیامبر صلی الله علیه و آله کجا بودند در آن روزکه عمرو بن عبدود مبارز طلبید، و همه مردم از ترس او باز ایستادند جز علی علیه السلام تنها علی علیه السلام بود که به جنگ او رفت و خداوند به دست توانای او عمرو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بدان که جان حذیفه به دست او است، اجروثواب کردار علی در آن روز، از کرداریاران و پیروان محمد صلی الله علیه و آله تا روز رستاخیز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ویونس بن بکر از محمد بن اسحاق روایت کرده که چون علی علیه السلام عمروبن عبدود را کشت، با روی شکفته به سوی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 عمرو را که در میان عرب مانندش نیست از تنش بیرون نیاوردی؟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داشتم بدن او را برهنه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عمرو بن عبدود را کشت، سرش را بریده و آن را پیش روی پیامبر صلی الله علیه و آله به زمین انداخت، پس ابوبکر و عمر برخاستند و سر مبارک علی علیه السلام را بوسه زدند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علی بن حکیم 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بن عیاش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علی ضربتی زد که در اسلام ضربتی از آن بزرگتر و بهتر نبود و آن ضربتی بود که به </w:t>
      </w:r>
      <w:bookmarkStart w:id="165" w:name="pg7437_82801"/>
    </w:p>
    <w:p>
      <w:pPr>
        <w:pStyle w:val="BookText"/>
        <w:rPr/>
      </w:pPr>
      <w:bookmarkEnd w:id="165"/>
      <w:r>
        <w:rPr>
          <w:rFonts w:ascii="IRNazanin" w:hAnsi="IRNazanin" w:eastAsia="IRNazanin"/>
          <w:color w:val="111111"/>
          <w:sz w:val="28"/>
          <w:sz w:val="28"/>
          <w:szCs w:val="28"/>
          <w:rtl w:val="true"/>
          <w:lang w:bidi="fa-IR"/>
        </w:rPr>
        <w:t>عمرو بن عبدود زد، وضربتی نیز بدان حضرت زدند که به راستی ضربتی شوم تر از آن نبود، و آن ضربت ابن ملجم لعنة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باره همین جنگ و در مقام توبیخ و سرزنش گروهی مسلمان نما، وسست عنصر، وترسو ومنافق که در صحنه نبرد حاضر بودند و پاسخ پیامبر صلی الله علیه و آله را ندادند این آیات را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جَاءُوكُمْ مِنْ فَوْقِكُمْ وَمِنْ أَسْفَلَ مِنْكُمْ وَإِذْ زَاغَتِ الْأَبْصَارُ وَبَلَغَتِ الْقُلُوبُ الْحَنَاجِرَ وَتَظُنُّونَ بِاللَّهِ الظُّنُونَا هُنَالِكَ ابْتُلِيَ الْمُؤْمِنُونَ وَزُلْزِلُوا زِلْزَالًا شَدِيدًا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يَقُولُ الْمُنَافِقُونَ وَالَّذِينَ فِي قُلُوبِهِمْ مَرَضٌ مَا وَعَدَنَا اللَّهُ وَرَسُولُهُ إِلَّا غُرُورًا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بیاورید زمانی 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شما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خاطر بیاورید زمانی را که چشم ها از شدت ناراحتی و ترس خیره شده، و جانها به لب رسیده بود، و گمان های گوناگون ناپسند به خدا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مؤمنان آزمایش شدند، و سخت متزلزل و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آورید آن هنگامی را که مردمان منافق و آنان که در دل هایشان بیماری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 ما وعده نداد جز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سرزنش و ملامت و درشتی متوجه گروهی گشت که در برابر عمروبن عبدود زمین گیر شده و سر به زیر انداختند و تنها علی علیه السلام پاسخ او را داد، و بر همین اساس به اتفاق تاریخ نویسان و مسلمانان، هیچ کس از این سرزنش و ملامت رهایی نیافت جز امیرالمؤمنین علی علیه السلام، زیرا که فتح آن جنگ به دست او شد، وکشتن عمروبن عبدود و نوفل بن عبدالله که به دست او انجام شد سبب گریختن مشرکان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p>
    <w:p>
      <w:pPr>
        <w:pStyle w:val="Heading3"/>
        <w:numPr>
          <w:ilvl w:val="2"/>
          <w:numId w:val="1"/>
        </w:numPr>
        <w:rPr/>
      </w:pPr>
      <w:bookmarkStart w:id="166" w:name="__RefHeading___Toc1771744_1051229030"/>
      <w:bookmarkStart w:id="167" w:name="_Toc60"/>
      <w:bookmarkEnd w:id="166"/>
      <w:r>
        <w:rPr>
          <w:rtl w:val="true"/>
        </w:rPr>
        <w:t>جنگ خیبر</w:t>
      </w:r>
      <w:bookmarkEnd w:id="1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میان مدینه وتبوک محلی یهودی نشین بود، ساکنان آن در چند قلعه </w:t>
      </w:r>
    </w:p>
    <w:p>
      <w:pPr>
        <w:pStyle w:val="BookText"/>
        <w:rPr/>
      </w:pPr>
      <w:r>
        <w:rPr>
          <w:rFonts w:ascii="IRNazanin" w:hAnsi="IRNazanin" w:eastAsia="IRNazanin"/>
          <w:color w:val="111111"/>
          <w:sz w:val="28"/>
          <w:sz w:val="28"/>
          <w:szCs w:val="28"/>
          <w:rtl w:val="true"/>
          <w:lang w:bidi="fa-IR"/>
        </w:rPr>
        <w:t xml:space="preserve">زندگی می کردند و آن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 که متشکل از هفت قلعه بود و هر یک از آنها نام مخصوصی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هفتم هجری به دستور نبی اکرم صلی الله علیه و آله مسلمانان به طرف خیبر حرکت کردند و پس از دو یا سه روز به حوالی خیبر رسیده و در کنار قلعه ها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که اهالی قلعه ها از خواب برخاستند مسلمانان را در نزدیکی خیبر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مشاهده لشگر اسلام داخل قلعه ها شده و درب آنها را بستند، رسول خدا صلی الله علیه و آله نیز با اصحاب خویش قلعه ها را به محاصره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شخصی از یهودیان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امان ده تا راه فتح این قلعه را به تو نشان دهم که به سهولت آن را فتح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عیال و جان تو در امان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بگو در فلان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واشاره به طرفی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نقبی بزنند، به آب خواهند رسید که سرچشمه آب تمام این قلعه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آن را سد کنید تمام اهل قلعه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تو برقرار است ولی من 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محاصره قلعه ها، هر روز عده ای از یهود از قلعه ها بیرون می آمدند و با مسلمانان به جنگ مشغول می شدند و از طرفین برخی مجروح می شدند و شب که فرا می رسید یهود به قلعه ها رفته، درها را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پیامبر اکرم صلی الله علیه و آله پرچم را به دست ابوبکر داد و روز دیگر به دست عمر داد و آنان را برای گشودن قلعه های خیبر مأمورگردانید ولی آنان کاری از پیش نبرده و با دیدن مرحب خیبری، بیمناک شده و فرار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دیگر نیز برای فتح قلعه خیبر عزیمت می کردند ولی در مقابل دفاع جنگجویان یهود عاجز مانده و برمی گشتند چون سرداران اعزامی برای گشودن قلعه ها بدون هیچ دستاوردی برگشته و روحیه مسلمانان را ضعیف می کردند پیامبر اکرم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لاعطین الرایة غدا رجلا یحبه الله و رسوله ویحب الله و رسوله کزارا غیر فرار لا یرجع حتی یفتح الله علی یدیه؛ فردا پرچم را به مردی خواهم داد که خدا و پیامبرش او را دوست دارند، او نیز خدا و پیامبر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پی در پی حمله کننده است و هرگز فرار نکند، از جبهه جنگ برنگردد تا خداوند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های خیبر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پیامبر صلی الله علیه و آله همه را تعجب و حیرت فراگرفت، این چه کسی است که فردا پیروز خواهد شد؟</w:t>
      </w:r>
    </w:p>
    <w:p>
      <w:pPr>
        <w:pStyle w:val="BookText"/>
        <w:rPr/>
      </w:pPr>
      <w:r>
        <w:rPr>
          <w:rFonts w:ascii="IRNazanin" w:hAnsi="IRNazanin" w:eastAsia="IRNazanin"/>
          <w:color w:val="111111"/>
          <w:sz w:val="28"/>
          <w:sz w:val="28"/>
          <w:szCs w:val="28"/>
          <w:rtl w:val="true"/>
          <w:lang w:bidi="fa-IR"/>
        </w:rPr>
        <w:t>هرکسی به نحوی کلام آن حضرت را تعبیر می کرد و برخی هم این افتخار را از آن خود می دانستند و هیچ کس گمان نمی کرد که منظور پیامبر صلی الله علیه و آله حضرت امیر علیه السلام است و این سکه افتخار به نام همایون امیرالمؤمنین علیه السلام زده شده است؟</w:t>
      </w:r>
    </w:p>
    <w:p>
      <w:pPr>
        <w:pStyle w:val="BookText"/>
        <w:rPr/>
      </w:pPr>
      <w:r>
        <w:rPr>
          <w:rFonts w:ascii="IRNazanin" w:hAnsi="IRNazanin" w:eastAsia="IRNazanin"/>
          <w:color w:val="111111"/>
          <w:sz w:val="28"/>
          <w:sz w:val="28"/>
          <w:szCs w:val="28"/>
          <w:rtl w:val="true"/>
          <w:lang w:bidi="fa-IR"/>
        </w:rPr>
        <w:t>شاید آنان حق داشتند و در این تصور و خیال معذور بودند، زیرا علی علیه السلام به درد چشم مبتلا بود و کسی خیال نمی کرد که این گره پیچیده و بغرنج با دست با کفایت و توانای علی علیه السلام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بعد فرارسید،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احضارش کنید، یک نفر از مسلمانان به خیمه علی علیه السلام رفت و فرمان پیامبر صلی الله علیه و آله را به وی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فورا بلند شد و خدمت آن حضرت شتافت، نبی اکرم صلی الله علیه و آله از او احوالپرسی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دارم که درست نمی بینم، پیامبر صلی الله علیه و آله او را در آغوش کشید و آب دهان مبارکش را بر چشمان وی مالید که فورا بهبود یافت و تا آخر عمر دچار درد چشم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این مورد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ارمد العین یبتغی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فلما لم یجس مداویا</w:t>
      </w:r>
    </w:p>
    <w:p>
      <w:pPr>
        <w:pStyle w:val="BookText"/>
        <w:rPr/>
      </w:pPr>
      <w:r>
        <w:rPr>
          <w:rFonts w:ascii="IRNazanin" w:hAnsi="IRNazanin" w:eastAsia="IRNazanin"/>
          <w:color w:val="111111"/>
          <w:sz w:val="28"/>
          <w:sz w:val="28"/>
          <w:szCs w:val="28"/>
          <w:rtl w:val="true"/>
          <w:lang w:bidi="fa-IR"/>
        </w:rPr>
        <w:t xml:space="preserve">شفاه رسول الله منه بتفلة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قبورک مرقیا و بورک راقیا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ساعطی الرایة الیوم صارما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 محبا للرسول موالیا </w:t>
      </w:r>
    </w:p>
    <w:p>
      <w:pPr>
        <w:pStyle w:val="BookText"/>
        <w:rPr/>
      </w:pPr>
      <w:r>
        <w:rPr>
          <w:rFonts w:ascii="IRNazanin" w:hAnsi="IRNazanin" w:eastAsia="IRNazanin"/>
          <w:color w:val="111111"/>
          <w:sz w:val="28"/>
          <w:sz w:val="28"/>
          <w:szCs w:val="28"/>
          <w:rtl w:val="true"/>
          <w:lang w:bidi="fa-IR"/>
        </w:rPr>
        <w:t xml:space="preserve">یحب الهی والاله 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یفتح الله الخصون الاوابیا</w:t>
      </w:r>
    </w:p>
    <w:p>
      <w:pPr>
        <w:pStyle w:val="BookText"/>
        <w:rPr/>
      </w:pPr>
      <w:r>
        <w:rPr>
          <w:rFonts w:ascii="IRNazanin" w:hAnsi="IRNazanin" w:eastAsia="IRNazanin"/>
          <w:color w:val="111111"/>
          <w:sz w:val="28"/>
          <w:sz w:val="28"/>
          <w:szCs w:val="28"/>
          <w:rtl w:val="true"/>
          <w:lang w:bidi="fa-IR"/>
        </w:rPr>
        <w:t xml:space="preserve">فاصفی بهادون البریة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وسماه الوزیر المواخیا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علی در آن روز چشم درد داشت و دارویی برای بهبودی آن می جست و چیزی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او را با آب دهان خود شفا بخشید، پس فرخنده باد آن که بهبودی یافت و خجسته باد آن که بهبودی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را به دلاور شجاعی می دهم که دوستدار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 مرا دوست دارد و خدا هم او را دوست دارد و به وسیله او خداوند قلعه ها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کار از میان تمام مردم علی را برگزید و او را وزیروبرادر خود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آن که چشم علی علیه السلام بهبودی یافت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ما کاری از پیش نبرده اند و هنوز قلعه های خیبرگشوده نشده است و این امر خطیر جز به دست توانای توانجام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امتثال 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 آنان بجنگم؟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به یگانگی خدا و رسالت من شهادت دهند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چون شیری بلند طبع که به طرف شکار خود با بی اعتنایی می رود، پیش رفت تا پشت دیوار قلعه خیبر رسید، پرچم را بر زمین کوبید و نیروهای خود را برای تسخیر حصار آماده کرد، در این موقع جمعی از جنگجویان دلیر خیبر بیرون ریختند و جنگ به شدت درگرفت، علی علیه السلام با چند حمله حیدرانه آنان را درهم کوبید به طوری که یهود فرار کرده و داخل قلعه شدند علی علیه السلام نیز خواست به </w:t>
      </w:r>
    </w:p>
    <w:p>
      <w:pPr>
        <w:pStyle w:val="BookText"/>
        <w:rPr/>
      </w:pPr>
      <w:r>
        <w:rPr>
          <w:rFonts w:ascii="IRNazanin" w:hAnsi="IRNazanin" w:eastAsia="IRNazanin"/>
          <w:color w:val="111111"/>
          <w:sz w:val="28"/>
          <w:sz w:val="28"/>
          <w:szCs w:val="28"/>
          <w:rtl w:val="true"/>
          <w:lang w:bidi="fa-IR"/>
        </w:rPr>
        <w:t xml:space="preserve">دنبالشان وارد قلعه شود، رئیس قلعه که از شجاعان مشهور به نام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از ورود علی علیه السلام به قلعه ممانعت کند ولی به ضرب شمشیر آن حضرت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نامی ترین و شجاع ترین جنگجویان قلعه که به مرحب خیبری معروف بود، به خونخواهی برادرش بیرون شتافت واین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قذ علمت خیبر انی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السلاح بطل مجرب</w:t>
      </w:r>
    </w:p>
    <w:p>
      <w:pPr>
        <w:pStyle w:val="BookText"/>
        <w:rPr/>
      </w:pPr>
      <w:r>
        <w:rPr>
          <w:rFonts w:ascii="IRNazanin" w:hAnsi="IRNazanin" w:eastAsia="IRNazanin"/>
          <w:color w:val="111111"/>
          <w:sz w:val="28"/>
          <w:sz w:val="28"/>
          <w:szCs w:val="28"/>
          <w:rtl w:val="true"/>
          <w:lang w:bidi="fa-IR"/>
        </w:rPr>
        <w:t>مردم خیبر می دانند که من مرحب هستم سرتا پا مسلح و دلاوری با تجربه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چون شیر برآشفته بروی درآمد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الذی سمتنی امی حیدرة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 غابات و لیث قسورة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من آن کسی هستم که مادرم نام مرا حیدر نهاد، شیر جنگلها و شیری قوی و نیرومند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مرحب این رجز از آن حضرت شنید، کلام دایه کاهنه اش به یادش آمد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کس غلبه توانی کرد اثر آن کس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اگر با او جنگ کنی کشته شوی، پس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دانشمندی از یهود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حیدره بسیار است از چه می گریزی ؟ پس مرحب باز شتافت و خواست که پیش دستی کند و زخمی بر آن حضرت زند که امیرالمؤمنین علیه السلام او را مجال نداد و ذوالفقار بر سرش فرود آورده، او را به خاک هلاک انداخت، واز پی او ربیع بن آبی الحقیق که از سران قوم بود و عنتر خیبری که از ابطال رجال و به شجاعت و جلادت معروف بود و مرة ویاسر وامثال ایشان را که از شجاعان یهود بودند، به قتل رسانید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به قلعه قموص گریختند و به سرعت دروازه قموص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پای دروازه آمد وآن در آهنین را بگرفت و حرکت داد، چنان که آن قلعه را </w:t>
      </w:r>
    </w:p>
    <w:p>
      <w:pPr>
        <w:pStyle w:val="BookText"/>
        <w:rPr/>
      </w:pPr>
      <w:r>
        <w:rPr>
          <w:rFonts w:ascii="IRNazanin" w:hAnsi="IRNazanin" w:eastAsia="IRNazanin"/>
          <w:color w:val="111111"/>
          <w:sz w:val="28"/>
          <w:sz w:val="28"/>
          <w:szCs w:val="28"/>
          <w:rtl w:val="true"/>
          <w:lang w:bidi="fa-IR"/>
        </w:rPr>
        <w:t>لرزشی سخت افتاد که صفیه دختر حی بن اخطب از فراز تخت خود به زیر افتاد و چهره او مجروح شد، پس حضرت آن در را از جای کند و بر فراز سر برده و آن را سپر خود ساخت و یهودیان در بیغوله 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آن در را روی خندق معبر قرار داد و خود در میان خندق ایستاده و لشکر را از آن عبور داد، و سپس در را چهل ذراع به پشت سر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عبدالله جدلی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 خیبر را کندم آن را سپر خویش قرار دادم و با یهود جنگیدم تا آن گاه که خداوند ایشان را خوار کرد و شکست داد و آن در را روی خندق گذاشتم تا مسلمانان از روی آن عبور کنند و سپس آن را در میان خندق انداختم و موقع برگشتن از خیبر، هفتاد نفر نتوانستند آن را از جایش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أمره حمل الرتاج بخیبر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الیهود بقدرة لمؤید</w:t>
      </w:r>
    </w:p>
    <w:p>
      <w:pPr>
        <w:pStyle w:val="BookText"/>
        <w:rPr/>
      </w:pPr>
      <w:r>
        <w:rPr>
          <w:rFonts w:ascii="IRNazanin" w:hAnsi="IRNazanin" w:eastAsia="IRNazanin"/>
          <w:color w:val="111111"/>
          <w:sz w:val="28"/>
          <w:sz w:val="28"/>
          <w:szCs w:val="28"/>
          <w:rtl w:val="true"/>
          <w:lang w:bidi="fa-IR"/>
        </w:rPr>
        <w:t xml:space="preserve">حمل الرتاج رتاج باب قموصها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و اهل خیبر حشد</w:t>
      </w:r>
    </w:p>
    <w:p>
      <w:pPr>
        <w:pStyle w:val="BookText"/>
        <w:rPr/>
      </w:pPr>
      <w:r>
        <w:rPr>
          <w:rFonts w:ascii="IRNazanin" w:hAnsi="IRNazanin" w:eastAsia="IRNazanin"/>
          <w:color w:val="111111"/>
          <w:sz w:val="28"/>
          <w:sz w:val="28"/>
          <w:szCs w:val="28"/>
          <w:rtl w:val="true"/>
          <w:lang w:bidi="fa-IR"/>
        </w:rPr>
        <w:t xml:space="preserve">فرمی به و لقد تکلف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کلهم له یتشدد</w:t>
      </w:r>
    </w:p>
    <w:p>
      <w:pPr>
        <w:pStyle w:val="BookText"/>
        <w:rPr/>
      </w:pPr>
      <w:r>
        <w:rPr>
          <w:rFonts w:ascii="IRNazanin" w:hAnsi="IRNazanin" w:eastAsia="IRNazanin"/>
          <w:color w:val="111111"/>
          <w:sz w:val="28"/>
          <w:sz w:val="28"/>
          <w:szCs w:val="28"/>
          <w:rtl w:val="true"/>
          <w:lang w:bidi="fa-IR"/>
        </w:rPr>
        <w:t xml:space="preserve">ردوه بعد تکلف و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 بعضهم لبعض ارددوا</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 خیبر را در روزی که با یهود جنگ می کرد با نیروی تأیید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بزرگ یعنی دری را که برابرکوه قموص بود برداشت در حالی که مسلمانان واهل خیبر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در را پرتاب کرد و برای بازگردانیدن آن هفتاد نفر که همگی نیرومند بودند خود را به مشقت 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رنج و مشقت و گفتن به یکدیگر، آن در را به جای خود برگرداندند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روایت کرده که در جنگ </w:t>
      </w:r>
    </w:p>
    <w:p>
      <w:pPr>
        <w:pStyle w:val="BookText"/>
        <w:rPr/>
      </w:pPr>
      <w:r>
        <w:rPr>
          <w:rFonts w:ascii="IRNazanin" w:hAnsi="IRNazanin" w:eastAsia="IRNazanin"/>
          <w:color w:val="111111"/>
          <w:sz w:val="28"/>
          <w:sz w:val="28"/>
          <w:szCs w:val="28"/>
          <w:rtl w:val="true"/>
          <w:lang w:bidi="fa-IR"/>
        </w:rPr>
        <w:t>خیبر هنگامی که حضرت امیر علیه السلام از میدان برگشت، پیامبر اکرم صلی الله علیه و آله به آن حضرت روکرد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این بود که گروهی از امتان من درباره تو مطلبی گویند که نصارا درباره عیسی گفته اند، من امروز درباره تو مطالبی را اظهار می کردم که به هر جا قدم می گذاشتی مردم خاک قدمت را برای تبرک و تیمن بر می داشتند و از زیادی آب وضویت برای استشفا می بردند، ولی این مطلب برای تو بس است که تو از منی و من از تو هستم، تو وارث من هستی و من وارث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نزد من همان است که هارون از برادرش موسی داشت، جز این که پس از من نبوتی نیست، و تویی که دیون مرا ادا می کنی، و برای احیای سنت و طریقه من مبارزه می کنی، و در روز قیامت از همگان به من نزدیک تر هستی، و در حوض کوثر جانشین منی، و تو اولین فردی هستی که در کنار کوثر بر من وارد می شوی، و تو اولین کس هستی که با من پوشیده می شوی، و تو اولین فرد از امت من خواهی بود که داخل بهشت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پیروان تو بر منبرهای نور با چهره های سپید در کنار من قرار خواهند گرفت و من از آنان شفاعت خواهم کرد و در بهشت همسایه ام خواهند بود، جنگ با تو، جنگ با من است، آشتی با تو، آشتی با من است، نهان تو نهان من و عیان تو عیان من است، رازهای درونی تو رازهای درونی من است ، فرزندان تو فرزندان من هستند، و تو وعده های مرا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همواره با تو است و توهم باحق هستی، و بر زبانت جز حق چیز دیگری جاری نمی شود و قلب و چشمت همیشه به سوی حق مایل است، ایمان با گوشت و خونت آمیخته است، همان طور که با خون و گوشت من آمیخته است، دشمنان تو هرگز حوض کوثر را نخواهند دید، و دوستانت از وی دور نخواهند شد و با تو درکنار حوض خواهند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امیرالمؤمنین علیه السلام سجده شکر بجا آورد و خدا را حمد کرد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می کنم خدا را که اسلام را بر من ارزانی داشت و قرآن را به من آموخت، و با فضل وکرمش مرا محبوب بهترین مردمان وخاتم پیامبر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باردیگر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مؤمنین پس از من شناخته نمی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روایت فضائل و مناقبی درباره علی علیه السلام آمده است که احدی را در آن شراکت نیست، و اگر این خصوصیات را از آغاز خلقت تاکنون بر مردمان تقسیم کنند، همگان افتخار و مباهات می کنند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مجاهدات علی علیه السلام در جنگ خیبر وفتح قلعه ها وکشتن شجاعان نامی یهود و مخصوصا کندن در قلعه و گرفتن آن بر فراز دست، از کارهای خارق العاده آن جناب محسوب می شود که نظیر آنها از احدی دیده نشده است و قصاید بسیاری درباره وقایع مزبورگفته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سنی حنفی درضمن قصاید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یاقالع الباب الذی عن هزها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اکف اربعون و اربع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کننده دری که چهل و چهار نفر، از حرکت دادن آن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 که وصی بود وولی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 xml:space="preserve">آن شیر ولایت که زبهر طمع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جهان پنجه نیالود علی بود</w:t>
      </w:r>
    </w:p>
    <w:p>
      <w:pPr>
        <w:pStyle w:val="BookText"/>
        <w:rPr/>
      </w:pPr>
      <w:r>
        <w:rPr>
          <w:rFonts w:ascii="IRNazanin" w:hAnsi="IRNazanin" w:eastAsia="IRNazanin"/>
          <w:color w:val="111111"/>
          <w:sz w:val="28"/>
          <w:sz w:val="28"/>
          <w:szCs w:val="28"/>
          <w:rtl w:val="true"/>
          <w:lang w:bidi="fa-IR"/>
        </w:rPr>
        <w:t xml:space="preserve">آن قلعه گشائی که در قلعه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 xml:space="preserve">آن شاه سرافراز که اندر رہ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نشد راست نیاسود علی 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لحمک لحمی بشنوتا که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یار که او نفس نبی بود علی بود </w:t>
      </w:r>
      <w:bookmarkStart w:id="168" w:name="pg7437_82809"/>
    </w:p>
    <w:p>
      <w:pPr>
        <w:pStyle w:val="BookText"/>
        <w:rPr/>
      </w:pPr>
      <w:bookmarkEnd w:id="168"/>
      <w:r>
        <w:rPr>
          <w:rFonts w:ascii="IRNazanin" w:hAnsi="IRNazanin" w:eastAsia="IRNazanin"/>
          <w:color w:val="111111"/>
          <w:sz w:val="28"/>
          <w:sz w:val="28"/>
          <w:szCs w:val="28"/>
          <w:rtl w:val="true"/>
          <w:lang w:bidi="fa-IR"/>
        </w:rPr>
        <w:t xml:space="preserve">آن شاه سرافراز که اندر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مختار یکی بود علی بود</w:t>
      </w:r>
    </w:p>
    <w:p>
      <w:pPr>
        <w:pStyle w:val="Heading3"/>
        <w:numPr>
          <w:ilvl w:val="2"/>
          <w:numId w:val="1"/>
        </w:numPr>
        <w:rPr/>
      </w:pPr>
      <w:bookmarkStart w:id="169" w:name="__RefHeading___Toc1771746_1051229030"/>
      <w:bookmarkStart w:id="170" w:name="_Toc61"/>
      <w:bookmarkEnd w:id="169"/>
      <w:r>
        <w:rPr>
          <w:rtl w:val="true"/>
        </w:rPr>
        <w:t>جنگ موته و شهادت جعفر طیار</w:t>
      </w:r>
      <w:bookmarkEnd w:id="170"/>
    </w:p>
    <w:p>
      <w:pPr>
        <w:pStyle w:val="BookText"/>
        <w:rPr/>
      </w:pPr>
      <w:r>
        <w:rPr>
          <w:rFonts w:ascii="IRNazanin" w:hAnsi="IRNazanin" w:eastAsia="IRNazanin"/>
          <w:color w:val="111111"/>
          <w:sz w:val="28"/>
          <w:sz w:val="28"/>
          <w:szCs w:val="28"/>
          <w:rtl w:val="true"/>
          <w:lang w:bidi="fa-IR"/>
        </w:rPr>
        <w:t>بعد از جنگ خیبر جنگ مؤته پیش آمد، و سبب این جنگ آن بود که پیامبر صلی الله علیه و آله به نامه ای به هرقل پادشاه روم نوشت و آن را به وسیله حارث بن عمیر فرستاد، حارث وقتی به مؤته رسید، یکی از فرماندهان شاه، حارث بن عمیر را ملاقات کرد و از او پرسید از کجا و به چه مقصد آمده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پیامبر خدا محمد بن عبد الله صلی الله علیه و آله را آورده ام، فرمانده او را گرفت و بلافاصله سر از بدنش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صلی الله علیه و آله رسید، بر آن حضرت گران آمد و سه هزار نفر از اصحاب را برای جنگ با رومیان بسیج فرمود و زید بن حارثه را بر آنان امیر و فرمانده قرار داد و فرمود بعد از او جعفر بن ابی طالب، و اگر او هم شهید شد عبد الله بن رواحه فرمانده باشد و اگر او نیز کشته شد، مسلمانان خود مردی را تعیین نمایند و او را فرمانده سپاه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مردی از یهود حضور داشت، رو به پیامبر 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باشی، تمام این افراد که نام آنان را بردی کشته خواهند شد، زیرا اگر یکی از انبیای بنی اسرائیل شخصی را بر گروهی امیر می کرد و می گفت اگر او کشته شد، این نشانه آن بود که آن شخص کشته می شود، پس اگر نام صد نفر را ذکر می کرد، تمام آنها کشته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یهودی رو به زید بن حارثه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و بدان که اگر او پیامبر باشد هرگز بر 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محمد صلی الله علیه و آله پیامبر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پرچم سفید را به زید داد و به آنان وصیت نمود به همان جا که </w:t>
      </w:r>
    </w:p>
    <w:p>
      <w:pPr>
        <w:pStyle w:val="BookText"/>
        <w:rPr/>
      </w:pPr>
      <w:r>
        <w:rPr>
          <w:rFonts w:ascii="IRNazanin" w:hAnsi="IRNazanin" w:eastAsia="IRNazanin"/>
          <w:color w:val="111111"/>
          <w:sz w:val="28"/>
          <w:sz w:val="28"/>
          <w:szCs w:val="28"/>
          <w:rtl w:val="true"/>
          <w:lang w:bidi="fa-IR"/>
        </w:rPr>
        <w:t>فرستاده آن حضرت را به قتل رساندند بروند و آنها را به اسلام دعوت کنند و اگر نپذیرفتند، از خدا یاری جسته و با آنها پیکار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سپاه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رفتند تا به اراضی شام فرود آمدند و با خبر شدند که هرقل با صد هزار نفر از رومیان و صد هزار نفر از قبایل مختلف آن دیار آماده جنگ با مسلمانان شده اند، مسلمانان وقتی از کثرت لشکر کفار مطلع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پیامبر صلی الله علیه و آله به بنویسم و کسب تکلیف کنیم، شاید امر به بازگشت نماید و با کمک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 هستید؟ از این که به شهادت می رسید؟ ما هرگز با بسیاری افراد جنگ نکرده ایم، ما به پشتوانه ایمان و دین و خدا می جنگیم و سرانجام آن یا پیروزی است و یا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فرماندهی زید بن حارثه به مؤته رسیدند و در مقابل سپاه هرقل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پرچم را دست گرفت و شروع به جنگ کرد و در اثر جراحات بسیار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جعفر بن ابی طالب پرچم را دست گرفت و جنگ کرد و زخم های فراوان بر بدنش وارد آمد و همچنان حمله کرد تا این که دست راست او قطع شد، پرچم را به دست چپ گرفت و آن هم قطع گردید، آن گاه پرچم را با دو بازوی خود برافراشته نگه داشت تا به شهادت رسید، خداوند دو بال به آن حضرت عطا کرد تا در بهشت با فرشتگان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مؤته در کنار کشته جعفر رفته و جراحات او را شمردم، پنجاه زخم شمشیر و نیزه بر بدنش بود که هیچ کدام از آنها به پشت او نخورده بود، بلکه تمام در قسمت جلوی بدن او واقع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پشت به جنگ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است که در بدنش بیش از نود زخم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عبد الله بن 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 روز رفتم بالین جعفر، و </w:t>
      </w:r>
    </w:p>
    <w:p>
      <w:pPr>
        <w:pStyle w:val="BookText"/>
        <w:rPr/>
      </w:pPr>
      <w:r>
        <w:rPr>
          <w:rFonts w:ascii="IRNazanin" w:hAnsi="IRNazanin" w:eastAsia="IRNazanin"/>
          <w:color w:val="111111"/>
          <w:sz w:val="28"/>
          <w:sz w:val="28"/>
          <w:szCs w:val="28"/>
          <w:rtl w:val="true"/>
          <w:lang w:bidi="fa-IR"/>
        </w:rPr>
        <w:t>آب برای او بردم،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در کنارم بگذار اگر تا غروب زنده ماندم، افطار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غروب با زبان روزه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جعفر، عبد الله بن رواحه پرچم را گرفت و در او تردید حاصل شد و سرانجام پیکار کرد تا به شهادت رسید و هنگام شهادت، خود را مخاطب ساخته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نفس الا تقتلی تموتی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حیاض الموت قد صلیت</w:t>
      </w:r>
    </w:p>
    <w:p>
      <w:pPr>
        <w:pStyle w:val="BookText"/>
        <w:rPr/>
      </w:pPr>
      <w:r>
        <w:rPr>
          <w:rFonts w:ascii="IRNazanin" w:hAnsi="IRNazanin" w:eastAsia="IRNazanin"/>
          <w:color w:val="111111"/>
          <w:sz w:val="28"/>
          <w:sz w:val="28"/>
          <w:szCs w:val="28"/>
          <w:rtl w:val="true"/>
          <w:lang w:bidi="fa-IR"/>
        </w:rPr>
        <w:t xml:space="preserve">و ما تمنیت فقد 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تفعلی فعلهما هدیت</w:t>
      </w:r>
    </w:p>
    <w:p>
      <w:pPr>
        <w:pStyle w:val="BookText"/>
        <w:rPr/>
      </w:pPr>
      <w:r>
        <w:rPr>
          <w:rFonts w:ascii="IRNazanin" w:hAnsi="IRNazanin" w:eastAsia="IRNazanin"/>
          <w:color w:val="111111"/>
          <w:sz w:val="28"/>
          <w:sz w:val="28"/>
          <w:szCs w:val="28"/>
          <w:rtl w:val="true"/>
          <w:lang w:bidi="fa-IR"/>
        </w:rPr>
        <w:t>و ان تأخرت فقد شقیت</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نشوی، خواهی مرد، این حوض های مرگ است که در آن وارد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آرزو می کردی، به آن رسیدی؛ اگر کاری که زید بن حارثه و جعفر انجام دادند، تو نیز انجام دهی، هدایت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آنها جدا گردی، بدبخت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چه هستی؟ اگر برای همسر نگرانی، که او را طلاق دادم؛ اگر در فکر غلامان خود هستی، آنها را آزاد کردم؛ اگر در فکر اموال خود می باشی، آنها مال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شعر خواندن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بهشت را دوست نمی داری؟ سوگند به خدا که بخواهی یا نخواهی باید فرود آیی، مدت طولانی از آسایش برخوردار بوده ای، مگر تو جز نطفه ای بوده ای؟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جفعر بن ابی طالب به شهادت رسید، مردم عبد الله بن رواحه را خواندند و او در گوشه ای از میدان نبرد، استخوان شتری را که مقداری گوشت داشت در دست گرفته بود و تناول می نمود، و سه روز غذا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استخوان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دنیا چه کار؟ و رو به جبهه و پیکار با دشمن آورد و با آنان جنگید تا این که انگشتش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w:t>
      </w:r>
      <w:bookmarkStart w:id="171" w:name="pg7437_82812"/>
    </w:p>
    <w:p>
      <w:pPr>
        <w:pStyle w:val="BookText"/>
        <w:rPr/>
      </w:pPr>
      <w:bookmarkEnd w:id="171"/>
      <w:r>
        <w:rPr>
          <w:rFonts w:ascii="IRNazanin" w:hAnsi="IRNazanin" w:eastAsia="IRNazanin"/>
          <w:color w:val="111111"/>
          <w:sz w:val="28"/>
          <w:sz w:val="28"/>
          <w:szCs w:val="28"/>
          <w:rtl w:val="true"/>
          <w:lang w:bidi="fa-IR"/>
        </w:rPr>
        <w:t>خطاب به انگشت آسیب دیده اش نمود و این رجز را زمزمه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أنت إلا اصبع 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سبیل الله ما لقیت</w:t>
      </w:r>
    </w:p>
    <w:p>
      <w:pPr>
        <w:pStyle w:val="BookText"/>
        <w:rPr/>
      </w:pPr>
      <w:r>
        <w:rPr>
          <w:rFonts w:ascii="IRNazanin" w:hAnsi="IRNazanin" w:eastAsia="IRNazanin"/>
          <w:color w:val="111111"/>
          <w:sz w:val="28"/>
          <w:sz w:val="28"/>
          <w:szCs w:val="28"/>
          <w:rtl w:val="true"/>
          <w:lang w:bidi="fa-IR"/>
        </w:rPr>
        <w:t>تو جز انگشتی از من نباشی که خون آلود شده ای، و آن چه به تو رسیده، در راه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را به جنگ ترغیب کرد 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از اسب فرود آمد و جراحاتی برداشت، پس خون ها را به دست گرفته و بر صورت خود مالید و بین دو لشکر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حمله کردند و او پیکار کرد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عبد الله بن رواحه، ثابت بن اقرم انصاری پرچم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از خودتان توافق نمایید که پرچم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خود او را پیشنهاد کردند،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عهده من ساخته نیست، پس بر خالد بن ولید توافق نمودند و او پرچم را گرفته و مبارزه کرد و دشمن را دفع نمود و سر انجام بدون به دست آوردن فتح و پیروزی، سپاه را به مدینه بازگرداند</w:t>
      </w:r>
      <w:r>
        <w:rPr>
          <w:rFonts w:eastAsia="IRNazanin" w:cs="IRNazanin"/>
          <w:color w:val="111111"/>
          <w:sz w:val="28"/>
          <w:szCs w:val="28"/>
          <w:rtl w:val="true"/>
          <w:lang w:bidi="fa-IR"/>
        </w:rPr>
        <w:t>.</w:t>
      </w:r>
    </w:p>
    <w:p>
      <w:pPr>
        <w:pStyle w:val="Heading3"/>
        <w:numPr>
          <w:ilvl w:val="2"/>
          <w:numId w:val="1"/>
        </w:numPr>
        <w:rPr/>
      </w:pPr>
      <w:bookmarkStart w:id="172" w:name="__RefHeading___Toc1771748_1051229030"/>
      <w:bookmarkStart w:id="173" w:name="_Toc62"/>
      <w:bookmarkEnd w:id="172"/>
      <w:r>
        <w:rPr>
          <w:rtl w:val="true"/>
        </w:rPr>
        <w:t>صحنه جنگ جلوی چشم پیامبر صلی الله علیه و آله</w:t>
      </w:r>
      <w:bookmarkEnd w:id="173"/>
    </w:p>
    <w:p>
      <w:pPr>
        <w:pStyle w:val="BookText"/>
        <w:rPr/>
      </w:pPr>
      <w:r>
        <w:rPr>
          <w:rFonts w:ascii="IRNazanin" w:hAnsi="IRNazanin" w:eastAsia="IRNazanin"/>
          <w:color w:val="111111"/>
          <w:sz w:val="28"/>
          <w:sz w:val="28"/>
          <w:szCs w:val="28"/>
          <w:rtl w:val="true"/>
          <w:lang w:bidi="fa-IR"/>
        </w:rPr>
        <w:t>پیامبر صلی الله علیه و آله از خدا خواست صحنه جنگ موته را در مدینه پیش روی او مجسم سازد، و آن حضرت در مسجد حضور یافت و کشته شدن زید و جعفر و عبد الله بن رواحه را به مردم گزارش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پرچم را برداشت و کشته شد، سپس جعفر پرچم را برداشت و کشته شد، و اشک از چشمان آن حضرت جاری بود و مردم نیز گریستند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آمده است که پیامبر صلی الله علیه و آله به دستور داد مردم در مسجد گرد آمدند و بر منبر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من رسیده، می خواهم شما را از آن مطلع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سپاهی که برای جنگ به موته رفته بودند، با دشمن می جنگند و هم اکنون زید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طلب مغفرت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جعفر به دست گرفت و بر آن گروه حمله کرد تا این که او نیز به شهادت رسید، و برای او طلب غفران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پرچم را برداشت، و آن گاه پیامبر سکوت کرده و این موجب شد که چهره انصار تغییر کند، و گمان کردند که عبد الله را امری است که گفتن آن موجب ناخشنودی آنان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عبدالله بن رواحه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تأملی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نیز با آن گروه مقاتله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آنان را بر تخت هایی از طلا به سوی بهشت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جویی پیامبر صلی الله علیه و آله از یتیمان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صادق علیه السلام از عزاداری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صلی الله علیه و آله از قتل جعفر بن ابی طالب خبردار شد، وارد بر اسماء بنت عمیس زن جعفر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من؟ و آنها سه نفر بودند، عبد الله و عون و محمد، پس پیامبر صلی الله علیه و آله به دست بر سر آن ها کشید،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آنها می کشی، مثل این که آنها یتیم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عقل و فهم اسماء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جعفر شهید شده ؟ اسماء شروع به گریه کرد،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خداوند متعال به من خبر داد که برای جعفر در بهشت دو بال از یاقوت قرمز است،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مردم را جمع کن و این فضیلت را به اطلاع مردم برسان تا فراموش نشود، باز پیامبر صلی الله علیه و آله از عقل اسماء تعجب کرد، سپس دستور داد برای اهل بیت جعفر غذا ببرند، و این غذا بردن برای صاحبان عزا سنت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است که 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و یارانش کشته شدند، رسول خدا صلی الله علیه و آله بر من وارد شد و من خمیر کرده و فرزندان خود را پاکیزه نموده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w:t>
      </w:r>
      <w:bookmarkStart w:id="174" w:name="pg7437_82814"/>
    </w:p>
    <w:p>
      <w:pPr>
        <w:pStyle w:val="BookText"/>
        <w:rPr/>
      </w:pPr>
      <w:bookmarkEnd w:id="174"/>
      <w:r>
        <w:rPr>
          <w:rFonts w:ascii="IRNazanin" w:hAnsi="IRNazanin" w:eastAsia="IRNazanin"/>
          <w:color w:val="111111"/>
          <w:sz w:val="28"/>
          <w:sz w:val="28"/>
          <w:szCs w:val="28"/>
          <w:rtl w:val="true"/>
          <w:lang w:bidi="fa-IR"/>
        </w:rPr>
        <w:t>را آوردم، دیدم پیامبر صلی الله علیه و آله آنها را بویید و اشک از چشمانش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آیا از جعفر و همراهانش خبری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همین امروز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صیحه زدم و زنان برگرد من اجتماع کردند و رسول خدا صلی الله علیه و آله بیرون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جعفر غذا آماده کنید، زیرا مصیبت جعفر آنان را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بر فاطمه علیها السلام وارد شد، در حالی که زهرا علیها السلام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جعفر باید گریه کرد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75" w:name="__RefHeading___Toc1771750_1051229030"/>
      <w:bookmarkStart w:id="176" w:name="_Toc63"/>
      <w:bookmarkEnd w:id="175"/>
      <w:r>
        <w:rPr>
          <w:rtl w:val="true"/>
        </w:rPr>
        <w:t>فضائل جعفر طیار</w:t>
      </w:r>
      <w:bookmarkEnd w:id="176"/>
    </w:p>
    <w:p>
      <w:pPr>
        <w:pStyle w:val="BookText"/>
        <w:rPr/>
      </w:pPr>
      <w:r>
        <w:rPr>
          <w:rFonts w:ascii="IRNazanin" w:hAnsi="IRNazanin" w:eastAsia="IRNazanin"/>
          <w:color w:val="111111"/>
          <w:sz w:val="28"/>
          <w:sz w:val="28"/>
          <w:szCs w:val="28"/>
          <w:rtl w:val="true"/>
          <w:lang w:bidi="fa-IR"/>
        </w:rPr>
        <w:t>جعفر طیار برادر بزرگ امیرالمؤمنین علیه السلام است که ده سال از آن حضرت بزرگتر بوده، و دارای فضایل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به حبشه مهاجرت کرد و نجاشی پادشاه حبشه که نصرانی بود به وسیله آن جناب اسلام آورد و مسلمانانی که در حبشه بودند به خاطر او مورد احترام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شرحی که در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صادق علیه السلام روایت شده که روز فتح خیبر، جعفر بن ابی طالب از حبشه برگشت،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 فتح خیبر مرا بیشتر شاد و مسرور کرد یا آمدن جعفر؟ بعد پیامبر اکرم صلی الله علیه و آله جعفر را در آغوش گرفت و پیشانی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جایزه و عطیه ای ندهم؟ آیا به توهدیه ندهم؟ آیا به تو بخشش نکنم؟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گمان کردند پیامبر صلی الله علیه و آله می خواهد به جعفر، طلا و نقره بدهد، لذا گردن کشیدند تا ببینند </w:t>
      </w:r>
      <w:bookmarkStart w:id="177" w:name="pg7437_82815"/>
    </w:p>
    <w:p>
      <w:pPr>
        <w:pStyle w:val="BookText"/>
        <w:rPr/>
      </w:pPr>
      <w:bookmarkEnd w:id="177"/>
      <w:r>
        <w:rPr>
          <w:rFonts w:ascii="IRNazanin" w:hAnsi="IRNazanin" w:eastAsia="IRNazanin"/>
          <w:color w:val="111111"/>
          <w:sz w:val="28"/>
          <w:sz w:val="28"/>
          <w:szCs w:val="28"/>
          <w:rtl w:val="true"/>
          <w:lang w:bidi="fa-IR"/>
        </w:rPr>
        <w:t>پیامبر صلی الله علیه و آله به جعفر چه چیز می دهد،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توهدیه می کنم که از دنیا و آنچه در آن است بهتر خواهد بود، آنگاه نماز معروف به نماز جعفر طیار را به او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یک مرتبه، یا هفته و ماه و سالی یک مرتبه آن را بخوانی، خداوند گناهان بین آن نماز و نماز بعدی شما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همان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صلی الله علیه و آله به جناب جعفر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نبخشم؟ آیا به تو عطیه ندهم؟ آیا به تو حبوه و هدیه ندهم؟ 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فرموده که مردم گمان کردند طلا و نقره به او عطا می فرماید، لذا گردن کشیدند که عطای آن حضرت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چیزی را عطا می کنم که اگر هر روز به عمل آوری بهتر باشد برای تو از دنیا و آنچه در آن است، و اگر هر دو روز یک مرتبه به جا آوری گناهانی که بین آن دو مرتکب شده ای، خدا بیامرزد، و اگر هر جمعه یا هر ماه، یا هر سال بجا آوری، گناهانی که بین آنها مرتکب شده ای، خدا بیامرزد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معلوم می شود که در مقام اظهار علاقه و دوستی، جا دارد، دوست، دوست صمیمی خود را در آغوش بگیرد و بین دو چشم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تعابیر پیامبر اکرم صلی الله علیه و آله در باره این نماز، حاکی از ارزش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 مربوط به نماز جعفر طیار در حلیة الأعمال آمده است</w:t>
      </w:r>
      <w:r>
        <w:rPr>
          <w:rFonts w:eastAsia="IRNazanin" w:cs="IRNazanin"/>
          <w:color w:val="111111"/>
          <w:sz w:val="28"/>
          <w:szCs w:val="28"/>
          <w:rtl w:val="true"/>
          <w:lang w:bidi="fa-IR"/>
        </w:rPr>
        <w:t>).</w:t>
      </w:r>
    </w:p>
    <w:p>
      <w:pPr>
        <w:pStyle w:val="Heading3"/>
        <w:numPr>
          <w:ilvl w:val="2"/>
          <w:numId w:val="1"/>
        </w:numPr>
        <w:rPr/>
      </w:pPr>
      <w:bookmarkStart w:id="178" w:name="__RefHeading___Toc1771752_1051229030"/>
      <w:bookmarkStart w:id="179" w:name="_Toc64"/>
      <w:bookmarkEnd w:id="178"/>
      <w:r>
        <w:rPr>
          <w:rtl w:val="true"/>
        </w:rPr>
        <w:t>جنگ ذات السلاسل</w:t>
      </w:r>
      <w:bookmarkEnd w:id="1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جنگ چنان است که دوازده هزار سوار،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با هم عهد بستند که پیامبر اکرم صلی الله علیه و آله وحضرت امیرالمؤمنین علیه السلام را به قتل برسانند، جبرئیل این خبر را به پیامبر اکرم صلی الله علیه و آله رساند، رسول خدا صلی الله علیه و آله ابتدا ابوبکر را </w:t>
      </w:r>
    </w:p>
    <w:p>
      <w:pPr>
        <w:pStyle w:val="BookText"/>
        <w:rPr/>
      </w:pPr>
      <w:r>
        <w:rPr>
          <w:rFonts w:ascii="IRNazanin" w:hAnsi="IRNazanin" w:eastAsia="IRNazanin"/>
          <w:color w:val="111111"/>
          <w:sz w:val="28"/>
          <w:sz w:val="28"/>
          <w:szCs w:val="28"/>
          <w:rtl w:val="true"/>
          <w:lang w:bidi="fa-IR"/>
        </w:rPr>
        <w:t>با چهار هزار سوار به جنگ آنان فرستاد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اسلام را بر ایشان عرضه کنید، چنانچه قبول نکردند با آنان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لشکر را به تأنی می برد تا به اهل یابس رسید و نزدیک دشمن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نفراز لشکرکار با اسلحه نزد ابوبکر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وغری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خویشی و قرابت نزدیکی که با تو داریم مانع نمی شد، تو را با همه اصحابت می کشتیم، به گونه ای که در روزگارها بعد از این یاد کنند، پس برگردید و عافیت را غنیمت شمرید که ما را با شما کاری نیست و ما می خواهیم محمد و برادرش علی را به قتل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صلاح در برگشتن دید، لشکر را حرکت داده به خدمت حضرت رسول صلی الله علیه و آله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من کردی، آنچه گفته بودم به عمل نیاوردی، به خدا قسم که عاصی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به جای او نصب کرد و با آن چهار هزار نفر که با ابوبکر بودند او را به وادی یابس فرستاد قصه او هم مثل قصه ابوبکر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رسول صلی الله علیه و آله امیرالمؤمنین علیه السلام را طلبید و آنچه را به ابوبکر و عمر سفارش کرده بود به علی علیه السلام سفارش کرده و آن حضرت را به فتح و پیروزی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گروه مهاجر و انصار متوجه آن دیار گردید و برخلاف رفتار ابوبکر و عمر شتابان رفت تا به جایی رسیدند که لشکر کفار و ایشان همدیگر را دیدند، پس ایشان را امر فرمود که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دویست نفر مکمل و مسلح از کار به سوی آن حضرت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بن ابی طالب، پسر عم و برادر پیامبر صلی الله علیه و آله ، شما را دعوت می کنم به اسلام تا درنیک وبد با مسلمانان شریک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 خواستیم و مطلب ما تو بودی ، اکنون مهیای جنگ شوو بدان که ما تو را و اصحاب تو را خواهیم کشت و وعده ما و شما فردا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کثرت لشکر خود می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استعانت به خدا و فرشتگان و مسلمانان می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إلا بالله العلی العظی</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 چون شب درآمد،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رسیدگی کنید و مهیا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فریضه صبح را ادا کرد، هنوز هوا روشن نشده بود که بر سر ایشان یورش برد و هنوز آخر لشکر آن حضرت ملحق نشده بود که مردان جنگی ایشان کشته شدند و زنان و فرزندانشان اسیرگردیدند ومال های ایشان را به غنیمت گرفت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سوره والعادیات را در این رابطه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وَالْعَادِيَاتِ ضَبْحًا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دونده، در حالی که نفس زنان به پیش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فَالْمُورِيَاتِ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افروزندگان جرقه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فَالْمُغِيرَاتِ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هجوم آوران سپیده 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فَأَثَرْنَ بِهِ نَقْعًا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و غبار به هر سو پراکندند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میان دشمن ظاهر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حضرت امیر علیه السلام پیشانی بندی داشت که چون به جنگی سخت می رفت، آن پیشانی بند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به جنگ مذکور تشریف ببرد، نزد فاطمه علیها السلام رفت و آن پیشانی بند را طلبید،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به کجا می 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خطر آن سفر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رسول صلی الله علیه و آله داخل شد و از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آیا می ترسی شوهرت کشته شود؟ ان شاء الله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کشته شوم و به بهشت بروم؟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حضرت امیر علیه السلام روانه شد و پیامبر صلی الله علیه و آله به مشایعت او رفت تا مسجد احزاب و چون از سفر جنگ برگشت، حضرت رسول صلی الله علیه و آله با صحابه به استقبال آن حضرت بیرون رفت و صحابه از دو طرف راه صف کشیدند و چون نظر حضرت شاه </w:t>
      </w:r>
      <w:bookmarkStart w:id="180" w:name="pg7437_82818"/>
    </w:p>
    <w:p>
      <w:pPr>
        <w:pStyle w:val="BookText"/>
        <w:rPr/>
      </w:pPr>
      <w:bookmarkEnd w:id="180"/>
      <w:r>
        <w:rPr>
          <w:rFonts w:ascii="IRNazanin" w:hAnsi="IRNazanin" w:eastAsia="IRNazanin"/>
          <w:color w:val="111111"/>
          <w:sz w:val="28"/>
          <w:sz w:val="28"/>
          <w:szCs w:val="28"/>
          <w:rtl w:val="true"/>
          <w:lang w:bidi="fa-IR"/>
        </w:rPr>
        <w:t xml:space="preserve">ولایت بر خورشید سپهر نبوت افتاد، خود را از اسب به زیر افکند و به خدمت حضرت شتافت و قدم سعادت شمیم و رکاب ظفر انتساب آن حضرت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که خدا و رسول از تو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علیه السلام از شادی این بشارت گریان شد و به خانه برگشت و مسلمانان غنیمت های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رسول صلی الله علیه و آله از بعضی از لشکریان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خود را در این سفر چگونه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از او ندیدیم اما امر عجیبی از او مشاهده کردیم، در هر نماز که به او اقتدا کردیم،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نمازهای واجب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نخواندی؟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آن سوره را بسیار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تو را دوست می دارد چنان که تو آن سوره را دوست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نمی ترسیدم از این که گروه هایی از مسلمانان درباره تو بگویند آنچه را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عیسی بن مریم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خدا و یا پسر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سخنی درباره ات می گفتم که به هیچ گروهی از مردم نگذری جز آن که خاک زیر پایت را 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181" w:name="__RefHeading___Toc1771754_1051229030"/>
      <w:bookmarkStart w:id="182" w:name="_Toc65"/>
      <w:bookmarkEnd w:id="181"/>
      <w:r>
        <w:rPr>
          <w:rtl w:val="true"/>
        </w:rPr>
        <w:t>فتح مکه و بت شکنی امیرالمؤمنین علیه السلام</w:t>
      </w:r>
      <w:bookmarkEnd w:id="182"/>
    </w:p>
    <w:p>
      <w:pPr>
        <w:pStyle w:val="BookText"/>
        <w:rPr/>
      </w:pPr>
      <w:r>
        <w:rPr>
          <w:rFonts w:ascii="IRNazanin" w:hAnsi="IRNazanin" w:eastAsia="IRNazanin"/>
          <w:color w:val="111111"/>
          <w:sz w:val="28"/>
          <w:sz w:val="28"/>
          <w:szCs w:val="28"/>
          <w:rtl w:val="true"/>
          <w:lang w:bidi="fa-IR"/>
        </w:rPr>
        <w:t>پس از جنگ های متعدد کوچک و بزرگ، که خلاصه برخی از آنها را یادآور شدم، پیامبر اکرم صلی الله علیه و آله بر آن شد که شهر مکه و خانه خدا را از بت ها پاک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هراسان بودند ولی رسول خدا صلی الله علیه و آله آنان را به فتح و پیروزی بشارت داد زیرا وعده فتحی را که خداوند به او فرموده بود از این آیه استنباط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آنچه را به پیامبرش در خواب نشان داد راست است ، به طور حتم شما به خواست خدا با امنیت کامل وارد مسجد الحرام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سوره نصر نیز که پیش از فتح مکه نازل شده بود به فتح مکه و اسلام آوردن مردم آن شهر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پیامبر صلی الله علیه و آله این بود که فتح مکه به احترام خانه خدا که در آن شهر واقع است بدون جنگ و خونریزی انجام شود، بدین جهت ابتدا اندیشه خود را در مورد حرکت به سوی مکه و نیز زمان آن را، از مسلمانان پنهان می داشت که مبادا این موضوع به اطلاع قریش برسد ولی پس از مدتی، این مطلب را با چند نفر از اصحاب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مهاجران که در مکه فامیل داشت، نامه ای نوشت و آن را به وسیله زنی به مکه فرستاد که قریش را از تصمیم پیامبر اکرم صلی الله علیه و آله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رسول اکرم صلی الله علیه و آله را از ماجرا آگاه ساخت و آن حضرت، علی علیه السلام را با زبیر برای استرداد نامه به سوی آن زن فرستاد و آنان در راه به او رسیده و نامه را بازگرفتند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رسول خدا صلی الله علیه و آله در اوائل رمضان سال هشتم هجری با سپاهیان خود که از مهاجر وانصار تشکیل شده و بالغ بر دوازده هزار نفر بودند به قصد فتح مکه از مدینه خارج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نزدیکی های مکه رسید عباس بن عبدالمطلب برای ترسانیدن قریش از کثرت سپاهیان اسلام که به ساز و برگ کامل مجهز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شتافت، اهالی مکه نیز از آمدن پیامبر اکرم صلی الله علیه و آله، کم و بیش آگاه بودند بدین جهت ابوسفیان برای کسب اطلاع از مکه بیرون آمد و در راه به عباس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بن عبدالمطلب کثرت مسلمانان، به ویژه ایمان قوی و روح سلحشوری آنان را، برای ابوسفیان نقل کرد و او را از عواقب وخیم مقاومت، در برابر سپاهیان اسلام بر حذر داشت و او را قانع ساخت که به خدمت پیامبر صلی الله علیه و آله رسیده و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روی اضطرار و ناچاری پذیرفت و به حمایت عباس از میان دریای سپاه، در حالی که از قدرت و شوکت آن متحیر شده بود گذشته و به خدمت پیامبر اکرم صلی الله علیه و آله رسید و پس از مختصر گفتگو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که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کفار قریش را علیه آن حضرت تحریک و تجهیز می کرد اکنون در برابر آن قدرت و عظمت سر تسلیم فرود آورده و با دیده اعجاب و شگفتی به آن سپاه منظم ومنضبط می نگرد و انتظار عفو وبخشش از گذشته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به نص قرآن کریم دارای ځلق عظیم و رحمة للعلمین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را به مکه فرستاد تا برای کسانی که اسلام آورده اند امان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پرچم را که ابتدا در دست سعد بن عباده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او ممکن است با اهالی مکه با خشونت و جدال رفتار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 علیه السلام داد و با سپاه مسلمانان در حالی که جاه و جلالشان چشم هر بیننده را خیره و مبهوت می کرد، وارد مکه شد و در مقابل درب کعبه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وحده صدق وعده ونصر 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اولین روزی بود که شعائر توحید و خداپرستی، علنا در مکه اجرا گردید و بانگ اذان بلال که برفراز کعبه ایستاده بود با آهنگی دلنشین در فضای مکه طنین انداز شد و مسلمانان با پیامبر صلی الله علیه و آله نماز خواندند، سپس آن حضرت اهل مکه را که منتظر عقوبت و انتقام از سوی او بودند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تقولون وماذا تظنون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خود چه می گویید و چه گمان دارید؟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 خیرا و نظن خیرا اخ کریم و ابن اخ کریم و قد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به خیر </w:t>
      </w:r>
      <w:bookmarkStart w:id="183" w:name="pg7437_82821"/>
    </w:p>
    <w:p>
      <w:pPr>
        <w:pStyle w:val="BookText"/>
        <w:rPr/>
      </w:pPr>
      <w:bookmarkEnd w:id="183"/>
      <w:r>
        <w:rPr>
          <w:rFonts w:ascii="IRNazanin" w:hAnsi="IRNazanin" w:eastAsia="IRNazanin"/>
          <w:color w:val="111111"/>
          <w:sz w:val="28"/>
          <w:sz w:val="28"/>
          <w:szCs w:val="28"/>
          <w:rtl w:val="true"/>
          <w:lang w:bidi="fa-IR"/>
        </w:rPr>
        <w:t>گوییم وگمان نیک داریم، برادری کریم و برادرزاده کریمی و بر ما قدرت یافته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اکرم صلی الله علیه و آله را از کلام آنان رقتی روی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گویم که برادرم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تَثْرِيبَ عَلَيْكُمُ الْيَوْمَ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سرزنشی بر شما نیست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همه آزادید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عفو عمومی در روحیه اهالی مگه تأثیری نیکو بخشید و همه بی اختیار محبت آن حضرت را در دل خود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اکرم صلی الله علیه و آله دستور داد تمام بت ها را شکستند و علی علیه السلام را همراه خود به داخل کعبه برد و هر چه بت و آثار بت پرستی بود از میان برد و آنها را درهم شکست و بیرون ریختند</w:t>
      </w:r>
      <w:r>
        <w:rPr>
          <w:rFonts w:eastAsia="IRNazanin" w:cs="IRNazanin"/>
          <w:color w:val="111111"/>
          <w:sz w:val="28"/>
          <w:szCs w:val="28"/>
          <w:rtl w:val="true"/>
          <w:lang w:bidi="fa-IR"/>
        </w:rPr>
        <w:t>.</w:t>
      </w:r>
    </w:p>
    <w:p>
      <w:pPr>
        <w:pStyle w:val="Heading3"/>
        <w:numPr>
          <w:ilvl w:val="2"/>
          <w:numId w:val="1"/>
        </w:numPr>
        <w:rPr/>
      </w:pPr>
      <w:bookmarkStart w:id="184" w:name="__RefHeading___Toc1771756_1051229030"/>
      <w:bookmarkStart w:id="185" w:name="_Toc66"/>
      <w:bookmarkEnd w:id="184"/>
      <w:r>
        <w:rPr>
          <w:rtl w:val="true"/>
        </w:rPr>
        <w:t>از جنگ حنین و طائف</w:t>
      </w:r>
      <w:bookmarkEnd w:id="185"/>
    </w:p>
    <w:p>
      <w:pPr>
        <w:pStyle w:val="BookText"/>
        <w:rPr/>
      </w:pPr>
      <w:r>
        <w:rPr>
          <w:rFonts w:ascii="IRNazanin" w:hAnsi="IRNazanin" w:eastAsia="IRNazanin"/>
          <w:color w:val="111111"/>
          <w:sz w:val="28"/>
          <w:sz w:val="28"/>
          <w:szCs w:val="28"/>
          <w:rtl w:val="true"/>
          <w:lang w:bidi="fa-IR"/>
        </w:rPr>
        <w:t>پس از فتح مکه جنگ حنین و طائف پیش آمد و داستان آن چنین بود که قبیله هوازن وثقیف که اسلام نیاورده بودند، شنیدند که پیامبر اکرم صلی الله علیه و آله عازم مراجعت به مدینه است، لذا در تنگه های وادی حنین کمین نشسته و منتظر عبور مسلمانان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ده هزار لشکر به سوی آنان حرکت کرد، بیشتر مسلمانان از نیرو و تجهیزات خود، شگفت زده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آمادگی و استعداد شکست نخواهیم خورد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کار به عکس شد و همین که با مشرکان روبرو شدند، چندان درنگ نکرده و همگی فرار کردند و تنها ده نفر نزد پیامبر </w:t>
      </w:r>
      <w:r>
        <w:rPr>
          <w:rFonts w:eastAsia="Times New Roman" w:cs="Times New Roman" w:ascii="Times New Roman" w:hAnsi="Times New Roman"/>
          <w:color w:val="111111"/>
          <w:sz w:val="28"/>
          <w:szCs w:val="28"/>
          <w:lang w:val="en-US" w:bidi="en-US"/>
        </w:rPr>
        <w:t>h;vl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ماندند که نه نفر آنان از قبیله </w:t>
      </w:r>
    </w:p>
    <w:p>
      <w:pPr>
        <w:pStyle w:val="BookText"/>
        <w:rPr/>
      </w:pPr>
      <w:r>
        <w:rPr>
          <w:rFonts w:ascii="IRNazanin" w:hAnsi="IRNazanin" w:eastAsia="IRNazanin"/>
          <w:color w:val="111111"/>
          <w:sz w:val="28"/>
          <w:sz w:val="28"/>
          <w:szCs w:val="28"/>
          <w:rtl w:val="true"/>
          <w:lang w:bidi="fa-IR"/>
        </w:rPr>
        <w:t>بنی هاشم بودند و دهم ایمن بن ام ایمن بود که به شهادت رسید و نه تن دیگر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نه نفر هم تنها رزمنده میدان امیرالمؤمنین علیه السلام بود که پیشاپیش پیامبر صلی الله علیه و آله بر دشمنان حمله می کرد و ضمن کشتن ایشان، از نزدیک شدنشان به آن حضرت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چند نفر از بنی هاشم دراطراف پیامبر صلی الله علیه و آله نیز به خاطر باقی ماندن علی علیه السلام بود و همچنین برگشتن مسلمانان پس از گریختن و پیروزی آنان به دشمن هم به خاطر ثابت ماندن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پیامبر اکرم صلی الله علیه و آله، به عموی خود عباس بن عبدالمطلب که صدای رسا و بلندی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را به اجتماع دعوت کن و از تفرقه و پراکندگی سپاهیان جلوگیری کن، عباس با صدای بلند آنان را به آرامش و اجتماع دعوت کرد و اضافه کرد که پیامبر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فراریان کم کم جمع شدند، و حضرت امیر علیه السلام سخت بر کفار حمله کرد و رئیس قبیله هوازن و ابوجرول را که پرچمدار آن طایفه بود، به ضرب شمشیر از پا درآورد و با کشته شدن این دو نفر، صف های دشمن از هم پاشیده شد و پا به فرار گذاشتند و مسلمانان آنان را تعقیب کرده، گروهی را کشتند و جمعی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رابطه با این جنگ واعجاب و شگفتی برخی مسلمانان این آیات را نازل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نَصَرَكُمُ اللَّهُ فِي مَوَاطِنَ كَثِيرَةٍ وَيَوْمَ حُنَيْنٍ إِذْ أَعْجَبَتْكُمْ كَثْرَتُكُمْ فَلَمْ تُغْنِ عَنْكُمْ شَيْئًا وَضَاقَتْ عَلَيْكُمُ الْأَرْضُ بِمَا رَحُبَتْ ثُمَّ وَلَّيْتُمْ مُدْبِرِينَ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شما را در جاهای زیادی یاری کرد، 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فزونی جمعیت تان شما را مغرور ساخت، ولی این زیادی جمعیت هیچ به دردتان </w:t>
      </w:r>
      <w:bookmarkStart w:id="186" w:name="pg7437_82823"/>
    </w:p>
    <w:p>
      <w:pPr>
        <w:pStyle w:val="BookText"/>
        <w:rPr/>
      </w:pPr>
      <w:bookmarkEnd w:id="186"/>
      <w:r>
        <w:rPr>
          <w:rFonts w:ascii="IRNazanin" w:hAnsi="IRNazanin" w:eastAsia="IRNazanin"/>
          <w:color w:val="111111"/>
          <w:sz w:val="28"/>
          <w:sz w:val="28"/>
          <w:szCs w:val="28"/>
          <w:rtl w:val="true"/>
          <w:lang w:bidi="fa-IR"/>
        </w:rPr>
        <w:t xml:space="preserve">نخورد، و زمین با همه وسعتش بر شما تنگ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 سپس خداوند آرامش خود را بر پیامبرش و بر مؤمنان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جنگ حنین، مسلمانان متوجه طائف شدند زیرا قبیله ثقیف در طائف ساکن بودند و ابوسفیان بن حارث که از جانب رسول اکرم صلی الله علیه و آله به طائف اعزام شده بود، شکست خورد و مراجعت کرد، لذا خود آن حضرت با سپاه به طائف رفته و آن جا را محاصره کرد و این محاصره متجاوز از بیست روز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پیامبر اکرم صلی الله علیه و آله حضرت امیر علیه السلام را با گروهی، برای شکستن بتهای اطراف طائف اعزام کرد و آن حضرت در این مأموریت شهاب نامی را که از شجاعان قبیله خثعم بود و در سر راه مانع حرکت او شده بود با شمشیر دو نیم کرد و به پیشروی خود ادامه داد تا تمام بت ها را درهم شکست، همچنین قهرمان آن طایفه را که نافع بن غیلان نام داشت و برای مبارزه با مسلمانان به همراهی عده دیگر بیرون آمده بود طعمه شمشیر ساخته و مشرکان را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ترس شمشیر، اسلام آورده و گروهی هم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پیروزمند به خدمت پیامبر اکرم صلی الله علیه و آله برگشت و جنگ دو قبیله هوازن وثقیف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مدح تو بود نزد خردمند سخن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عدو بندی و لشکرشکن و قلعه گشایی</w:t>
      </w:r>
    </w:p>
    <w:p>
      <w:pPr>
        <w:pStyle w:val="BookText"/>
        <w:rPr/>
      </w:pPr>
      <w:r>
        <w:rPr>
          <w:rFonts w:ascii="IRNazanin" w:hAnsi="IRNazanin" w:eastAsia="IRNazanin"/>
          <w:color w:val="111111"/>
          <w:sz w:val="28"/>
          <w:sz w:val="28"/>
          <w:szCs w:val="28"/>
          <w:rtl w:val="true"/>
          <w:lang w:bidi="fa-IR"/>
        </w:rPr>
        <w:t xml:space="preserve">درتو مخفی همه اسرار حقیقت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توظاهر شده آئینه حق سرخدایی</w:t>
      </w:r>
    </w:p>
    <w:p>
      <w:pPr>
        <w:pStyle w:val="BookText"/>
        <w:rPr/>
      </w:pPr>
      <w:r>
        <w:rPr>
          <w:rFonts w:ascii="IRNazanin" w:hAnsi="IRNazanin" w:eastAsia="IRNazanin"/>
          <w:color w:val="111111"/>
          <w:sz w:val="28"/>
          <w:sz w:val="28"/>
          <w:szCs w:val="28"/>
          <w:rtl w:val="true"/>
          <w:lang w:bidi="fa-IR"/>
        </w:rPr>
        <w:t xml:space="preserve">در پس پرده نهان بودی وقومی بضلالت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ذات تو نشناخته گفتند خدایی</w:t>
      </w:r>
    </w:p>
    <w:p>
      <w:pPr>
        <w:pStyle w:val="BookText"/>
        <w:rPr/>
      </w:pPr>
      <w:r>
        <w:rPr>
          <w:rFonts w:ascii="IRNazanin" w:hAnsi="IRNazanin" w:eastAsia="IRNazanin"/>
          <w:color w:val="111111"/>
          <w:sz w:val="28"/>
          <w:sz w:val="28"/>
          <w:szCs w:val="28"/>
          <w:rtl w:val="true"/>
          <w:lang w:bidi="fa-IR"/>
        </w:rPr>
        <w:t xml:space="preserve">پس ندانم که چه گویندگر از این طلعت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برداری و آنگونه که هستی بنمایی</w:t>
      </w:r>
    </w:p>
    <w:p>
      <w:pPr>
        <w:pStyle w:val="Heading3"/>
        <w:numPr>
          <w:ilvl w:val="2"/>
          <w:numId w:val="1"/>
        </w:numPr>
        <w:rPr/>
      </w:pPr>
      <w:bookmarkStart w:id="187" w:name="__RefHeading___Toc1771758_1051229030"/>
      <w:bookmarkStart w:id="188" w:name="_Toc67"/>
      <w:bookmarkEnd w:id="187"/>
      <w:r>
        <w:rPr>
          <w:rtl w:val="true"/>
        </w:rPr>
        <w:t>غزوه تبوک</w:t>
      </w:r>
      <w:bookmarkEnd w:id="1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نهم هجرت غزوه تبوک اتفاق افتاد، وتبوک در نواحی شام واقع است، سبب این جنگ آن بود که به پیامبر صلی الله علیه و آله خبر دادند که هرقل پادشاه روم و اعراب مسیحی که گرد او جمع شده اند، تصمیم گرفته اند با مسلمانان جنگ کنند، </w:t>
      </w:r>
    </w:p>
    <w:p>
      <w:pPr>
        <w:pStyle w:val="BookText"/>
        <w:rPr/>
      </w:pPr>
      <w:r>
        <w:rPr>
          <w:rFonts w:ascii="IRNazanin" w:hAnsi="IRNazanin" w:eastAsia="IRNazanin"/>
          <w:color w:val="111111"/>
          <w:sz w:val="28"/>
          <w:sz w:val="28"/>
          <w:szCs w:val="28"/>
          <w:rtl w:val="true"/>
          <w:lang w:bidi="fa-IR"/>
        </w:rPr>
        <w:t>پیامبر صلی الله علیه و آله دستور داد مسلمانان آماده جنگ شوند، ولی این سفرو رفتن به جنگ بر مردم مدینه دشوار آمد، چون هنگام برداشت محصولات کشاورزی و خرما بود، و فاصله تا تبوک هم زیاد بود، از سویی دشمن بسیار و قوی و نیرومند و با ساز و وسائل جنگی مجهز بودند، در حالی که مسلمانان نسبت به آنان در اقلیت قرار داشتند، هوا هم به شدت گرم و طاقت فرساد بود، لذا گروهی از رفتن و شرکت در آن جنگ کراهت داشتند، که این آیه شریفه در توبیخ آنها نازل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مَا لَكُمْ إِذَا قِيلَ لَكُمُ انْفِرُوا فِي سَبِيلِ اللَّهِ اثَّاقَلْتُمْ إِلَى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که وقتی به شما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جهاد در راه خدا کوچ کنید به زمین سنگینی کرده 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نشسته و سستی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جمعی از مسلمانان برای تجهیز سپاه صدقات و کمکهای خود را آوردند، و ابوعقیل انصاری که مردی فقیر بود و با کارگری می گذراند، از مزد خود دو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شش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تحصیل کرده و یک صاع برای خانواده اش نهاد ویک صاع دیگر برای تجهیز لشکر آورد، پیامبر صلی الله علیه و آله آن را گرفت و داخل کمک های مردمی کرد، منافق ها برکمی کمک ابوعقیل مسخره کردند و حرفهای نامناسب زدند، در مذمت</w:t>
      </w:r>
    </w:p>
    <w:p>
      <w:pPr>
        <w:pStyle w:val="BookText"/>
        <w:rPr/>
      </w:pPr>
      <w:r>
        <w:rPr>
          <w:rFonts w:ascii="IRNazanin" w:hAnsi="IRNazanin" w:eastAsia="IRNazanin"/>
          <w:color w:val="111111"/>
          <w:sz w:val="28"/>
          <w:sz w:val="28"/>
          <w:szCs w:val="28"/>
          <w:rtl w:val="true"/>
          <w:lang w:bidi="fa-IR"/>
        </w:rPr>
        <w:t>آنها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يَلْمِزُونَ الْمُطَّوِّعِينَ مِنَ الْمُؤْمِنِينَ فِي الصَّدَقَاتِ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داوطلبان با میل و رغبت در کمک به سپاه خرده می گیرند و ایشان را به خاطر کمی کمکشان به باد سخره و ریشخند گرفته اند، خدا آنان را به ریشخند گرفته و عذابی دردناک خواهند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مؤمنه نیز برای کمک به سپاه اسلام زیورهای خود را نزد پیامبر صلی الله علیه و آله فرستادند، و سرانجام پیامبر صلی الله علیه و آله با سپاه آماده حرکت شد، وسفارش فرمود که کفش فراوان با خود بردارند، و حدود سی هزار سپاه عازم سفر تبوک شدند، که از این تعداد هزار نفر سواره بودند، و بقیه مرکب سواری نداشته و پیاده راه 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سرباز زدند و خدمت پیامبر صلی الله علیه و آله عذر آوردند که ما فقیر هستیم و تمکن همراهی نداریم،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مرا از شما بی نیاز می کند و مرا محتاج به کمک و همراهی شما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الْمُعَذِّرُونَ مِنَ الْأَعْرَابِ لِيُؤْذَنَ لَهُمْ وَقَعَدَ الَّذِينَ كَذَبُوا اللَّهَ وَرَسُولَهُ سَيُصِيبُ الَّذِينَ كَفَرُوا مِنْهُمْ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عذر آورندگان از اعراب و بادیه نشینان آمدند تا به آنان اجازه ترک جهاد داده شود و کسانی که به خدا و پیامبرش دروغ گفتند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به آنانیکه کفر ورزیده اند عذابی دردناک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منافقین بدون اینکه عذری بتراشند از رفتن و شرکت باز ایستادند، و بعلاوه مردم را نیز از همراهی با پیامبر صلی الله علیه و آله می ترسانیدند، و می گفتند هوا گرم است، راه بسیار دور است، آذوقه کافی وجود ندارد، دشمن قوی و با امکانات فراوان است، گاهی شایع می کردند که محمد صلی الله علیه و آله بی گمان می کند جنگ با روم مانند جنگ های دیگر است و هرگز حتی یک نفر از شما که با وی می روید، برنمیگردید و خود هم شادی می کردند که ما در خانه و زندگی به سلامت می مانیم، در این باره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 الْمُخَلَّفُونَ بِمَقْعَدِهِمْ خِلَافَ رَسُولِ اللَّهِ وَكَرِهُوا أَنْ يُجَاهِدُوا بِأَمْوَالِهِمْ وَأَنْفُسِهِمْ فِي سَبِيلِ اللَّهِ وَقَالُوا لَا تَنْفِرُوا فِي الْحَرِّ قُلْ نَارُ جَهَنَّمَ أَشَدُّ حَرًّا لَوْ كَانُوا يَفْقَهُونَ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منافقانی که از همراهی با پیامبر صلی الله علیه و آله تخلف کردند و در خانه هایشان نشستند، شادمانی کردند، و از جهاد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گروهی از منافقین به دیگران می گفتند در این فصل گرما کوچ نکنید، خدا در باره آنها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 الْمُخَلَّفُونَ بِمَقْعَدِهِمْ خِلَافَ رَسُولِ اللَّهِ وَكَرِهُوا أَنْ يُجَاهِدُوا بِأَمْوَالِهِمْ وَأَنْفُسِهِمْ فِي سَبِيلِ اللَّهِ وَقَالُوا لَا تَنْفِرُوا فِي الْحَرِّ قُلْ نَارُ جَهَنَّمَ أَشَدُّ حَرًّا لَوْ كَانُوا يَفْقَهُونَ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کوچ نکنید،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جهنم شدیدتر است، اگر آنها بفهمند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امر پیامبر صلی الله علیه و آله در مدینه ماند چون منافقین از رفتن به تبوک خودداری کرده و در مدینه ماندند، پیامبر صلی الله علیه و آله از نیات شوم آنها آگاه بود، که </w:t>
      </w:r>
    </w:p>
    <w:p>
      <w:pPr>
        <w:pStyle w:val="BookText"/>
        <w:rPr/>
      </w:pPr>
      <w:r>
        <w:rPr>
          <w:rFonts w:ascii="IRNazanin" w:hAnsi="IRNazanin" w:eastAsia="IRNazanin"/>
          <w:color w:val="111111"/>
          <w:sz w:val="28"/>
          <w:sz w:val="28"/>
          <w:szCs w:val="28"/>
          <w:rtl w:val="true"/>
          <w:lang w:bidi="fa-IR"/>
        </w:rPr>
        <w:t>می خواهند در غیاب پیامبر صلی الله علیه و آله با توجه به طولانی بودن سفر، وخیال شکست آن حضرت در جنگ، خانه پیامبر صلی الله علیه و آله و اصحاب خاص آن حضرت را غارت کنند و خانواده آنها را از مدینه بیرون نمایند، لذا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جز با من و یا تو آرام نخواهد ماند، تو باید در مدینه جانشین من باشی ومدینه را حراست کنی، چون منافقین، با وجود تو جرأت جسارت و خرابکاری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منافقین متوجه شدند پیامبر صلی الله علیه و آله ، علی علیه السلام را در مدینه جانشین خود قرار داده، شروع به شایعه پراکنی کردند که پیامبر صلی الله علیه و آله از علی علیه السلام ناراضی بوده، و برای کاستن از موقعیت وی، او را همراه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پخش این شایعه، حضرت امیر علیه السلام سلاح برگرفت و در بین راه خدمت پیامبر صلی الله علیه و آله رسید و شایعه منافقین را به عرض رساند،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من تو را خلیفه خود قرار دادم،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تو برای من به منزله هارون برای موسی باشی، جز این که پیامبر صلی الله علیه و آله بعد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ترضی یا علی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سخن پیامبر صلی الله علیه و آله، امیرالمؤمنین علیه السلام به مدینه بازگشت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پیامبر صلی الله علیه و آله با سپاه اسلام به جانب تبوک طی طریق نمود، و در هیچ سفری چنین سختی بر مسلمانان پیش نیامده، و بیشتر مسلمانان پیاده می رفتند، و چند شتر که همراه داشتند، به نوبت سوار می شدند و از جهت توشه سخت در مضیقه بودند، به طوری که یک خرما را دو قسمت می کردند و دو نفر هر یک با نصف آن می گذراندند، گاهی یک نفریک خرما را مقداری می مکید و نیم مانده آن را از دهان خارج و به رفیقش می داد، وتوشه عمومی سپاه جوی پشه خورده و خرمای نامرغوب و پیه فاسد شده بود، هوا نیز به شدت گرم و سوزان بود، و آب یافت نمی شد، از این جهت این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سختی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خدا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تَابَ اللَّهُ عَلَى النَّبِيِّ وَالْمُهَاجِرِينَ </w:t>
      </w:r>
      <w:bookmarkStart w:id="189" w:name="pg7437_82827"/>
    </w:p>
    <w:p>
      <w:pPr>
        <w:pStyle w:val="BookText"/>
        <w:rPr/>
      </w:pPr>
      <w:bookmarkEnd w:id="189"/>
      <w:r>
        <w:rPr>
          <w:rFonts w:ascii="IRNazanin" w:hAnsi="IRNazanin" w:eastAsia="IRNazanin"/>
          <w:color w:val="111111"/>
          <w:sz w:val="28"/>
          <w:sz w:val="28"/>
          <w:szCs w:val="28"/>
          <w:rtl w:val="true"/>
          <w:lang w:bidi="fa-IR"/>
        </w:rPr>
        <w:t xml:space="preserve">وَالْأَنْصَارِ الَّذِينَ اتَّبَعُوهُ فِي سَاعَةِ الْعُسْرَةِ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خدا رحمت ویژه اش را بر پیامبر صلی الله علیه و آله و مهاجران و انصار که در آن ساعت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همه دشواریها، پیامبر صلی الله علیه و آله و سپاه اسلام وارد تبوک شدند، خبر ورود آن حضرت به گوش پادشاه روم رسید، و معلوم شد او بنای جنگ نداشته و خبری که به پیامبر صلی الله علیه و آله داده بودند واقعیت نداشت، بلکه پادشاه روم از پیش به پیامبر صلی الله علیه و آله علاقه و ارادت پیدا کرده بود، ولی از ترس مردم خود که مبادا علیه او شورش کنند اظهارنمی کرد، و پیامبر صلی الله علیه و آله به مدینه بازگشت</w:t>
      </w:r>
      <w:r>
        <w:rPr>
          <w:rFonts w:eastAsia="IRNazanin" w:cs="IRNazanin"/>
          <w:color w:val="111111"/>
          <w:sz w:val="28"/>
          <w:szCs w:val="28"/>
          <w:rtl w:val="true"/>
          <w:lang w:bidi="fa-IR"/>
        </w:rPr>
        <w:t>.</w:t>
      </w:r>
    </w:p>
    <w:p>
      <w:pPr>
        <w:pStyle w:val="Heading3"/>
        <w:numPr>
          <w:ilvl w:val="2"/>
          <w:numId w:val="1"/>
        </w:numPr>
        <w:rPr/>
      </w:pPr>
      <w:bookmarkStart w:id="190" w:name="__RefHeading___Toc1771760_1051229030"/>
      <w:bookmarkStart w:id="191" w:name="_Toc68"/>
      <w:bookmarkEnd w:id="190"/>
      <w:r>
        <w:rPr>
          <w:rtl w:val="true"/>
        </w:rPr>
        <w:t>داستان لیله عقبه</w:t>
      </w:r>
      <w:bookmarkEnd w:id="1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بازگشت به مدینه، چند نفر از منافقین که در سپاه بودند تصمیم گرفتند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ای که در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پیامبر صلی الله علیه و آله را رم دهند و آن حضرت را به قتل رسانند، جبرئیل خبر آنها را به پیامبر صلی الله علیه و آله رساند، لذا پیامبر صلی الله علیه و آله سوار شد و عمار یاسر را فرمود مهار شتر را گرفته جلو حرکت کند، وحذیفه را فرمود پشت شتر حرکت کند، و چون به عقبه رسید دستور داد کسی پیش از او بر عقبه بالا نرود، و خود حضرت با عمارو حذیفه رفتند، ناگاه دیدند منافقین در حالی که صورت های خود را پوشانده بودند، در بالای عقبه کمین کرده اند، و صدای آنها را شنیدند، منافقین اطراف شتر پیامبر صلی الله علیه و آله را احاطه کردند، رسول خدا صلی الله علیه و آله به شدت خشمگین شد و حذیفه به منافقین حمله کرد و با چوبی که در دست داشت بر شترهای آنها زد، آنها وقتی حذیفه را دیدند، گمان کردند توطئه آنهافاش شده و شناسایی شده اند، لذا با سرعت دور شده، فرار کردند، پیامبر صلی الله علیه و آله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شناختی؟ عرض کرد خیر، چون صورت خود را پوشانده بودند، پیامبر صلی الله علیه و آله نام یکایک آنها 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پنهان دارو آنان را معرفی مکن، ولذا حذیفه در میان </w:t>
      </w:r>
    </w:p>
    <w:p>
      <w:pPr>
        <w:pStyle w:val="BookText"/>
        <w:rPr/>
      </w:pPr>
      <w:r>
        <w:rPr>
          <w:rFonts w:ascii="IRNazanin" w:hAnsi="IRNazanin" w:eastAsia="IRNazanin"/>
          <w:color w:val="111111"/>
          <w:sz w:val="28"/>
          <w:sz w:val="28"/>
          <w:szCs w:val="28"/>
          <w:rtl w:val="true"/>
          <w:lang w:bidi="fa-IR"/>
        </w:rPr>
        <w:t>صحابه ممتاز بود به شناختن منافقین و او را صاحب سر پیامبر صلی الله علیه و آله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رسیدن به مدینه، تصمیم منافقین را برای اصحاب بازگو کرد، از آن حضرت خواستند آن افراد را معرفی کند تا مجازاتشان کنند،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بگویند محمد اصحابش را می کشد،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اصحاب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تظاهر به اسلام نمی کنند؟</w:t>
      </w:r>
    </w:p>
    <w:p>
      <w:pPr>
        <w:pStyle w:val="BookText"/>
        <w:rPr/>
      </w:pPr>
      <w:r>
        <w:rPr>
          <w:rFonts w:ascii="IRNazanin" w:hAnsi="IRNazanin" w:eastAsia="IRNazanin"/>
          <w:color w:val="111111"/>
          <w:sz w:val="28"/>
          <w:sz w:val="28"/>
          <w:szCs w:val="28"/>
          <w:rtl w:val="true"/>
          <w:lang w:bidi="fa-IR"/>
        </w:rPr>
        <w:t xml:space="preserve">پس از آن پیامبر صلی الله علیه و آله در جمع مردم صحبت کرد و از حرفها و قصد منافقین خبر داد،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جمع بودند و گمان می کردند به طور کامل شناسایی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کردند که چنین مطلبی نگفته و چنین قصدی نداشته اند، خدای سبحان این آیه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وَلَقَدْ قَالُوا كَلِمَةَ الْكُفْرِ وَكَفَرُوا بَعْدَ إِسْلَامِهِمْ وَهَمُّوا بِمَا لَمْ يَنَالُوا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می خورند که سخنان نادرست نگفته اند، در حالی که قطعا سخنان کفرآمیز گفته اند، و پس از مسلمان شدن، کافر شدند و تصمیم گرفتند، ولی به آن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مهارناقه پیامبر صلی الله علیه و آله را در دست داشتم و عمار شتر را می راند، هنگامی که به عقبه رسیدیم، دوازده نفر نقاب دار، راه را بر ما بستند، پیامبر صلی الله علیه و آله بانگی بر آنها زد و آنها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من دوازده نفر منافق هستند که هرگز داخل بهشت نشوند مگر این که شتر از سوراخ سوزن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حذیفه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مرکب فلان وفلان را شناختم و در هر حال هرگاه کسی از دنیا می رفت، مردم منتظر می ماندند که حذیفه در تشییع جنازه و نماز بر او شرکت می کند یا خیر؟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برخی گفته و نوشته اند داستان عقبه و منافقین در بازگشت پیامبر صلی الله علیه و آله از </w:t>
      </w:r>
      <w:bookmarkStart w:id="192" w:name="pg7437_82829"/>
    </w:p>
    <w:p>
      <w:pPr>
        <w:pStyle w:val="BookText"/>
        <w:rPr/>
      </w:pPr>
      <w:bookmarkEnd w:id="192"/>
      <w:r>
        <w:rPr>
          <w:rFonts w:ascii="Amiri" w:hAnsi="Amiri" w:eastAsia="Amiri" w:cs="Amiri"/>
          <w:color w:val="111111"/>
          <w:sz w:val="28"/>
          <w:sz w:val="28"/>
          <w:szCs w:val="28"/>
          <w:rtl w:val="true"/>
          <w:lang w:bidi="ar-SA"/>
        </w:rPr>
        <w:t>حجة الوداع بوده است</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3"/>
        <w:numPr>
          <w:ilvl w:val="2"/>
          <w:numId w:val="1"/>
        </w:numPr>
        <w:rPr/>
      </w:pPr>
      <w:bookmarkStart w:id="193" w:name="__RefHeading___Toc1771762_1051229030"/>
      <w:bookmarkStart w:id="194" w:name="_Toc69"/>
      <w:bookmarkEnd w:id="193"/>
      <w:r>
        <w:rPr>
          <w:rtl w:val="true"/>
        </w:rPr>
        <w:t>مباهله پیامبر صلی الله علیه و آله با مسیحیان</w:t>
      </w:r>
      <w:bookmarkEnd w:id="194"/>
    </w:p>
    <w:p>
      <w:pPr>
        <w:pStyle w:val="BookText"/>
        <w:rPr/>
      </w:pPr>
      <w:r>
        <w:rPr>
          <w:rFonts w:ascii="IRNazanin" w:hAnsi="IRNazanin" w:eastAsia="IRNazanin"/>
          <w:color w:val="111111"/>
          <w:sz w:val="28"/>
          <w:sz w:val="28"/>
          <w:szCs w:val="28"/>
          <w:rtl w:val="true"/>
          <w:lang w:bidi="fa-IR"/>
        </w:rPr>
        <w:t>عده ای از بزرگان و دانشمندان مسیحی نجران، به منظور دیدن پیامبر اکرم صلی الله علیه و آله وارد مدینه منوره شدند و در حالی که لباس های بسیار زیبا و ابریشمی در برداشتند و انگشتر طلا در دستشان بود، خدمت رسول خدا صلی الله علیه و آله رسیدند و سلام کردند، آن حضرت جواب سلام آنان را نداد و با آنها حرف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نزد بعضی از مسلمانان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شما، ما را دعوت به اسلام نموده ولی اکنون که آمده ایم جواب سلام ما را نمی دهد و با ما 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را خدمت امیرالمؤمنین علیه السلام آوردند،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ابریشمی و انگشتر طلا را از خود دور کنید و پس از آن خدمت پیامبر صلی الله علیه و آله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کردند و خدمت رسول خدا صلی الله علیه و آله رفتند و سلام کردند، حضرت جواب سلام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آن خداوندی که مرا به حق فرستاده است، در مرتبه اول که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ابریشمی و با انگشتر طلا نزد من آمدند، شیطان با آنان همراه بود و به این خاطر جواب سلام آنها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پرسش های بسیاری از رسول خدا صلی الله علیه و آله شد و پیامبر اکرم صلی الله علیه و آله پاسخ داد و سرانجام راجع به حضرت عیسی علیه السلام سؤال کردند ومناظره به طول انجامید و آنها در وادی لجاجت افتادند و پاسخ پیامبر اکرم صلی الله علیه و آله را نپذیرفتند، خداوند متعال آیه را فرستاد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w:t>
      </w:r>
    </w:p>
    <w:p>
      <w:pPr>
        <w:pStyle w:val="BookText"/>
        <w:rPr/>
      </w:pPr>
      <w:r>
        <w:rPr>
          <w:rFonts w:ascii="IRNazanin" w:hAnsi="IRNazanin" w:eastAsia="IRNazanin"/>
          <w:color w:val="111111"/>
          <w:sz w:val="28"/>
          <w:sz w:val="28"/>
          <w:szCs w:val="28"/>
          <w:rtl w:val="true"/>
          <w:lang w:bidi="fa-IR"/>
        </w:rPr>
        <w:t xml:space="preserve">وَنِسَاءَنَا وَنِسَاءَكُمْ وَأَنْفُسَنَا وَأَنْفُسَكُمْ ثُمَّ نَبْتَهِلْ فَنَجْعَلْ لَعْنَتَ اللَّهِ عَلَى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بعد از علم و دانشی که درباره مسیحا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شما هم زنان خود را، ما نفوس خود را، شما هم نفوس خود را، آنگاه مباهله کنیم، ولعنت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نازل شدن آیه مزبور، قبول کردند که روز بعد مباهله کنند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عالم مسیحیان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نگاه کنید، اگر محمد صلی الله علیه و آله با فرزندان و اهل بیتش آمد، از مباهله با او حذر کنید و اگر با اصحاب و پیروانش آمد از مباهله با او، ترسی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پیامبر اکرم صلی الله علیه و آله به خانه امیرالمؤمنین علیه السلام رفت و دست امام حسن علیه السلام را گرفت و امام حسین علیه السلام را در آغوش و به سینه مبارکش چسباند و حضرت امیر علیه السلام در پیش رو و حضرت زهرا علیها السلام از پشت سر آن جناب حرکت کردند و برای مباهله از مدینه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که درصدد بودند ببینند رسول خدا صلی الله علیه و آله برای مباهله، با چه کسانی خارج می شود، ناگاه مشاهده کردند که پیامبر صلی الله علیه و آله در حالی که یک کودک در آغوش دارد و دست یک کودک را نیز در دست گرفته و جوانی جلو و بانویی محجبه و با پوششی از نور پشت سر، وباکمال آرامش و وقار تشریف می آورند و پیامبر صلی الله علیه و آله به آنها سفارش می کند، که هرگاه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بسیاری از مردم نیز جمع شده و از فاصله دور تماشاگر این حادثه مهم 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که با محمد صلی الله علیه و آله همراهند؟ </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طفل که یکی را در آغوش گرفته و دست دیگری را در دست دارد، فرزندان دختر او می باشند، آن شخص که پیش روی او است پسر عموو شوهر دختر او است، و آن بانوی محترمه دخترش فاطمه علیها السلام است که اینها عزیزترین خلق خدا نزد آن حضرت می باشند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پس از آن ملاحظه کردند که پیامبر صلی الله علیه و آله برای مباهله به دو زانو نشست و مهیای مباهله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مسیحیان همین که آن هیأت و افراد همراه پیامبر صلی الله علیه و آله را مشاهده کرد و آنان را شناخت سخت به وحشت افتاد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بر حق نبود جرأت نمی کرد چنین افرادی را که عزیزان او هستند برای مباهله همراه بیاورد و من چهره هایی می بینم که اگر از خدا بخواهند که کوهی را از جا برکند و متلاشی کند، هر آینه آن را از جای برکند و متلاشی کند و چنانچه مباهله کنند به سال نمی رسد که یک نفر مسیحی روی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مسیحیان که همراهش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نکنید که همه هلاک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با ما درگذروبا ما مصالحه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 صلی الله علیه و آله که رحمة للعالمین بود پذیرفت و مباهله و نفرین نکرد و قرار شد جزیه بدهند و شرایطی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دو نفر از همان بزرگان مسیحی به مدینه برگشتند و در خدمت پیامبر صلی الله علیه و آله مسلمان شدند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مساجد متبرکه شرق مدینه مسجد مباهله است که نزد اهل سنت به </w:t>
      </w:r>
      <w:bookmarkStart w:id="195" w:name="pg7437_82832"/>
    </w:p>
    <w:p>
      <w:pPr>
        <w:pStyle w:val="BookText"/>
        <w:rPr/>
      </w:pPr>
      <w:bookmarkEnd w:id="195"/>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گفته شده که پیامبر صلی الله علیه و آله همین مسجد نشست</w:t>
      </w:r>
      <w:r>
        <w:rPr>
          <w:rFonts w:eastAsia="IRNazanin" w:cs="IRNazanin"/>
          <w:color w:val="111111"/>
          <w:sz w:val="28"/>
          <w:szCs w:val="28"/>
          <w:rtl w:val="true"/>
          <w:lang w:bidi="fa-IR"/>
        </w:rPr>
        <w:t>.</w:t>
      </w:r>
    </w:p>
    <w:p>
      <w:pPr>
        <w:pStyle w:val="Heading3"/>
        <w:numPr>
          <w:ilvl w:val="2"/>
          <w:numId w:val="1"/>
        </w:numPr>
        <w:rPr/>
      </w:pPr>
      <w:bookmarkStart w:id="196" w:name="__RefHeading___Toc1771764_1051229030"/>
      <w:bookmarkStart w:id="197" w:name="_Toc70"/>
      <w:bookmarkEnd w:id="196"/>
      <w:r>
        <w:rPr>
          <w:rtl w:val="true"/>
        </w:rPr>
        <w:t>عزل ابوبکر و نصب امیرالمؤمنین علیه السلام</w:t>
      </w:r>
      <w:bookmarkEnd w:id="197"/>
    </w:p>
    <w:p>
      <w:pPr>
        <w:pStyle w:val="BookText"/>
        <w:rPr/>
      </w:pPr>
      <w:r>
        <w:rPr>
          <w:rFonts w:ascii="IRNazanin" w:hAnsi="IRNazanin" w:eastAsia="IRNazanin"/>
          <w:color w:val="111111"/>
          <w:sz w:val="28"/>
          <w:sz w:val="28"/>
          <w:szCs w:val="28"/>
          <w:rtl w:val="true"/>
          <w:lang w:bidi="fa-IR"/>
        </w:rPr>
        <w:t xml:space="preserve">پس از این که آیات اول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صلی الله علیه و آله ابوبکر را طلبید و آیات اول سوره برائت را به او داد تا به مکه برده و موسم حج برای مردم قرائت کند، ابوبکر چند منزل به سمت مکه رفت، جبرئیل نازل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یقرئک السلام و یقول لایؤدی عنک الا انتاو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این مأموریت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دهد مگر خودت یا مردی که از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اکرم صلی الله علیه و آله امیرالمؤمنین علیه السلام را طلبید و او را مأمور به ابلاغ برائت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هر جا به ابوبکر رسیدی آیات برائت را از او بگیر و خودت به مکه ببر و برای مشرکان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حرکت کرد و در بین راه به ابوبکر رسید، پیام رسول خدا صلی الله علیه و آله را به وی ابلاغ کرد و آیات را از او گرفت و به مکه رفت و روز عید قربان در حضور مردم آیات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شمشیرش را از غلاف بیرون آورد و حرکت داد و خطاب به مردم، سه مطلب را ابلاغ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به بعد کسی برهنه طواف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به بعد مشرک و بت پرست حج بجا نمی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مشرکانی که با رسول خدا صلی الله علیه و آله پیمان بسته اند پیمانشان تا پایان مدت تعیین شده برقرار است ولی آنان که با آن حضرت پیمان نبسته اند فقط چهار ماه </w:t>
      </w:r>
    </w:p>
    <w:p>
      <w:pPr>
        <w:pStyle w:val="BookText"/>
        <w:rPr/>
      </w:pPr>
      <w:r>
        <w:rPr>
          <w:rFonts w:ascii="IRNazanin" w:hAnsi="IRNazanin" w:eastAsia="IRNazanin"/>
          <w:color w:val="111111"/>
          <w:sz w:val="28"/>
          <w:sz w:val="28"/>
          <w:szCs w:val="28"/>
          <w:rtl w:val="true"/>
          <w:lang w:bidi="fa-IR"/>
        </w:rPr>
        <w:t>مهلت دارند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روایتی را که بخاری در دو قسمت از کتابش با سه سند نقل کرده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عبدالرحمن نقل کرده که ،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حج، ابوبکر مرا با کسانی فرستاد که بنا بود روز عید قربان در منی اعلان کنند، بعد از این سال، مشرک به حج نخواهد آمد و برهنه ای طواف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علی علیه السلام را در پی فرستاد و به وی أمر کرد، برائت را اعلان کند،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ما در روز عید قربان به مردم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سال، مشرکان حج بجا نمی آورند و شخص برهنه ای طواف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که در هر سه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تصریح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ابوبکر به سمت مکه، پیامبر اکرم صلی الله علیه و آله حضرت علی علیه السلام را در پی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أردف رسول الله صلی الله علیه و آله بعلی بن ابیطالب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در هر سه روایت تصریح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امر فرمود علی بن ابی طالب علیه السلام برائت را ابلاغ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 أن یؤذن ببراءة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اهل تسنن را در باره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انسان بعد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تعصب وعناد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امیرالمؤمنین علیه السلام است که چنین موضوع مهم و تاریخی را به طور مستقل ودربابی جدا عنوان نکرده و روایات آن را لابلای روایات دیگر پنهان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شوم که بسیاری از بزرگان اهل تسنن این موضوع را به همان گونه که در روایات اهل بیت آمده،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که اهل تسنن نقل کرده 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با جزع و ناراحتی برگشت و ترس آن داشت که آیه ای در مذمت او نازل شده باشد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علی علیه السلام را فرستادم و تو را از این مأموریت عزل کردم، امر خداوند متعال بود و پس از نزول جبرئیل، علی علیه السلام را فرستادم و این قضیه واقع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 از کتب اهل تسنن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تسنن به شدت در زحمت افتاده و در پاسخ این امور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به این قضیه استدلال می کند بر برتری علی بن ابی طالب علیه السلام بر دیگران و لیاقت آن حضرت به عنوان جانشین پیامبر صلی الله علیه و آله و عدم لیاقت ابوبکر برای خلافت و حتی برای انجام این مأموریت و تصریح به این که این عزل و نصب به امر مستقیم خداوند سبحان صورت گرفته و این که در خلافت و مأموریت، ملاک لیاقت و صلاحیت است نه سن و کهولت و این که کار پیامبر اکرم صلی الله علیه و آله را یا باید خودش انجام دهد یا مردی از خودش و تعیین علی بن ابی طالب علیه السلام به عنوان این که وی از خودش می باشد و نه عباس ونه سایر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یقرئک السلام ویقول لایؤدی عنک إلا أن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آنچه از این قضیه استفاده می شود و خلاصه از این امور جوابی ندارند</w:t>
      </w:r>
      <w:r>
        <w:rPr>
          <w:rFonts w:eastAsia="IRNazanin" w:cs="IRNazanin"/>
          <w:color w:val="111111"/>
          <w:sz w:val="28"/>
          <w:szCs w:val="28"/>
          <w:rtl w:val="true"/>
          <w:lang w:bidi="fa-IR"/>
        </w:rPr>
        <w:t>.</w:t>
      </w:r>
      <w:bookmarkStart w:id="198" w:name="pg7437_82834"/>
    </w:p>
    <w:p>
      <w:pPr>
        <w:pStyle w:val="Heading3"/>
        <w:numPr>
          <w:ilvl w:val="2"/>
          <w:numId w:val="1"/>
        </w:numPr>
        <w:rPr/>
      </w:pPr>
      <w:bookmarkStart w:id="199" w:name="__RefHeading___Toc1771766_1051229030"/>
      <w:bookmarkStart w:id="200" w:name="_Toc71"/>
      <w:bookmarkEnd w:id="198"/>
      <w:bookmarkEnd w:id="199"/>
      <w:r>
        <w:rPr>
          <w:rtl w:val="true"/>
        </w:rPr>
        <w:t>حجة الوداع</w:t>
      </w:r>
      <w:bookmarkEnd w:id="200"/>
    </w:p>
    <w:p>
      <w:pPr>
        <w:pStyle w:val="BookText"/>
        <w:rPr/>
      </w:pPr>
      <w:r>
        <w:rPr>
          <w:rFonts w:ascii="IRNazanin" w:hAnsi="IRNazanin" w:eastAsia="IRNazanin"/>
          <w:color w:val="111111"/>
          <w:sz w:val="28"/>
          <w:sz w:val="28"/>
          <w:szCs w:val="28"/>
          <w:rtl w:val="true"/>
          <w:lang w:bidi="fa-IR"/>
        </w:rPr>
        <w:t>در سال دهم هجرت، خداوند سبحان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وَأَذِّنْ فِي النَّاسِ بِالْحَجِّ يَأْتُوكَ رِجَالًا وَعَلَى كُلِّ ضَامِرٍ يَأْتِينَ مِنْ كُلِّ فَجٍّ عَمِيقٍ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دعوت به حج کن تا پیاده و سواره بر مرکب های لاغر از راه دور به سوی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این آیه مبارکه، پیامبر صلی الله علیه و آله دستور داد مردم را آگاه کنند، و به عموم مسلمانان خبر دهند که پیامبر صلی الله علیه و آله در این سال به حج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این خبر، مردم مدینه، واعراب چادر نشین اطراف مدینه، مهیای سفر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همه شهرها و جاهایی که مسلمان شده بودند، نامه نوشته و اطلاع دادند که در این سال پیامبر صلی الله علیه و آله حج بجا می آورد و هرکس می تواند در حج امسال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انتشار این خبر، جمع کثیری در مدینه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بیست و پنجم ذیقعده سال دهم هجرت، به قصد انجام حج از مدینه خارج شد و جمع کثیری همراه حضرت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این سفر تابع پیامبر صلی الله علیه و آله بودند و نگاه می کردند اعمال حج را آن گونه که رسول خدا صلی الله علیه و آله بجا می آورد، به جا آورند، و آنچه دستور می دهد اطاعت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 ذوالحلیفه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ادا کرد، و </w:t>
      </w:r>
      <w:bookmarkStart w:id="201" w:name="pg7437_82835"/>
    </w:p>
    <w:p>
      <w:pPr>
        <w:pStyle w:val="BookText"/>
        <w:rPr/>
      </w:pPr>
      <w:bookmarkEnd w:id="201"/>
      <w:r>
        <w:rPr>
          <w:rFonts w:ascii="IRNazanin" w:hAnsi="IRNazanin" w:eastAsia="IRNazanin"/>
          <w:color w:val="111111"/>
          <w:sz w:val="28"/>
          <w:sz w:val="28"/>
          <w:szCs w:val="28"/>
          <w:rtl w:val="true"/>
          <w:lang w:bidi="fa-IR"/>
        </w:rPr>
        <w:t xml:space="preserve">نیت حج نمود و آداب محرم شدن و مستحبات آن را بجا آورد و تلبیه گفت، و کیفیت محرم شدن و تلبیه گفتن را به شرحی که در مناسک حج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شتر برای قربانی با خود سوق داد و روز چهارم ذی حجه وارد مکه شد و اعمال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حضرت امیر علیه السلام که از جانب یمن متوجه حج گردیده بود، داخل مکه شد و خدمت پیامبر رسید، حضرت رسول صلی الله علیه و آله از وی پرسید به چه نیت احرام حج بسته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می بندم مانند احرام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احرام خود باقی باش مثل من، وتودر قربانی شریک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ذیحجه پیامبر صلی الله علیه و آله دستور داد مسلمانان که حل شده بودند، مجددا محرم شوند و پس از تلبیه به سمت منی و عرفات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عید قربان صدشتر قربانی کرد، شصت و شش شتر از صد شتر را برای خود نحر و قربانی فرمود و سی و چهار شتر دیگر را برای حضرت امیر علیه السلام و در عرفات و منی خطبه مفصلی خواند و مسلمانان را موعظه فرمود، وطبق روایات صحیح که شیخ مفید رحمة الله و دیگران نقل کرده اند، وقتی رسول خدا صلی الله علیه و آله از اعمال حج فارغ شد، متوجه مدینه گردید و مسلمانان که حدود صد و بیست هزار نفر بودند، همراه حضرت حرکت کردند</w:t>
      </w:r>
      <w:r>
        <w:rPr>
          <w:rFonts w:eastAsia="IRNazanin" w:cs="IRNazanin"/>
          <w:color w:val="111111"/>
          <w:sz w:val="28"/>
          <w:szCs w:val="28"/>
          <w:rtl w:val="true"/>
          <w:lang w:bidi="fa-IR"/>
        </w:rPr>
        <w:t>.</w:t>
      </w:r>
    </w:p>
    <w:p>
      <w:pPr>
        <w:pStyle w:val="Heading3"/>
        <w:numPr>
          <w:ilvl w:val="2"/>
          <w:numId w:val="1"/>
        </w:numPr>
        <w:rPr/>
      </w:pPr>
      <w:bookmarkStart w:id="202" w:name="__RefHeading___Toc1771768_1051229030"/>
      <w:bookmarkStart w:id="203" w:name="_Toc72"/>
      <w:bookmarkEnd w:id="202"/>
      <w:r>
        <w:rPr>
          <w:rtl w:val="true"/>
        </w:rPr>
        <w:t>جریان غدیر خم</w:t>
      </w:r>
      <w:bookmarkEnd w:id="2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حج، پیامبر اکرم صلی الله علیه و آله و همراهان ایشان راه مدینه را در پیش گرفتند، وقتی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جبرئیل امین نازل شد و به رسول خدا صلی الله علیه و آله فرمان توقف داد و از طرف پیامبر صلی الله علیه و آله به همراهان دستور توقف داده شد، کاروانیان از توقف ناگهانی در منطقه گرم و بی آب وگیاه شگفت زده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جانب خدا فرمان مهمی رسیده است، در این هنگام این آیه نازل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وَإِنْ لَمْ تَفْعَلْ فَمَا بَلَّغْتَ رِسَالَتَهُ وَاللَّهُ يَعْصِمُكَ مِنَ النَّاسِ إِنَّ اللَّهَ لَا يَهْدِي الْقَوْمَ الْكَافِرِينَ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انجام ندهی رسالت او را ابلاغ نکرده ای و خداوند تو را از خطرات احتمالی 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مردم را به نماز ظهر دعوت کرد، پس از نماز ظهر پیامبر اکرم صلی الله علیه و آله همه مردم را برای شنیدن پیام الهی فراخواند و منبری از جهاز شتران ترتیب داده شده و رسول خدا صلی الله علیه و آله بر فراز آن قرار گرفت و بعد از حمد و سپاس پروردگار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همین زودی از میان شما می روم، من مسؤولم شما هم مسؤول هستید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با این دو چیز گرانقدر که در میان شما به یادگار می گذارم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جمعیت یک نفر صدا زد، کدام دو چیز گرانقدر یا رسول الله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اکبر کتاب خدا که یک سوی آن به دست پروردگار و سوی دیگرش در دست شما است، دست از آن برندارید تا گمراه نشوید، اما دومین یادگار گرانقدر من، خاندانم می باشند خداوند لطیف خبیر به من خبر داده که این دو هرگز از هم جدا نشوند تا در بهشت به من بپیوندند، از این دو پیشی نگیرید که هلاک می شوید و عقب نیفتید که بازهلاک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مردم دیدند پیامبر اکرم صلی الله علیه و آله به اطراف خود نگاه کرد و همین که چشمش به علی علیه السلام افتاد دست او را گرفت و بلند کرد، آن چنان که سفیدی زیر بغل هردو نمایان شد و همه مردم او را دیدند و شناختند، در این جا رسول اکرم صلی الله علیه و آله با صدای بلند و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 از همه مردم نسبت به مسلمانان از خود آنان سزاوارتر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داناترند، پیامبر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مولا و رهبر من است و من مولا و رهبر مؤمنانم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مفمن کنت مولاه فعلی مولاه؛ هرکس من مولا ورهبر او هستم علی علیه السلام مولا ورهبر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سخن را سه یا چهار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أحبه و ابغضض من أبغضه و انصر من نصره و اخذل من خذله و ادر الحق معه حیث ما 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دوست بدار هر کس او را دوست دارد و دشمن بدار آن کس که با او دشمنی کند، یارانش را یاری کن، کسانی را که یاری اش نکنند یاری شان مکن و حق را همراه او بدارو او را از حق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حضرت که به پایان رسید این آیه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يَئِسَ الَّذِينَ كَفَرُوا مِنْ دِينِكُمْ فَلَا تَخْشَوْهُمْ وَاخْشَوْنِ الْيَوْمَ أَكْمَلْتُ لَكُمْ دِينَكُمْ وَأَتْمَمْتُ عَلَيْكُمْ نِعْمَتِي وَرَضِيتُ لَكُمُ الْإِسْلَامَ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دین شما را کامل کردم و نعمت خود را بر شما تمام نمودم واسلام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برایتان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را شور و غوغایی فراگرفت و پیامبر صلی الله علیه و آله امر فرمود خیمه ای در مقابل خیمه آن حضرت نصب کنند و دستور داد حضرت امیر علیه السلام در آن بنشیند و مسلمانان گروه گروه بروند و این منصب را به آن جناب تبریک بگویند و او را امیرالمؤمنین بخوانند، و مسلمانان امر پیامبر صلی الله علیه و آله را اطاعت نمودند، سپس رسول خدا صلی الله علیه و آله به همسران خود و زنان مسلمانان امر فرمود تا آنها نیز مانند مردها عمل کنند، ایشان هم امر آن حضرت را اطاعت کرده این منصب را به امیرالمؤمنین علیه السلام تبریک گفتند و آن جناب را امیرالمؤمنین خواندند، در این موقع ابوبکر و عمر نیز در حضور مردم آن حضرت علیه السلام را مخاطب قرار داده گفتند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 بخ لک یا ابن أبی طالب اصبحت و امسیت مولای و مولا کل مؤمن و مؤمنة؛ آفرین، آفرین بر تو باد، ای فرزند ابوطالب تو مولا و رهبر من و تمام مردان و زنان </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نیز در پایان خطبه رسول خدا صلی الله علیه و آله، حسان بن ثابت با کسب اجازه از رسول خدا از اشعاری سرود که یکی از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قم یا علی فاننی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پس پیامبر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پا خیز، همانا من پسندیدم که بعد از من توامام وهادی و رهبر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ای از حدیث غدیرخم که علاوه بر علمای شیعه جمع کثیری از اهل تسنن نیز آن را درکتب خود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حافظ ابو سعید سجستانی، ابو نعیم اصفهانی، ابوالحسن واحدی نیشابوری، ابن عساکر شافعی، فخر رازی، حموینی، ابن صباغ مالکی، جلال الدین سیوطی، آلوسی، قندوزی، بدرالدین حنفی، شیخ محمد عبده مصری و جمع کثیری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الغدیر علامه امینی رحمة الله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این دانشمندان سنی با این که خود حدیث غدیر را نقل کرده اند اما یا از جهت ترس و محیط و موقعیت خویش و یا از جهت تعصب، حدیث را توجیه و یا کم اهمیت جلوه داده و از آن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حشرهم الله مع أولیائهم وحشرنا مع أولیائنا إن شاء الله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چنانچه حدیث غدیر را هم توجیه و نادیده بگیرند اما حدیث اولین روز دعوت علنی رسول خدا صلی الله علیه و آله و حدیث ثقلین و حدیث سفینه و احادیث دیگری که درباره امام امیرالمؤمنین علی علیه السلام و سایر ائمه معصومین که خودشان نقل کرده اند، همه بر آنان حجت است و با توجه به کثرت این احادیث و تواتر آنها قابل توجیه و تأویل و چشم پوشی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لِيَهْلِكَ مَنْ هَلَكَ عَنْ بَيِّنَةٍ وَيَحْيَى مَنْ حَيَّ </w:t>
      </w:r>
      <w:bookmarkStart w:id="204" w:name="pg7437_82839"/>
    </w:p>
    <w:p>
      <w:pPr>
        <w:pStyle w:val="BookText"/>
        <w:rPr/>
      </w:pPr>
      <w:bookmarkEnd w:id="204"/>
      <w:r>
        <w:rPr>
          <w:rFonts w:ascii="Amiri" w:hAnsi="Amiri" w:eastAsia="Amiri" w:cs="Amiri"/>
          <w:color w:val="111111"/>
          <w:sz w:val="28"/>
          <w:sz w:val="28"/>
          <w:szCs w:val="28"/>
          <w:rtl w:val="true"/>
          <w:lang w:bidi="ar-SA"/>
        </w:rPr>
        <w:t xml:space="preserve">عَنْ 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شایسته اورنگ خلافت جزاو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برتر وداناتر و شایسته تر است</w:t>
      </w:r>
    </w:p>
    <w:p>
      <w:pPr>
        <w:pStyle w:val="BookText"/>
        <w:rPr/>
      </w:pPr>
      <w:r>
        <w:rPr>
          <w:rFonts w:ascii="IRNazanin" w:hAnsi="IRNazanin" w:eastAsia="IRNazanin"/>
          <w:color w:val="111111"/>
          <w:sz w:val="28"/>
          <w:sz w:val="28"/>
          <w:szCs w:val="28"/>
          <w:rtl w:val="true"/>
          <w:lang w:bidi="fa-IR"/>
        </w:rPr>
        <w:t xml:space="preserve">پشت اسلام زبازوی علی گشت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توحید ز شمشیر علی بارور است</w:t>
      </w:r>
    </w:p>
    <w:p>
      <w:pPr>
        <w:pStyle w:val="BookText"/>
        <w:rPr/>
      </w:pPr>
      <w:r>
        <w:rPr>
          <w:rFonts w:ascii="IRNazanin" w:hAnsi="IRNazanin" w:eastAsia="IRNazanin"/>
          <w:color w:val="111111"/>
          <w:sz w:val="28"/>
          <w:sz w:val="28"/>
          <w:szCs w:val="28"/>
          <w:rtl w:val="true"/>
          <w:lang w:bidi="fa-IR"/>
        </w:rPr>
        <w:t xml:space="preserve">سربه محراب پی بندگی آورد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زشمشیر جفا شیر خدا را حذراست</w:t>
      </w:r>
    </w:p>
    <w:p>
      <w:pPr>
        <w:pStyle w:val="BookText"/>
        <w:rPr/>
      </w:pPr>
      <w:r>
        <w:rPr>
          <w:rFonts w:ascii="IRNazanin" w:hAnsi="IRNazanin" w:eastAsia="IRNazanin"/>
          <w:color w:val="111111"/>
          <w:sz w:val="28"/>
          <w:sz w:val="28"/>
          <w:szCs w:val="28"/>
          <w:rtl w:val="true"/>
          <w:lang w:bidi="fa-IR"/>
        </w:rPr>
        <w:t>زادب چهره برآن قبله حاجات بنه ه شهان را چوگدا بردرآن، خاک سراست</w:t>
      </w:r>
    </w:p>
    <w:p>
      <w:pPr>
        <w:pStyle w:val="Heading3"/>
        <w:numPr>
          <w:ilvl w:val="2"/>
          <w:numId w:val="1"/>
        </w:numPr>
        <w:rPr/>
      </w:pPr>
      <w:bookmarkStart w:id="205" w:name="__RefHeading___Toc1771770_1051229030"/>
      <w:bookmarkStart w:id="206" w:name="_Toc73"/>
      <w:bookmarkEnd w:id="205"/>
      <w:r>
        <w:rPr>
          <w:rtl w:val="true"/>
        </w:rPr>
        <w:t>غدیر خم در کتاب ابن جوزی حنفی</w:t>
      </w:r>
      <w:bookmarkEnd w:id="206"/>
    </w:p>
    <w:p>
      <w:pPr>
        <w:pStyle w:val="BookText"/>
        <w:rPr/>
      </w:pPr>
      <w:r>
        <w:rPr>
          <w:rFonts w:ascii="IRNazanin" w:hAnsi="IRNazanin" w:eastAsia="IRNazanin"/>
          <w:color w:val="111111"/>
          <w:sz w:val="28"/>
          <w:sz w:val="28"/>
          <w:szCs w:val="28"/>
          <w:rtl w:val="true"/>
          <w:lang w:bidi="fa-IR"/>
        </w:rPr>
        <w:t>ابن جوزی حنفی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 روز غدیر خم پیامبر صلی الله علیه و آله درباره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 فقال عمر بن الخطاب بخ بخ یا أبا الحسن أصبحت مولای و مولی کل مؤمن و مؤمنة؛ هر کس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آفرین ای ابوالحسن علیه السلام، صبح کردی در حالی که مولای من و مولای هر مرد مؤمن وزن مؤمن هستی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عمر و اعتراف عمر در آن روز تسلیم و رضایت و تحکیم است، اما بعد از آن اقرار و به به گفتن، هوای نفس غلبه کرد، و حب ریاست و حصول قدرت ولشکر و فتح شهرها و امر خلافت وادار کرد جریان غدیر خم را پشت سر اندازند و آن را به بهای اندکی فروختند و بد معامله ای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وفَنَبَذُوهُ وَرَاءَ ظُهُورِهِمْ وَاشْتَرَوْا بِهِ ثَمَنًا قَلِيلًا فَبِئْسَ مَا يَشْتَرُونَ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07" w:name="pg7437_82840"/>
    </w:p>
    <w:p>
      <w:pPr>
        <w:pStyle w:val="BookText"/>
        <w:rPr/>
      </w:pPr>
      <w:bookmarkEnd w:id="207"/>
      <w:r>
        <w:rPr>
          <w:rFonts w:ascii="IRNazanin" w:hAnsi="IRNazanin" w:eastAsia="IRNazanin"/>
          <w:color w:val="111111"/>
          <w:sz w:val="28"/>
          <w:sz w:val="28"/>
          <w:szCs w:val="28"/>
          <w:rtl w:val="true"/>
          <w:lang w:bidi="fa-IR"/>
        </w:rPr>
        <w:t>پس ابن جوزی از قول غزالی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لما مات رسول الله صلی الله علیه و آله قال قبل وفاته بیسیر ائتونی بدواة و بیاض لاکتب لکم کتابا لا تختلفوا فیه بعدی فقال عمر دعوا الرجل فانه لیهجر؛ هنگامی که رحلت پیامبر صلی الله علیه و آله رسید، کمی پیش از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بیاورید تا برایتان نامه ای بنویسم که بعد از من در این امر اختلاف نکنید،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واگذارید، همانا او یاوه وهذیان می گوید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208" w:name="__RefHeading___Toc1771772_1051229030"/>
      <w:bookmarkStart w:id="209" w:name="_Toc74"/>
      <w:bookmarkEnd w:id="208"/>
      <w:r>
        <w:rPr>
          <w:rtl w:val="true"/>
        </w:rPr>
        <w:t>تقاضای نزول عذاب</w:t>
      </w:r>
      <w:bookmarkEnd w:id="209"/>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به خلافت نصب کرد، چیزی نگذشت که این خبر در بلاد و شهرها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دادی به یگانگی خدا و این که تو فرستاده او هستی شهادت دهیم، ما شهادت دادیم، سپس دستور به جهاد و حج و روزه و نماز و زکات دادی، ما همه اینها را نیز پذیرفتیم، اما به این ها راضی نشدی تا این که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کردی، وگفتی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سخنی است از ناحیه خودت یا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معبودی جز او نیست این از ناحیه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 هذا هو الحق من عندک فأمطر علینا حجارة بین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از جانب تو و حق است، سنگی از آسمان بر ما بباران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بود که سنگی از آسمان بر سرش فرود آمد و او را به هلاکت رساند و در همین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Style w:val="FootnoteAnchor"/>
          <w:rtl w:val="true"/>
        </w:rPr>
        <w:footnoteReference w:id="97"/>
      </w:r>
      <w:bookmarkStart w:id="210" w:name="pg7437_82841"/>
    </w:p>
    <w:p>
      <w:pPr>
        <w:pStyle w:val="Heading3"/>
        <w:numPr>
          <w:ilvl w:val="2"/>
          <w:numId w:val="1"/>
        </w:numPr>
        <w:rPr/>
      </w:pPr>
      <w:bookmarkStart w:id="211" w:name="__RefHeading___Toc1771774_1051229030"/>
      <w:bookmarkStart w:id="212" w:name="_Toc75"/>
      <w:bookmarkEnd w:id="210"/>
      <w:bookmarkEnd w:id="211"/>
      <w:r>
        <w:rPr>
          <w:rtl w:val="true"/>
        </w:rPr>
        <w:t>غدیر خم و حدیث ثقلین به نقل از اهل تسنن</w:t>
      </w:r>
      <w:bookmarkEnd w:id="212"/>
    </w:p>
    <w:p>
      <w:pPr>
        <w:pStyle w:val="BookText"/>
        <w:rPr/>
      </w:pPr>
      <w:r>
        <w:rPr>
          <w:rFonts w:ascii="IRNazanin" w:hAnsi="IRNazanin" w:eastAsia="IRNazanin"/>
          <w:color w:val="111111"/>
          <w:sz w:val="28"/>
          <w:sz w:val="28"/>
          <w:szCs w:val="28"/>
          <w:rtl w:val="true"/>
          <w:lang w:bidi="fa-IR"/>
        </w:rPr>
        <w:t>ابن جوزی حنفی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 روز غدیر خم پیامبر صلی الله علیه و آله درباره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 فقال عمر بن الخطاب بخ بخ یا أبا الحسن أصبحت مولای و مولی کل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آفرین برتوای ابوالحسن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در حالی که مولای من و مولای هر مرد مؤمن وزن مؤمن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عمرواعتراف او در آن روز تسلیم و رضایت و تحکیم است، اما بعد از آن اقرار و به به ، گفتن، هوای نفس غلبه کرد، و حب ریاست و به دست گرفتن قدرت ولشکروفتح شهرها و امر خلافت، وادار کرد جریان غدیر خم را پشت سر اندازند و آن را به بهای اندکی فروختند و بد معامله ای انجام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فَنَبَذُوهُ وَرَاءَ ظُهُورِهِمْ وَاشْتَرَوْا بِهِ ثَمَنًا قَلِيلًا فَبِئْسَ مَا يَشْتَرُونَ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جوزی از قول غزالی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لما مات رسول الله صلی الله علیه و آله قال قبل وفاته بیسیر ائتونی بدواة و بیاض لاکتب لکم کتابا لا تختلفوا فیه بعدی فقال عمر دعوا الرجل فانه لیهجر؛ هنگامی که رحلت پیامبر صلی الله علیه و آله رسید، کمی پیش از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بیاورید تا برایتان نامه ای بنویسم که بعد از من در این امر اختلاف نکنید،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واگذارید، همانا اویاوه وهذیان می گوید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موسم حج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مکه معظمه به یک دوره کتاب په جزئی در شش جلد دست یافتم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 </w:t>
      </w:r>
    </w:p>
    <w:p>
      <w:pPr>
        <w:pStyle w:val="BookText"/>
        <w:rPr/>
      </w:pPr>
      <w:r>
        <w:rPr>
          <w:rFonts w:ascii="IRNazanin" w:hAnsi="IRNazanin" w:eastAsia="IRNazanin"/>
          <w:color w:val="111111"/>
          <w:sz w:val="28"/>
          <w:sz w:val="28"/>
          <w:szCs w:val="28"/>
          <w:rtl w:val="true"/>
          <w:lang w:bidi="fa-IR"/>
        </w:rPr>
        <w:t>السلف عترة و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المنتصر الکتانی، استاد جامعه ام القری، مرکز جهانی تعلیم اسلامی مکه مکرمه ، که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جامعة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العالمی للتعلیم الاسلامی، مکة المکرمة،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هرثه جزء و روی تمام مجلدات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جلد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ابتدا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عترت، غیر از فقه صحابه و تابعین است و فقه عترت ممتاز است به فقه مادر و پدر وحمل و ولادت و شیر دادن و از شیر گرفتن و دوران سرپرستی و تربیت اطفال، چه پسر یا دختر و تعلیم آنها تا بزرگ و صالح شدن و هم خود صالح باشند و هم جامعه را به صلاح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عترت، فقه 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قضایای آن انگشت شمار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آن حضرت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فقه آن حضرت ممکن است در یک کتاب بزرگ جمع آوری شود، و همچنین در فقه عترت، فقه حسن بن علی و امام حسین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حنفیه فرزند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نوه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 العابدین فرزند حسین بن علی 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زین العابدین و امام جعفر صادق علیه السلام فرزند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وألظفر بفقه العترة ظفر بالعلم والهدی، و الأمان من الضلال، و بکتاب الله مقترنا بالهدایة و الأمان حتی دخول ألجنة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فقه عترت، دست یابی به علم و هدایت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یابی به فقه عترت، در امان ماندن از ضلالت و گمراهی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یابی به فقه عترت، دست یابی به کتاب خدا همراه با هدایت و امان است تا داخل شدن در بهشت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رواه جماعة من الصحابة علی بن ابیطالب، و زید بن ثابت، و زید بن أرقم، وجابر بن عبدالله ، و أبوهریره، و أبوسعید الخدری، و حذیفة ابن الیمان، أخرجه عنهم الترمذی فی السنن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أسناده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والبزاز فی مسندیهما، والطبرانی فی معجمیة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ألکبیر والأوسط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 حجة الوداع، در صحرای عرفات در جمع صد و بیست هزار نفر از صحابه یا بیشتر، درباره تمسک به قرآن و اهل بیت خطابه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صلی الله علیه و آله، در حجة الوداع در حالی که بر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خطبه خواند،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بجا می گذارم آنچه را که اگر آن را اخذ کنید، هرگز گمراه نشوید، و آن کتاب خدا و عترتم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بجا می گذارم آنچه را که اگر به آن تمسک جویید، هرگز بعد از من گمراه نشوید، یکی از آنها اعظم از دیگری است و آن کتاب خدا است، و آن ریسمانی است کشیده شده از آسمان تا زمین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هرگز این دو از هم جدا نشوند تا نزد حوض بر من وارد شوند، پس ببینید بعد از من با آنها چگونه رفتار می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جمعی از صحابه بازگو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زید </w:t>
      </w:r>
    </w:p>
    <w:p>
      <w:pPr>
        <w:pStyle w:val="BookText"/>
        <w:rPr/>
      </w:pPr>
      <w:r>
        <w:rPr>
          <w:rFonts w:ascii="IRNazanin" w:hAnsi="IRNazanin" w:eastAsia="IRNazanin"/>
          <w:color w:val="111111"/>
          <w:sz w:val="28"/>
          <w:sz w:val="28"/>
          <w:szCs w:val="28"/>
          <w:rtl w:val="true"/>
          <w:lang w:bidi="fa-IR"/>
        </w:rPr>
        <w:t>بن ثابت، زید بن ارقم، جابر بن عبدالله ، ابوهریره، ابو سعید خدری و حذیفة بن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ترمذی واحمد و بزاز و طبرانی، در کتابهایشان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آن کتاب،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و ارزش و اهمیت آن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ولی هیچ دلیلی بر اعتبار و حجیت فقه آنها از قول رسول خدا صلی الله علیه و آله ارائه نکرده و هیچ امتیاز وخصوصیتی برای آنها نیاورده است، چون نه دلیلی از قول رسول خدا صلی الله علیه و آله وجود دارد، نه امتیازی برای فقه غیر عترت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آورده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لغت و زبان صحابه سخن گفته و صحابه مطالب آن حضرت را می فهمیدند و یاد گرفتند و به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ومتوفای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بزرگان اهل تسنن و صاحب یکی از صحاح ششگانه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درسنن خود، در ضمن مناقب اهل بیت علیهم السلام با سند، از زید بن ارقم نقل کرده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w:t>
      </w:r>
    </w:p>
    <w:p>
      <w:pPr>
        <w:pStyle w:val="BookText"/>
        <w:rPr/>
      </w:pPr>
      <w:r>
        <w:rPr>
          <w:rFonts w:ascii="IRNazanin" w:hAnsi="IRNazanin" w:eastAsia="IRNazanin"/>
          <w:color w:val="111111"/>
          <w:sz w:val="28"/>
          <w:sz w:val="28"/>
          <w:szCs w:val="28"/>
          <w:rtl w:val="true"/>
          <w:lang w:bidi="fa-IR"/>
        </w:rPr>
        <w:t>من السماء إلی الأرض، و عترتی اهل بیتی، لن یفترقا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ابوعبدالرحمن احمد بن شعیب نسایی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محدثین مشهور و صاحب یکی از صحاح ششگانه اهل سنت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امیر المؤمنین علی </w:t>
      </w:r>
      <w:bookmarkStart w:id="213" w:name="pg7437_82845"/>
    </w:p>
    <w:p>
      <w:pPr>
        <w:pStyle w:val="BookText"/>
        <w:rPr/>
      </w:pPr>
      <w:bookmarkEnd w:id="213"/>
      <w:r>
        <w:rPr>
          <w:rFonts w:ascii="IRNazanin" w:hAnsi="IRNazanin" w:eastAsia="IRNazanin"/>
          <w:color w:val="111111"/>
          <w:sz w:val="28"/>
          <w:sz w:val="28"/>
          <w:szCs w:val="28"/>
          <w:rtl w:val="true"/>
          <w:lang w:bidi="fa-IR"/>
        </w:rPr>
        <w:t>بن ابی طالب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حدیث ثقلین را همانند سنن ترمذی نقل کرده است</w:t>
      </w:r>
      <w:r>
        <w:rPr>
          <w:rFonts w:eastAsia="IRNazanin" w:cs="IRNazanin"/>
          <w:color w:val="111111"/>
          <w:sz w:val="28"/>
          <w:szCs w:val="28"/>
          <w:rtl w:val="true"/>
          <w:lang w:bidi="fa-IR"/>
        </w:rPr>
        <w:t>.</w:t>
      </w:r>
    </w:p>
    <w:p>
      <w:pPr>
        <w:pStyle w:val="Heading3"/>
        <w:numPr>
          <w:ilvl w:val="2"/>
          <w:numId w:val="1"/>
        </w:numPr>
        <w:rPr/>
      </w:pPr>
      <w:bookmarkStart w:id="214" w:name="__RefHeading___Toc1771776_1051229030"/>
      <w:bookmarkStart w:id="215" w:name="_Toc76"/>
      <w:bookmarkEnd w:id="214"/>
      <w:r>
        <w:rPr>
          <w:rtl w:val="true"/>
        </w:rPr>
        <w:t>زنان پیامبر صلی الله علیه و آله از اهل بیت نیستند</w:t>
      </w:r>
      <w:bookmarkEnd w:id="215"/>
    </w:p>
    <w:p>
      <w:pPr>
        <w:pStyle w:val="BookText"/>
        <w:rPr/>
      </w:pPr>
      <w:r>
        <w:rPr>
          <w:rFonts w:ascii="IRNazanin" w:hAnsi="IRNazanin" w:eastAsia="IRNazanin"/>
          <w:color w:val="111111"/>
          <w:sz w:val="28"/>
          <w:sz w:val="28"/>
          <w:szCs w:val="28"/>
          <w:rtl w:val="true"/>
          <w:lang w:bidi="fa-IR"/>
        </w:rPr>
        <w:t xml:space="preserve">مسلم بن حجاج قشیری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متوفای سال </w:t>
      </w:r>
      <w:r>
        <w:rPr>
          <w:rFonts w:eastAsia="IRNazanin" w:cs="IRNazanin"/>
          <w:color w:val="111111"/>
          <w:sz w:val="28"/>
          <w:szCs w:val="28"/>
          <w:lang w:bidi="fa-IR"/>
        </w:rPr>
        <w:t>0261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سنت وصاحب یکی از صحاح ششگانه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صحیح بخاری، معتبرترین کتاب اهل تسنن است، در صحیح خود، در باب فضائل حضرت امیرالمؤمنین علی علیه السلام ، حدیث ثقلین را از زید بن ارقم نقل کرده تا آنکه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که درباره آنها این همه اهمیت داده و توصیه و سفارش نموده است چه کسانی هستند؟ آیا همسران او از اهل بیتش محسوب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زن مدتی با مرد است، سپس او را طلاق می دهد، زن برمی گردد به خانه پدر و فامیلش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اصل آن حضرت ورگ وریشه او هستند، آنان کسانی هستند که از صدقه محرومند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امیرالمؤمنین علیه السلام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کتابهایم آمده است</w:t>
      </w:r>
      <w:r>
        <w:rPr>
          <w:rFonts w:eastAsia="IRNazanin" w:cs="IRNazanin"/>
          <w:color w:val="111111"/>
          <w:sz w:val="28"/>
          <w:szCs w:val="28"/>
          <w:rtl w:val="true"/>
          <w:lang w:bidi="fa-IR"/>
        </w:rPr>
        <w:t>.</w:t>
      </w:r>
      <w:bookmarkStart w:id="216" w:name="pg7437_82846"/>
    </w:p>
    <w:p>
      <w:pPr>
        <w:pStyle w:val="Heading3"/>
        <w:numPr>
          <w:ilvl w:val="2"/>
          <w:numId w:val="1"/>
        </w:numPr>
        <w:rPr/>
      </w:pPr>
      <w:bookmarkStart w:id="217" w:name="__RefHeading___Toc1771778_1051229030"/>
      <w:bookmarkStart w:id="218" w:name="_Toc77"/>
      <w:bookmarkEnd w:id="216"/>
      <w:bookmarkEnd w:id="217"/>
      <w:r>
        <w:rPr>
          <w:rtl w:val="true"/>
        </w:rPr>
        <w:t>روزهای آخر عمر پیامبر اکرم صلی الله علیه و آله وتجهیز لشکر</w:t>
      </w:r>
      <w:bookmarkEnd w:id="218"/>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روزهای آخر عمر مبارکش، برای این که پس از رحلتش، درامر امامت امیرالمؤمنین علی علیه السلام مخالفت نکنند، لشکری به فرماندهی اسامة بن زید تجهیز کرد و دستور داد برای جنگ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و امر فرمود گروهی از سران مهاجر و انصار، از جمله ابوبکر و عمر و ابو عبیده و سعد بن عباده، با لشکر اسامه به سوی موته بروند و دستور اکید فرمود که مسلمانان از لشکر اسامه تخلف نکنند، و آن حضرت پرچم جنگ را با دست مبارک خود بست و به دست اسامه داد و دستور داد لشکر خود را از مدینه حرکت دهد و در حدود دو کیلومتری مدینه بماند تا مسلمانان به طور کامل در آن جا اجتماع کنند و به سوی موته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با عده ای از مسلمانان حرکت و از مدینه خارج شدند، و در همان روزها بیماری پیامبر اکرم صلی الله علیه و آله شدت یافت و آنان که در مدینه بودند به عیادت آن حضرت می آمدند و باز رسول خدا صلی الله علیه و آله ایشان را نصیحت کرد و از تخلف از لشکر اسامه برحذر داشت و همچنان درباره عترت و خاندانش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با حال بیماری برای نماز به مسجد رفت چشمش به ابوبکرو عمر افتاد، از آنان سؤال کرد چرا با اسامه نرفته اید؟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لشگر اسامه بودم برگشتم که از حال شما با خبر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نرفتم که دوست نداشتم حال شما را از کسانی که از مدینه بیرون می آیند بپرسم، بلکه خواستم خود از نزدیک نگران حال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لشگر اسامه بپیوندید و فرمایش خود را سه مرتبه تکرار کرد</w:t>
      </w:r>
      <w:r>
        <w:rPr>
          <w:rFonts w:eastAsia="IRNazanin" w:cs="IRNazanin"/>
          <w:color w:val="111111"/>
          <w:sz w:val="28"/>
          <w:szCs w:val="28"/>
          <w:rtl w:val="true"/>
          <w:lang w:bidi="fa-IR"/>
        </w:rPr>
        <w:t>.</w:t>
      </w:r>
    </w:p>
    <w:p>
      <w:pPr>
        <w:pStyle w:val="Heading3"/>
        <w:numPr>
          <w:ilvl w:val="2"/>
          <w:numId w:val="1"/>
        </w:numPr>
        <w:rPr/>
      </w:pPr>
      <w:bookmarkStart w:id="219" w:name="__RefHeading___Toc1771780_1051229030"/>
      <w:bookmarkStart w:id="220" w:name="_Toc78"/>
      <w:bookmarkEnd w:id="219"/>
      <w:r>
        <w:rPr>
          <w:rtl w:val="true"/>
        </w:rPr>
        <w:t>حدیث قلم و دوات</w:t>
      </w:r>
      <w:bookmarkEnd w:id="22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بستر بیماری و در روزهای آخر عمر مبارک خود، در حالی که جمعی از اصحاب نزد آن حضرت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و کاغذ بیاورید تا چیزی </w:t>
      </w:r>
    </w:p>
    <w:p>
      <w:pPr>
        <w:pStyle w:val="BookText"/>
        <w:rPr/>
      </w:pPr>
      <w:r>
        <w:rPr>
          <w:rFonts w:ascii="IRNazanin" w:hAnsi="IRNazanin" w:eastAsia="IRNazanin"/>
          <w:color w:val="111111"/>
          <w:sz w:val="28"/>
          <w:sz w:val="28"/>
          <w:szCs w:val="28"/>
          <w:rtl w:val="true"/>
          <w:lang w:bidi="fa-IR"/>
        </w:rPr>
        <w:t>بنویسم که بعد از آن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عمربن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جمع حاضران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الرجل فانه لیهجر؛ این مرد را واگذارید، همانا او به طور یقین هذیان ویاوه می گوید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عمر با این سخن بیجا و نابخردانه ، القاء شبهه کرد و با نسبت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گویی به پیامبر صلی الله علیه و آله، مانع نوشتن نامه شد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سرانجام پیامبر صلی الله علیه و آله از نوشتن نامه صرف نظر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برخیزید از نزد من بروید</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کتابة العلم،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غلبه الوجع و عندنا کتاب الله حسبنا،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جوائز الوفد،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زیاد گریه کرد به طوری که ریگها از اشک چشم او 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روایت است که حاضرین با هم نزاع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فتنازعوا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 و الموادعة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اخراج الیهود،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روایت شبیه روایت قبل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مرض النبی صلی الله علیه و آله و سلم و وفاته، ص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روایت و روایت دوم با کمی اختلاف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مرض النبی صلی الله علیه و آله و سلم و وفاته، ص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شبیه روایت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قول المریض، قوموا عنی ص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رسول الله صلی الله علیه و آله الله و فی البیت رجال فیهم عمر بن الخطاب،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اکتب لکم کتابا لاتضلوا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قد غلب علیه الوجع و عندکم القرآن حسبنا کتاب الله فاختلف أهل البیت فاختصموا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کراهة الاختلاف، ص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باب نمونه یکی از آن روایات را از صحیح بخاری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الله صلی الله علیه و آله وسلم در حال احتضار بود، و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مردانی بودند و در میان آنها عمر بن الخطاب نیز حضور داشت،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بنویسم برای شما نوشته ای که بعد از آن گمراه نشوید،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رسول الله صلی الله علیه و آله غلبه کرده و نزد شما قرآن هست، پس کتاب خدا ما را کفایت می کند، و کسانی که در خانه بودند به اختلاف پرداختند، با هم خصومت و دشمنی کردند، پس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رسول الله صلی الله علیه و آله کتابی بنویسد، که بعد از آن گمراه نشوید، و برخی حرف عمر را می زدند، وقتی همهمه و سر و صدا را زیاد کردند و نزد آن حضرت به اختلاف پرداختند،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مصیبت و همه مصیبتها آن است که حائل شد بین رسول الله صلی الله علیه و آله و بین این که برای آنها آن نوشته را بنویسد از جهت اختلاف آنها و همهمه و سرو صدای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النبی ، و فی البیت رجال فیهم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غلبه الوجع و عندکم القرآن، فحسبنا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رسول الله صلی الله علیه و آله و کتابا لن تضلوا بعده، و منهم من یقول ما قال عمر، فلما أکثروا اللغط و الاختلاف عند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الرزیة کل الرزیة ما حال بین رسول الله صلی الله علیه و آله وبین ان یکتب لهم ذلک الکتاب من اختلافهم ولغطهم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کتاب الاعتصام بالکتاب و السنة، باب کراهیة الاختلاف، ص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7366</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صحیح ترین کتاب های اهل تسنن است که در مقدمه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بعد از کتاب الله اجل کتب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اجل کتب الاسلام بعد کتاب الله اطلاقا و اعظمها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شرح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به گفته یک نفر از بزرگان اهل تسنن اکتفا می کنم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شافعی شیرازی که از اکابر علمای اهل سنت است در کتاب کشف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مسلم است که راه را بی راهنما نتوان پیمود و تعجب </w:t>
      </w:r>
      <w:bookmarkStart w:id="221" w:name="pg7437_82849"/>
    </w:p>
    <w:p>
      <w:pPr>
        <w:pStyle w:val="BookText"/>
        <w:rPr/>
      </w:pPr>
      <w:bookmarkEnd w:id="221"/>
      <w:r>
        <w:rPr>
          <w:rFonts w:ascii="IRNazanin" w:hAnsi="IRNazanin" w:eastAsia="IRNazanin"/>
          <w:color w:val="111111"/>
          <w:sz w:val="28"/>
          <w:sz w:val="28"/>
          <w:szCs w:val="28"/>
          <w:rtl w:val="true"/>
          <w:lang w:bidi="fa-IR"/>
        </w:rPr>
        <w:t>می کنم از کلام خلیفة عمر بن خطاب رضی الله عنه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قرآن در میان ما هست به راهنما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مانند کلام آن کس ماند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کتب طب در دست ما هست احتیاجی به طبیب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حرف غیر قابل قبول و خطای محض است، چه آن که هرکس نتواند از کتب طب سردرآورد قطعا باید رجوع کند به طبیبی که عالم به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w:t>
      </w:r>
    </w:p>
    <w:p>
      <w:pPr>
        <w:pStyle w:val="BookText"/>
        <w:rPr/>
      </w:pPr>
      <w:r>
        <w:rPr>
          <w:rFonts w:ascii="IRNazanin" w:hAnsi="IRNazanin" w:eastAsia="IRNazanin"/>
          <w:color w:val="111111"/>
          <w:sz w:val="28"/>
          <w:sz w:val="28"/>
          <w:szCs w:val="28"/>
          <w:rtl w:val="true"/>
          <w:lang w:bidi="fa-IR"/>
        </w:rPr>
        <w:t>است قرآن کریم که هرکس نتواند به فکر خود از آن بهره برداری کند و ناچار باید به آن کسانی که عالم به علم قرآن اند رجوع کند، 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ووَلَوْ رَدُّوهُ إِلَى الرَّسُولِ وَإِلَى أُولِي الْأَمْرِ مِنْهُمْ لَعَلِمَهُ الَّذِينَ يَسْتَنْبِطُونَهُ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خبر و مطلب را به پیامبر و رهبران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فهم کافی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باطن و حقیقت آن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حقیقی سینه اهل علم است چنان که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يَقُولُ آمَنَّا بِاللَّهِ فَإِذَا أُوذِيَ فِي اللَّهِ جَعَلَ فِتْنَةَ النَّاسِ كَعَذَابِ اللَّهِ وَلَئِنْ جَاءَ نَصْرٌ مِنْ رَبِّكَ لَيَقُولُنَّ إِنَّا كُنَّا مَعَكُمْ أَوَلَيْسَ اللَّهُ بِأَعْلَمَ بِمَا فِي صُدُورِ الْعَالَمِينَ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با شما بودیم، آیا خداوند به آنچه در سینه های مردم دنیا است، آگاه 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علی کرم الله وجهه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کتاب الله التاط و هذا هو الضابیث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ناطق خدا هستم و این قرآن کتاب صامت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771782_1051229030"/>
      <w:bookmarkStart w:id="223" w:name="_Toc79"/>
      <w:bookmarkEnd w:id="222"/>
      <w:r>
        <w:rPr>
          <w:rtl w:val="true"/>
        </w:rPr>
        <w:t>آخرین موعظه پیامبر صلی الله علیه و آله</w:t>
      </w:r>
      <w:bookmarkEnd w:id="22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آخر عمر خود، شبی به گورستان بقیع رفتند و برای خفتگان بقیع استغفار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هر سال یک بار قرآن را بر من عرضه می کرد و امسال دوبار عرضه کرد، فکر می کنم این بدان جهت است که مرگ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به منبر رفتند و اعلام کردند که موقع مرگ من فرا </w:t>
      </w:r>
      <w:bookmarkStart w:id="224" w:name="pg7437_82850"/>
    </w:p>
    <w:p>
      <w:pPr>
        <w:pStyle w:val="BookText"/>
        <w:rPr/>
      </w:pPr>
      <w:bookmarkEnd w:id="224"/>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او وعده ای داده ام بیاید تا انجام دهم و هر کس از من طلبی دارد بیاید تا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میان هیچ کس و خدا خویشاوندی یا چیزی که خیری به او برساند یا شری از او دفع کند وجود ندارد جز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ادعا آرزو نکند که غیر از عمل، چیزی به حالش نفع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مبعوث کرد، نجات نمی بخشد مگر عمل همراه با رحمت پروردگار، من نیز اگر عصیان کرده بودم سقوط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رسالت خود را ابلاغ کردم؛ أیها الناس إنه لیس بین الله وبین أحد نسب ولا أمر یؤتیه به خیرا أو یصرف عنه شرا إلا العمل ألا لایدعین مدع و لا یتمنین متمن و الذی بعثنی بالحق لا ینجی إلا عمل مع رحمة و لو عصیت لهویت اللهم هل بلغت</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225" w:name="__RefHeading___Toc1771784_1051229030"/>
      <w:bookmarkStart w:id="226" w:name="_Toc80"/>
      <w:bookmarkEnd w:id="225"/>
      <w:r>
        <w:rPr>
          <w:rtl w:val="true"/>
        </w:rPr>
        <w:t>پیامبر صلی الله علیه و آله خود را در معرض قصاص قرار داد</w:t>
      </w:r>
      <w:bookmarkEnd w:id="226"/>
    </w:p>
    <w:p>
      <w:pPr>
        <w:pStyle w:val="BookText"/>
        <w:rPr/>
      </w:pPr>
      <w:r>
        <w:rPr>
          <w:rFonts w:ascii="IRNazanin" w:hAnsi="IRNazanin" w:eastAsia="IRNazanin"/>
          <w:color w:val="111111"/>
          <w:sz w:val="28"/>
          <w:sz w:val="28"/>
          <w:szCs w:val="28"/>
          <w:rtl w:val="true"/>
          <w:lang w:bidi="fa-IR"/>
        </w:rPr>
        <w:t>شیخ صدوق قدس سره در باب رحلت حضرت رسول صلی الله علیه و آله نقل کرده چون پیامبر اکرم صلی الله علیه و آله در بستر بیماری قرار گرفت،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بخواه که در مسجد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 شدند، حضرت در حالی که عمامه بر سر مبارک بسته بود، وارد مسجد شد و بر منبر رفت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پیامبری بودم؟ آیا خود جهاد نکردم؟ آیا دندان مرا نشکستید؟ آیا به پیشانی من سنگ نزدید؟ آیا بر روی من خون جاری نکردید تا آن که ریش من رنگین شد؟ آیا متحمل سختیها نشدم؟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 به تحقیق که برای خدا شکیبا بودی و از بدیها نهی کننده بودی ، خدا تو را به بهترین پاداش ها، پاداش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حکم کرده و سوگند یاد کرده است که از ظلم ظالم نگذرد، پس شما را به خدا سوگند می دهم هر که او را مظلمه ای نزد محمد صلی الله علیه و آله باشد برخیزد و قصاص کند که قصاص دنیا نزد من محبوب تر است از قصاص آخرت، در حضور گروه ملائکه وانبیا، پس مردی به نام سوادة بن قیس از آخر مجلس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پدرومادرم فدای تویا رسول الله صلی الله علیه و آله هنگامی که از طائف می آمدی من به استقبال شما آمدم، شما برناقه غضبای خود سوار بودید و عصای ممشوق خود را در دست داشتید چون آن را بلند کردید که بر راحله خود بزنید بر شکم من آمد، ندانستم که به عمد بود یا به خطا،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به عمد کرده باشم، پس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خانه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عصا را بیاور، چون بلال از مسجد خارج شد در بین راه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نفس خود را پیش از روز قیامت در معرض قصاص قرار دهد؟ اینک محمد صلی الله علیه و آله پیش از روز قیامت خود را در معرض قصاص در آورده است، چون به در خانه فاطمه علیها السلام رسید در را کوبید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عصای ممشوق خود را می طلبد،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کار فرمودن عصا نیست، برای چه او را می خواهد؟ 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پدرت بر منبر بر آمده و با مردم وداع می کند،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غمناک گردید و سخت غصه دار شد، پس بلال عصا را گرفت و به خدمت پیامبر اکرم صلی الله علیه و آله شتافت و عصا را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 سواده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 صلی الله علیه و آله من حاضرم،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من قصاص کن تا از من راضی شوی، سواده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شکم خود را بگشا، چون حضرت لباس خود را کنار زد، 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 صلی الله علیه و آله آیا اجازه می دهی لب هایم را بر شکم مبارک شما بگذارم؟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اجازه داد، سواده شکم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موضع </w:t>
      </w:r>
    </w:p>
    <w:p>
      <w:pPr>
        <w:pStyle w:val="BookText"/>
        <w:rPr/>
      </w:pPr>
      <w:r>
        <w:rPr>
          <w:rFonts w:ascii="IRNazanin" w:hAnsi="IRNazanin" w:eastAsia="IRNazanin"/>
          <w:color w:val="111111"/>
          <w:sz w:val="28"/>
          <w:sz w:val="28"/>
          <w:szCs w:val="28"/>
          <w:rtl w:val="true"/>
          <w:lang w:bidi="fa-IR"/>
        </w:rPr>
        <w:t>قصاص شکم رسول خدا صلی الله علیه و آله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می کنی یا عفو می نمایی؟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به عفو می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را عفو کن همان گونه که پیامبرت را عفو کرد، پس حضرت از منبر پایین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صلی الله علیه و آله را از آتش جهنم سلامت دار و حساب روز قیامت را برایشان آسان گردان</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پیامبر اسلام صلی الله علیه و آله در آستانه سفر آخرت، مردم را قسم می دهد که اگر کسی از اوطلبی دارد، یا از جانب آن حضرت به کسی ظلمی صورت گرفته یا حقی ضایع شده است، در همین دنیا مطالبه وتلافی کند، مبادا مطالبه و قصاص وتلافی به قیامت و در حضور خدا و ملائکه و انبیاء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که مسلمان وامت آن حضرت به حساب می آییم نکند آن قدر بر ذمه خود مظلمه داشته باشیم، آن قدر ظلم و حق کشی کرده باشیم، به مردم خصوصا به فقرا بدهکار باشیم که روزهای آخر عمر، روی اعلان و جرأت اظهار نداشته باشیم، خوف داشته باشیم که اگر اظهار کنیم آبروی ما در دنیا برود، ترس داشته باشیم طلبکارها و کسانی که حقشان را ضایع کرده و به آنها ظلم کرده ایم ما را محاصره کرده و آبروی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از عمل روزهای آخر عمر پیامبر صلی الله علیه و آله بزرگوارمان نیز پند بگیریم و به آنچه او انجام داد توجه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محرمانه پیامبر صلی الله علیه و آله با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رسول خدا صلی الله علیه و آله شدت یافت و هنگام رحلت آن حضرت فرا رسید، آب را با دست مبارکش گرفته و بر صورتش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برای مشقت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دیگر مشقت و حزنی بر پدر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شدت جزع فاطمه علیها السلام را دید او را نزدیک خود خواند و به طور </w:t>
      </w:r>
      <w:bookmarkStart w:id="227" w:name="pg7437_82853"/>
    </w:p>
    <w:p>
      <w:pPr>
        <w:pStyle w:val="BookText"/>
        <w:rPr/>
      </w:pPr>
      <w:bookmarkEnd w:id="227"/>
      <w:r>
        <w:rPr>
          <w:rFonts w:ascii="IRNazanin" w:hAnsi="IRNazanin" w:eastAsia="IRNazanin"/>
          <w:color w:val="111111"/>
          <w:sz w:val="28"/>
          <w:sz w:val="28"/>
          <w:szCs w:val="28"/>
          <w:rtl w:val="true"/>
          <w:lang w:bidi="fa-IR"/>
        </w:rPr>
        <w:t>محرمانه به او چیزی گفت که فاطمه علیها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به طور محرمانه چیزی به او گفت که زهرا علیها السلام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دنیا رفت، عایشه از آن کلام سری از فاطمه علیها السلام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خبر داد که از دنیا می رود و من گریستم، اما بعدا مرا خبر داد که من اولین کسی هستم که پس از او از دنیا می روم و به او ملحق می شوم و من شاد شدم و خندیدم</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228" w:name="__RefHeading___Toc1771786_1051229030"/>
      <w:bookmarkStart w:id="229" w:name="_Toc81"/>
      <w:bookmarkEnd w:id="228"/>
      <w:r>
        <w:rPr>
          <w:rtl w:val="true"/>
        </w:rPr>
        <w:t>وصیت پیامبر صلی الله علیه و آله</w:t>
      </w:r>
      <w:bookmarkEnd w:id="229"/>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نویسنده ی وصیت بود که رسول خدا بر او املا نمود و جبرئیل و ملائکه، گواه آن بودند؟ پدرم قدری سر به زیر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رسول خدا فرا رسید، جبرئیل با ملائکه وصیت را از طرف خدا آوردند و جبرئیل گفت امر کن همه، به جز علی بیرون روند تا او وصیت را گرفته و ما شاهد و او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دستور داد همه به غیر از علی علیه السلام بیرون رفتند و فاطمه علیها السلام پشت 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آن چیزی است که با تو عهد کردم و شرط نمودم و شهادت دادم و ملائکه خود را بر آن گواه گرفتم و شهادت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مفاصل نبی اکرم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هو السلام ومنه السلام و إلیه یعود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به پیامبر داد و گفت آن را به امیرالمؤمنین علیه السلام بده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تمام آن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پروردگار من و امانت اوست که رسانده و ادا نمودم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فدایت، من گواهی می دهم که شما آن را </w:t>
      </w:r>
    </w:p>
    <w:p>
      <w:pPr>
        <w:pStyle w:val="BookText"/>
        <w:rPr/>
      </w:pPr>
      <w:r>
        <w:rPr>
          <w:rFonts w:ascii="IRNazanin" w:hAnsi="IRNazanin" w:eastAsia="IRNazanin"/>
          <w:color w:val="111111"/>
          <w:sz w:val="28"/>
          <w:sz w:val="28"/>
          <w:szCs w:val="28"/>
          <w:rtl w:val="true"/>
          <w:lang w:bidi="fa-IR"/>
        </w:rPr>
        <w:t>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گواهی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گرفتی و آن را دانستی و ضمانت می کنی که بدان عمل نمایی؟</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خدا بر ادای آن کمک و توفیق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جبرئیل و میکائیل و ملائکه مقرب حاضرند و من آنها را گواه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آنها را گواه می گیرم، و از جمله چیزهایی که نبی اکرم صلی الله علیه و آله به دستور جبرئیل شرط نمود،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دوست خداست، او را دوست بدار؛ و هرکس دشمن خداست، او را دشمن بدار و از او با شکیبایی و فروبردن خشم، بیزاری جوی، بر غصب حقت و هتک حرمتت صبر کن،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دانه را شکافت و انسان را آفرید، از جبرئیل شنیدم که به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کن که حرمتش را هتک می کنند و محاسن او را به خون سرش خضاب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سخن را از جبرئیل شنیدم، سر به زیر افکنده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راضی شدم، گرچه حدود و سنت ها تعطیل، و کتاب الهی پاره و کعبه خراب و محاسنم به خون سرم خضاب گردد، یا رسول الله صبر می کنم تا بر تو وارد شوم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آله و فاطمه علیها السلام و حسن و حسین علیهما السلام را طلبید و آنها را نیز آگاه کرد و آن وصیت نامه را به امیرالمؤمنین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وصیت، مخالفت با امیرالمؤمنین علیه السلام و ظلم بر او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خدا تمام آن چه بر آن حضرت وارد شد، در آن </w:t>
      </w:r>
      <w:bookmarkStart w:id="230" w:name="pg7437_82855"/>
    </w:p>
    <w:p>
      <w:pPr>
        <w:pStyle w:val="BookText"/>
        <w:rPr/>
      </w:pPr>
      <w:bookmarkEnd w:id="230"/>
      <w:r>
        <w:rPr>
          <w:rFonts w:ascii="IRNazanin" w:hAnsi="IRNazanin" w:eastAsia="IRNazanin"/>
          <w:color w:val="111111"/>
          <w:sz w:val="28"/>
          <w:sz w:val="28"/>
          <w:szCs w:val="28"/>
          <w:rtl w:val="true"/>
          <w:lang w:bidi="fa-IR"/>
        </w:rPr>
        <w:t>وصیت نامه ثبت شده بود</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231" w:name="__RefHeading___Toc1771788_1051229030"/>
      <w:bookmarkStart w:id="232" w:name="_Toc82"/>
      <w:bookmarkEnd w:id="231"/>
      <w:r>
        <w:rPr>
          <w:rtl w:val="true"/>
        </w:rPr>
        <w:t>سه پیام رسول خدا صلی الله علیه و آله به مسلمانان</w:t>
      </w:r>
      <w:bookmarkEnd w:id="232"/>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امر کرد که بیرون رفته و در میان مردم ندادهم لعنت خدا بر کسی که اجیری را در مزدش ظلم کند، لعنت خدا بر کسی که ولایت غیر موالیان خود را بپذیرد، و لعنت خدا بر کسی که والدین خود را سب کند و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رفتم و پیام رسول خدا صلی الله علیه و آله را 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و پیام تفسیری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جماعتی از اصحاب بر رسول خدا صلی الله علیه و آله وارد شدند،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که علی به مردم رسانید تفسیر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او امر کردم که ندا دهد هر کسی اجیری را در مزدش ستم کند، بر او لعنت خدا باد،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ما ظلم کند، بر او لعنت خدا باد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به او امر کردم ندا دهد، هر کس ولایت غیر موالی خود را بپذیرد، لعنت خدا بر او باد، چون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غیر از علی را مولی بداند،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امر کردم ندا دهد، هرکس والدین خود را دشنام دهد، لعنت خدا بر او باد، و من خدا و شما را گواه می گیرم که من و علی دو پدر مؤمنان هستیم؛ پس کسی که یکی از ما را سب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پیامبر صلی الله علیه و آله ، آنان از خدمت رسول خدا صلی الله علیه و آله بیرون آمدند و عمر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نه در غدیر </w:t>
      </w:r>
      <w:bookmarkStart w:id="233" w:name="pg7437_82856"/>
    </w:p>
    <w:p>
      <w:pPr>
        <w:pStyle w:val="BookText"/>
        <w:rPr/>
      </w:pPr>
      <w:bookmarkEnd w:id="233"/>
      <w:r>
        <w:rPr>
          <w:rFonts w:ascii="IRNazanin" w:hAnsi="IRNazanin" w:eastAsia="IRNazanin"/>
          <w:color w:val="111111"/>
          <w:sz w:val="28"/>
          <w:sz w:val="28"/>
          <w:szCs w:val="28"/>
          <w:rtl w:val="true"/>
          <w:lang w:bidi="fa-IR"/>
        </w:rPr>
        <w:t>خم و نه در غیر آن، همانند امروز بر ولایت علی تأکید نکرده بود</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234" w:name="__RefHeading___Toc1771790_1051229030"/>
      <w:bookmarkStart w:id="235" w:name="_Toc83"/>
      <w:bookmarkEnd w:id="234"/>
      <w:r>
        <w:rPr>
          <w:rtl w:val="true"/>
        </w:rPr>
        <w:t>پیامبر صلی الله علیه و آله علوم را به علی علیه السلام سپرد</w:t>
      </w:r>
      <w:bookmarkEnd w:id="235"/>
    </w:p>
    <w:p>
      <w:pPr>
        <w:pStyle w:val="BookText"/>
        <w:rPr/>
      </w:pPr>
      <w:r>
        <w:rPr>
          <w:rFonts w:ascii="IRNazanin" w:hAnsi="IRNazanin" w:eastAsia="IRNazanin"/>
          <w:color w:val="111111"/>
          <w:sz w:val="28"/>
          <w:sz w:val="28"/>
          <w:szCs w:val="28"/>
          <w:rtl w:val="true"/>
          <w:lang w:bidi="fa-IR"/>
        </w:rPr>
        <w:t>از امام باقر علیه السلام نقل است که رسول خدا صلی الله علیه و آله در آن بیماری که به وفات آن حضرت منتهی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خلیل مرا نزد من بخوانید، عایشه و حفصه نزد پدران خود فرستاده و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صورت خود را از آن دو پوشاند و آنها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رسول خدا سر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مرا نزد من بخوانید، باز حفصه و عایشه نزد پدران خود فرستادند، وقتی آمدند رسول خدا صلی الله علیه و آله باز سر خود را پوشاند و آن دو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ما را طلب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امیرالمؤمنین علیه السلام آمد و رسول خدا صلی الله علیه و آله سینه خود را به سینه او چسبانید و به او هزار حدیث خبر داد که هر حدیث را هزار باب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آخرین دعای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با حسن و حسین علیهما السلام آمدند و خود را روی سینه پیامبر صلی الله علیه و آله انداختند و گریه کردند، پیامبر صلی الله علیه و آله آن ها را از گریستن نهی کرد، و در حالی که اشک از چشمانش جاری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اهل بیتی و انا مستودعهم کل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بیتم را نزد هر مؤمن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آمده است، آخرین دعای آن حضرت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وارحمنی والحقنی بالرفیق الأعلی</w:t>
      </w:r>
      <w:r>
        <w:rPr>
          <w:rFonts w:eastAsia="IRNazanin" w:cs="IRNazanin"/>
          <w:color w:val="111111"/>
          <w:sz w:val="28"/>
          <w:szCs w:val="28"/>
          <w:rtl w:val="true"/>
          <w:lang w:bidi="fa-IR"/>
        </w:rPr>
        <w:t xml:space="preserve">». </w:t>
      </w:r>
      <w:r>
        <w:rPr>
          <w:rStyle w:val="FootnoteAnchor"/>
          <w:rtl w:val="true"/>
        </w:rPr>
        <w:footnoteReference w:id="113"/>
      </w:r>
      <w:bookmarkStart w:id="236" w:name="pg7437_82857"/>
    </w:p>
    <w:p>
      <w:pPr>
        <w:pStyle w:val="Heading3"/>
        <w:numPr>
          <w:ilvl w:val="2"/>
          <w:numId w:val="1"/>
        </w:numPr>
        <w:rPr/>
      </w:pPr>
      <w:bookmarkStart w:id="237" w:name="__RefHeading___Toc1771792_1051229030"/>
      <w:bookmarkStart w:id="238" w:name="_Toc84"/>
      <w:bookmarkEnd w:id="236"/>
      <w:bookmarkEnd w:id="237"/>
      <w:r>
        <w:rPr>
          <w:rtl w:val="true"/>
        </w:rPr>
        <w:t>حسین منی و أنا من حسین</w:t>
      </w:r>
      <w:bookmarkEnd w:id="238"/>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خواست و دست او را گرفت و سرش را به دامن علی علیه السلام نهاد و آثار مرگ ظاهر می شد، در این هنگام، حسین علیه السلام وارد گردید و طبق عادتش شتابان آمد و روی سینه پیامبر صلی الله علیه و آله نشست، خواستند او را بردارند،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موقع سکرات مرگ بر پیامبر صلی الله علیه و آله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آسان فرما، جبرئیل وارد 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جبرئیل جای آن نبود مرا تنها بگذاری، چه مژده ای آوردهای جبرئیل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می فرماید آن قدر گناه کاران را به تو می بخشم تا راضی شوی، سپس صدای در بلند شد، گفت عزرائیل آمده، از شما اجازه می خواهد تا قبض روح نماید، پیامبر صلی الله علیه و آله اجازه داد، در حالی که عزرائیل برای قبض روح هیچ کس اجازه نگرفت و نمی گیرد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علیه السلام را طلبید، علی علیه السلام آمد پیامبر صلی الله علیه و آله دست او را گرفت و کنار بسترش نشاند، و در این حال حسن و حسین علیهما السلام وارد شدند، وقتی نظر ایشان بر جدشان افتاد فریاد واجدا بر آوردند و خود را بر روی سینه آن حضرت انداختند، امیرالمؤمنین علیه السلام خواست آنان را بردارد،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این دو گل بوستان خود را ببویم و ایشان مرا ببویند، من با آنان وداع کنم، آنان نیز با من وداع کنند، به راستی ایشان بعد از من مظلوم خواهند شد و به زهر و شمشیر شهید خواهند گردید، لعنت خدا بر کسی که با ایشان ستم کند، سپس دست در گردن آن دو گل بوستانش در آورد و گریه کرد، حسن و حسین علیهما السلام نیز گریه کردند و پیامبر صلی الله علیه و آله آنان را دلداری داد و آرام نمود</w:t>
      </w:r>
      <w:r>
        <w:rPr>
          <w:rFonts w:eastAsia="IRNazanin" w:cs="IRNazanin"/>
          <w:color w:val="111111"/>
          <w:sz w:val="28"/>
          <w:szCs w:val="28"/>
          <w:rtl w:val="true"/>
          <w:lang w:bidi="fa-IR"/>
        </w:rPr>
        <w:t xml:space="preserve">. </w:t>
      </w:r>
      <w:r>
        <w:rPr>
          <w:rStyle w:val="FootnoteAnchor"/>
          <w:rtl w:val="true"/>
        </w:rPr>
        <w:footnoteReference w:id="114"/>
      </w:r>
      <w:bookmarkStart w:id="239" w:name="pg7437_82858"/>
    </w:p>
    <w:p>
      <w:pPr>
        <w:pStyle w:val="Heading3"/>
        <w:numPr>
          <w:ilvl w:val="2"/>
          <w:numId w:val="1"/>
        </w:numPr>
        <w:rPr/>
      </w:pPr>
      <w:bookmarkStart w:id="240" w:name="__RefHeading___Toc1771794_1051229030"/>
      <w:bookmarkStart w:id="241" w:name="_Toc85"/>
      <w:bookmarkEnd w:id="239"/>
      <w:bookmarkEnd w:id="240"/>
      <w:r>
        <w:rPr>
          <w:rtl w:val="true"/>
        </w:rPr>
        <w:t>پیامبر صلی الله علیه و آله رفیق اعلی را خواست</w:t>
      </w:r>
      <w:bookmarkEnd w:id="241"/>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پیامبر صلی الله علیه و آله جبرئیل نازل شد و به رسول خدا گفت آیا مایل هستید در دنیا بمانید؟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رسالت پروردگار خود را رسانیده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رفیق اعلی را خواهانم، آنگاه رسول خدا صلی الله علیه و آله به کسانی که اطراف او جمع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بعد از من نخواهد بود و سنتی بعد از سنت من نمی باشد، پس کسی که مدعی آن شود، ادعا و بدعت او در آتش است و هر کس چنین ادعایی کند، او را به قتل رسانید و هر کس او را پیروی و متابعت کند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زنده بدارید، و حق را احیا کنید، و متفرق نشوید و اسلام را بپذیرید تا سلامت را به دست آورید،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اللَّهُ لَأَغْلِبَنَّ أَنَا وَرُسُلِي إِنَّ اللَّهَ قَوِيٌّ عَزِيزٌ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آخرین سؤال فاطمه علیها السلام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پایانی، فاطمه علیها السلام کنار بستر پدر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فزع اکبر تو را کجا یابم؟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بهشت در زیر پرچم حمد، در آن زمان که برای گناهان امتم از رحمت رحمان به استغفار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آن جا نیابم، در کجا طلب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صراط، در آن هنگام که برای تضرع امتم ایستاده باشم وطلب سلامتی ایشان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محل نیز دست ندهد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دوزخ ایستاده باشم تا زبانه های آتش را از امت خویش منع کنم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شادمان گشت و بعد از آن، رسول خدا چشم های خود را برهم نهاد</w:t>
      </w:r>
      <w:r>
        <w:rPr>
          <w:rFonts w:eastAsia="IRNazanin" w:cs="IRNazanin"/>
          <w:color w:val="111111"/>
          <w:sz w:val="28"/>
          <w:szCs w:val="28"/>
          <w:rtl w:val="true"/>
          <w:lang w:bidi="fa-IR"/>
        </w:rPr>
        <w:t xml:space="preserve">. </w:t>
      </w:r>
      <w:r>
        <w:rPr>
          <w:rStyle w:val="FootnoteAnchor"/>
          <w:rtl w:val="true"/>
        </w:rPr>
        <w:footnoteReference w:id="116"/>
      </w:r>
      <w:bookmarkStart w:id="242" w:name="pg7437_82859"/>
    </w:p>
    <w:p>
      <w:pPr>
        <w:pStyle w:val="Heading3"/>
        <w:numPr>
          <w:ilvl w:val="2"/>
          <w:numId w:val="1"/>
        </w:numPr>
        <w:rPr/>
      </w:pPr>
      <w:bookmarkStart w:id="243" w:name="__RefHeading___Toc1771796_1051229030"/>
      <w:bookmarkStart w:id="244" w:name="_Toc86"/>
      <w:bookmarkEnd w:id="242"/>
      <w:bookmarkEnd w:id="243"/>
      <w:r>
        <w:rPr>
          <w:rtl w:val="true"/>
        </w:rPr>
        <w:t>سر پیامبر صلی الله علیه و آله در دامن علی علیه السلام</w:t>
      </w:r>
      <w:bookmarkEnd w:id="244"/>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رسول الله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و سدتک فی ملحودة قبرک، و فاضت نفسک بین نحری و صدری؛ </w:t>
      </w:r>
      <w:r>
        <w:rPr>
          <w:rStyle w:val="FootnoteAnchor"/>
          <w:rtl w:val="true"/>
        </w:rPr>
        <w:footnoteReference w:id="117"/>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تو را به خاک سپردم و سرت بر سینه من بود که روح پاکت از قفس سینه ات پرواز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قبض رسول الله صلی الله علیه و آله و إن رأسه لعلی صدری و لقد سالت نفسه فی کفی فأمررتها علی وجهی و لقد ولیت غسله صلی الله علیه و آله و الملائکة أعوانی فضجت الدار و الأفنیة ملأ یعرج و ما فارقت سمعی هینمة منهم یصلون علیه حتی واریناه فی ضریحه فمن ذا أحق به منی حیا و میتا؛ رسول الله صلی الله علیه و آله له جان تسلیم کرد و سرش بر سینه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بر کف دست من جاری شد و من آن را بر چهره خود کشیدم، غسل دادنش را عهده دار شدم و ملائکه، یاران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و بیرون سرای پر از ناله و زاری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فرود می آمدند و دسته ای می رفتند، لحظه ای بانگ و فریادشان از گوش من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درود می فرستادند تا او را در مدفنش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زندگی و مرگ چه کسی سزاوارتر از من به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 در حالی که سر آن حضرت در دامن علی علیه السلام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وابی غطفان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پیامبر هنگامی که از دنیا رفت ، در دامن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 در حالی که به سینه ی علی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نقل کرده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سرش بر سینه </w:t>
      </w:r>
      <w:bookmarkStart w:id="245" w:name="pg7437_82860"/>
    </w:p>
    <w:p>
      <w:pPr>
        <w:pStyle w:val="BookText"/>
        <w:rPr/>
      </w:pPr>
      <w:bookmarkEnd w:id="245"/>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 پذیری و باور می کنی؟ والله رسول خدا از دنیا رفت، در حالی که به سینه علی تکیه زده بود و علی او را غسل داد و فضل برادرم، با او همکاری کرد و پدرم عباس قبول نکرد که حاضر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امر کرده که خود را مستور بداریم، لذا او در پس 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کرده که در لحظات پایانی زندگی رسول خدا صلی الله علیه و آله، دست راست امیرالمؤمنین علیه السلام زیر چانه آن حضرت بود و در آن حالت، رسول خدا صلی الله علیه و آله جان داد، پس علی دست خود را بر صورتش کشید، سپس پیامبر صلی الله علیه و آله را خوابانید و پارچه ای روی آن حضرت انداخت و در صدد تجهیز آن بزرگوار برآمد</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246" w:name="__RefHeading___Toc1771798_1051229030"/>
      <w:bookmarkStart w:id="247" w:name="_Toc87"/>
      <w:bookmarkEnd w:id="246"/>
      <w:r>
        <w:rPr>
          <w:rtl w:val="true"/>
        </w:rPr>
        <w:t>زمان رحلت پیامبر صلی الله علیه و آله</w:t>
      </w:r>
      <w:bookmarkEnd w:id="247"/>
    </w:p>
    <w:p>
      <w:pPr>
        <w:pStyle w:val="BookText"/>
        <w:rPr/>
      </w:pPr>
      <w:r>
        <w:rPr>
          <w:rFonts w:ascii="IRNazanin" w:hAnsi="IRNazanin" w:eastAsia="IRNazanin"/>
          <w:color w:val="111111"/>
          <w:sz w:val="28"/>
          <w:sz w:val="28"/>
          <w:szCs w:val="28"/>
          <w:rtl w:val="true"/>
          <w:lang w:bidi="fa-IR"/>
        </w:rPr>
        <w:t>بنابر مشهور، پیامبر اکرم صلی الله علیه و آله، روز دوشنبه بیست و هشتم صفر سال دهم هجرت، در حالی که از عمر پر برکتش شصت و سه سال گذشته بود، در مدینه منوره، رحلت فرمود، ولی اکثر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آن حضرت دوازدهم ماه ربیع الاول بوده است</w:t>
      </w:r>
      <w:r>
        <w:rPr>
          <w:rFonts w:eastAsia="IRNazanin" w:cs="IRNazanin"/>
          <w:color w:val="111111"/>
          <w:sz w:val="28"/>
          <w:szCs w:val="28"/>
          <w:rtl w:val="true"/>
          <w:lang w:bidi="fa-IR"/>
        </w:rPr>
        <w:t>.</w:t>
      </w:r>
    </w:p>
    <w:p>
      <w:pPr>
        <w:pStyle w:val="Heading3"/>
        <w:numPr>
          <w:ilvl w:val="2"/>
          <w:numId w:val="1"/>
        </w:numPr>
        <w:rPr/>
      </w:pPr>
      <w:bookmarkStart w:id="248" w:name="__RefHeading___Toc1771800_1051229030"/>
      <w:bookmarkStart w:id="249" w:name="_Toc88"/>
      <w:bookmarkEnd w:id="248"/>
      <w:r>
        <w:rPr>
          <w:rtl w:val="true"/>
        </w:rPr>
        <w:t>پیامبر صلی الله علیه و آله مسموما از دنیا رفت</w:t>
      </w:r>
      <w:bookmarkEnd w:id="249"/>
    </w:p>
    <w:p>
      <w:pPr>
        <w:pStyle w:val="BookText"/>
        <w:rPr/>
      </w:pPr>
      <w:r>
        <w:rPr>
          <w:rFonts w:ascii="IRNazanin" w:hAnsi="IRNazanin" w:eastAsia="IRNazanin"/>
          <w:color w:val="111111"/>
          <w:sz w:val="28"/>
          <w:sz w:val="28"/>
          <w:szCs w:val="28"/>
          <w:rtl w:val="true"/>
          <w:lang w:bidi="fa-IR"/>
        </w:rPr>
        <w:t>شیخ طوسی 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مسموم از دنیا رحلت کرد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حضرت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روز خیبر مسموم کردند و آن گوشت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مسموم کرده اند و پیامبر هنگام وفات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توان و نیروی مرا آن غذایی که در خیبر خوردم </w:t>
      </w:r>
      <w:bookmarkStart w:id="250" w:name="pg7437_82861"/>
    </w:p>
    <w:p>
      <w:pPr>
        <w:pStyle w:val="BookText"/>
        <w:rPr/>
      </w:pPr>
      <w:bookmarkEnd w:id="250"/>
      <w:r>
        <w:rPr>
          <w:rFonts w:ascii="IRNazanin" w:hAnsi="IRNazanin" w:eastAsia="IRNazanin"/>
          <w:color w:val="111111"/>
          <w:sz w:val="28"/>
          <w:sz w:val="28"/>
          <w:szCs w:val="28"/>
          <w:rtl w:val="true"/>
          <w:lang w:bidi="fa-IR"/>
        </w:rPr>
        <w:t>گرفت و کمرم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از حسن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یهودی گوشت گوسفند مسمومی را به رسم هدیه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مقداری از آن را در دهان گذاشت، سپس آن را بیرون آورد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گوشت مخورید، ران این گوسفند مرا آگاه کرد که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آن زن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تو چنین کنی؟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مسموم کردم تا بدانم اگر شما در ادعای خود صادق هستی، خدا بر مسموم بودن این گوسفند آگاهت می کند؛ و اگر راست نمی گویی، من مردم را از شما راحت گردانم</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251" w:name="__RefHeading___Toc1771802_1051229030"/>
      <w:bookmarkStart w:id="252" w:name="_Toc89"/>
      <w:bookmarkEnd w:id="251"/>
      <w:r>
        <w:rPr>
          <w:rtl w:val="true"/>
        </w:rPr>
        <w:t>امیرالمؤمنین علیه السلام پیامبر را غسل داد</w:t>
      </w:r>
      <w:bookmarkEnd w:id="252"/>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رفتید چه کسی شما را غسل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را وصی او غسل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بعد از شما زندگانی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و یوشع بن نون وصی</w:t>
      </w:r>
    </w:p>
    <w:p>
      <w:pPr>
        <w:pStyle w:val="BookText"/>
        <w:rPr/>
      </w:pPr>
      <w:r>
        <w:rPr>
          <w:rFonts w:ascii="IRNazanin" w:hAnsi="IRNazanin" w:eastAsia="IRNazanin"/>
          <w:color w:val="111111"/>
          <w:sz w:val="28"/>
          <w:sz w:val="28"/>
          <w:szCs w:val="28"/>
          <w:rtl w:val="true"/>
          <w:lang w:bidi="fa-IR"/>
        </w:rPr>
        <w:t xml:space="preserve">موسی هم بعد از او سی سال زندگانی کرد و صفراء دختر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خروج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 این امر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یوشع با او مقاتله کرد و گروهی از طرفداران او را، به قتل رساند و او را اسیر کرد و به او احسان نمود؛ و دختر ابوبکر همسر من با گروهی از امت من بر علی خروج کند، پس علی با او مقاتله نماید و او را اسیر نماید و به او احسان کند و خدا درباره او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وَقَرْنَ فِي بُيُوتِكُنَّ وَلَا تَبَرَّجْنَ تَبَرُّجَ الْجَاهِلِيَّةِ الْأُولَى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حنوط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جبرئیل حنوطی را که وزن آن چهل درهم بود، </w:t>
      </w:r>
      <w:bookmarkStart w:id="253" w:name="pg7437_82862"/>
    </w:p>
    <w:p>
      <w:pPr>
        <w:pStyle w:val="BookText"/>
        <w:rPr/>
      </w:pPr>
      <w:bookmarkEnd w:id="253"/>
      <w:r>
        <w:rPr>
          <w:rFonts w:ascii="IRNazanin" w:hAnsi="IRNazanin" w:eastAsia="IRNazanin"/>
          <w:color w:val="111111"/>
          <w:sz w:val="28"/>
          <w:sz w:val="28"/>
          <w:szCs w:val="28"/>
          <w:rtl w:val="true"/>
          <w:lang w:bidi="fa-IR"/>
        </w:rPr>
        <w:t>نزد رسول خدا آورد و ایشان آن را سه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خود، قسمتی را برای علی علیه السلام و قسمت سوم را برای فاطمه علیها السلام مقرر نمود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حضرت امام باقر علیه السلام نقل است که امیرالمؤمنین علیه 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میان شما کسی هست به جز من که رسول خدا صلی الله علیه و آله او را حنوط بهشتی داده و فرموده باشد که با یک سوم آن مرا حنوط کن، یک سوم دیگر را برای دخترم قرار ده و یک سوم آخر را برای خودت بگذار؟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254" w:name="__RefHeading___Toc1771804_1051229030"/>
      <w:bookmarkStart w:id="255" w:name="_Toc90"/>
      <w:bookmarkEnd w:id="254"/>
      <w:r>
        <w:rPr>
          <w:rtl w:val="true"/>
        </w:rPr>
        <w:t>سخنان امیرالمؤمنین علیه السلام هنگام تجهیز پیامبر صلی الله علیه و آله</w:t>
      </w:r>
      <w:bookmarkEnd w:id="255"/>
    </w:p>
    <w:p>
      <w:pPr>
        <w:pStyle w:val="BookText"/>
        <w:rPr/>
      </w:pPr>
      <w:r>
        <w:rPr>
          <w:rFonts w:ascii="IRNazanin" w:hAnsi="IRNazanin" w:eastAsia="IRNazanin"/>
          <w:color w:val="111111"/>
          <w:sz w:val="28"/>
          <w:sz w:val="28"/>
          <w:szCs w:val="28"/>
          <w:rtl w:val="true"/>
          <w:lang w:bidi="fa-IR"/>
        </w:rPr>
        <w:t>حضرت امیر علیه السلام وقتی مشغول غسل و تجهیز پیامبر صلی الله علیه و آله گردید این جمله ها را زمزمه می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بأبی أنت و امی لقد انقطع بموتک ما لم ینقطع بموت من النبوة و الانبیاء و اخبار السماء خصصت حتی صرت مسلیا عمن سواک و عممت حتی صارت الناس فیک سواء و لولا انک أمرت بالصبر و نهیت عن الجزع لانفدنا علیک ماء الشون ولکان الداء مماطلا و الکمد محالفا وقلا لک ولکنه ما لا یملک رده و لا یستطاع دفعه بأبی انت و امی اذکرنا عند ربک واجعلنا من بالک؛ </w:t>
      </w:r>
      <w:r>
        <w:rPr>
          <w:rStyle w:val="FootnoteAnchor"/>
          <w:rtl w:val="true"/>
        </w:rPr>
        <w:footnoteReference w:id="124"/>
      </w:r>
      <w:r>
        <w:rPr>
          <w:rFonts w:ascii="IRNazanin" w:hAnsi="IRNazanin" w:eastAsia="IRNazanin"/>
          <w:color w:val="111111"/>
          <w:sz w:val="28"/>
          <w:sz w:val="28"/>
          <w:szCs w:val="28"/>
          <w:rtl w:val="true"/>
          <w:lang w:bidi="fa-IR"/>
        </w:rPr>
        <w:t>پدر و مادرم به فدایت، با رحلت تو، چیزی گرفته شد و قطع گردید که با مرگ دیگری منقطع نشود و آن نبوت و وحی و اخبار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آن چنان بود که دیگر مصایب را آسان کرد و تمام مردم در آن سهیم و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ما را امربه صبر و شکیبایی نمی کردی و از جزع نهیمان نمی نمودی، اشک چشم را بر تو تمام می کردیم، ولی درد و اندوه هم چنان ملازم ما خواهد بود و آن هم برای </w:t>
      </w:r>
      <w:bookmarkStart w:id="256" w:name="pg7437_82863"/>
    </w:p>
    <w:p>
      <w:pPr>
        <w:pStyle w:val="BookText"/>
        <w:rPr/>
      </w:pPr>
      <w:bookmarkEnd w:id="256"/>
      <w:r>
        <w:rPr>
          <w:rFonts w:ascii="IRNazanin" w:hAnsi="IRNazanin" w:eastAsia="IRNazanin"/>
          <w:color w:val="111111"/>
          <w:sz w:val="28"/>
          <w:sz w:val="28"/>
          <w:szCs w:val="28"/>
          <w:rtl w:val="true"/>
          <w:lang w:bidi="fa-IR"/>
        </w:rPr>
        <w:t>تو کم است و این را دیگر نمی توان رد نمود و توان دفعش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یاد داشته و نزد پروردگارت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غسل پیامبر صلی الله علیه و آله ، علی علیه السلام خم شد و مکرر چهره رسول خدا را بوسید و گریه طولانی نمود</w:t>
      </w:r>
      <w:r>
        <w:rPr>
          <w:rFonts w:eastAsia="IRNazanin" w:cs="IRNazanin"/>
          <w:color w:val="111111"/>
          <w:sz w:val="28"/>
          <w:szCs w:val="28"/>
          <w:rtl w:val="true"/>
          <w:lang w:bidi="fa-IR"/>
        </w:rPr>
        <w:t>.</w:t>
      </w:r>
    </w:p>
    <w:p>
      <w:pPr>
        <w:pStyle w:val="Heading3"/>
        <w:numPr>
          <w:ilvl w:val="2"/>
          <w:numId w:val="1"/>
        </w:numPr>
        <w:rPr/>
      </w:pPr>
      <w:bookmarkStart w:id="257" w:name="__RefHeading___Toc1771806_1051229030"/>
      <w:bookmarkStart w:id="258" w:name="_Toc91"/>
      <w:bookmarkEnd w:id="257"/>
      <w:r>
        <w:rPr>
          <w:rtl w:val="true"/>
        </w:rPr>
        <w:t>نماز بر پیامبر صلی الله علیه و آله</w:t>
      </w:r>
      <w:bookmarkEnd w:id="2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از غسل و تجهیز رسول خدا صلی الله علیه و آله فارغ گردید، خود به تنهایی بر پیامبر صلی الله علیه و آله نماز خواند و کسی با آن حضرت نبود و مسلمانان در مسجد در این که چه کسی برای نماز بر بدن پیامبر امامت کند و کجا رسول خدا دفن شود، بحث و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حیات و ممات، امام شماست، کسی به عنوان امام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دسته دسته وارد شدند و بدون امام ، صف کشیدند و بر آن حضرت نماز خواندند و امیرالمؤمنین علیه السلام در کنار جسد پیامبر ایستاد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پیامبر صلی الله علیه و آله آن چه بر او نازل شده بود ابلاغ کرد و امت خود را نصیحت نمود و در راه خدا جهاد کرد تا این که دین خدا عزیز و کلام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پیروان آن حضرت قرار ده و ما را بعد از او ثابت و پایدار بگردان و بین ما و او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آمین می گفتند تا این که همه مردم بر آن حضرت نماز خواندند</w:t>
      </w:r>
      <w:r>
        <w:rPr>
          <w:rFonts w:eastAsia="IRNazanin" w:cs="IRNazanin"/>
          <w:color w:val="111111"/>
          <w:sz w:val="28"/>
          <w:szCs w:val="28"/>
          <w:rtl w:val="true"/>
          <w:lang w:bidi="fa-IR"/>
        </w:rPr>
        <w:t xml:space="preserve">. </w:t>
      </w:r>
      <w:r>
        <w:rPr>
          <w:rStyle w:val="FootnoteAnchor"/>
          <w:rtl w:val="true"/>
        </w:rPr>
        <w:footnoteReference w:id="125"/>
      </w:r>
      <w:bookmarkStart w:id="259" w:name="pg7437_82864"/>
    </w:p>
    <w:p>
      <w:pPr>
        <w:pStyle w:val="Heading3"/>
        <w:numPr>
          <w:ilvl w:val="2"/>
          <w:numId w:val="1"/>
        </w:numPr>
        <w:rPr/>
      </w:pPr>
      <w:bookmarkStart w:id="260" w:name="__RefHeading___Toc1771808_1051229030"/>
      <w:bookmarkStart w:id="261" w:name="_Toc92"/>
      <w:bookmarkEnd w:id="259"/>
      <w:bookmarkEnd w:id="260"/>
      <w:r>
        <w:rPr>
          <w:rtl w:val="true"/>
        </w:rPr>
        <w:t>بدن پیامبر صلی الله علیه و آله سه روز روی زمین ماند</w:t>
      </w:r>
      <w:bookmarkEnd w:id="261"/>
    </w:p>
    <w:p>
      <w:pPr>
        <w:pStyle w:val="BookText"/>
        <w:rPr/>
      </w:pPr>
      <w:r>
        <w:rPr>
          <w:rFonts w:ascii="IRNazanin" w:hAnsi="IRNazanin" w:eastAsia="IRNazanin"/>
          <w:color w:val="111111"/>
          <w:sz w:val="28"/>
          <w:sz w:val="28"/>
          <w:szCs w:val="28"/>
          <w:rtl w:val="true"/>
          <w:lang w:bidi="fa-IR"/>
        </w:rPr>
        <w:t>سیدبن طاوس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پیامبر صلی الله علیه و آله سه روز روی زمین ماند و مردم برای امارت ابوبکر مشغول منازعه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 پیامبر روز دوشنبه وفات نمود و او را روز چهارشنبه به خاک سپردند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روز دوشنبه وفات نمود و مردم برای تعیین خلیفه در سقیفه بنی ساعده اجتماع کردند و جنازه پیامبر صلی الله علیه و آله روی زمین ماند تا اینکه روز چهارشنبه مردم با ابوبکر بیعت کردند و پس از آن متوجه تجهیز و دفن پیامبر صلی الله علیه و آله شدند، و این امر نشان می دهد که تعیین خلیفه مهم تر از تجهیز و دفن پیامبر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262" w:name="__RefHeading___Toc1771810_1051229030"/>
      <w:bookmarkStart w:id="263" w:name="_Toc93"/>
      <w:bookmarkEnd w:id="262"/>
      <w:r>
        <w:rPr>
          <w:rtl w:val="true"/>
        </w:rPr>
        <w:t>به خاک سپاری جسد مطهر پیامبر صلی الله علیه و آله</w:t>
      </w:r>
      <w:bookmarkEnd w:id="2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نماز خوانده شد حضرت امیر علیه السلام و عباس و فضل بن عباس مهیا شدند تا پیامبر صلی الله علیه و آله را دفن نمایند، انصار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به خدا سوگند حق ما از رسول خدا امروز از بین نرود، یکی از ما را وارد کنید تا ما را بهره ای از دفن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خولی که مردی از خزرج و از اهل بدر بود داخل شود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قبر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 میان قبر رسول خدا رفت و علی علیه السلام پیکر پاک پیامبر را روی دست او نهاد و او آن حضرت را داخل قبر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از قبر بیرون آید، پس اوس بیرون آمد وعلی علیه السلام خود داخل قبرگردید و صورت پیامبر را باز کرده و گونه آن حضرت را روی خاک نهاد، بعد </w:t>
      </w:r>
      <w:bookmarkStart w:id="264" w:name="pg7437_82865"/>
    </w:p>
    <w:p>
      <w:pPr>
        <w:pStyle w:val="BookText"/>
        <w:rPr/>
      </w:pPr>
      <w:bookmarkEnd w:id="264"/>
      <w:r>
        <w:rPr>
          <w:rFonts w:ascii="IRNazanin" w:hAnsi="IRNazanin" w:eastAsia="IRNazanin"/>
          <w:color w:val="111111"/>
          <w:sz w:val="28"/>
          <w:sz w:val="28"/>
          <w:szCs w:val="28"/>
          <w:rtl w:val="true"/>
          <w:lang w:bidi="fa-IR"/>
        </w:rPr>
        <w:t>لحد را پوشاندند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ارتفاع قبر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رسول خدا صلی الله علیه و آله به مقدار یک وجب از زمین ارتفاع داشت و روی قبر آن حضرت مقداری ریگ ریختند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265" w:name="__RefHeading___Toc1771812_1051229030"/>
      <w:bookmarkStart w:id="266" w:name="_Toc94"/>
      <w:bookmarkEnd w:id="265"/>
      <w:r>
        <w:rPr>
          <w:rtl w:val="true"/>
        </w:rPr>
        <w:t>تسلیت از جانب خدا</w:t>
      </w:r>
      <w:bookmarkEnd w:id="266"/>
    </w:p>
    <w:p>
      <w:pPr>
        <w:pStyle w:val="BookText"/>
        <w:rPr/>
      </w:pPr>
      <w:r>
        <w:rPr>
          <w:rFonts w:ascii="IRNazanin" w:hAnsi="IRNazanin" w:eastAsia="IRNazanin"/>
          <w:color w:val="111111"/>
          <w:sz w:val="28"/>
          <w:sz w:val="28"/>
          <w:szCs w:val="28"/>
          <w:rtl w:val="true"/>
          <w:lang w:bidi="fa-IR"/>
        </w:rPr>
        <w:t>از حضرت امام محمد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وفات کرد، شام آن روز آل محمد صلی الله علیه و آله شب طولانی و سختی را سپری کردند، گویا آسمانی بر آنان سایه نیفکنده و زمینی آنان را جای نداده، زیرا وفات رسول خدا مصیبتی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شخصی که صدایش شنیده می شد، اما او را نمی دیدند،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برکاتش بر شما باد، خدا شکیبایی دهنده هر مصیبت، و نجات دهنده از هر هلاکت، و جبران کننده هر فوت شده ای است، هر کسی شربت مرگ را می چشد و پاداش شما در قیامت داده شود هرکس از آتش رست و داخل بهشت شد،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نیست مگر متاعی فریبنده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خاندان را برگزید، فضیلت داد، پاک کرد، اهل بیت پیامبر خود گردانید، علم خود را به ودیعت نزد شما نهاد، شما را وارث کتاب خود نمود، علم و عزت را به شما عطا کرد و شما را از لغزشها و فتنه ها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شکیبایی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را از شما نگرفته و نعمت خود را دریغ </w:t>
      </w:r>
      <w:bookmarkStart w:id="267" w:name="pg7437_82866"/>
    </w:p>
    <w:p>
      <w:pPr>
        <w:pStyle w:val="BookText"/>
        <w:rPr/>
      </w:pPr>
      <w:bookmarkEnd w:id="267"/>
      <w:r>
        <w:rPr>
          <w:rFonts w:ascii="IRNazanin" w:hAnsi="IRNazanin" w:eastAsia="IRNazanin"/>
          <w:color w:val="111111"/>
          <w:sz w:val="28"/>
          <w:sz w:val="28"/>
          <w:szCs w:val="28"/>
          <w:rtl w:val="true"/>
          <w:lang w:bidi="fa-IR"/>
        </w:rPr>
        <w:t>نداشته و شما اهل الله هستید که در مورد شما نعمت تمام و به وسیله شما از پراکندگی جلوگیری می شود و وحدت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اولیای خدایید، کسی که ولایت شما را بپذیرد، رستگار می شود؛ و کسی که به حق شما ستم کند، از بین می رود، خدا در کتابش مودت شما خاندان را بر مؤمنین واجب گردانیده و او بر نصرت شما، هنگامی که بخواهد،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عواقب امور صبر کنید، زیرا بازگشت همه به سوی خداست و او شما را به عنوان امانت پذیرفته و به اولیای مؤمن خود در زمین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امانت به ودیعت گذاشته شده هستید، هر کس امانت را ادا کرد، خدا پاداشش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اطاعت شما فرض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رفت و خدا دین خود را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جاهل را حجتی نیست و کسی که نداند، یا خود را به نادانی بزند، یا فراموش نماید، حساب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تعزیت از جانب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بود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268" w:name="__RefHeading___Toc1771814_1051229030"/>
      <w:bookmarkStart w:id="269" w:name="_Toc95"/>
      <w:bookmarkEnd w:id="268"/>
      <w:r>
        <w:rPr>
          <w:rtl w:val="true"/>
        </w:rPr>
        <w:t>عزاداری حضرت زهرا علیها السلام</w:t>
      </w:r>
      <w:bookmarkEnd w:id="269"/>
    </w:p>
    <w:p>
      <w:pPr>
        <w:pStyle w:val="BookText"/>
        <w:rPr/>
      </w:pPr>
      <w:r>
        <w:rPr>
          <w:rFonts w:ascii="IRNazanin" w:hAnsi="IRNazanin" w:eastAsia="IRNazanin"/>
          <w:color w:val="111111"/>
          <w:sz w:val="28"/>
          <w:sz w:val="28"/>
          <w:szCs w:val="28"/>
          <w:rtl w:val="true"/>
          <w:lang w:bidi="fa-IR"/>
        </w:rPr>
        <w:t>روز رحلت پیامبر صلی الله علیه و آله و پس از آن حضرت زهرا علیها السلام با این الفاظ برای رسول خدا صلی الله علیه و آله ندبه می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الخلد مثواه؛ یا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ذی العرش مأواه؛ یا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یغشاه؛ یا آتاه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بعد الیوم اراه؛ 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 جایگاه تو است و نزد صاحب عرش، مکان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تو نازل می شد و دیگر او را نمی بینم</w:t>
      </w:r>
      <w:r>
        <w:rPr>
          <w:rFonts w:eastAsia="IRNazanin" w:cs="IRNazanin"/>
          <w:color w:val="111111"/>
          <w:sz w:val="28"/>
          <w:szCs w:val="28"/>
          <w:rtl w:val="true"/>
          <w:lang w:bidi="fa-IR"/>
        </w:rPr>
        <w:t xml:space="preserve">. </w:t>
      </w:r>
      <w:bookmarkStart w:id="270" w:name="pg7437_82867"/>
    </w:p>
    <w:p>
      <w:pPr>
        <w:pStyle w:val="BookText"/>
        <w:rPr/>
      </w:pPr>
      <w:bookmarkEnd w:id="270"/>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دنیا رفت، فاطمه علیها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أجاب ربا دعاه؛ یا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الفردوس مأواه؛ یا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جبرئیل ننعاه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ربه ما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انس نقل است که پس از دفن پیامبر صلی الله علیه و آله ، فاطمه علیها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های شما راضی شد که بر روی پیامبر صلی الله علیه و آله خاک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نزد قبر رسول خدا صلی الله علیه و آله آمد و قدری از خاک قبر شریف را بر گرفته و بر روی چشمانش نهاد و این اشعار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علی من شم ترب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یشم مدی الزمان غوالیا</w:t>
      </w:r>
    </w:p>
    <w:p>
      <w:pPr>
        <w:pStyle w:val="BookText"/>
        <w:rPr/>
      </w:pPr>
      <w:r>
        <w:rPr>
          <w:rFonts w:ascii="IRNazanin" w:hAnsi="IRNazanin" w:eastAsia="IRNazanin"/>
          <w:color w:val="111111"/>
          <w:sz w:val="28"/>
          <w:sz w:val="28"/>
          <w:szCs w:val="28"/>
          <w:rtl w:val="true"/>
          <w:lang w:bidi="fa-IR"/>
        </w:rPr>
        <w:t xml:space="preserve">صبت علی مصائب لوانها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علی الأیام عدن لیالیا</w:t>
      </w:r>
    </w:p>
    <w:p>
      <w:pPr>
        <w:pStyle w:val="Heading3"/>
        <w:numPr>
          <w:ilvl w:val="2"/>
          <w:numId w:val="1"/>
        </w:numPr>
        <w:rPr/>
      </w:pPr>
      <w:bookmarkStart w:id="271" w:name="__RefHeading___Toc1771816_1051229030"/>
      <w:bookmarkStart w:id="272" w:name="_Toc96"/>
      <w:bookmarkEnd w:id="271"/>
      <w:r>
        <w:rPr>
          <w:rtl w:val="true"/>
        </w:rPr>
        <w:t>انکار رحلت پیامبر صلی الله علیه و آله توسط عمر</w:t>
      </w:r>
      <w:bookmarkEnd w:id="272"/>
    </w:p>
    <w:p>
      <w:pPr>
        <w:pStyle w:val="BookText"/>
        <w:rPr/>
      </w:pPr>
      <w:r>
        <w:rPr>
          <w:rFonts w:ascii="IRNazanin" w:hAnsi="IRNazanin" w:eastAsia="IRNazanin"/>
          <w:color w:val="111111"/>
          <w:sz w:val="28"/>
          <w:sz w:val="28"/>
          <w:szCs w:val="28"/>
          <w:rtl w:val="true"/>
          <w:lang w:bidi="fa-IR"/>
        </w:rPr>
        <w:t>هنگامی که رسول خدا صلی الله علیه و آله از دنیا رفت، عمر بن خطاب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منافقین گمان می کنند که رسول خدا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رسول خدا از دنیا نرفته است و او همانند موسی بن عمران نزد پروردگا خود رفته که چهل روز از قوم خود غیبت نمود و بعد از آن که گفته شد موسی از دنیا رفته است،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پیامبر صلی الله علیه و آله همانند موسی بازگردد و دست و پای کسانی را که گمان کرده اند وفات کرده است، قطع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خبر به ابوبکر رسید، آمد و بر درب مسجد ایستاد و عمر همچنان سخن می گفت و به چیزی التفات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ابوبکر وارد خانه عایشه شد و روپوش از چهره پیامبر برگرفت و ایشان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آن مرگی را که خدا بر تو نوشته بود، چشیدی، سپس صورت پیامبر را پوشانید و بیرون آمد، در حالی که عمر همچنان با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عمر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کرده و کلام خود را تکرار می کرد</w:t>
      </w:r>
      <w:r>
        <w:rPr>
          <w:rFonts w:eastAsia="IRNazanin" w:cs="IRNazanin"/>
          <w:color w:val="111111"/>
          <w:sz w:val="28"/>
          <w:szCs w:val="28"/>
          <w:rtl w:val="true"/>
          <w:lang w:bidi="fa-IR"/>
        </w:rPr>
        <w:t xml:space="preserve">. </w:t>
      </w:r>
      <w:bookmarkStart w:id="273" w:name="pg7437_82868"/>
    </w:p>
    <w:p>
      <w:pPr>
        <w:pStyle w:val="BookText"/>
        <w:rPr/>
      </w:pPr>
      <w:bookmarkEnd w:id="273"/>
      <w:r>
        <w:rPr>
          <w:rFonts w:ascii="IRNazanin" w:hAnsi="IRNazanin" w:eastAsia="IRNazanin"/>
          <w:color w:val="111111"/>
          <w:sz w:val="28"/>
          <w:sz w:val="28"/>
          <w:szCs w:val="28"/>
          <w:rtl w:val="true"/>
          <w:lang w:bidi="fa-IR"/>
        </w:rPr>
        <w:t>ابوبکر رو به مردم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محمد را می پرستد، او از دنیا رفت؛ و کسی که خدا را عبادت می کند، خدا حی لایموت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یا فقط فرستاده خداست و پیش از او، فرستادگان دیگری نیز بودند؛ آیا اگر او بمیرد و یا کشته شود شما به عقب برمی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عقب بازگردد، هرگز به خدا ضرری نمی زند و خداوند به زودی شاگران را پاداش خواهد داد</w:t>
      </w:r>
      <w:r>
        <w:rPr>
          <w:rFonts w:eastAsia="IRNazanin" w:cs="IRNazanin"/>
          <w:color w:val="111111"/>
          <w:sz w:val="28"/>
          <w:szCs w:val="28"/>
          <w:rtl w:val="true"/>
          <w:lang w:bidi="fa-IR"/>
        </w:rPr>
        <w:t>.</w:t>
      </w:r>
    </w:p>
    <w:p>
      <w:pPr>
        <w:pStyle w:val="Heading3"/>
        <w:numPr>
          <w:ilvl w:val="2"/>
          <w:numId w:val="1"/>
        </w:numPr>
        <w:rPr/>
      </w:pPr>
      <w:bookmarkStart w:id="274" w:name="__RefHeading___Toc1771818_1051229030"/>
      <w:bookmarkStart w:id="275" w:name="_Toc97"/>
      <w:bookmarkEnd w:id="274"/>
      <w:r>
        <w:rPr>
          <w:rtl w:val="true"/>
        </w:rPr>
        <w:t>فضیلت زیارت پیامبر صلی الله علیه و آله</w:t>
      </w:r>
      <w:bookmarkEnd w:id="275"/>
    </w:p>
    <w:p>
      <w:pPr>
        <w:pStyle w:val="BookText"/>
        <w:rPr/>
      </w:pPr>
      <w:r>
        <w:rPr>
          <w:rFonts w:ascii="IRNazanin" w:hAnsi="IRNazanin" w:eastAsia="IRNazanin"/>
          <w:color w:val="111111"/>
          <w:sz w:val="28"/>
          <w:sz w:val="28"/>
          <w:szCs w:val="28"/>
          <w:rtl w:val="true"/>
          <w:lang w:bidi="fa-IR"/>
        </w:rPr>
        <w:t>در وسائل الشیعه به دو سند نقل شده که امام صادق علیه السلام به زیارت مرقد منور رسول خدا صلی الله علیه و آله مشرف شد و بر آن حضرت سلام کرد،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همه مردم شهرها فضیلت و برتری پیدا کردیم، خواه مردم مکه و خواه مردم غیر مکه، به سبب زیارت و سلام ما بر رسول خدا صلی الله علیه و آله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از پیامبر اکرم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زیارت من آید روز قیامت شفیع او خواهم بود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فضیلت زیارت آن حضرت فراوان است که به برخی از آنها را مشعل زائر،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bookmarkStart w:id="276" w:name="pg7437_82869"/>
    </w:p>
    <w:p>
      <w:pPr>
        <w:pStyle w:val="Heading3"/>
        <w:numPr>
          <w:ilvl w:val="2"/>
          <w:numId w:val="1"/>
        </w:numPr>
        <w:rPr/>
      </w:pPr>
      <w:bookmarkStart w:id="277" w:name="__RefHeading___Toc1771820_1051229030"/>
      <w:bookmarkStart w:id="278" w:name="_Toc98"/>
      <w:bookmarkEnd w:id="276"/>
      <w:bookmarkEnd w:id="277"/>
      <w:r>
        <w:rPr>
          <w:rtl w:val="true"/>
        </w:rPr>
        <w:t>عبادات پیامبر اکرم صلی الله علیه و آله</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مَا أَنْزَلْنَا عَلَيْكَ الْقُرْآنَ لِتَشْقَى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به زحمت و مشقت بیفکنی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روایات بسیاری آمده که پیامبر صلی الله علیه و آله بعد از نزول قرآن بر عباداتش افزود، و آنقدر روی پاهای مبارکش ایستاد که متورم گردید، گاهی برای آنکه بتواند به عبادت خود ادامه دهد، سنگینی خود را بر یک پا قرار می داد، و گاهی بر پای دیگر، و گاهی بر پاشنه پا می ایستاد و گاهی بر انگشتان پا، تا اینکه آیات فوق نازل شد، و خدا به پیامبر صلی الله علیه و آله دستور داد که برای عبادت این همه مشقت و ناراحتی بر خود تحمیل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با نماز می خواند و برانگشتان پا می ایستاد تا اینکه پاهایش ورم نمود، در این موقع خداوند تبارک و تعالی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مَا أَنْزَلْنَا عَلَيْكَ الْقُرْآنَ لِتَشْقَى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خود را به زحمت می اندازی و حال اینکه خداوند متعالترک اولای گذشته و آینده شما را بخشوده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شاکر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امیرالمؤمنین علیه السلام است که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ده سال بر انگشتان پایش می ایستاد تا آنکه پاهایش متورم شد و صورتش زرد گردید، و تمام شب را به عبادت می ایستاد، تا آنکه در این باره به آن حضرت عتاب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نهیب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مَا أَنْزَلْنَا عَلَيْكَ الْقُرْآنَ لِتَشْقَى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امیرالمؤمنین علیه السلام و لقد قام رسول الله و عشر سنین علی أطراف أصابعه حتی تورمت قدماه و اصفر وجهه یوم اللیل أجمع حتی </w:t>
      </w:r>
    </w:p>
    <w:p>
      <w:pPr>
        <w:pStyle w:val="BookText"/>
        <w:rPr/>
      </w:pPr>
      <w:r>
        <w:rPr>
          <w:rFonts w:ascii="Amiri" w:hAnsi="Amiri" w:eastAsia="Amiri" w:cs="Amiri"/>
          <w:color w:val="111111"/>
          <w:sz w:val="28"/>
          <w:sz w:val="28"/>
          <w:szCs w:val="28"/>
          <w:rtl w:val="true"/>
          <w:lang w:bidi="ar-SA"/>
        </w:rPr>
        <w:t>عوتب فی ذلک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مَا أَنْزَلْنَا عَلَيْكَ الْقُرْآنَ لِتَشْقَى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خدمت امام سجاد علیه السلام رسید، دید در محراب نشسته و عبادت، بدن شریفش را لاغر و نحیف گردانده است، امام علیه السلام جابر را احترام کرد و او را پهلوی خود نشاند و با صدای ضعیف،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بهشت را برای شما و دوستان شما خلق کرده، و جهنم را برای دشمنان شما آفریده است، پس چرا این قدر بر خود زحمت می دهید؟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آن کرامتی که نزد خداوند داشت، که ترک اولای گذشته و آینده او را بخشید، در عین حال آن حضرت مبالغه ومشقت در عبادت را ترک نفرمود، پدر و مادرم فدای او باد، آن قدر در عبادت مبالغه کرد تا آن که بر ساق مبارکش نفخ و ورم ظاهرگردید،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زحمت می کشی؟ حال آن که خدا بر تو تقصیر نمی نویسد؟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بنده شاکر خدا نباشم و شکر نعمت های او را بجا نیاورم؟</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برکت شما، خدا از مردم بلاها را دفع می کند، آسمان ها را نگاه می دارد و عذاب های خود را بر مردم فرود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پدران خود خواهم بود تا آنان را ملاقات کنم</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مقداری از شب بیدار ماندن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واجب بوده است، همچنین نماز شب بر آن حضرت واجب بوده و از خصائص آنجناب است، علامه مجلسی رحمة الله در بحار الانوار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bookmarkStart w:id="279" w:name="pg7437_82871"/>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خصوصیت ذکر کرده که منحصر به پیامبر صلی الله علیه و آله بوده است</w:t>
      </w:r>
      <w:r>
        <w:rPr>
          <w:rFonts w:eastAsia="IRNazanin" w:cs="IRNazanin"/>
          <w:color w:val="111111"/>
          <w:sz w:val="28"/>
          <w:szCs w:val="28"/>
          <w:rtl w:val="true"/>
          <w:lang w:bidi="fa-IR"/>
        </w:rPr>
        <w:t>.</w:t>
      </w:r>
    </w:p>
    <w:p>
      <w:pPr>
        <w:pStyle w:val="Heading3"/>
        <w:numPr>
          <w:ilvl w:val="2"/>
          <w:numId w:val="1"/>
        </w:numPr>
        <w:rPr/>
      </w:pPr>
      <w:bookmarkStart w:id="280" w:name="__RefHeading___Toc1771822_1051229030"/>
      <w:bookmarkStart w:id="281" w:name="_Toc99"/>
      <w:bookmarkEnd w:id="280"/>
      <w:r>
        <w:rPr>
          <w:rtl w:val="true"/>
        </w:rPr>
        <w:t>حیات و ممات پیامبر صلی الله علیه و آله خیر است</w:t>
      </w:r>
      <w:bookmarkEnd w:id="281"/>
    </w:p>
    <w:p>
      <w:pPr>
        <w:pStyle w:val="BookText"/>
        <w:rPr/>
      </w:pPr>
      <w:r>
        <w:rPr>
          <w:rFonts w:ascii="IRNazanin" w:hAnsi="IRNazanin" w:eastAsia="IRNazanin"/>
          <w:color w:val="111111"/>
          <w:sz w:val="28"/>
          <w:sz w:val="28"/>
          <w:szCs w:val="28"/>
          <w:rtl w:val="true"/>
          <w:lang w:bidi="fa-IR"/>
        </w:rPr>
        <w:t>از امام صادق علیه السلام نقل است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ممات من برای شما خیر است، اما حیاتم، پس به طور یقین خداوند به وسیله من شما را هدایت کرد، و از افتادن در آتش نجاتتان داد، اما ممات من، پس به طور حتم، اعمال شما بر من عرضه می شود، اگر نیکو باشد، خدا را حمد و شکر می کنم، و از او می خواهم که بیشتر انجام دهید، و اگر اعمال شما زشت باشد، برایتان طلب آمرزش میکنم؛ حیاتی خیر لکم و مماتی خیر لکم فأما حیاتی فان الله هداکم بی من الضلالة وانقذکم من شفا حفرة من النار، و اما مماتی فان اغمالم تغرض علی فما کان من حسن جمیل حمد الله علی ذلک واستزدت الله لکم، وما کان من قبیح استغفرت الله لکم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پیامبر صلی الله علیه و آله را ناخشنود و ناراحت می کنید،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ما آن حضرت را ناراحت می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اعمال شما خدمت پیامبر صلی الله علیه و آله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میان اعمال شما معصیت خدا را دید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را ناراحت نکنید، بلکه با انجام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شاد و مسرورگردانید؛ ما لکم تسوؤن رسول الله صلی الله علیه و آله؟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نسوؤه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ان اعمالکم تعرض علیه، فاذا رأی فیها معصیة الله ساءه، فلاتسوؤا رسول الله صلی الله علیه و آله و سرؤه</w:t>
      </w:r>
      <w:r>
        <w:rPr>
          <w:rFonts w:eastAsia="IRNazanin" w:cs="IRNazanin"/>
          <w:color w:val="111111"/>
          <w:sz w:val="28"/>
          <w:szCs w:val="28"/>
          <w:rtl w:val="true"/>
          <w:lang w:bidi="fa-IR"/>
        </w:rPr>
        <w:t xml:space="preserve">. </w:t>
      </w:r>
      <w:r>
        <w:rPr>
          <w:rStyle w:val="FootnoteAnchor"/>
          <w:rtl w:val="true"/>
        </w:rPr>
        <w:footnoteReference w:id="136"/>
      </w:r>
      <w:bookmarkStart w:id="282" w:name="pg7437_82872"/>
    </w:p>
    <w:p>
      <w:pPr>
        <w:pStyle w:val="Heading3"/>
        <w:numPr>
          <w:ilvl w:val="2"/>
          <w:numId w:val="1"/>
        </w:numPr>
        <w:rPr/>
      </w:pPr>
      <w:bookmarkStart w:id="283" w:name="__RefHeading___Toc1771824_1051229030"/>
      <w:bookmarkStart w:id="284" w:name="_Toc100"/>
      <w:bookmarkEnd w:id="282"/>
      <w:bookmarkEnd w:id="283"/>
      <w:r>
        <w:rPr>
          <w:rtl w:val="true"/>
        </w:rPr>
        <w:t>صلوات و سلام بر پیامبر صلی الله علیه و آله بعد از نماز</w:t>
      </w:r>
      <w:bookmarkEnd w:id="284"/>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 بعد از نماز واجب به چه نحو بر پیامبر صلی الله علیه و آله صلوات و سلام بفرستم؟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صلی الله علیه و آله ورحمة الله و برکائه، السلام علیک یا محمد بن عبدالله ، السلام علیک یا خیرة الله ، السلام علیک یا حبیب الله ، السلام علیک یا صفوة الله ، السلام علیک یا امین الله، أشهد انک رسول الله، وأشهد أن محمد بن عبدالله، و أشهد انک قد نضحت لأمتک، وجاهدت فی سبیل ربک، وعبدته حتی اتیک الیقین، فجزاک الله یا رسول الله ، أفضل ما جزی نبیا عن أمته، اللهم صل علی محمد و آل محمد، افضل ما صلیت علی إبراهیم وآل إبراهیم إنک حمید مجید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285" w:name="__RefHeading___Toc1771826_1051229030"/>
      <w:bookmarkStart w:id="286" w:name="_Toc101"/>
      <w:bookmarkEnd w:id="285"/>
      <w:r>
        <w:rPr>
          <w:rtl w:val="true"/>
        </w:rPr>
        <w:t>داستان سقیفه بعد از رحلت پیامبر صلی الله علیه و آله</w:t>
      </w:r>
      <w:bookmarkEnd w:id="286"/>
    </w:p>
    <w:p>
      <w:pPr>
        <w:pStyle w:val="BookText"/>
        <w:rPr/>
      </w:pPr>
      <w:r>
        <w:rPr>
          <w:rFonts w:ascii="IRNazanin" w:hAnsi="IRNazanin" w:eastAsia="IRNazanin"/>
          <w:color w:val="111111"/>
          <w:sz w:val="28"/>
          <w:sz w:val="28"/>
          <w:szCs w:val="28"/>
          <w:rtl w:val="true"/>
          <w:lang w:bidi="fa-IR"/>
        </w:rPr>
        <w:t>در حالی که حضرت امیر علیه السلام و چند تن از بنی هاشم مشغول غسل ودفن ونماز بر پیکر مطهر پیامبر اکرم صلی الله علیه و آله بودند، برخی از مهاجر و انصار در یکی از محله های مدینه، در سایبان باغی که متعلق به خانواده بنی ساعده بود،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قیس که از خطبای انصار بود، سعد بن عباده و چند نفر از اشراف دو قبیله اوس وخزرج را برداشته و به اتفاق آنان رو به سوی سقیفه بنی ساعده نهاد و در آن جا میان دو طایفه مزبور در موضوع انتخاب خلیفه اختلاف افتاد و این اختلاف به نفع انصار تمام گردید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یکی از مهاجران، اجتماع انصار را به عمر خبر داد و عمر هم فورا خود را به ابوبکر رسانید و او را از این موضوع آگاه ساخت ، ابوبکر نیز چند نفر را پیش ابوعبیده فرستاد تا او را نیز از این جریان با خبر سازند و بالأخره این سه تن با عده </w:t>
      </w:r>
      <w:bookmarkStart w:id="287" w:name="pg7437_82873"/>
    </w:p>
    <w:p>
      <w:pPr>
        <w:pStyle w:val="BookText"/>
        <w:rPr/>
      </w:pPr>
      <w:bookmarkEnd w:id="287"/>
      <w:r>
        <w:rPr>
          <w:rFonts w:ascii="IRNazanin" w:hAnsi="IRNazanin" w:eastAsia="IRNazanin"/>
          <w:color w:val="111111"/>
          <w:sz w:val="28"/>
          <w:sz w:val="28"/>
          <w:szCs w:val="28"/>
          <w:rtl w:val="true"/>
          <w:lang w:bidi="fa-IR"/>
        </w:rPr>
        <w:t>دیگری از مهاجران به سقیفه شتافته و در حالی که گروه انصار، سعدبن عباده را به رسم جاهلیت می ستودند، بر آنان وارد شدند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مهاجران یک صدا گفتند هر چه ابوبکر بگوید و هر نظری داشته باشد ما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با چند کلمه، پاسخ دندان شکنی به ابوبکر داد و زیر بار حرف مهاجران نرفت و انصار نیز از سخنان او بیش از پیش به هیجان آمده و در عقیده خود اصرار و پافشاری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حباب بن منذرکه از طایفه انصار بود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انصار برای همه روشن است و احتیاج به توصیف و توضیح ندارد، و اگر مهاجران ما را قبول ندارند ما نیز از آنان پیروی نمی کنیم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امیری از ما و امیری هم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رئیس طایفه خزرج، بانگ زد که وجود دو امیر در یک دین و یک حکومت نامعقول و بی منطق است و از این جا اختلاف دو قبیله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قبیله اوس، مخصوصا بشربن سعد، برای این که امارت سعد بن عباده عملی نشود، با مهاجران موافقت کردند ولی طایفه خزرج تسلیم نشدند، در نتیجه، سرو صدا بالا گرفت و دست ها به سوی قبضه شمشیر رفت و چیزی نمانده بود که فتنه بزرگی برپا شود، اسیدبن خضیرکه رئیس طایفه اوس بود با خزرج قطع رابطه کرد</w:t>
      </w:r>
      <w:r>
        <w:rPr>
          <w:rFonts w:eastAsia="IRNazanin" w:cs="IRNazanin"/>
          <w:color w:val="111111"/>
          <w:sz w:val="28"/>
          <w:szCs w:val="28"/>
          <w:rtl w:val="true"/>
          <w:lang w:bidi="fa-IR"/>
        </w:rPr>
        <w:t>.</w:t>
      </w:r>
    </w:p>
    <w:p>
      <w:pPr>
        <w:pStyle w:val="Heading3"/>
        <w:numPr>
          <w:ilvl w:val="2"/>
          <w:numId w:val="1"/>
        </w:numPr>
        <w:rPr/>
      </w:pPr>
      <w:bookmarkStart w:id="288" w:name="__RefHeading___Toc1771828_1051229030"/>
      <w:bookmarkStart w:id="289" w:name="_Toc102"/>
      <w:bookmarkEnd w:id="288"/>
      <w:r>
        <w:rPr>
          <w:rtl w:val="true"/>
        </w:rPr>
        <w:t>عمر با ابوبکر بیعت کرد</w:t>
      </w:r>
      <w:bookmarkEnd w:id="28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عمر به پا خاست و دست ابوبکر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من بده تا بیعت کنم، ابوبکر به عمر تعارف کرد ولی عمر یشدستی کرد و با ابوبکر </w:t>
      </w:r>
    </w:p>
    <w:p>
      <w:pPr>
        <w:pStyle w:val="BookText"/>
        <w:rPr/>
      </w:pPr>
      <w:r>
        <w:rPr>
          <w:rFonts w:ascii="IRNazanin" w:hAnsi="IRNazanin" w:eastAsia="IRNazanin"/>
          <w:color w:val="111111"/>
          <w:sz w:val="28"/>
          <w:sz w:val="28"/>
          <w:szCs w:val="28"/>
          <w:rtl w:val="true"/>
          <w:lang w:bidi="fa-IR"/>
        </w:rPr>
        <w:t>بیعت کرد و بدین ترتیب قضیه به نفع ابوبکر خاتمه یافت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آن اجماع امت که پیروان تسئن برآن تکیه کرده و خلافت ابوبکر را نتیجه شورا و سیر تاریخ می دانند، شورایی بود که علی بن ابی طالب علیه السلام و بزرگان بنی هاشم، و طلحه و زبیر و طایفه خزرج و گروهی از اصحاب معروف پیامبر صلی الله علیه و آله، مانند سلمان وابوذر وابوایوب انصاری و دیگران در آن دخالت نداشتند و مسلمانان سایر نقاط نیز مانند مکه ویمن ونجران و بادیه های حجاز، به کلی از آن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عمر لحظه ای آرام نمی گرفت و مردم را برای بیعت با ابوبکر دعوت می کرد و پس از خروج از سقیفه نیز همچنان در کوچه و بازار، مردم را به مسجد می فرستاد تا با ابوبکر بیعت کنند، مردم بی خبر هم رو به سوی ابوبکر نهاده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بلوای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حدیث قلم و 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بود بر پیکر اسلام که سرچشمه اختلاف و منشأ حوادث بعدی شد، مصائب اهل بیت پیامبر صلی الله علیه و آله، گرفتاری های حضرت زهرا علیها السلام و امیرالمؤمنین علیه السلام وانحراف مسلمانان و جنگ های جمل و صفین و نهروان و سرانجام شهادت مولای متقیان و سپس داستان کربلا و شهادت عزیزان پیامبر صلی الله علیه و آله و فاطمه علیها السلام و اسارت آل الله و آنچه تا به حال بر سر مسلمانان آمده، همه و همه ثمره سقیفه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خشت اول چون نهد معمارکج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می رود دیوار کج</w:t>
      </w:r>
    </w:p>
    <w:p>
      <w:pPr>
        <w:pStyle w:val="BookText"/>
        <w:rPr/>
      </w:pPr>
      <w:r>
        <w:rPr>
          <w:rFonts w:ascii="IRNazanin" w:hAnsi="IRNazanin" w:eastAsia="IRNazanin"/>
          <w:color w:val="111111"/>
          <w:sz w:val="28"/>
          <w:sz w:val="28"/>
          <w:szCs w:val="28"/>
          <w:rtl w:val="true"/>
          <w:lang w:bidi="fa-IR"/>
        </w:rPr>
        <w:t xml:space="preserve">آن که طرح بیعت شورا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جا طرح عاشورا فکند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 چه روزدختر زهرا اسیرشد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طرح بیعت و ما امیر شد </w:t>
      </w:r>
      <w:bookmarkStart w:id="290" w:name="pg7437_82875"/>
    </w:p>
    <w:p>
      <w:pPr>
        <w:pStyle w:val="Heading3"/>
        <w:numPr>
          <w:ilvl w:val="2"/>
          <w:numId w:val="1"/>
        </w:numPr>
        <w:rPr/>
      </w:pPr>
      <w:bookmarkStart w:id="291" w:name="__RefHeading___Toc1771830_1051229030"/>
      <w:bookmarkStart w:id="292" w:name="_Toc103"/>
      <w:bookmarkEnd w:id="290"/>
      <w:bookmarkEnd w:id="291"/>
      <w:r>
        <w:rPr>
          <w:rtl w:val="true"/>
        </w:rPr>
        <w:t>داستان سقیفه درصحیح بخاری از قول عمر</w:t>
      </w:r>
      <w:bookmarkEnd w:id="292"/>
    </w:p>
    <w:p>
      <w:pPr>
        <w:pStyle w:val="BookText"/>
        <w:rPr/>
      </w:pPr>
      <w:r>
        <w:rPr>
          <w:rFonts w:ascii="IRNazanin" w:hAnsi="IRNazanin" w:eastAsia="IRNazanin"/>
          <w:color w:val="111111"/>
          <w:sz w:val="28"/>
          <w:sz w:val="28"/>
          <w:szCs w:val="28"/>
          <w:rtl w:val="true"/>
          <w:lang w:bidi="fa-IR"/>
        </w:rPr>
        <w:t xml:space="preserve">داستان سقیفه بنی ساعده، 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تسنن آن را بعد از قرآن کریم صحیح ترین کتاب ها می دانند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قول عمربن خطاب، در موارد متعدد آمده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المظالم، باب ما جاء فی السقائف،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رجم الحلبی فی الزنا اذا احصنت ، ص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الاعتصام بالکتاب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ذکر النبی و حض علی اتفاق اهل العلم، ص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هم به قسمتی از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آن موارد است که عمربن خطاب ، در خطبه نماز جمعه داستان سقیفه را بازگو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اواخر عمرش بود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حجی که عمربن خطاب انجام داد، در منی به عمربن خطاب گزارش دادند که یکی از رجال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مرد، من با فلان شخص بیعت می کنم،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کانت بیعة أبی بکر الا فلته </w:t>
      </w:r>
      <w:r>
        <w:rPr>
          <w:rStyle w:val="FootnoteAnchor"/>
          <w:rtl w:val="true"/>
        </w:rPr>
        <w:footnoteReference w:id="142"/>
      </w:r>
      <w:r>
        <w:rPr>
          <w:rFonts w:ascii="IRNazanin" w:hAnsi="IRNazanin" w:eastAsia="IRNazanin"/>
          <w:color w:val="111111"/>
          <w:sz w:val="28"/>
          <w:sz w:val="28"/>
          <w:szCs w:val="28"/>
          <w:rtl w:val="true"/>
          <w:lang w:bidi="fa-IR"/>
        </w:rPr>
        <w:t>فتمت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خطا و لغزش و نسنجیده بود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از این گزارش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من این افراد را که درصدد غصب امور مسلمانان هستند، در همین روز مجازات می کنم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محل اجتماع مردم است و چنانچه بخواهی با آنان که چنین حرفی را زده اند برخورد کنی، مردم جمع می شوند و چه بسا نتوانند تحمل کنند، لذا صلاح نیست در منی اقدام کنی، بگذار در مدینه که اشراف حضور دارند و ظرفیت تحمل این قبیل امور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این پیشنهاد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مدینه برسم در اولین فرصت اقدام می کنم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ذی حجه وارد مدینه شدیم، و در اولین روز جمعه، من با شتاب به مسجد رفتم و نزدیک منبر نشستم، طولی نکشید که عمربن خطاب وارد مسجد شد، به عمروبن نفیل که در کنارم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امروز حرف هایی می زند که از ابتدا که خلیفه شده است، تاکنون نزده است، عمرو، حرف مرا باور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حرفی که تا به حال نزده، بزند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روی منبر نشست و بعد از اذان مؤذن، حمد و ثنای الهی را ادا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سخنانی خواهم گفت که مقدر شده بگویم و نمی دانم، شاید مردنم نزدیک باشد، پس هرکس شنید و حفظ کرد برای دیگران بازگو کند، و من به احدی اجازه نمی دهم نسبت دروغ به من بدهد، خداوند محمد صلی الله علیه و آله را به حق فرستاد و به وی کتاب نازل کرد و از آیاتی که خداوند نازل کرد آیه رجم است که ما آن را خواندیم و فهمیدیم و بر طبق همان آیه بود که رسول خدا صلی الله علیه و آله زنا کننده را سنگسارکرد و بعد از وی ما نیز همین روش را پیش گرفتیم ولی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ترسم دورانی بر این امت بگذرد که گوینده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رجم را در قرآن پیدا نمی کنم، و به وسیله ترک کردن حکمی که خدا فرستاده است به ضلالت بیفتند و حکم رجم در کتاب خدا برای هر مرد و زنی که با داشتن همسر زنا کند،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آیاتی که ما در قرآن می خواندیم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لاترغبوا عن آبائکم فإنه کفر بکم أن ترغبوا عن آبائکم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پدرانتان اعراض نکنید، زیرا اعراض کردن از پدران با کفر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صورت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کفرا بکم أن ترغبوا عن آبائکم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کفر شما این است که از پدرانتان اعراض کنید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یکی از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مرد، با فلان شخص بیعت می کنم، ولی مبادا کسی از شما مغرور شود، یا این که بگوید، بیعت ابوبکر لغزش و اشتباه و نسنجیده بود و تمام 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قبول دارم که بیعت ابوبکر نسنجیده و اشتباه بود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آن حفظ کرد، و در میان شما کسی مانند ابوبکر وجود ندارد که مردم به او تمایل پیدا کنند، و هرکس بدون مشورت، با کسی بیعت کند، هم بیعت کننده و هم کسی که با او بیعت کرده اند، در معرض کشته </w:t>
      </w:r>
    </w:p>
    <w:p>
      <w:pPr>
        <w:pStyle w:val="BookText"/>
        <w:rPr/>
      </w:pPr>
      <w:r>
        <w:rPr>
          <w:rFonts w:ascii="IRNazanin" w:hAnsi="IRNazanin" w:eastAsia="IRNazanin"/>
          <w:color w:val="111111"/>
          <w:sz w:val="28"/>
          <w:sz w:val="28"/>
          <w:szCs w:val="28"/>
          <w:rtl w:val="true"/>
          <w:lang w:bidi="fa-IR"/>
        </w:rPr>
        <w:t>شدن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اخبار بعد از رحلت پیامبر اکرم صلی الله علیه و آله، مربوط به ما و راجع به بیعت با ابوبکر بود، جز این که انصار با ما مخالفت کردند و همه آنان در سقیفه بنی ساعده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و زبیر وکسانی که با ایشان بودند، با ما، در سقیفه بنی ساعده شرکت نکردند و حاضر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 عنا علی و الزبیر و 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مهاجران دور ابوبکر اجتماع کردند، پس من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همراه بگیر تا نزد برادرانمان انصار برویم، سپس حرکت کردیم به سوی انصار، در میان راه دو نفر از مردان صالح به ما برخوردند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انصارمی رویم،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نروید و شما کار خودتان را انجام دهید،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 نزد آنان می رویم و رفتیم وارد سقیفه بنی ساعده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وارد شدیم ناگهان ملاحظه کردیم که مردی خودش را در گلیمی پیچیده و در جلو انصار نشسته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را در گلیم پیچیده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سقیفه نشستیم و در همین حال سخنگوی انصار به سخن پرداخت و بعد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ما انصار الله و ستون اسلام هستیم و شما </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مکه به مدینه آمده و هجرت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جمعیت کمی هستید و افرادی از مردم شما خواستند ما را ریشه کن و از اصل زایل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سخنگوی انصار حرف هایش را زد و سکوت کرد، من خواستم از ابوبکر پیشی بگیرم و سخن بگویم ولی رعایت ابوبکر را کردم و ابوبکر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نخواستم او را به غضب بیاورم، و ابوبکر از من حلم و آرامش بیشتری داشت و شروع به سخن کرد،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آنچه من می خواستم بگویم فروگزار نکرد و بهتر از من حرف 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ابوبکر مقداری از انصار تعریف و ستایش کرد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خوبی ها برای شما گفتم، به جا بود و شما اهل آن هستید ولی رهبری و پیشوایی مخصوص قبیله قریش است، زیرا قریش از حیث نسب و محل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مکه معظمه است بر دیگران تقدم دارند، و من برای رهبری و امارت بر شما، یکی از این دو نفر را می پسندم، شما با هرکدام خواستید بیعت کنید، و با یک دستش دست مرا گرفت و با دست دیگرش دست ابو عبیده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داشتم امیر مردم شوم و حال این که ابوبکر در میان آنان بود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این حال یک نفر از انصار، پس از مقداری صحبت و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ما انصارامیر باشد و یک نفر هم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 یا معشر القریش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هیاهو و سر و صدا بلند شد، به گونه ای که من از اختلاف ترسیدم، پس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 بیاور و با او بیعت کردم، پس از من مهاجران نیز با ابوبکر بیعت کردند، سپس انصار هم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انصار با ابوبکر بیعت کردند، ما بر سعد بن عباده جستیم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زیر لگد قراردادیم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نزونا علی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یک نفر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را کشتید،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سعدبن 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سعدبن عبادة</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که حاضران با ابوبکر بیعت کردند، عمرو دیگران او را لگدمال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سعد داستان سقیفه و سعد بن عباده را آورده، و نقل کرده که سعد بن عباده با ابوبکر بیعت نکرد و پس از او با عمر نیز بیعت نکرد، ولی از بیم عمر، مدینه را ترک کرد و به شام رفت، در شام شبانه او را با تیرکشتند و کشتن او را به جن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مطلب در 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عمردرادامه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سقیفه بنی ساعده، چیزی قوی تر از تحقق بیعت با ابوبکر نیافتیم، وترس آن را داشتیم که اگر انصار از ما مفارقت و جدا شوند و بیعت صورت نگیرد، انصار با یک نفر از خودشان بیعت کنند، و پس از آن ما با این که راضی نیستیم، با آنان بیعت کنیم و یا با آنان مخالفت کنیم و بیعت نکنیم و فساد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هرگاه شخصی با مردی بدون مشورت با مسلمانان بیعت کند، نه از او تبعیت می شود و نه از کسی که با او بیعت شده است، و هردو در معرض کشته شدن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از صحیح بخاری نقل می کنم، از صحیح بخاری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دارالسلام، الریاض، الطبعة الثانیة، ذوالحجة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خطبه عمربن خطاب درباره داستان سقیفه به نقل از 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الثیب فی الزنی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این حدیث را که مربوط به رجم و آیه مربوط به آن می باشد، از ابن عباس با سه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در صحیح ترین کتاب های اهل تسنن آمده، و از قول عمربن خطاب بازگو شده است، بر مطالب مهمی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خلافت ابوبکر، از جانب پیامبر اکرم صلی الله علیه و آله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در این است که بیعت با ابوبکر و خلافت اور اجماعی نبوده و علاوه بر مخالفت بزرگان بنی هاشم، سعد بن عباده نیز تا آخر مخالفت کرده و بیعت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در این است که اختلاف شدید بوده و ادامه هم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در این است که مسلمانان در سقیفه جمع شدند تا امیر تعیین کنند، بنابراین، ابوبکر را به عنوان خلیفه پیامبر صلی الله علیه و آله خواندن،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در این است که بیعت با ابوبکر با پیشنهاد عمر بوده است نه با مشورت و نظرخواهی از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در این است که به اقرار عمر بن خطاب، بیعت با ابوبکر نسنجیده و خطا و اشتباه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کانت بیعة أبیبکر فلتة</w:t>
      </w:r>
      <w:r>
        <w:rPr>
          <w:rFonts w:eastAsia="IRNazanin" w:cs="IRNazanin"/>
          <w:color w:val="111111"/>
          <w:sz w:val="28"/>
          <w:szCs w:val="28"/>
          <w:rtl w:val="true"/>
          <w:lang w:bidi="fa-IR"/>
        </w:rPr>
        <w:t xml:space="preserve">...). </w:t>
      </w:r>
      <w:bookmarkStart w:id="293" w:name="pg7437_82882"/>
    </w:p>
    <w:p>
      <w:pPr>
        <w:pStyle w:val="BookText"/>
        <w:rPr/>
      </w:pPr>
      <w:bookmarkEnd w:id="29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که به عقیده عمربن خطاب ، دو آیه در قرآن وجود داشته است و او آنها را می خوانده و عمل می کرده است، یکی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آیه مربوط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در قرآن چنین آیاتی وجود ندارد، ومعنای این حرف همان تحریف واعتقاد به کم شدن قرآن کریم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در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ترین کتاب های اهل تسنن است، روایتی با سه سندنقل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مممره از عایشه نقل می کند که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جزء آیات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شیر خوردن که معلوم و حتمی باشد نشر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معلومات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بار شیر خوردن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 و هر دو آیه حتی بعد از رحلت رسول خدا صلی الله علیه و آله تا مدتی در کنار سایر آیات قرآن خوانده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عمرة، عن عائشة؛ أنها قالت کان فیما أنزل من القرآن 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رسول الله صلی الله علیه و آله و هن فیما یقرأ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کتاب الرضاع، ص </w:t>
      </w:r>
      <w:r>
        <w:rPr>
          <w:rFonts w:eastAsia="IRNazanin" w:cs="IRNazanin"/>
          <w:color w:val="111111"/>
          <w:sz w:val="28"/>
          <w:szCs w:val="28"/>
          <w:lang w:bidi="fa-IR"/>
        </w:rPr>
        <w:t>6628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بخمس رضعات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که اهل تسن قول به تحریف را به شیعه نسبت می دهند، خصوصا در مدینه که به اندک چیزی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معتقد به تحریف قرآن هستید، در صورتی که علما و فقها و محدثان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که عقیده شیعه دوازده امامی این است که قرآن موجود همان قرآنی است که بر پیامبر اکرم صلی الله علیه و آله نازل شده و هیچ گونه تحریف و کم و زیادی در آن رخ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العظمی خویی قدس سره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شوم که طبق تفسیر ابن کثیر وغیر او نیز، قرآن کریم تحریف شده که عبارات آنها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Heading3"/>
        <w:numPr>
          <w:ilvl w:val="2"/>
          <w:numId w:val="1"/>
        </w:numPr>
        <w:rPr/>
      </w:pPr>
      <w:bookmarkStart w:id="294" w:name="__RefHeading___Toc1771832_1051229030"/>
      <w:bookmarkStart w:id="295" w:name="_Toc104"/>
      <w:bookmarkEnd w:id="294"/>
      <w:r>
        <w:rPr>
          <w:rtl w:val="true"/>
        </w:rPr>
        <w:t>خویشان پیامبر اکرم صلی الله علیه و آله</w:t>
      </w:r>
      <w:bookmarkEnd w:id="29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نه عمو داشت به نامهای حارث، زبیر، ابوطالب، حمزه ، غیداق، ضرار، مقوم، ابولهب، وعباس، که تمام آنها فرزند عبدالمطلب بودند</w:t>
      </w:r>
      <w:r>
        <w:rPr>
          <w:rFonts w:eastAsia="IRNazanin" w:cs="IRNazanin"/>
          <w:color w:val="111111"/>
          <w:sz w:val="28"/>
          <w:szCs w:val="28"/>
          <w:rtl w:val="true"/>
          <w:lang w:bidi="fa-IR"/>
        </w:rPr>
        <w:t xml:space="preserve">. </w:t>
      </w:r>
      <w:bookmarkStart w:id="296" w:name="pg7437_82883"/>
    </w:p>
    <w:p>
      <w:pPr>
        <w:pStyle w:val="BookText"/>
        <w:rPr/>
      </w:pPr>
      <w:bookmarkEnd w:id="296"/>
      <w:r>
        <w:rPr>
          <w:rFonts w:ascii="IRNazanin" w:hAnsi="IRNazanin" w:eastAsia="IRNazanin"/>
          <w:color w:val="111111"/>
          <w:sz w:val="28"/>
          <w:sz w:val="28"/>
          <w:szCs w:val="28"/>
          <w:rtl w:val="true"/>
          <w:lang w:bidi="fa-IR"/>
        </w:rPr>
        <w:t>ابوطالب با عبدالله، پدر پیامبر صلی الله علیه و آله از یک مادر بودند، نام مادرشان فاطمه علیها السلام دختر عمر بن عائذ بن عمران از بنی مخزوم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عبدمناف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عقیل، جعفر و علی علیه السلام و دو دختر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و جمان ، که مادر ایشان فاطمه بنت اسد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میان عموهای پیامبر اکرم صلی الله علیه و آله حضرت ابوطالب، وحمزه سیدالشهدا از همه افضل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ابوطالب به پیامبر صلی الله علیه و آله و به اسلام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حمزه سیدالشهدا، پس مقام و جلالت آن بزرگوار بر همه مسلمانان روشن است و کیفیت مسلمان شدن آن جناب 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در جنگ أحد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ابولهب وهمسرش 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معاویه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سرسخت پیامبر صلی الله علیه و آله بودند</w:t>
      </w:r>
      <w:r>
        <w:rPr>
          <w:rFonts w:eastAsia="IRNazanin" w:cs="IRNazanin"/>
          <w:color w:val="111111"/>
          <w:sz w:val="28"/>
          <w:szCs w:val="28"/>
          <w:rtl w:val="true"/>
          <w:lang w:bidi="fa-IR"/>
        </w:rPr>
        <w:t>.</w:t>
      </w:r>
    </w:p>
    <w:p>
      <w:pPr>
        <w:pStyle w:val="Heading3"/>
        <w:numPr>
          <w:ilvl w:val="2"/>
          <w:numId w:val="1"/>
        </w:numPr>
        <w:rPr/>
      </w:pPr>
      <w:bookmarkStart w:id="297" w:name="__RefHeading___Toc1771834_1051229030"/>
      <w:bookmarkStart w:id="298" w:name="_Toc105"/>
      <w:bookmarkEnd w:id="297"/>
      <w:r>
        <w:rPr>
          <w:rtl w:val="true"/>
        </w:rPr>
        <w:t>ابولهب</w:t>
      </w:r>
      <w:bookmarkEnd w:id="29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ابولهب از ابتدای رسالت پیامبر صلی الله علیه و آله شروع شد و شدت یافت و علنا به پیامبر صلی الله علیه و آله بد می گفت، تا اینکه رسول خدا صلی الله علیه و آله مأمور شد فامیل خود و عموم مردم را به طور آشکار بیم دهد و به اسلام دعوت نماید، به این منظور رفت بالای کوه </w:t>
      </w:r>
    </w:p>
    <w:p>
      <w:pPr>
        <w:pStyle w:val="BookText"/>
        <w:rPr/>
      </w:pPr>
      <w:r>
        <w:rPr>
          <w:rFonts w:ascii="IRNazanin" w:hAnsi="IRNazanin" w:eastAsia="IRNazanin"/>
          <w:color w:val="111111"/>
          <w:sz w:val="28"/>
          <w:sz w:val="28"/>
          <w:szCs w:val="28"/>
          <w:rtl w:val="true"/>
          <w:lang w:bidi="fa-IR"/>
        </w:rPr>
        <w:t xml:space="preserve">صفا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این جمله را زمانی می گفت که مورد هجوم دشمن قرار می گرفت و برای اینکه همه بپاخیزند و در آماده باش باشند این جمله را با صدای بلند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صدای پیامبر صلی الله علیه و آله را با این جمله شنیدند اجتماع نمودند،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اگر به شما خبری بدهم آیا مرا تکذیب خواهید کرد؟ اگر بگویم دشمن نزدیک شما رسیده و آماده حمله است قبول می کنید و آماده دفاع می شوید؟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هرگز از تو دروغ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نذیر لکم بین یدی عذاب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عذاب سخت الهی می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توحید و یگانه پرستی و ترک بت ها دعوت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وقتی این سخن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جمعتنا؟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فقط برای همین سخن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يَدَا أَبِي لَهَبٍ وَتَبَّ مَا أَغْنَى عَنْهُ مَالُهُ وَمَا كَسَبَ سَيَصْلَى نَارًا ذَاتَ لَهَبٍ وَامْرَأَتُهُ حَمَّالَةَ الْحَطَبِ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 و بریده باد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وثروتش و آنچه را به دست آورد، به حالش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وارد آتشی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شوهرش وارد آتش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هیزم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طنابی ازلیف خرما برگردنش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 شد که این سوره درباره او و شوهرش نازل شده، سنگی برداشت و به سراغ پیامبر صلی الله علیه و آله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محمد را بیابم با همین سنگ بردهانش می زنم</w:t>
      </w:r>
      <w:r>
        <w:rPr>
          <w:rFonts w:eastAsia="IRNazanin" w:cs="IRNazanin"/>
          <w:color w:val="111111"/>
          <w:sz w:val="28"/>
          <w:szCs w:val="28"/>
          <w:rtl w:val="true"/>
          <w:lang w:bidi="fa-IR"/>
        </w:rPr>
        <w:t xml:space="preserve">. </w:t>
      </w:r>
      <w:r>
        <w:rPr>
          <w:rStyle w:val="FootnoteAnchor"/>
          <w:rtl w:val="true"/>
        </w:rPr>
        <w:footnoteReference w:id="151"/>
      </w:r>
      <w:bookmarkStart w:id="299" w:name="pg7437_82885"/>
    </w:p>
    <w:p>
      <w:pPr>
        <w:pStyle w:val="Heading3"/>
        <w:numPr>
          <w:ilvl w:val="2"/>
          <w:numId w:val="1"/>
        </w:numPr>
        <w:rPr/>
      </w:pPr>
      <w:bookmarkStart w:id="300" w:name="__RefHeading___Toc1771836_1051229030"/>
      <w:bookmarkStart w:id="301" w:name="_Toc106"/>
      <w:bookmarkEnd w:id="299"/>
      <w:bookmarkEnd w:id="300"/>
      <w:r>
        <w:rPr>
          <w:rtl w:val="true"/>
        </w:rPr>
        <w:t>هلاکت ابولهب</w:t>
      </w:r>
      <w:bookmarkEnd w:id="301"/>
    </w:p>
    <w:p>
      <w:pPr>
        <w:pStyle w:val="BookText"/>
        <w:rPr/>
      </w:pPr>
      <w:r>
        <w:rPr>
          <w:rFonts w:ascii="IRNazanin" w:hAnsi="IRNazanin" w:eastAsia="IRNazanin"/>
          <w:color w:val="111111"/>
          <w:sz w:val="28"/>
          <w:sz w:val="28"/>
          <w:szCs w:val="28"/>
          <w:rtl w:val="true"/>
          <w:lang w:bidi="fa-IR"/>
        </w:rPr>
        <w:t>ابولهب در جنگ بدر شرکت نکرده بود، و پس از بازگشت ابوسفیان، ماجرا را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چگونگی شکست لشکر قریش را شرح داد،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این جنگ سوارانی را در میان آسمان و زمین دیدیم که به یاری محمد صلی الله علیه و آله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بود،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یاری محمد صلی الله علیه و آله آمدند، فرشتگان آسمان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ابولهب سخت ناراحت شد و سیلی محکمی بر صورت ابورافع زد و او را بر زمین کوبید و بنا کرد کتک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عباس حاضر بود، وقتی رفتار ابولهب را دید چوبی برداشت و محکم بر سر ابولهب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ضعیف را غریب و تنها گیر آورده ای؟ سر ابولهب شکست و خون جاری گشت و بعد از هفت روز بدنش عفونت پیدا کرد و دانه هایی طاعون مانند بر بدنش ظاهر گردید و با همان بیماری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عفونت بدن او به حدی بود که حتی فرزندانش جرئت نکردند نزدیک او شوند و ترس داشتند بیماری ابولهب مسری و واگیر باشد و به دیگران سرایت کند، سرانجام که بوی تعفنش پخش شد و صدای همسایگان درآمد، طنابی به پای او بستند و جسد پلیدش را به زمین کشیدند و به بیرون مکه بردند و او را در گودالی انداختند و سنگ و کلوخ پرتاب کردند تا زیر سنگ و کلوخ و خاک پنهان 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چراغ دارد و بیراهه می رود بگذار تا بیفتد و بیند سزای خویش آری ابولهب عموی پیامبر صلی الله علیه و آله بود، حمزه سیدالشهداء نیز عموی پیامبر صلی الله علیه و آله بود، اما تفاوت از زمین تا آسمان است، این دنیای آنها، آخرت هم معلوم است</w:t>
      </w:r>
      <w:r>
        <w:rPr>
          <w:rFonts w:eastAsia="IRNazanin" w:cs="IRNazanin"/>
          <w:color w:val="111111"/>
          <w:sz w:val="28"/>
          <w:szCs w:val="28"/>
          <w:rtl w:val="true"/>
          <w:lang w:bidi="fa-IR"/>
        </w:rPr>
        <w:t xml:space="preserve">. </w:t>
      </w:r>
      <w:bookmarkStart w:id="302" w:name="pg7437_82886"/>
    </w:p>
    <w:p>
      <w:pPr>
        <w:pStyle w:val="Heading3"/>
        <w:numPr>
          <w:ilvl w:val="2"/>
          <w:numId w:val="1"/>
        </w:numPr>
        <w:rPr/>
      </w:pPr>
      <w:bookmarkStart w:id="303" w:name="__RefHeading___Toc1771838_1051229030"/>
      <w:bookmarkStart w:id="304" w:name="_Toc107"/>
      <w:bookmarkEnd w:id="302"/>
      <w:bookmarkEnd w:id="303"/>
      <w:r>
        <w:rPr>
          <w:rtl w:val="true"/>
        </w:rPr>
        <w:t>ادب و آدابی که خدا به پیامبر صلی الله علیه و آله آموخت</w:t>
      </w:r>
      <w:bookmarkEnd w:id="304"/>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پروردگارم ادب کرد، و نیکو ادبم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أدبنی ربی و أحسن تأدیبی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ادب شده خدایم وعلی ادب شده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أدیب الله وعلی أدیبی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برخی آداب که خداوند به پیامبر صلی الله علیه و آله آموخته عبارتنداز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در این آیه سه ادب به پیامبر صلی الله علیه و آله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عفووگذشت پیشه کن و با مردم مدارا نما وسختگیر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کارهای نیک دعوت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جاهلان بردبار باش و بی ادبی آنها را نادیده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اعرض عن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تَسْتَوِي الْحَسَنَةُ وَلَا السَّيِّئَةُ ادْفَعْ بِالَّتِي هِيَ أَحْسَنُ فَإِذَا الَّذِي بَيْنَكَ وَبَيْنَهُ عَدَاوَةٌ كَأَنَّهُ وَلِيٌّ 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و بدی یکسان نیست، بدی را با نیکی دفع کن، تا دشمنان سرسخت، همچون دوستان صمیمی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بِالَّتِي هِيَ أَحْسَنُ السَّيِّئَةَ نَحْنُ أَعْلَمُ بِمَا يَصِفُونَ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 را به بهترین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را به نیکی ده و بدرفتاری دشمنان را با رفتار خوش تلافی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توصیف می کنند آگاه تریم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فَإِذَا عَزَمْتَ فَتَوَكَّلْ عَلَى اللَّهِ إِنَّ اللَّهَ يُحِبُّ </w:t>
      </w:r>
    </w:p>
    <w:p>
      <w:pPr>
        <w:pStyle w:val="BookText"/>
        <w:rPr/>
      </w:pPr>
      <w:r>
        <w:rPr>
          <w:rFonts w:ascii="IRNazanin" w:hAnsi="IRNazanin" w:eastAsia="IRNazanin"/>
          <w:color w:val="111111"/>
          <w:sz w:val="28"/>
          <w:sz w:val="28"/>
          <w:szCs w:val="28"/>
          <w:rtl w:val="true"/>
          <w:lang w:bidi="fa-IR"/>
        </w:rPr>
        <w:t xml:space="preserve">الْمُتَوَكِّلِينَ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برکت رحمت و عنایت الهی، در برابر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شدی، و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ببخش و برای آنان طلب آمرزش کن، و در کارها با آنان مشورت نما، و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 زیرا خداوند متوکلان را دوست دارد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حضرت موسی علیه السلام بهتری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پیامبر خدا بود، و من یک فرد معمولی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فرعون بدترم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ادعای خدایی کرد، و تو چنین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خداوند متعال، حضرت موسی علیه السلام را که بهتر از تو بود، نزد فرعون که بدتر از من بود، فرستاد و دستور داد با او به نرمی و با ملایمت صحبت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چهار ادب و دستور کلی به پیامبر صلی الله علیه و آله داده است، یعنی او را به چهار ادب مؤدب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تقصیر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دستور توتخلف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درگذروآنان را مورد عفو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طلب آمرزش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بدی هایی که آنان با تو کردند، صرف نظر کن و از حق خود در گذر، و نسبت به نافرمانی های آنها از من برایشان طلب آمرزش کن، که من هم از حق خودگذشت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مردم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مبادا احساس استبداد کنند، مبادا شیطان وسوسه کند که پیامبر صلی الله علیه و آله آنان را به حساب نمی آورد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انجام مراسم مشاوره، در کاری که بنا است انجام گیرد، قاطع باش و بر خدا توکل کن که خدا متوکلان را دوست دارد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الْيَتِيمَ فَلَا تَقْهَرْ وَأَمَّا السَّائِلَ فَلَا تَنْهَرْ وَأَمَّا بِنِعْمَةِ رَبِّكَ فَحَدِّثْ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در این آیه، سه امر مهم را به پیامبر صلی الله علیه و آله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یتیم را تحقیر مکن،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کننده را از خود مران،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پروردگارت را بازگو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وَإِلَى رَبِّكَ فَارْغَبْ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دو امر مهم و بسیار با ارزش را به پیامبر اکرم صلی الله علیه و آله توصیه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از کاری فارغ شدی به کار دیگر پرداز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آرام نگیروبیکارنمان، و هیچ گاه دست از تلاش وکوشش بر مدار و پیوسته مشغول کار و زحمت باش و با پایان یافتن مهمی به مهم دیگر 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که در آیین الهی و در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جا و معنایی ندارد، نیزای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کارها و در همه حالات به خدا تکیه کن و به سوی او توجه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رَبِّكَ فَارْغَبْ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مستمر در طلب رضای پروردگارت باش و به سوی قرب درگاهش بشتاب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بود که پیامبر صلی الله علیه و آله حتی در روزهای آخر عمر مبارک، پرچم جهاد بست و به دست اسامة بن زید داد و در مرض موت بود که با حالت تب به مسجد رفت و مردم را موعظه کرد، و اقامه نماز فرمود، و در بستر مرگ بود که قلم و دوات خواست تا چیزی بنویسد که بعد از خودش مسلمانان گمراه نشوند و باید توجه کنیم که هر چند مخاطب در این دو آیه، پیامبر اکرم صلی الله علیه و آله است، اما بدیهی و </w:t>
      </w:r>
    </w:p>
    <w:p>
      <w:pPr>
        <w:pStyle w:val="BookText"/>
        <w:rPr/>
      </w:pPr>
      <w:r>
        <w:rPr>
          <w:rFonts w:ascii="IRNazanin" w:hAnsi="IRNazanin" w:eastAsia="IRNazanin"/>
          <w:color w:val="111111"/>
          <w:sz w:val="28"/>
          <w:sz w:val="28"/>
          <w:szCs w:val="28"/>
          <w:rtl w:val="true"/>
          <w:lang w:bidi="fa-IR"/>
        </w:rPr>
        <w:t>روشن است که آیات شریفه بیانگر یک اصل مهم و کلی و فراگیر است، و هدف آن است که رسول خدا صلی الله علیه و آله را برای مسلمانان به عنوان یک الگو و سرمشق ارائه دهد که تا زنده هستند از تلاش پی در پی و کار مستمر دست برندارند، همان گونه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لَكُمْ فِي رَسُولِ اللَّهِ أُسْوَةٌ حَسَنَةٌ لِمَنْ كَانَ يَرْجُو اللَّهَ وَالْيَوْمَ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ادب و رفتار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سرمشق و الگویی نیکو است، برای آنها که امید به رحمت خدا و روز قیامت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وَاخْفِضْ جَنَاحَكَ لِمَنِ اتَّبَعَكَ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نزدیکت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و در برابر مؤمنان که از تو پیروی می کنند متواضع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پیامبر صلی الله علیه و آله مأمور شده است، اول نزدیکان خود را هدایت کند و از مخالفت پروردگار بترساند، زیرا آنها سزاوارتر به هدایت واصلاح هستند، به علاوه کسی که می خواهد در جامعه تحول ایجاد کند باید از خود و بستگانش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مؤمنان راستین، با تواضع آمیخته به مهر و محبت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سه دستور به پیامبر صلی الله علیه و آله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به نعمت های مادی به مال و زندگی که به گروه هایی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 میفکن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خاطر این که مال و ثروت در دست آنهاست غمگین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آنها به توایمان نمی آورند ناراحت مباش، زیرا آنان لیاقت و ارزش با ایمان شدن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مؤمنان تواضع کن، و بال فروتنی خود را برای آنان بگسترو پایین بیاور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05" w:name="pg7437_82890"/>
    </w:p>
    <w:p>
      <w:pPr>
        <w:pStyle w:val="Heading3"/>
        <w:numPr>
          <w:ilvl w:val="2"/>
          <w:numId w:val="1"/>
        </w:numPr>
        <w:rPr/>
      </w:pPr>
      <w:bookmarkStart w:id="306" w:name="__RefHeading___Toc1771840_1051229030"/>
      <w:bookmarkStart w:id="307" w:name="_Toc108"/>
      <w:bookmarkEnd w:id="305"/>
      <w:bookmarkEnd w:id="306"/>
      <w:r>
        <w:rPr>
          <w:rtl w:val="true"/>
        </w:rPr>
        <w:t>سیره و ادب پیامبر اکرم صلی الله علیه و آله در روایات</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ادب شده خدایم و علی ادب شده من است، حق تعالی مرا به سخاوت و نیکی امر فرمود و از بخل و ستمگری نهی کرد و هیچ صفتی نزد حق تعالی بدتر از بخل و بدخلقی نیست، و بدی خلق،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فاسد می کند همان گونه که سرکه عسل را فاسد و بی اثر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أدیب الله و علی أدیبی، امرنی ربی بالسخاء و البر، و نهانی عن البخل و الجفاء، وما شیء أبغض إلی الله عزوجل من البخل و سوء الخلق، و إنه یفسد العمل کما یفسد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درباره سیره و اخلاق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توکافی است که راه و رسم زندگی پیامبر اسلام صلی الله علیه و آله را پیروی کنی، تا راهنمای خوبی برای تو در شناخت بدی ها و عیب های دنیا و رسوایی ها و زشتی های آن باشد، چه این که دنیا از هر سو بر پیامبر صلی الله علیه و آله محدود گشته و برای غیر اوگسترانده شد، از پستان دنیا شیر نخورد، و از زیورهای آن فاصله گرفت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پیامبر پاکیزه و پاکت اقتدا کن، که راه و رسم او الگویی است برای الگوطلبان، و مایه فخر و بزرگی است برای کسی که خواهان بزرگواری باشد، و محبوب ترین بنده نزد خدا کسی است که از پیامبرش پیروی کند، و گام بر جایگاه قدم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دنیا چندان نخورد که دهان را پر کند، و به دنیا با گوشه چشم نگریست، دو پهلویش از تمام مردم فرورفته تر، و شکمش از همه خالی 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را به او نشان دادند، اما نپذیرفت، و چون دانست خدا چیزی را دشمن می دارد آن را دشمن داشت، و چیزی را که خدا خوار شمرده، آن را خوارانگاشت، و چیزی را که خدا کوچک شمرده کوچک و ناچیز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پیامبر صلی الله علیه و آله بر روی زمین می نشست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برده، ساده می نشست، و با دست خود کفش خود را وصله می زد، و جامه خود را با دست خود می دوخت، و بر الاغ برهنه سوار می شد، و دیگری را پشت سر خویش سوار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ای بر در خانه او آویخته بود که نقش و تصویرها در آن بود، به یکی از همسرانش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پرده را از برابر چشمان من دورکن که هرگاه نگاهم به آن می افتد، به یاد دنیا و زینت های آن می 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صلی الله علیه و آله حقیقت و قلب از دنیا روی گرداند، و یادش را از جان خود ریشه کن کرد، و همواره دوست داشت تا جاذبه های دنیا از دیدگانش پنهان ماند، و از آن لباس زیبایی تهیه نکند و آن را قرارگاه دائمی خود نداند، و امید ماندن در دنیا نداشته باشد، پس یاد دنیا را از جان خویش بیرون کرد، و دل از دنیا برکند، و چشم از دنیا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شکمی گرسنه از دنیا رفت و با سلامت جسم و جان وارد آخرت شد، و کاخ های مجلل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سنگی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را ترک گفت، و دعوت پروردگارش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فی رسول الله صلی الله علیه و آله کاف لک فی الأسوة، و دلیل لک علی ذم الدنیا و عیبها، وکثرة مخازیها و مساویها، إذ قبضت عنه أطرافها، و وطئت لغیره أکنافها، و فطم عن رضاعها، وزوی عن زخارفها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فتأس بنبیک الأطیب الأطهر فإن فیه أسوة لمن تأسی، و عزاء لمن 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 العباد الی الله بنبیه، والمقتص 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قضم الدنیا قضما، ولم یعرها طرفا أهضم أهل الدنیا کشحا، و اخمصهم من الدنیا بطنا، عرضت علیه الدنیا </w:t>
      </w:r>
    </w:p>
    <w:p>
      <w:pPr>
        <w:pStyle w:val="BookText"/>
        <w:rPr/>
      </w:pPr>
      <w:r>
        <w:rPr>
          <w:rFonts w:ascii="IRNazanin" w:hAnsi="IRNazanin" w:eastAsia="IRNazanin"/>
          <w:color w:val="111111"/>
          <w:sz w:val="28"/>
          <w:sz w:val="28"/>
          <w:szCs w:val="28"/>
          <w:rtl w:val="true"/>
          <w:lang w:bidi="fa-IR"/>
        </w:rPr>
        <w:t>فأبی أن یقبلها، وعلم أن الله سبحانه أبغض شیئا فأبغضه، و حقر شیئا فحقره، و صغر شیئا فصغره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صلی الله علیه و آله یأکل علی الأرض، و یجلس جلسة العبد، و یخصف بیده نعله، و یرقع بیده ثوبه، ویرکب الحمار العاری، و یردف خلفه، و یکون الستر علی باب بیته فتکون فیه التصاویر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لاءحدی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غیبیه عنی، فإنی إذا نظرت إلیه الدنیا و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الدنیا بقلبه، وأمات ذکرها من نفسه، و أحب أن تغیب زینتها عن عینه، لکیلا یتخذ منها ریاشا، ولا یعتقدها قرارا، ولا یرجو فیها مقاما، فأخرجها من النفس، وأشخصها عن القلب ، و غیبها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أبغض أن ینظرإلیه، وأن یذکر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الدنیا خمیصا، و ورد الأخرة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یضع حجرا علی حجر، حتی مضی لسبیله، و أجاب داعی ربه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تو اگر زامت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صدق و صفا بجو</w:t>
      </w:r>
    </w:p>
    <w:p>
      <w:pPr>
        <w:pStyle w:val="BookText"/>
        <w:rPr/>
      </w:pPr>
      <w:r>
        <w:rPr>
          <w:rFonts w:ascii="IRNazanin" w:hAnsi="IRNazanin" w:eastAsia="IRNazanin"/>
          <w:color w:val="111111"/>
          <w:sz w:val="28"/>
          <w:sz w:val="28"/>
          <w:szCs w:val="28"/>
          <w:rtl w:val="true"/>
          <w:lang w:bidi="fa-IR"/>
        </w:rPr>
        <w:t xml:space="preserve">درکات خشم و غضب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سلم و رضا بجو</w:t>
      </w:r>
    </w:p>
    <w:p>
      <w:pPr>
        <w:pStyle w:val="BookText"/>
        <w:rPr/>
      </w:pPr>
      <w:r>
        <w:rPr>
          <w:rFonts w:ascii="IRNazanin" w:hAnsi="IRNazanin" w:eastAsia="IRNazanin"/>
          <w:color w:val="111111"/>
          <w:sz w:val="28"/>
          <w:sz w:val="28"/>
          <w:szCs w:val="28"/>
          <w:rtl w:val="true"/>
          <w:lang w:bidi="fa-IR"/>
        </w:rPr>
        <w:t xml:space="preserve">گرت آرزوی بقابود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طریق فقر و فنا بجو</w:t>
      </w:r>
    </w:p>
    <w:p>
      <w:pPr>
        <w:pStyle w:val="BookText"/>
        <w:rPr/>
      </w:pPr>
      <w:r>
        <w:rPr>
          <w:rFonts w:ascii="IRNazanin" w:hAnsi="IRNazanin" w:eastAsia="IRNazanin"/>
          <w:color w:val="111111"/>
          <w:sz w:val="28"/>
          <w:sz w:val="28"/>
          <w:szCs w:val="28"/>
          <w:rtl w:val="true"/>
          <w:lang w:bidi="fa-IR"/>
        </w:rPr>
        <w:t xml:space="preserve">ره رستگاری و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سراج علم و تقی بجو</w:t>
      </w:r>
    </w:p>
    <w:p>
      <w:pPr>
        <w:pStyle w:val="BookText"/>
        <w:rPr/>
      </w:pPr>
      <w:r>
        <w:rPr>
          <w:rFonts w:ascii="IRNazanin" w:hAnsi="IRNazanin" w:eastAsia="IRNazanin"/>
          <w:color w:val="111111"/>
          <w:sz w:val="28"/>
          <w:sz w:val="28"/>
          <w:szCs w:val="28"/>
          <w:rtl w:val="true"/>
          <w:lang w:bidi="fa-IR"/>
        </w:rPr>
        <w:t xml:space="preserve">که بنور علم بپا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نجات محمد صلی الله علیه و آله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صلی الله علیه و آله روی زمین نامناسبی نشسته بود و غذا می خورد، زنی چادرنشین، بر آن حضرت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باور نمی کرد پیامبر صلی الله علیه و آله با آن مقام و منزلت، آن گونه باشد، لذا از روی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بندگان غذا می خوری و مثل بندگان می نشینی؟، پیامبر اکرم صلی الله علیه و آلهبه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أی عبد أعبد منی؟ وای بر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کدام بنده ای از من بنده تر است؟ </w:t>
      </w:r>
      <w:r>
        <w:rPr>
          <w:rStyle w:val="FootnoteAnchor"/>
          <w:rtl w:val="true"/>
        </w:rPr>
        <w:footnoteReference w:id="1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خدمت پیامبر اکرم صلی الله علیه و آله رسید، هنگام سخن گفتن با آن حضرت، از هیبت رسول خدا صلی الله علیه و آله بدنش به لرزه افتاد،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بملک، إنما إبن إمرأة تأکل 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راحت باش، من پادشاه نیستم، من فرزند زنی هستم که گوشت قرمه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نمک زده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خدا صلی الله علیه و آله بر این بود هرگاه کودک خردسالی را به حضورش می آوردند تا برای او دعا کند، یا نامی بر او برگزیند، حضرتش به احترام خانواده کودک، او را بر دامن خود می نشاند، گاهی کودک ادرار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برکودک فریاد می زد که چرا بول کردی؟</w:t>
      </w:r>
    </w:p>
    <w:p>
      <w:pPr>
        <w:pStyle w:val="BookText"/>
        <w:rPr/>
      </w:pPr>
      <w:r>
        <w:rPr>
          <w:rFonts w:ascii="IRNazanin" w:hAnsi="IRNazanin" w:eastAsia="IRNazanin"/>
          <w:color w:val="111111"/>
          <w:sz w:val="28"/>
          <w:sz w:val="28"/>
          <w:szCs w:val="28"/>
          <w:rtl w:val="true"/>
          <w:lang w:bidi="fa-IR"/>
        </w:rPr>
        <w:t>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ادرار کودک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کودک را آسوده می گذاشت تا ادرارش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دعا می کرد، یا نامگذاری می فرمود و خانواده اش را خوشحال می کرد به گونه ای که می فهمیدند پیامبر صلی الله علیه و آله از ادرار کودکشان، ناراحت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می رفتند آن حضرت لباسش را تطهیر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که پیامبر اکرم صلی الله علیه و آله خوش نمی داشت کسی جلوی او برخیزد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مردم به احترام او بلند شوند، جایگاه خود را در آتش مهیا کرده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دیده نشد چهار زانو بنشیند، بلکه همواره دو زانو می نشست و تکیه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نشد در حضور کسی پاهایش را دراز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بیشتر اوقات رو به قبله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غذایی را مذمت نکرد، و چنانچه غذایی را نمی پسندید می فرمود میل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پیامبر اکرم صلی الله علیه و آله کهنه شده بود، مردی دوازده درهم خدمت آن حضرت داد، پیامبر صلی الله علیه و آله پول را به علی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لباس و پیراهن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رفت بازار و یک پیراهن به دوازده درهم خرید و نزد پیامبر صلی الله علیه و آله آورد، آن حضرت نگاه به پیراهن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پیراهنی ارزان تر از این محبوب تر است، حضرت امیر علیه السلام پیراهن را برگرداند و از فروشنده دوازده درهم را پس گرفت و خدمت پیامبر صلی الله علیه و آله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همراه با علی علیه السلام راهی بازار شدند تا پیراهن بخرند، در راه کنیزی را دیدند کنار جاده نشسته گریه می کند، پیامبر صلی الله علیه و آله از آن کنیز سؤال کرد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چهار درهم داده خرید کنم، و من آن را گم کرده ام، و جرأت نمی کنم به خانه برگردم، پیامبر صلی الله علیه و آله چهار درهم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 و پس از آن به بازار رفتند و یک پیراهن به چهار درهم خریدند و پیامبر صلی الله علیه و آله خدا را حمد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مرد برهنه ای را دیدند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بپوشاند، خداوند او را با لباس های بهشتی بپوشاند، پیامبر صلی الله علیه و آله پیراهن را به او داد و برگشتند بازار و پیراهن دیگری به چهار درهم خریدند و خدا را شکر کرد، در بازگشت، ملاحظه کردند آن کنیز همچنان کنار جاده نشسته و ناراحت است،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از وقتی که برای خرید، از خانه خارج شده ام، زیاد طول کشیده و ترس دارم کتکم بزنند که چرا دیر آمدی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من همراهت می آیم، وقتی درب خانه رسیدند،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جواب نداد، بار </w:t>
      </w:r>
      <w:bookmarkStart w:id="308" w:name="pg7437_82895"/>
    </w:p>
    <w:p>
      <w:pPr>
        <w:pStyle w:val="BookText"/>
        <w:rPr/>
      </w:pPr>
      <w:bookmarkEnd w:id="308"/>
      <w:r>
        <w:rPr>
          <w:rFonts w:ascii="IRNazanin" w:hAnsi="IRNazanin" w:eastAsia="IRNazanin"/>
          <w:color w:val="111111"/>
          <w:sz w:val="28"/>
          <w:sz w:val="28"/>
          <w:szCs w:val="28"/>
          <w:rtl w:val="true"/>
          <w:lang w:bidi="fa-IR"/>
        </w:rPr>
        <w:t>دوم سلام کرد، و جواب نشنید، بار سوم سلام کرد، اهل خانه پاسخ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صلی الله علیه و آله و برکاته،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که سلام کردم جواب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شنیدیم و این که جواب ندادیم برای این بود که دوست داشتیم سلام شما بیشتر شود،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به خاطر دیر کردنش مؤاخذه نکنید،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قدم شما این کنیز را آزاد کردیم، پیامبر صلی الله علیه و آله حمد خدا را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درهمی بابرکت تراز این دوازده درهم ندیده بودم، دو برهنه را پوشاند، و کنیزی را هم آزاد کرد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309" w:name="__RefHeading___Toc1771842_1051229030"/>
      <w:bookmarkStart w:id="310" w:name="_Toc109"/>
      <w:bookmarkEnd w:id="309"/>
      <w:r>
        <w:rPr>
          <w:rtl w:val="true"/>
        </w:rPr>
        <w:t>خلاصه ای از ادب و آداب دیگر پیامبر اکرم صلی الله علیه و آله</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هرکس می رسید، سلام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کنار کودکان می گذشت، به آنان سلام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 جمعی از زنان می گذشت به آنها سلام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روی زمین، بدون زیرانداز 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هرجا، جا بود می نشست، وجای ویژه و خاصی نمی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 ناشناس و غریبی می آمد که حضرت را زیارت کند، و پیامبر صلی الله علیه و آله در جمع اصحاب نشسته بود، معلوم نبود کدام یک از آنها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آن فرد ناشناس سؤال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رسول خدا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مردم، هیچ کس محبوب تر و دوست داشتنی تر از پیامبر صلی الله علیه و آله نبود، در عین حال، وقتی آن حضرت عبور می کرد، یا وارد مجلس می شد، برای او برنمی خاستند، چون می دانستند که آن حضرت این رفتار را نمی پسندد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دیده نشد پای خویش را پیش همنشین خود دراز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کسی خدمت حضرت می نشست، هنگامی که می خواست برخیزد، آن حضرت به احترام او برمی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نیاز نبود، سخن نمی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بیهوده نمی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کسی را قطع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فضل را به اندازه فضلشان، بر دیگران ترجیح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نمی داد کسی برابرش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یکی از اصحاب دیده نمی شد، از او سراغ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اش تبسم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خنده نمی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باحیا بود، از دوشیزگان پرده نشین، باحیاتر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باوقارو مؤدب راه می رفت، وقدم های مبارک را استوار بر می داشت و می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الاغ سوار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کسر شأن نمی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میل غذا، از جلوی خود، غذا برمی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با تأنی و بر سه جرعه می نوشید و آن را می مکید و نمی بلعید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ابتدای غذا و آب خوردن ، بسم الله، و در پایان، الحمد لله می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کسی را سرزنش نمی کرد، و از کسی عیب جویی نمی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لغزش مردم را نادیده می گرفت، و از امور پنهانی مردم تجسس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برخورد، گشاده رو، و با آغوش باز، با مردم مواجه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 وتندخووبدزبان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مدح نمی گفت، عیب کسی را هم بازگو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آن حضرت را به خشم و غضب نمی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بیماران عیادت می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تشییع جنازه ها شرکت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گروهی مسافرت می کرد، هریک از همسفران، برای تهیه غذا کاری به عهده می گرفت،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پختن غذا هیزم جمع می کنم و به جمع کردن هیزم می پرداخت،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خود را بر شما امتیاز دهم، همانا حق تعالی کراهت دارد بنده ای از بندگانش، خود را بر رفقا و دیگران امتیاز دهد، دوست نمی دارد بنده ای خود را برتر از دیگران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متواضع، مهربان، دلسوز، و خیرخواه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گرفتاری مؤمنان رنج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جَاءَكُمْ رَسُولٌ مِنْ أَنْفُسِكُمْ عَزِيزٌ عَلَيْهِ مَا عَنِتُّمْ حَرِيصٌ عَلَيْكُمْ بِالْمُؤْمِنِينَ رَءُوفٌ 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یقین، پیامبری از خودتان به سویتان آمد که رنجهای شما بر او سخت است و بر هدایت شما اصرار دارد و نسبت به مومنان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ختم پیامبران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پسین و ملح اول</w:t>
      </w:r>
    </w:p>
    <w:p>
      <w:pPr>
        <w:pStyle w:val="BookText"/>
        <w:rPr/>
      </w:pPr>
      <w:r>
        <w:rPr>
          <w:rFonts w:ascii="IRNazanin" w:hAnsi="IRNazanin" w:eastAsia="IRNazanin"/>
          <w:color w:val="111111"/>
          <w:sz w:val="28"/>
          <w:sz w:val="28"/>
          <w:szCs w:val="28"/>
          <w:rtl w:val="true"/>
          <w:lang w:bidi="fa-IR"/>
        </w:rPr>
        <w:t xml:space="preserve">ای خاک توتوتیای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به توچشم آفرینش</w:t>
      </w:r>
    </w:p>
    <w:p>
      <w:pPr>
        <w:pStyle w:val="BookText"/>
        <w:rPr/>
      </w:pPr>
      <w:r>
        <w:rPr>
          <w:rFonts w:ascii="IRNazanin" w:hAnsi="IRNazanin" w:eastAsia="IRNazanin"/>
          <w:color w:val="111111"/>
          <w:sz w:val="28"/>
          <w:sz w:val="28"/>
          <w:szCs w:val="28"/>
          <w:rtl w:val="true"/>
          <w:lang w:bidi="fa-IR"/>
        </w:rPr>
        <w:t xml:space="preserve">سرخیل توئی و جمله خیلند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تویی همه طفیلند</w:t>
      </w:r>
    </w:p>
    <w:p>
      <w:pPr>
        <w:pStyle w:val="BookText"/>
        <w:rPr/>
      </w:pPr>
      <w:r>
        <w:rPr>
          <w:rFonts w:ascii="IRNazanin" w:hAnsi="IRNazanin" w:eastAsia="IRNazanin"/>
          <w:color w:val="111111"/>
          <w:sz w:val="28"/>
          <w:sz w:val="28"/>
          <w:szCs w:val="28"/>
          <w:rtl w:val="true"/>
          <w:lang w:bidi="fa-IR"/>
        </w:rPr>
        <w:t xml:space="preserve">ای کنیت ونام تو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بوالقاسم واحمد و محمد صلی الله علیه و آله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رابطه با ادب و آداب پیامبر اکرم صلی الله علیه و آله آوردم قطره ای از دریا است، والا، آیات و روایات در این باره، بسیار و از حد و حصر خارج است</w:t>
      </w:r>
      <w:r>
        <w:rPr>
          <w:rFonts w:eastAsia="IRNazanin" w:cs="IRNazanin"/>
          <w:color w:val="111111"/>
          <w:sz w:val="28"/>
          <w:szCs w:val="28"/>
          <w:rtl w:val="true"/>
          <w:lang w:bidi="fa-IR"/>
        </w:rPr>
        <w:t xml:space="preserve">. </w:t>
      </w:r>
      <w:r>
        <w:rPr>
          <w:rStyle w:val="FootnoteAnchor"/>
          <w:rtl w:val="true"/>
        </w:rPr>
        <w:footnoteReference w:id="163"/>
      </w:r>
      <w:bookmarkStart w:id="311" w:name="pg7437_82898"/>
    </w:p>
    <w:p>
      <w:pPr>
        <w:pStyle w:val="Heading3"/>
        <w:numPr>
          <w:ilvl w:val="2"/>
          <w:numId w:val="1"/>
        </w:numPr>
        <w:rPr/>
      </w:pPr>
      <w:bookmarkStart w:id="312" w:name="__RefHeading___Toc1771844_1051229030"/>
      <w:bookmarkStart w:id="313" w:name="_Toc110"/>
      <w:bookmarkEnd w:id="311"/>
      <w:bookmarkEnd w:id="312"/>
      <w:r>
        <w:rPr>
          <w:rtl w:val="true"/>
        </w:rPr>
        <w:t>گزیده ای از نصایح پیامبر اکرم صلی الله علیه و آله</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فامیلش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پس از فتح مکه، رفت بالای کوه صفا و با صدای بلند، بنی هاشم و خویشان خود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سوی شما هستم و نسبت به شما مهربان و دلسوزم، آگاه باشید مبادا بگویید محمد از ماست و هرچه خواهید انجام دهید، به خدا سوگند اولیاء و دوستان من نباشند مگر کسانی که تقوا داشته باشند، چنان نباشد که در قیامت شما نزد من آیید در حالی که دنیا و گناه بر دوشتان باشد و دیگران نزد من آیند در حالی که مؤمن و اهل آخرت باشند، آگاه باشید من بین خود و خدا، و در میان شما، به وظیفه ام عمل کردم و حجت را بر شما تمام نمودم، آگاه باشید، یقین عمل من از من، و عمل شما از شما خواهد بود، مرا به عمل و کارهای شما مؤاخذه نخواهند کرد، هر کس مسئول عمل و کار خود خواهد بود؛ عن أبی عبدالله صلی الله علیه و آله قال لما فتح رسول الله صلی الله علیه و آله مکة قام علی الصفا فقال یا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إلیکم و إنی شفیق علیکم لاتقولون إن محمدا منا فوالله ما أولیائی منکم و لا من غیرکم إلا المتقون ألا فلا أعرفکم تأثونی یوم القیامة تحملون الدنیا علی رقابکم و یأتی الناس یحملون الآخرة ألا وإنی قد أعذرت فیما بینی وبینکم و فیما بین الله عزوجل و بینکم و إن عملی و لکم عملکم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از چهار 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جانم به دست اوست، روز قیامت قبل از هر چیز، انسان مورد چهار سؤال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فانی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جوانی اش که در چه کارهایی آن را فرسوده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که از چه راهی کسب کرده و در چه راهی صرف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خاندان ما، والذی نفسی بیده، لا تزول قدم عبد یوم القیامة حتی یسأله الله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 أفناه وعن شبابه فیم أبلاه وعن ماله من أین اکتسبه و فیم أنفقه وعن حبنا أهل البیت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قبل از پیری،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را قبل از بیماری،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را قبل از تهیدستی،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خاطر را پیش از گرفتاری،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را پیش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 شبابک قبل هرمک و صحتک، قبل سقمک، و غناک قبل فقرک، و فراغک قبل شغلک، و حیاتک قبل موتک</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هفت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به هفت چیز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زیردستان خود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دستان خود نگاه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مسکینان را دوست داشته باشم و به ایشان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نشین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بگویم هر چند که در ذائقه شنونده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خویشانم نیکی کنم هر چند آنان از من روی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خدا از سرزنش ملامت گران، پروایی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بگویم زیرا که این ذکر ازگنج های بهشت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أوصانی رسول الله صلی الله علیه و آله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أن أنظر إلی من هو دونی ولا أنظر إلی من هو فوقی، واوصانی بحب المساکیین والدنو منهم، و أوصانی أن أقول ألحق و إن کان </w:t>
      </w:r>
    </w:p>
    <w:p>
      <w:pPr>
        <w:pStyle w:val="BookText"/>
        <w:rPr/>
      </w:pPr>
      <w:r>
        <w:rPr>
          <w:rFonts w:ascii="IRNazanin" w:hAnsi="IRNazanin" w:eastAsia="IRNazanin"/>
          <w:color w:val="111111"/>
          <w:sz w:val="28"/>
          <w:sz w:val="28"/>
          <w:szCs w:val="28"/>
          <w:rtl w:val="true"/>
          <w:lang w:bidi="fa-IR"/>
        </w:rPr>
        <w:t>مرا، و أوصانی أن أصل رحمی وإن ادبرت، و أوصانی ان لا أخاف فی الله لومة لائم، و أوصانی أن استکثر من قول لاحول ولا قوة إلا بالله ، فانها من کنوز الجنة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انسان را به درجه روزه دار نماز شب خوان می رساند، به آن حضرت گفته شد، با ارزش ترین چیزی که به انسان داده شده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یبلغ بصاحبه درجة الصائم القائم،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ما أعطی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بد عمل را فاسد می کند، همان گونه که سرکه عسل را فاسد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ألخلق ألسئ یفسد العمل کما یفسد ألخل ألعسل</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عمل بدونی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عمل کند، مفسده عملش بیش از مصلحت عملش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فاسد و خراب می کند بیشتر از آنچه است که اصلاح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علی غیر علم کان ما یفسد أکثر مما یصلح</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حضرت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کس در دنیا چهار خصلت داده شود، خیر دنیا و آخرت را دریافته و بهره خود را از دنیا و آخرت می 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پرهیزکاری که او را از گناهان بازدارد،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خلقی که با آن در میان مردم زندگی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که به وسیله آن جهل جاهلان را دفع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و شایسته ای که او را در امر دنیا و آخرت یاری نماید؛ من أعطی أربع خصال فی الدنیا فقد أوتی خیر الدنیا والآخرة </w:t>
      </w:r>
    </w:p>
    <w:p>
      <w:pPr>
        <w:pStyle w:val="BookText"/>
        <w:rPr/>
      </w:pPr>
      <w:r>
        <w:rPr>
          <w:rFonts w:ascii="IRNazanin" w:hAnsi="IRNazanin" w:eastAsia="IRNazanin"/>
          <w:color w:val="111111"/>
          <w:sz w:val="28"/>
          <w:sz w:val="28"/>
          <w:szCs w:val="28"/>
          <w:rtl w:val="true"/>
          <w:lang w:bidi="fa-IR"/>
        </w:rPr>
        <w:t>و 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عن محارم الله و حسن خلق یعیش به فی الناس و حلم یدفع به جهل الجاهل و زوجة صالحة تعینه علی امر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بر گروهی گذشتم که با ناخنهای خویش صورتهایشان را خراش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صورتشان ناخن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افراد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پشت سر مردم حرف می زدند، و غیبت می کردند و عرض و آبروی مردم را مورد تعرض قرار می دادند؛ مررت لیلة أسری بی علی قوم یخمشون وجوههم بأظافیرهم،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هؤلاء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یغتابون الناس و یقعون فی أعراضهم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با زبان ایمان آورده اید، ولی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ایمان نیاورده اید، غیبت مسلمانان را نکنید، و اسرار و عیوب آنها را جستجو نکنید، به طور حتم، هرکس از اسرار و عیوب و پنهانی های برادر ایمانی اش تجسس کند، خدا اسرار وعیوب او را تجسس می کند، و هر کس را که خدا از اسرار و عیوبش تجسس کند، رسوایش می کند هر چند درکنج خانه اش باشد؛ یا معشر من آمن بلسانه و لم یؤمن بقلبه، لا تغتابوا المسلیمین ولاتتبعوا عوراتهم، فان من تتبع عورة أخیه تتبع الله عورته ومن تتبع الله عورته یفضحه ولو فی جوف بیته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قهر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مسلمان که با هم قهر کنند، یکی از آنها سزاوار لعنت و دوری از رحمت حق می گردد و چه بسا هر دو سزاوار آن 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ظالم است سزاوار لعنت است، اما مظلوم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او پیشنهاد آشتی نمی دهد و از گفتار و رفتار رفیق ظالم، صرف نظر نمی کند، </w:t>
      </w:r>
    </w:p>
    <w:p>
      <w:pPr>
        <w:pStyle w:val="BookText"/>
        <w:rPr/>
      </w:pPr>
      <w:r>
        <w:rPr>
          <w:rFonts w:ascii="IRNazanin" w:hAnsi="IRNazanin" w:eastAsia="IRNazanin"/>
          <w:color w:val="111111"/>
          <w:sz w:val="28"/>
          <w:sz w:val="28"/>
          <w:szCs w:val="28"/>
          <w:rtl w:val="true"/>
          <w:lang w:bidi="fa-IR"/>
        </w:rPr>
        <w:t>باید مظلوم و ستمدیده برود نزد رفیق ستمگر خود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ظالم و ستمگرم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گردن خود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جدایی و قهر میان آنان از بین برود، و خدا حکیم و عادل است و داد مظلوم را از ظالم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مسلمان که با هم قهر کنند و سه روز بگذرد و با هم صلح و آشتی نکنند از دایره اسلام بیرون می روند و هر کدام پیش قدم شود و ابتدا به صلح و سخن گفتن رو آورد، روز قیامت زودتر داخل بهشت می 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مسلمان حلال نیست بیش از سه روز از برادر خود دوری و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با هم قهر باشند شیطان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با هم آشتی کردند زانوهای شیطان بلرزد و بندبند بدنش از هم جدا شود و فریاد زند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او را فرا گیرد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بسیار است و از قهر و دوری مؤمنین از یکدیگر به شدت مذمت شده و چه نیکوو بجاست که طالب راحتی دنیا و سعادت آخرت از قهر کردن، خصوصا با فامیل و خویشاوندان پرهیز کند و بخاطر امور دنیوی خانه و زندگی و اوقات خود را تلخ نکند و به جهنم تبدیل نسازد و شیطان را شادمان نکند، و چنانچه کدورتی حاصل شده، هرچه زودتر با چشم پوشی و گذشت برای صلح و آشتی پیشگام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رفتن به بهشت سبقت گرفته بینی شیطان را نیز </w:t>
      </w:r>
      <w:bookmarkStart w:id="314" w:name="pg7437_82903"/>
    </w:p>
    <w:p>
      <w:pPr>
        <w:pStyle w:val="BookText"/>
        <w:rPr/>
      </w:pPr>
      <w:bookmarkEnd w:id="314"/>
      <w:r>
        <w:rPr>
          <w:rFonts w:ascii="IRNazanin" w:hAnsi="IRNazanin" w:eastAsia="IRNazanin"/>
          <w:color w:val="111111"/>
          <w:sz w:val="28"/>
          <w:sz w:val="28"/>
          <w:szCs w:val="28"/>
          <w:rtl w:val="true"/>
          <w:lang w:bidi="fa-IR"/>
        </w:rPr>
        <w:t>بخاک بمالد و توجه کند که الفت و دوستی به قدری با اهمیت و با ارزش است که خداوند متعال در مقام امتنان بر مؤمنین خطاب به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فِي الْأَرْضِ جَمِيعًا مَا أَلَّفْتَ بَيْنَ قُلُوبِهِمْ وَلَكِنَّ اللَّهَ أَلَّفَ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را در روی زمین است هزینه و صرف می کردی نمی توانستی میان دلهای بندگان من را الفت اندازی و آنها را به یکدیگر مهربان کنی، ولی خدا میان آنان ایجاد 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قهر بسیار مذموم و الفت و دوستی بسیار محبوب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دوستی بنشان که کام دل ببار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دشمنی برکن که رنج بی شمار آرد</w:t>
      </w:r>
    </w:p>
    <w:p>
      <w:pPr>
        <w:pStyle w:val="Heading3"/>
        <w:numPr>
          <w:ilvl w:val="2"/>
          <w:numId w:val="1"/>
        </w:numPr>
        <w:rPr/>
      </w:pPr>
      <w:bookmarkStart w:id="315" w:name="__RefHeading___Toc1771846_1051229030"/>
      <w:bookmarkStart w:id="316" w:name="_Toc111"/>
      <w:bookmarkEnd w:id="315"/>
      <w:r>
        <w:rPr>
          <w:rtl w:val="true"/>
        </w:rPr>
        <w:t>آدابی که پیامبر صلی الله علیه و آله به امیرالمؤمنین علی علیه السلام آموخت</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راستی و این که هرگز دروغی از دهانت خارج نشود و هرگز جرئت بر خیانت مکن و همواره از خدا پروا کن چنانکه گویی او را می بینی و مال و جانت را فدای دینت نما و بر تو باد به خوش اخلاقی و پیشه کردن آن و پرهیز از بداخلاقی و اجتناب از آن؛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بالصدق ولا تخرج من فیک کذبة أبدا، ولا تجترئن علی خیانة أبدا، والخوف من الله کأنک تراه، وابذل مالک ونفسک دون دینک، وعلیک بمحاسن الأخلاق فارکبها، وعلیک بمساوی الأخلاق فاجتنبها</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غذا خوردن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غذا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دو فرشته حافظ تو، تا پایان غذا از نوشتن پاداش برای تو استراحت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وإذا فرغت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p>
    <w:p>
      <w:pPr>
        <w:pStyle w:val="BookText"/>
        <w:rPr/>
      </w:pPr>
      <w:r>
        <w:rPr>
          <w:rFonts w:ascii="IRNazanin" w:hAnsi="IRNazanin" w:eastAsia="IRNazanin"/>
          <w:color w:val="111111"/>
          <w:sz w:val="28"/>
          <w:sz w:val="28"/>
          <w:szCs w:val="28"/>
          <w:rtl w:val="true"/>
          <w:lang w:bidi="fa-IR"/>
        </w:rPr>
        <w:t>فإن حافظیک لایستریحان من أن یکبا لک الحسنات حتی تنبذه عنک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هستند که اگر توهین شدند، خود را ملامت و سرزنش کنند نه دیگران را، و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دعوت سر سفره ای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ألذاهب إلی مائدۃ لم یدع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صاحب خانه دستور وامر ونهی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المتأمر علی رب ألبیت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انسانهای لئیم انتظار احسان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الفضل من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امر پنهانی دو نفر داخل شود بدون آن که آنان به او اجازه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الداخل بین إثنین فی سرلم یذخلاه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در مجلس، جایی بنشیند که اهلیت آن جا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ألجالس فی مجلس لیس له بأهل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فردی سخن بگوید که به وی گوش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المقبل بالحدیث علی من لا یسمع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پنج چیز ولیمه نباشد، عروسی، تولد فرزند، ختنه، و خرید خانه یا ساختن آن، و بازگشت از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ولیمة إلافی خمس،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أو خرس، أو عذار أو وکار، أو رکاز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چهارگونه است، پیامبران بر پشت می خوابند، و مؤمنان به پهلوی راست، وکافران و منافقان بر پهلوی چپ، و شیاطین به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ألنوم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الأنبیاء علیهم السلام علی أقفیتهم، و نوم المؤمنین علی أیمانهم، و نوم الکفار والمنافقین علی یسارهم و نوم الشیاطین علی وجوههم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عالمم برتر است از هزار رکعت نماز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bookmarkStart w:id="317" w:name="pg7437_82905"/>
    </w:p>
    <w:p>
      <w:pPr>
        <w:pStyle w:val="BookText"/>
        <w:rPr/>
      </w:pPr>
      <w:bookmarkEnd w:id="317"/>
      <w:r>
        <w:rPr>
          <w:rFonts w:ascii="IRNazanin" w:hAnsi="IRNazanin" w:eastAsia="IRNazanin"/>
          <w:color w:val="111111"/>
          <w:sz w:val="28"/>
          <w:sz w:val="28"/>
          <w:szCs w:val="28"/>
          <w:rtl w:val="true"/>
          <w:lang w:bidi="fa-IR"/>
        </w:rPr>
        <w:t>رکعتان یصلیهما العالم أفضل من ألف رکعة یصلیها ألعابد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گزیده ای از سخنان و آدابی است که پیامبر اکرم صلی الله علیه و آله به حضرت امیر علیه السلام تذکر داد، و کامل آنها در بحارالأنوار،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18" w:name="__RefHeading___Toc1771848_1051229030"/>
      <w:bookmarkStart w:id="319" w:name="_Toc112"/>
      <w:bookmarkEnd w:id="318"/>
      <w:r>
        <w:rPr>
          <w:rtl w:val="true"/>
        </w:rPr>
        <w:t>آدابی که پیامبر اکرم صلی الله علیه و آله به مسلمانان آموخت</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مرد، اسیران او هستند و دوست داشتنی ترین بندگان در پیشگاه خدا کسی است که به اسیرانش نیکوکارتر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الرجل أسراؤه وأحب العباد إلی الله عزوجل أحسنهم إلی أسرائه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أمت من، کسانی هستند که به خانواده خود گردنکشی و تعدی نکنند، بر آنها مهر ورزند وستم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حضرتش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واسطه برتری های جسمانی و اجتماعی که خداوند به آنان ارزانی داشته، نگهبان و سرپرست زنانند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الرجال من أمتی الذین لا یتطاولون علی أهلیهم و یحنون علیهم و لا یظلمونهم،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الرِّجَالُ قَوَّامُونَ عَلَى النِّسَاءِ بِمَا فَضَّلَ اللَّهُ بَعْضَهُمْ عَلَى 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شوهرش را با زبانش آزار دهد، خداوند هیچ کار نیک او و هیچ حسنه ای را از او نمی پذیرد، تا همسرش را خشنود و راضی گرداند، اگرچه روزها، روزه بدارد و شب ها را به عبادت سپری کند و بردگان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فردی خواهد بود که وارد آتش می گردد، همچنین است مردی که بر زنش ستم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امرأة آذت زوجها بلسانها لم یقبل الله منها صرفا ولا عدلا ولا حسنة من عملها حتی ترضیه، وإن صامت نهارها و قامت لیلها و أعتقت الرقاب و حملت علی جیاد الخیل </w:t>
      </w:r>
    </w:p>
    <w:p>
      <w:pPr>
        <w:pStyle w:val="BookText"/>
        <w:rPr/>
      </w:pPr>
      <w:r>
        <w:rPr>
          <w:rFonts w:ascii="IRNazanin" w:hAnsi="IRNazanin" w:eastAsia="IRNazanin"/>
          <w:color w:val="111111"/>
          <w:sz w:val="28"/>
          <w:sz w:val="28"/>
          <w:szCs w:val="28"/>
          <w:rtl w:val="true"/>
          <w:lang w:bidi="fa-IR"/>
        </w:rPr>
        <w:t>فی سبیل الله ، فکان أول من یرد النار، وکذلک الرجل إذا کان لها ظالما</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با شوهرش مدارا نکند و او را بر آنچه در توانش نیست وادارد؛ هیچ حسنه ای از او پذیرفته نخواهد شد و خدا را با خشم دیدار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امرأتی لم ترفق بزوجها وحملته علی ما لا یقدر علیه وما لا یطیق لم تقبل منها حسنة وتلقی الله و هو علیها غضبان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بر بداخلاقی همسرش شکیبا باشد؛ خداوند پاداش بلای ایوب علیه السلام را به او خواهد داد و هر زنی که بر بداخلاقی شوهرش شکیبا باشد؛ خداوند پاداش آسیه، دختر مزاحم را به او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علی سوء خلق امرأته أعطاه الله من الأجر ما أعطی أیوب علیه السلام علی بلائه، و من صبرت علی سوء خلق زوجها أعطاها الله مثل ثواب آسیة بنی مزاحم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می خواهد ماندگار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ماندگاری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ناشتایی بخورد، کفش راحت به پا کند، لباس سبک بپوشد و کمتر با زنان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لباس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البقاء ولا بقاء فلیباکر الغداء ولیجود الحذاء ولیخفف الرداء ولیقل مجامعة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خفة الداء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الدین</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غذای حلال بخورد، فرشته ای بالای سرش می ایستد و برای او آمرزش می طلبد تا از غذا دست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الحلال قام علی رأسه ملک یستغفر له حتی یفرغ من أکله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لقمه حرامی در شکم بنده ای قرار گیرد، همه فرشتگان آسمانها و زمین او را لعنت می کنند، و تا وقتی که آن لقمه در شکم اوست، خداوند نگاه رحمت به او نکند و هر که لقمه حرامی بخورد، بی تردید خشم خدا را برانگیخته است، اگر توبه کند، خداوند توبه اش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توبه بمیرد، او شایسته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اللقمة من حرام فی جوف العبد لعنه کل ملک فی السماوات و فی الأرض، و ما دامت اللقمة فی جوفه لا ینظر الله إلیه، ومن أکل اللقمة بین الحرام فقد باء بغضب من الله ، فإن تاب تاب الله علیه، وإن مات قالنار أولی به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سعادت و نیک بختی است و چهار چیز از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چیزی که از سعادت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و شایسته، خانه وسیع، همسایه خوب و مرکب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چیزی که از بدبختی است عبارتند از همسایه بد، زن بد، خانه تنگ و مرکب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السعادة، و أربع من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فالأربع التی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الصالحة، والمسکن الواسع، والجار الصالح، والمرکب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 التی من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السوء، والمرأة السوء، و المسکن الضیق، والمرکب السوء</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و سبیل خود را طولانی و دراز نگذارید، که شیطان آن را پناهگاه خود قرار می دهد، و در آن پنهان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یطولن أحدکم شاربه، فإن الشیطان یتخذه مخبأ یستتر به</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بازار جنسی را برای خانواده اش بخرد و به خانه اش ببرد، گویی برای نیازمندان صدقه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توزیع چیزی که به خانه می برید، نخست از </w:t>
      </w:r>
    </w:p>
    <w:p>
      <w:pPr>
        <w:pStyle w:val="BookText"/>
        <w:rPr/>
      </w:pPr>
      <w:r>
        <w:rPr>
          <w:rFonts w:ascii="IRNazanin" w:hAnsi="IRNazanin" w:eastAsia="IRNazanin"/>
          <w:color w:val="111111"/>
          <w:sz w:val="28"/>
          <w:sz w:val="28"/>
          <w:szCs w:val="28"/>
          <w:rtl w:val="true"/>
          <w:lang w:bidi="fa-IR"/>
        </w:rPr>
        <w:t>دختران آغاز کنید، که هر کس دخترش را شاد کند، گویی برده ای از فرزندان اسماعیل علیه السلام را آزاد کرده، و هرکه پسرش را شاد کند، گویی که از خشیت و بیم خدا گریسته است و هر که از خشیت و بیم خدا گریه کند، خداوند او را به بهشت نعیم وارد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 تخقه فحملها إلی عیاله کان کحامل صدقة إلی قوم محاویج، ولیبدأ بالإناث قبل الذکور، فإنه من فرح ابنته فکأنما أعتق رقبة من ولد إسماعیل علیه السلام، ومن أقر عین ابن، فکأنما بکی من خشیة الله، ومن بکی من خشیة الله أدخله الله جنات النعیم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نام های پیامبران بنامید و بهترین نام ها، عبدالله وعبد الرحمان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أولادکم أسماء الأنبیاء، و أحسن الأسماء عبد الله و عبد الرحمان</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نسبت به خانواده خود بهتر باشد، و من بهترین شما برای خانواده خود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 وأنا خیرکم لأهلی</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ترین شما خوش اخلاق ترین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أفضلکم إیمانا أحسنکم أخلاقا</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آماده شد و مردها آن را بر دوش خود حمل کردند، اگر شخص صالحی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ببریدم، ببریدم، و اگر غیر صالح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جنازه، آن را به کجا می برید؟ صدای او را هر چیزی غیر از انسان می شنود و اگر آن صدا را انسان بشنود بیهوش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وضعت الجنازة فاحتملها الرجال علی أعناقهم فان </w:t>
      </w:r>
    </w:p>
    <w:p>
      <w:pPr>
        <w:pStyle w:val="BookText"/>
        <w:rPr/>
      </w:pPr>
      <w:r>
        <w:rPr>
          <w:rFonts w:ascii="IRNazanin" w:hAnsi="IRNazanin" w:eastAsia="IRNazanin"/>
          <w:color w:val="111111"/>
          <w:sz w:val="28"/>
          <w:sz w:val="28"/>
          <w:szCs w:val="28"/>
          <w:rtl w:val="true"/>
          <w:lang w:bidi="fa-IR"/>
        </w:rPr>
        <w:t>کانت صالحة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قدمونی قدمونی وإن کانت غیر صالحة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ویلها أین یذهبون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صوتها کل شیء الا الإنسان ولو سمعها الاءنسان لصعق</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 رویی کینه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البشر یذهب بالسخیمة</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خوش اخلاق ترین شمایند که ألفت گیرند و ألفت پذیرند، با افراد انس می گیرند، افراد هم با او انس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أحاسنکم أخلاقا الذین یألفون و یؤلفون</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کودکانتان را ببوسید، چرا که به هر بوسه ای، درجه ای در بهشت برای شما خواهد بود که فاصله مابین دو درجه، پانصد سال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قبلوا أولادکم، فإن لکم بکل قبلة درجة فی الجنة، ما بین کل درجتین خمسمائة عام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دیگر است که پیامبر اکرم صلی الله علیه و آله ملاحظه فرمود، مردی دو پسر داشت، یکی از آنان را بوسید و دیگری را نبوسید،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ساویت بینهما؛ چرا بین دو فرزند خود، به طور مساوی رفتار نکردی؟</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رسول خدا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انبیاء عبادت است و یادآوری بندگان صالح کفاره گناهان است و یادآوری مرگ صدقه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الأنبیاء عبادة وذکر الصالحین کفارة و ذکر الموت صدقه</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به حواریون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خدا کنید و به او تقرب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w:t>
      </w:r>
    </w:p>
    <w:p>
      <w:pPr>
        <w:pStyle w:val="BookText"/>
        <w:rPr/>
      </w:pPr>
      <w:r>
        <w:rPr>
          <w:rFonts w:ascii="IRNazanin" w:hAnsi="IRNazanin" w:eastAsia="IRNazanin"/>
          <w:color w:val="111111"/>
          <w:sz w:val="28"/>
          <w:sz w:val="28"/>
          <w:szCs w:val="28"/>
          <w:rtl w:val="true"/>
          <w:lang w:bidi="fa-IR"/>
        </w:rPr>
        <w:t>دوست خدا سازیم و به او تقرب جوئیم؟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دشمن داشتن مردم نافرمان و گناهکار و نیز خشنودی خدا را با به خشم آوردن آنان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چه کسانی همنشین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دیدارش شما را به یاد خدا اندازد وگفتارش بر علم شما بیفزاید و کردارش شما را به آخرت ترغیب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فمن نجالس إذا؟ قال من یذکرکم الله رؤیته و یزید فی علمکم منطقه، و یرغبکم فی الأخرة عمله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هم نشین تو از تو به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را عقل و دین بیفزاید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شباهت ترین شما به من بخیل بدزبانی ناسزارگو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أبعدکم بی شبها البخیل البذی الفاحش</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بهشت را بر هر هرزگوی بدزبانی کم حیایی که پروا ندارد چه گوید و چه درباره اش گویند، حرام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طور حتم اگر چنین شخصی را نسب شناسی کنی می بینی یا زنازاده است یا شیطان در نطفه او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نطفه انسان، شیطان هم شرکت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فرمایش خداوند متعال را نخوانده ای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ووَشَارِكْهُمْ فِي الْأَمْوَالِ وَالْأَوْلَادِ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اموال و اولاد شرکت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حرمالجنة علی کل فاحش بذی قلیل الحیاء، لا یبالی ما قال و ما قیل فیه، أما إنه إن تنسبه لم تجده إلآ لبغی أو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شیاطین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 ما تقرء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وَشَارِكْهُمْ فِي الْأَمْوَالِ وَالْأَوْلَادِ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تحصیل علم و ارزش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بیاموزید که آموختن علم کاری نیک وحسنه است، مباحثه علمی ثواب تسبیح دارد، بحث و بررسی آن </w:t>
      </w:r>
    </w:p>
    <w:p>
      <w:pPr>
        <w:pStyle w:val="BookText"/>
        <w:rPr/>
      </w:pPr>
      <w:r>
        <w:rPr>
          <w:rFonts w:ascii="IRNazanin" w:hAnsi="IRNazanin" w:eastAsia="IRNazanin"/>
          <w:color w:val="111111"/>
          <w:sz w:val="28"/>
          <w:sz w:val="28"/>
          <w:szCs w:val="28"/>
          <w:rtl w:val="true"/>
          <w:lang w:bidi="fa-IR"/>
        </w:rPr>
        <w:t xml:space="preserve">جهاد است، آموزش آن به کسی که نمی داند صدقه محسوب می شود، بذل و بخشش علم سبب تقرب به خدا می گردد، زیرا علم وسیله شناسایی حلال و حرام است، و دانش آموز را به راه های بهشت می کشاند و از هراس تنهایی می رهاند و در غربت انیس او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غربت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راهنمای امور پنهانی است، سلاح برای مقابله با دشمن است، زیور و آبرو در نزد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دانش، افرادی را سرافراز گرداند تا جایی که آنان را در امور خیر پیشوای دیگران سازد و از ایشان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کارهایشان مورد توجه قرار گیرد و آثارشان قابل فراگیری گردد و فرشتگان شیفته دوستی آنانند؛ زیرا دانش، احیاگر دلها و روشنگر دیدگان از نابینایی است و سبب قدرت بدنی از سستی و تنبلی می شود و خداوند دارنده دانش را به مقام محبان می رساند و همنشینی با نیکان را در دنیا و آخرت نصیبش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دانش، خدا را فرمان برند و پرستش کنند و در سایه دانش، خداشناسی صورت پذیرد و به یگانگی شناخته شود و به وسیله دانش، صله رحم انجام گیرد و حلال و حرام شناسایی شود و دانش پیشوای عقل است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بالعلم یطاع الله ویعبد، وبالعلم یعرف الله ویوحد، وبه توصل الأرحام ویعرف الحلال والحرام، والعلم أمام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اکرم صلی الله علیه و آله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مردم کسی است که علم مردم را با علم خودش جمع کند و از میان مردم، کسی که علمش بیشتر است، قیمتش بیشتر است و کسی که علمش کمتر است قیمتش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الناس من جمع علم الناس إلی علمه، أکثر </w:t>
      </w:r>
    </w:p>
    <w:p>
      <w:pPr>
        <w:pStyle w:val="BookText"/>
        <w:rPr/>
      </w:pPr>
      <w:r>
        <w:rPr>
          <w:rFonts w:ascii="IRNazanin" w:hAnsi="IRNazanin" w:eastAsia="IRNazanin"/>
          <w:color w:val="111111"/>
          <w:sz w:val="28"/>
          <w:sz w:val="28"/>
          <w:szCs w:val="28"/>
          <w:rtl w:val="true"/>
          <w:lang w:bidi="fa-IR"/>
        </w:rPr>
        <w:t>الناس قیمة أکثرهم علما، وأقل الناس قیمة اقلهم علما</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معاذ بن جبل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 کنم که تقوی را پیشه خود ساز، راستگو باش، وفای به عهد کن، در ادای امانت کوتاهی نکن، از خیانت کردن دوری کن، نرم گفتار باش، در سلام کردن پیش دستی کن، از همسایه حمایت کن، با یتیم مهربانی ورز، خوش کردار باش، آرزو را کوتاه کن، آخرت دوست باش، از حسابرسی بترس، ملازم ایمان گرد، در قرآن تفکر عمیق کن، خشم خود را فرونشان و فروتن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مسلمانی را دشنام گویی یا از گناهکاری فرمان بری یا از امام عادلی نافرمانی کنی یا راستگویی را تکذیب کنی یا دروغگویی را تصدیق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نزد هر درخت و سنگی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گناه توبه تازه ای انجام ده، برای گناه پنهانی توبه پنهانی، و برای گناه علنی، توبه علنی کن</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وإیاک أن تشتم مسلما، أو تطیع آثما، أو تعصی إماما عادلا، أو تکذب صادقا، أو تصدق کاذبا، واذکر ربک عند کل شجر وحجر، وأحدث لکل توبة، السر بالسر، والعلانیة بالعلانیة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 مسلمان به برادر مسلمان خود، موعظه و پندی است که او را هدایت کند، یا از پستی وهلاکت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أهدی المسلم لأخیه هدیة افضل من کلمة حکمة تزیده هدی او ترده عن ردی</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و اندرز بهترین هدیه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العطیة و نعم الهدیة </w:t>
      </w:r>
    </w:p>
    <w:p>
      <w:pPr>
        <w:pStyle w:val="BookText"/>
        <w:rPr/>
      </w:pP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شهوت ها و دل بخواهی ها را ترک کند، از محرمات نجات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الشهوات نجی من المحرمات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لذت ترک شهوت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دگرشهوت نفس لذت نخوانی</w:t>
      </w:r>
    </w:p>
    <w:p>
      <w:pPr>
        <w:pStyle w:val="BookText"/>
        <w:rPr/>
      </w:pPr>
      <w:r>
        <w:rPr>
          <w:rFonts w:ascii="IRNazanin" w:hAnsi="IRNazanin" w:eastAsia="IRNazanin"/>
          <w:color w:val="111111"/>
          <w:sz w:val="28"/>
          <w:sz w:val="28"/>
          <w:szCs w:val="28"/>
          <w:rtl w:val="true"/>
          <w:lang w:bidi="fa-IR"/>
        </w:rPr>
        <w:t xml:space="preserve">سفرهای علوی کند مرغ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 چنبرآز بازش رهانی</w:t>
      </w:r>
    </w:p>
    <w:p>
      <w:pPr>
        <w:pStyle w:val="BookText"/>
        <w:rPr/>
      </w:pPr>
      <w:r>
        <w:rPr>
          <w:rFonts w:ascii="IRNazanin" w:hAnsi="IRNazanin" w:eastAsia="IRNazanin"/>
          <w:color w:val="111111"/>
          <w:sz w:val="28"/>
          <w:sz w:val="28"/>
          <w:szCs w:val="28"/>
          <w:rtl w:val="true"/>
          <w:lang w:bidi="fa-IR"/>
        </w:rPr>
        <w:t xml:space="preserve">هزاران در از خلق برخود ببندی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باز باشد دری آسمانی</w:t>
      </w:r>
    </w:p>
    <w:p>
      <w:pPr>
        <w:pStyle w:val="BookText"/>
        <w:rPr/>
      </w:pPr>
      <w:r>
        <w:rPr>
          <w:rFonts w:ascii="IRNazanin" w:hAnsi="IRNazanin" w:eastAsia="IRNazanin"/>
          <w:color w:val="111111"/>
          <w:sz w:val="28"/>
          <w:sz w:val="28"/>
          <w:szCs w:val="28"/>
          <w:rtl w:val="true"/>
          <w:lang w:bidi="fa-IR"/>
        </w:rPr>
        <w:t xml:space="preserve">ولیکن تورا صبر عنقا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 شهوت چوگنجشک مانی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درباره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ایمان را کسی دارد که بهترین اخلاق را دارد و نسبت به خانواده اش مهربان تر است و من از همه شما به خانواده ام مهربانترم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الناس ایمانا احسنهم خلقا والطفهم باهله و انا الطفکم باهلی</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شما کسی است که رفتارش نسبت به اهل خود نیکوتر باشد، و من از همه شما نسبت به خانواده ام بهترم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لأهله وأنا خیرکم لأهلی</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يُنْفَخُ فِي الصُّورِ فَتَأْتُونَ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امت من ده گروه به صورت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صفات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صورت بوزینه وارد محشر شوند و آنها کسانی هستند که سخن چینی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میمون، این سو و آن سوجهیده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می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شکل خوک وارد محشر شوند، و آنها کسانی هستند که حرام خواری کرده و از هر طریقی مال بدست آورده و مانند خو که کثافت خوار است، حرامها را </w:t>
      </w:r>
      <w:bookmarkStart w:id="320" w:name="pg7437_82914"/>
    </w:p>
    <w:p>
      <w:pPr>
        <w:pStyle w:val="BookText"/>
        <w:rPr/>
      </w:pPr>
      <w:bookmarkEnd w:id="320"/>
      <w:r>
        <w:rPr>
          <w:rFonts w:ascii="IRNazanin" w:hAnsi="IRNazanin" w:eastAsia="IRNazanin"/>
          <w:color w:val="111111"/>
          <w:sz w:val="28"/>
          <w:sz w:val="28"/>
          <w:szCs w:val="28"/>
          <w:rtl w:val="true"/>
          <w:lang w:bidi="fa-IR"/>
        </w:rPr>
        <w:t>که همچون کثافت است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سرنگون،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پایین و پاها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آنها رباخوارانند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نابینا وارد شوند و آنها قضاتی هستند که حق را نادیده گرفته، و به جور وستم حکم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کروگنگ وارد شوند، و آنها افراد از خود راضی و مغرورند و از اطاعت حق سرپیچی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وارد شوند که پیوسته زبان خود را می جوند و چرک و خون از دهانشان خارج شود، به طوری که اهل محشر آنها را کثافت پندارند و آنها عالمان و داستان سرایانی هستند که اعمالشان برخلاف علم وگفتارشان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دست و پا بریده وارد شوند و آنها کسانی هستند که همسایه خود را اذیت و آزار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وارد شوند در حالی که بر شاخه هایی از آتش آویخته اند و آنها کسانی هستند که جاسوسی کرده و مردم را گرفتار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ساواکیها وامثالشان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وارد شوند در حالی که بوی گندشان بدتراز بوی مردار است و آنها افرادی هستند که از شهوتها ولذتهای حرام بهره برده و از هیچ حرامی پرهیز نکرده و حقوق مالی خود را پرداخت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وارد شوند در حالی که لباسهای آتشین پوشیده اند وآنها متکبران و فخرکنندگانند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محشرهرنهان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جرم خود رسوا شود</w:t>
      </w:r>
    </w:p>
    <w:p>
      <w:pPr>
        <w:pStyle w:val="Heading3"/>
        <w:numPr>
          <w:ilvl w:val="2"/>
          <w:numId w:val="1"/>
        </w:numPr>
        <w:rPr/>
      </w:pPr>
      <w:bookmarkStart w:id="321" w:name="__RefHeading___Toc1771850_1051229030"/>
      <w:bookmarkStart w:id="322" w:name="_Toc113"/>
      <w:bookmarkEnd w:id="321"/>
      <w:r>
        <w:rPr>
          <w:rtl w:val="true"/>
        </w:rPr>
        <w:t>آنچه بر درهای بهشت و جهنم نوشته شده</w:t>
      </w:r>
      <w:bookmarkEnd w:id="32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به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به آسمان رفتم، جبرئیل به امر خدا، بهشت و نعمتهای آن را، و جهنم وعذابهای آن را به من نشان داد، بهشت هشت </w:t>
      </w:r>
    </w:p>
    <w:p>
      <w:pPr>
        <w:pStyle w:val="BookText"/>
        <w:rPr/>
      </w:pPr>
      <w:r>
        <w:rPr>
          <w:rFonts w:ascii="IRNazanin" w:hAnsi="IRNazanin" w:eastAsia="IRNazanin"/>
          <w:color w:val="111111"/>
          <w:sz w:val="28"/>
          <w:sz w:val="28"/>
          <w:szCs w:val="28"/>
          <w:rtl w:val="true"/>
          <w:lang w:bidi="fa-IR"/>
        </w:rPr>
        <w:t>در دارد، و بر هر دری چهارکلمه نوشته است که هرکلمه آن برای کسی که بداند و عمل کند بهتر است از دنیا و آنچه در آن است، و جهنم هفت در دارد، بر هر دری سه کلمه است، هر کلمه برای کسی که بداند و عمل کند بهتر است از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درهای بهشت است بخوان، پس من نوشته ها را خواندم، بر در اول بهشت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برای هر چیزی راه و چاره ای است و چاره و راه زندگی راحت و آرام در دنیا چهار چیزاست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کینه ورزی و دشمنی با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حسد،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رفاقت و همنشینی با انسانهای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دوم بهشت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برای هر چیزی راه و چاره ای است، و راه شاد بودن در آخرت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محبت بر سر یتیم کشیدن،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بیوه زنان بی سرپرست رسیدگی وکمک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برآوردن نیازهای مسلمانان تلاش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 و مساکین دلجویی و رفع گرفتاری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سوم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صلی الله علیه و آله، علی ولی الله، برای هر چیزی، چاره ای هست، و چاره صحت و سلامتی در دنیا چهار چیزاست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حرف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خوابیدن،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شهوت رانی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چهارم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هرکس به خدا و قیامت معتقد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پدر و مادرش نیکی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خدا و روز قیامت ایمان دارد باید سخن خیر بگوید و الا ساکت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قیامت را قبول دارد باید همسایه اش را محترم شمارد،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مهمانش را گرامی بدارد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پنجم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ستم نشود، ستم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دشنام نشنود، دشنام ندهد،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ذلیل و خوار نشود، کسی را خوار و ذلیل نکند،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دست آویز محکم چنگ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علی ولی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در ششم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قبرش وسیع باشد، اهل مسجد باشد و به مساجد برود،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در قبر حشره ها او را نخورند و نپوسد، مساجد را تمیز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قبرش تاریک نباشد، مساجد را روشن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جایگاهش را در بهشت ببیند، مساجد را فرش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درهفتم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دل در چهار چیزاست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از بیماران،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کفن،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ادای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هشتم بهشت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از هریک از درهای بهشت که خواست وارد بهشت شود به چهار صفت چنگ بزند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اذیت به بندگان خدا خودداری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آنچه بر درهای جهنم نوشته شده، بر در اول سه کلمه نوشته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امیدش به خدا است، سعادتمند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امیدش به خدا باشد در امانست،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امیدش به غیر خدا باشد و از غیر خدا بترسد، بدبخت وهلاک شده و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دوم جهنم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روز قیامت برهنه نباشد، در دنیا برهنه ها را بپوشاند،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روز قیامت تشنه نباشد، در دنیا تشنگان را آب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روز قیامت گرسنه نباشد، گرسنه ها را غذا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سوم جهنم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کرده است دروغگوها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کرده است بخیلها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کرده است ستمگران وظالمین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چهارم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خوار کرده کسی را که دیگران را خوار واهانت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خوار کرده کسی را که به اهل بیت اهانت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خوار کرده کسی را که ظالمان و ستمگران را کمک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پنجم سه کلمه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هوای نفس پیروی نکنید، زیرا هوای نفس با ایمان مخالفت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و مطالب بی فایده، کمتر حرف بزنید، والا از </w:t>
      </w:r>
      <w:bookmarkStart w:id="323" w:name="pg7437_82917"/>
    </w:p>
    <w:p>
      <w:pPr>
        <w:pStyle w:val="BookText"/>
        <w:rPr/>
      </w:pPr>
      <w:bookmarkEnd w:id="323"/>
      <w:r>
        <w:rPr>
          <w:rFonts w:ascii="IRNazanin" w:hAnsi="IRNazanin" w:eastAsia="IRNazanin"/>
          <w:color w:val="111111"/>
          <w:sz w:val="28"/>
          <w:sz w:val="28"/>
          <w:szCs w:val="28"/>
          <w:rtl w:val="true"/>
          <w:lang w:bidi="fa-IR"/>
        </w:rPr>
        <w:t xml:space="preserve">رحمت خدا محروم می شوید،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کمک کننده به ستمکارنباشید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ششم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شب خوان حرامم،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صدقه دهنده ها حرامم،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افراد صالح و شایسته حرامم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هفتم سه کلمه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خود برسید پیش از آنکه به حسابتان رسیدگی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سرزنش کنید، پیش از آنکه سرزنش شوید،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بخوانید و دعا کنید، پیش از آنکه بر او وارد شوید و دیگر قدرت بر دعا نداشته باشید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324" w:name="__RefHeading___Toc1771852_1051229030"/>
      <w:bookmarkStart w:id="325" w:name="_Toc114"/>
      <w:bookmarkEnd w:id="324"/>
      <w:r>
        <w:rPr>
          <w:rtl w:val="true"/>
        </w:rPr>
        <w:t>برخی از اصحاب برجسته پیامبر صلی الله علیه و آله</w:t>
      </w:r>
      <w:bookmarkEnd w:id="325"/>
    </w:p>
    <w:p>
      <w:pPr>
        <w:pStyle w:val="Heading3"/>
        <w:numPr>
          <w:ilvl w:val="2"/>
          <w:numId w:val="1"/>
        </w:numPr>
        <w:rPr/>
      </w:pPr>
      <w:bookmarkStart w:id="326" w:name="__RefHeading___Toc1771854_1051229030"/>
      <w:bookmarkStart w:id="327" w:name="_Toc115"/>
      <w:bookmarkEnd w:id="326"/>
      <w:r>
        <w:rPr>
          <w:rtl w:val="true"/>
        </w:rPr>
        <w:t>سلمان محمدی</w:t>
      </w:r>
      <w:bookmarkEnd w:id="327"/>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سلمان فارسی نگویید بلکه بگویید سلمان محمدی</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پیامبر اکرم صلی الله علیه و آله، در فضیلت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دریایی تمام نشدنی وگنجی بی پایان است، سلمان از ما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بحر لا ینزف و کنز لاینفد، سلمان منا أهل البیت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ده درجه است و سلمان در درجه دهم قرار 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است که شخصی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ذکر سلمان فارسی را زیاد می شنوم، سبب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سلمان محمدی، و بدان باعث اینکه من سلمان را بسیار یاد می کنم به خاطر </w:t>
      </w:r>
    </w:p>
    <w:p>
      <w:pPr>
        <w:pStyle w:val="BookText"/>
        <w:rPr/>
      </w:pPr>
      <w:r>
        <w:rPr>
          <w:rFonts w:ascii="IRNazanin" w:hAnsi="IRNazanin" w:eastAsia="IRNazanin"/>
          <w:color w:val="111111"/>
          <w:sz w:val="28"/>
          <w:sz w:val="28"/>
          <w:szCs w:val="28"/>
          <w:rtl w:val="true"/>
          <w:lang w:bidi="fa-IR"/>
        </w:rPr>
        <w:t>سه خصلت است که او دارا بود، اول خواست امیرالمؤمنین علیه السلام را بر خواست و هوای نفس خود مقدم می داشت، دوم فقرا را دوست می داشت و آنها را بر صاحبان مال ترجیح می داد، سوم به علم وعالم محبت می نمود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مدائن وفات کرد، و حضرت امیر علیه السلام از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جنازه او حاضر شد، و او را غسل داد وکفن کرد و بر او نماز خواند، و به خاکش سپرد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مخصوص در فضائل سلمان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 فی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کیفیت رسیدن سلمان خدمت پیامبر صلی الله علیه و آله و و فضائل و مناقب او را تا پایان عمر آن بزرگوار شرح داده است، برای به دست آوردن جزئیان زندگی و خصوصیات منحصر به فرد سلمان به آن کتاب مراجعه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علامه مجلسی در 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سلمان را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یکی از خلفای بنی عباس همراه یکنفر از دانشمندان به زیارت سلمان رفت و درضمن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 در شب وفات سلمان، علی بن ابیطالب علیه السلام از مدینه به مدائن آمد و بر جنازه سلمان حاضر شد و او را غسل داد و پس از کفن و نماز و دفن او، همان شب به مدینه برگشت و این حرف شیعیان غیرممکن و از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همراه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علمی از کتاب نزدش بود، تخت بلقیس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هم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چشم برهم زدن از یمن به شام آورد و نزد سلیمان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فَلَمَّا رَآهُ مُسْتَقِرًّا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واقعه را قبول داری و صحیح است؟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بیان شده و غیرقابل انکار است،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این واقعه بخاطر علم ممکن و واقع شده، آمدن علی بن ابیطالب نیز از مدینه به مدائن دریک شب ، بخاطر علمی که نزد او بوده، ممکن است و نمی توان آنرا تکذیب کرد و خرافات نامید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فَبُهِتَ الَّذِي كَفَرَ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استدلال مبهوت گشت و سکوت نمود</w:t>
      </w:r>
      <w:r>
        <w:rPr>
          <w:rFonts w:eastAsia="IRNazanin" w:cs="IRNazanin"/>
          <w:color w:val="111111"/>
          <w:sz w:val="28"/>
          <w:szCs w:val="28"/>
          <w:rtl w:val="true"/>
          <w:lang w:bidi="fa-IR"/>
        </w:rPr>
        <w:t>.</w:t>
      </w:r>
      <w:bookmarkStart w:id="328" w:name="pg7437_82919"/>
    </w:p>
    <w:p>
      <w:pPr>
        <w:pStyle w:val="Heading3"/>
        <w:numPr>
          <w:ilvl w:val="2"/>
          <w:numId w:val="1"/>
        </w:numPr>
        <w:rPr/>
      </w:pPr>
      <w:bookmarkStart w:id="329" w:name="__RefHeading___Toc1771856_1051229030"/>
      <w:bookmarkStart w:id="330" w:name="_Toc116"/>
      <w:bookmarkEnd w:id="328"/>
      <w:bookmarkEnd w:id="329"/>
      <w:r>
        <w:rPr>
          <w:rtl w:val="true"/>
        </w:rPr>
        <w:t>ابوذرغفاری</w:t>
      </w:r>
      <w:bookmarkEnd w:id="330"/>
    </w:p>
    <w:p>
      <w:pPr>
        <w:pStyle w:val="BookText"/>
        <w:rPr/>
      </w:pPr>
      <w:r>
        <w:rPr>
          <w:rFonts w:ascii="IRNazanin" w:hAnsi="IRNazanin" w:eastAsia="IRNazanin"/>
          <w:color w:val="111111"/>
          <w:sz w:val="28"/>
          <w:sz w:val="28"/>
          <w:szCs w:val="28"/>
          <w:rtl w:val="true"/>
          <w:lang w:bidi="fa-IR"/>
        </w:rPr>
        <w:t>دوم از اصحاب برجسته پیامبر صلی الله علیه و آله ابوذر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ابوذر، جندب بن جناده، از قبیله بنی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رسول خدا صلی الله علیه و آله بسیار محترم و منزلتی ارجمند داشته، و آن حضرت او را در زهد شبیه حضرت عیسی علیه السلام معرفی کرده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از موسی بن جعفر علیه السلام است که در روز قیامت از جانب خدا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حواری و مخلصان محمدبن عبدالله صلی الله علیه و آله که بر طریقه آن حضرت ماندند و پیمان آن جناب را نشکستند؟ پس سلمان، ابوذر ومقداد برخیزند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روایات شیعه و سنی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کسی سایه نینداخته و زمین کسی را برنداشته است که راستگوتر از ابوذر باشد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علامه مجلسی رحمة الله نقل کرده است که، ابوذر بر کارها و مال اندوزیهای عثمان اعتراض می کرد، و هرگاه او را می دید این آیه را می خواند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يَكْنِزُونَ الذَّهَبَ وَالْفِضَّةَ وَلَا يُنْفِقُونَهَا فِي سَبِيلِ اللَّهِ فَبَشِّرْهُمْ بِعَذَابٍ أَلِيمٍيَوْمَ يُحْمَى عَلَيْهَا فِي نَارِ جَهَنَّمَ فَتُكْوَى بِهَا جِبَاهُهُمْ وَجُنُوبُهُمْ وَظُهُورُهُمْ هَذَا مَا كَنَزْتُمْ لِأَنْفُسِكُمْ فَذُوقُوا مَا كُنْتُمْ تَكْنِزُونَ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طلا و نقره را ذخیره و پنهان می کنند و در راه خدا انفاق نمی کنند، به عذاب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 را در آتش جهنم گداخته و سوزان کرده، و با آن صورتها و پهلوها و پشت هایشان را داغ می کنند 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برای خود اندوختید و ذخیره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 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ابوذر از خواندن این آیه تعریض و هشدار به عثمان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عثمان تاب نهی از منکر ابوذر را نیاورد و حکم تبعید او را به ربذه صادر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ابوذر از مدینه ، کسی حق ندارد و نباید او را بدرقه 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ابوذر حرکت کرد حضرت امیر علیه السلام ، حسنین علیهما السلام ، عمار، عقیل و برخی دیگر اباذر را بدرقه و تا بیرون مدینه همراهی کردند، و به حرف عثمان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الحکم در میان راه نزد حضرت امیر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خلاف حکم خلیفه عثمان عمل کردید؟ چرا ابوذر را بدرقه نمودید؟ و میان حضرت امیر علیه السلام و مروان سخنانی تند رد و بدل شد، حضرت امیر علیه السلام با تازیانه به پیشانی شتر مروان زد، مروان رفت نزد عثمان و از آن حضرت شکایت کرد، چون امیرالمؤمنین علیه السلام با عثمان ملاقات کرد، 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شما شکایت کرد که تازیانه در میان دوگوش شتر او زده اید،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شتر من حاضر است، بگو مروان برود و تازیانه در میان دو گوش او بزند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ابوذر وارد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مدینه و مکه و بسیار بد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اثر سختی زندگی،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همسر ابوذر نیز وفات نمود، و تنها ابوذر با دخترش ماند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ابوذرگوید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بر من و پدرم گذشت که هیچ چیز خوردنی به دست ما نیامد، و گرسنگی بر ما غلبه کرد،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صحرا و بیابان برویم شاید گیاهی به دست آوریم، و بخوریم، چون رفتیم چیزی به دست نیاوردیم، پدرم مقداری ریگ جمع کرد، و سر بر آن نهاد، نگاه کردم دیدم چشمانش می گردد، و به حال احتضار و مرگ افتاده است ،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چه کنم؟ در </w:t>
      </w:r>
      <w:bookmarkStart w:id="331" w:name="pg7437_82921"/>
    </w:p>
    <w:p>
      <w:pPr>
        <w:pStyle w:val="BookText"/>
        <w:rPr/>
      </w:pPr>
      <w:bookmarkEnd w:id="331"/>
      <w:r>
        <w:rPr>
          <w:rFonts w:ascii="IRNazanin" w:hAnsi="IRNazanin" w:eastAsia="IRNazanin"/>
          <w:color w:val="111111"/>
          <w:sz w:val="28"/>
          <w:sz w:val="28"/>
          <w:szCs w:val="28"/>
          <w:rtl w:val="true"/>
          <w:lang w:bidi="fa-IR"/>
        </w:rPr>
        <w:t>این بیابان با تنهایی و غربت چه انجام دهم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و مترس، چون من فوت کنم گروهی از اهل عراق بیایند، و متوجه امور من شوند، رسول خدا صلی الله علیه و آله این مطلب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چون من از دنیا بروم عبا را بر روی من بکش، و بر سر راه بنشین، چون قافله پیدا شود بگو ابوذر صحابی پیامبر صلی الله علیه و آله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ابوذرگوید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پدرم به فرشته مرگ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دوستی که در وقتی آمده است که نهایت احتیاج به او دارم، و رستگار مباد کسی که از دیدار تو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جوار رحمت خود برسان، به حق توسوگند که همیشه خواهان لقای تو بودم، و هرگز از مرگ هراس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ابوذرگوید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به عالم قدس رحلت کرد، عبا را بر سر او افکندم، و بر سر راه نشستم، قافله ای از راه رسید، به آنها گفتم که ابوذر صاحب رسول خدا صلی الله علیه و آله وفات یافته است، آنان پیاده شدند و گریستند و پدرم را غسل دادند و کفن کردند و بر او نماز خواندند و دفن کردند و مالک اشتر در میان آن گروه بود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332" w:name="__RefHeading___Toc1771858_1051229030"/>
      <w:bookmarkStart w:id="333" w:name="_Toc117"/>
      <w:bookmarkEnd w:id="332"/>
      <w:r>
        <w:rPr>
          <w:rtl w:val="true"/>
        </w:rPr>
        <w:t>مقداد بن اسود</w:t>
      </w:r>
      <w:bookmarkEnd w:id="333"/>
    </w:p>
    <w:p>
      <w:pPr>
        <w:pStyle w:val="BookText"/>
        <w:rPr/>
      </w:pPr>
      <w:r>
        <w:rPr>
          <w:rFonts w:ascii="IRNazanin" w:hAnsi="IRNazanin" w:eastAsia="IRNazanin"/>
          <w:color w:val="111111"/>
          <w:sz w:val="28"/>
          <w:sz w:val="28"/>
          <w:szCs w:val="28"/>
          <w:rtl w:val="true"/>
          <w:lang w:bidi="fa-IR"/>
        </w:rPr>
        <w:t>سوم از اصحاب برجسته پیامبر اکرم صلی الله علیه و آله مقداد بن اسود است، فریقین بر فضیلت و جلالت او اتفاق دارند، از پیامبر اکرم صلی الله علیه و 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محبت چهار نفر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 مقداد، سلمان وابوذر رضوان الله علیهم</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بعد رسول الله صلی الله علیه و آله إلا </w:t>
      </w:r>
      <w:bookmarkStart w:id="334" w:name="pg7437_82922"/>
    </w:p>
    <w:p>
      <w:pPr>
        <w:pStyle w:val="BookText"/>
        <w:rPr/>
      </w:pPr>
      <w:bookmarkEnd w:id="334"/>
      <w:r>
        <w:rPr>
          <w:rFonts w:ascii="IRNazanin" w:hAnsi="IRNazanin" w:eastAsia="IRNazanin"/>
          <w:color w:val="111111"/>
          <w:sz w:val="28"/>
          <w:sz w:val="28"/>
          <w:szCs w:val="28"/>
          <w:rtl w:val="true"/>
          <w:lang w:bidi="fa-IR"/>
        </w:rPr>
        <w:t>ثلاث نفر سلمان و ابوذر والمقداد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پیامبر صلی الله علیه و آله مردم مرتد شدند جز سلمان و ابوذر ومقداد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335" w:name="__RefHeading___Toc1771860_1051229030"/>
      <w:bookmarkStart w:id="336" w:name="_Toc118"/>
      <w:bookmarkEnd w:id="335"/>
      <w:r>
        <w:rPr>
          <w:rtl w:val="true"/>
        </w:rPr>
        <w:t>عماریاسر</w:t>
      </w:r>
      <w:bookmarkEnd w:id="336"/>
    </w:p>
    <w:p>
      <w:pPr>
        <w:pStyle w:val="BookText"/>
        <w:rPr/>
      </w:pPr>
      <w:r>
        <w:rPr>
          <w:rFonts w:ascii="IRNazanin" w:hAnsi="IRNazanin" w:eastAsia="IRNazanin"/>
          <w:color w:val="111111"/>
          <w:sz w:val="28"/>
          <w:sz w:val="28"/>
          <w:szCs w:val="28"/>
          <w:rtl w:val="true"/>
          <w:lang w:bidi="fa-IR"/>
        </w:rPr>
        <w:t>چهارمین نفر از اصحاب برجسته پیامبر اکرم صلی الله علیه و آله، عمار بن یاسر است، وی از بزرگان اصحاب رسول خدا صلی الله علیه و آله و از اصفیاء امیرالمؤمنین علیه السلام است، آن جناب و پدر و مادرش شمیه از اولین مسلمانان بودند، و از مشرکان قریش عذابهای سختی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کفار قریش، یاسروسمیه و پسران ایشان عمار وعبدالله و بلال و برخی دیگر از مسلمانان را می گرفتند و زره آهنین بر آنها می پوشاندند و در آفتاب سوزان نگاه میداشتند به گونه ای که حرارت آفتاب و آهن، بدن آنها را گداخته می کرد و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آسوده شوید از محمد بیزاری بجویید و او را سب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مشرکان قریش، یاسر و سمیه را شهید کردند و این فضیلت برای عمار بس که خودش و پدر و مادرش در راه اسلام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شمیه از زنان بسیار خوب و شایسته بود و آخرالأمر ابوجهل ضربتی بر آن بانوی بزرگوار زد و او را شقه کرد و این اول زنی است که در اسلام شهید شد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 بخاری است که در بنای مسجد النبی ، عمار دو برابر دیگران سنگ حمل می کرد تا یکی برای خود و یکی در ازای پیامبر صلی الله علیه و آله باشد، و رسول خدا صلی الله علیه و آله گرد از سر و روی او پاک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سرکش او را می کشند، عمار آنها را دعوت به بهشت می کند ولی آنها او را دعوت به </w:t>
      </w:r>
    </w:p>
    <w:p>
      <w:pPr>
        <w:pStyle w:val="BookText"/>
        <w:rPr/>
      </w:pPr>
      <w:r>
        <w:rPr>
          <w:rFonts w:ascii="IRNazanin" w:hAnsi="IRNazanin" w:eastAsia="IRNazanin"/>
          <w:color w:val="111111"/>
          <w:sz w:val="28"/>
          <w:sz w:val="28"/>
          <w:szCs w:val="28"/>
          <w:rtl w:val="true"/>
          <w:lang w:bidi="fa-IR"/>
        </w:rPr>
        <w:t>جهنم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الفئۀ الباغیة یدعوهم الی الجنة و یدعونه الی النار</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عمار در جنگ صفین، در سن نود و یک سالگی به درجه رفیعه شهادت رسید، و حضرت امیر علیه السلام بر او نماز خواند و دفنش کرد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پدر و مادر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سمیه پدر و مادر عمار از مسلمانان صدر اسلام بودند و صدمات فوق العاده تحمل نمودند، یاسر را چندان با تازیانه زدند که به شهادت رسید و ابوجهل دستور داد پاهای سمیه را به دو شتر بستند و آنها را بر دو سمت حرکت دادند تا آنکه آن بانوی مؤمنه دو قسمت گردید و اول خونی که در اسلام ریخته شد، خون یاسرو سمیه بود و عمار با چشم گریان حضور پیامبر رسید و عرض کرد، مادرم را به سخت ترین وضع کشتند و او را دو نیم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سپس در حق آنها دعا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را به آتش عذاب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اسئلک وأتوجه إلیک بنبیک نبی الرحمة محجمد صلی الله علیه وآله یا أبا القاسم یا رسول الله یا إمام الرحمة یا سیدنا ومولینا انا توجهنا واشتفعنا وتوسلنا بک إلی الله وقدمناک بین یدی حاجاتنا یا وجیها عند الله اشفع لنا عند الله</w:t>
      </w:r>
      <w:r>
        <w:rPr>
          <w:rFonts w:eastAsia="IRNazanin" w:cs="IRNazanin"/>
          <w:color w:val="111111"/>
          <w:sz w:val="28"/>
          <w:szCs w:val="28"/>
          <w:rtl w:val="true"/>
          <w:lang w:bidi="fa-IR"/>
        </w:rPr>
        <w:t xml:space="preserve">». </w:t>
      </w:r>
      <w:bookmarkStart w:id="337" w:name="pg7437_82924"/>
    </w:p>
    <w:p>
      <w:pPr>
        <w:pStyle w:val="Heading2"/>
        <w:numPr>
          <w:ilvl w:val="1"/>
          <w:numId w:val="1"/>
        </w:numPr>
        <w:rPr/>
      </w:pPr>
      <w:bookmarkStart w:id="338" w:name="__RefHeading___Toc1771862_1051229030"/>
      <w:bookmarkStart w:id="339" w:name="_Toc119"/>
      <w:bookmarkEnd w:id="337"/>
      <w:bookmarkEnd w:id="338"/>
      <w:r>
        <w:rPr>
          <w:rtl w:val="true"/>
        </w:rPr>
        <w:t>ائمه معصومین علیهم السلام</w:t>
      </w:r>
      <w:bookmarkEnd w:id="339"/>
    </w:p>
    <w:p>
      <w:pPr>
        <w:pStyle w:val="Heading3"/>
        <w:numPr>
          <w:ilvl w:val="2"/>
          <w:numId w:val="1"/>
        </w:numPr>
        <w:rPr/>
      </w:pPr>
      <w:bookmarkStart w:id="340" w:name="__RefHeading___Toc1771864_1051229030"/>
      <w:bookmarkStart w:id="341" w:name="_Toc120"/>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السلام علی أمیرالمؤمنین وعلی الأئمة المعصومین صلوات الله وسلامه علیهم أجمعین</w:t>
      </w:r>
    </w:p>
    <w:p>
      <w:pPr>
        <w:pStyle w:val="BookText"/>
        <w:rPr/>
      </w:pPr>
      <w:r>
        <w:rPr>
          <w:rFonts w:ascii="IRNazanin" w:hAnsi="IRNazanin" w:eastAsia="IRNazanin"/>
          <w:color w:val="111111"/>
          <w:sz w:val="28"/>
          <w:sz w:val="28"/>
          <w:szCs w:val="28"/>
          <w:rtl w:val="true"/>
          <w:lang w:bidi="fa-IR"/>
        </w:rPr>
        <w:t xml:space="preserve">سلام من الله نحو جنابهم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سلامی لا یلیق بشأنهم</w:t>
      </w:r>
    </w:p>
    <w:p>
      <w:pPr>
        <w:pStyle w:val="Heading3"/>
        <w:numPr>
          <w:ilvl w:val="2"/>
          <w:numId w:val="1"/>
        </w:numPr>
        <w:rPr/>
      </w:pPr>
      <w:bookmarkStart w:id="342" w:name="__RefHeading___Toc1771866_1051229030"/>
      <w:bookmarkStart w:id="343" w:name="_Toc121"/>
      <w:bookmarkEnd w:id="342"/>
      <w:r>
        <w:rPr>
          <w:rtl w:val="true"/>
        </w:rPr>
        <w:t>ابتدا سخنی درباره امامت و عصمت</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آیا ندیدی چگونه خداوند کلمه طیبه را به درخت پاکیزهای تشبیه کرده که ریشه آن در زمین ثابت و شاخه آن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خود را هر زمان به اذن پروردگارش می دهد و خداوند برای مردم مثلها می زند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درخت، رسول خدا صلی الله علیه و آله است و نسبش در بنی هاشم ثابت و پابرجا است، و فرع وتنه این درخت، علی بن ابی طالب علیه السلام است، و شاخه آن فاطمه علیها السلام است، و میوه آن ائمه از فرزندان علی و فاطمه علیهما السلام هستند، و برگش شیعیان آن بزرگواران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مؤمنی از شیعیان ما فوت کند، برگی از آن درخت </w:t>
      </w:r>
    </w:p>
    <w:p>
      <w:pPr>
        <w:pStyle w:val="BookText"/>
        <w:rPr/>
      </w:pPr>
      <w:r>
        <w:rPr>
          <w:rFonts w:ascii="IRNazanin" w:hAnsi="IRNazanin" w:eastAsia="IRNazanin"/>
          <w:color w:val="111111"/>
          <w:sz w:val="28"/>
          <w:sz w:val="28"/>
          <w:szCs w:val="28"/>
          <w:rtl w:val="true"/>
          <w:lang w:bidi="fa-IR"/>
        </w:rPr>
        <w:t>می افتد، و هنگامی که مؤمنی متولد شود، برگی بر آن درخت می روید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روایت دیگر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اصل و ریشه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تنه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که از ذریه ایشان هستند، شاخه های آن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امامان علیهم السلام میوه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ایمانشان، برگهای آن درخت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باقی می ماند؟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یک فرد با ایمان متولد می شود، برگی در آن درخت ظاهر می گردد، و هنگامی که یک نفر مؤمن، فوت می کند برگی از آن درخت می افتد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الباقر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الشجرة فرسول الله صلی الله علیه و آله ، و فرعها علی علیه السلام ، و غصن الشجرة فاطمة بنت رسول الله صلی الله علیه و آله و ثمرها اولادها علیهم السلام و ورقها شیعتنا،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من شیعتنا لیموت فتسقط من الشجرة ورقة، وان المولود من شیعتنا لیولد فتورق الشجرة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bookmarkStart w:id="344" w:name="pg7437_82926"/>
    </w:p>
    <w:p>
      <w:pPr>
        <w:pStyle w:val="Heading3"/>
        <w:numPr>
          <w:ilvl w:val="2"/>
          <w:numId w:val="1"/>
        </w:numPr>
        <w:rPr/>
      </w:pPr>
      <w:bookmarkStart w:id="345" w:name="__RefHeading___Toc1771868_1051229030"/>
      <w:bookmarkStart w:id="346" w:name="_Toc122"/>
      <w:bookmarkEnd w:id="344"/>
      <w:bookmarkEnd w:id="345"/>
      <w:r>
        <w:rPr>
          <w:rtl w:val="true"/>
        </w:rPr>
        <w:t>کلمه طیبه</w:t>
      </w:r>
      <w:bookmarkEnd w:id="346"/>
    </w:p>
    <w:p>
      <w:pPr>
        <w:pStyle w:val="BookText"/>
        <w:rPr/>
      </w:pPr>
      <w:r>
        <w:rPr>
          <w:rFonts w:ascii="IRNazanin" w:hAnsi="IRNazanin" w:eastAsia="IRNazanin"/>
          <w:color w:val="111111"/>
          <w:sz w:val="28"/>
          <w:sz w:val="28"/>
          <w:szCs w:val="28"/>
          <w:rtl w:val="true"/>
          <w:lang w:bidi="fa-IR"/>
        </w:rPr>
        <w:t>در آیه ای که در مطلع سخن آوردم، خداوند متعالکلمه طیبه را تشبیه کرده است به درخت پاکیزه ریشه دار و ثابت و پربرکت، توضیح مختصر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درخت طیب، تشبیه شده، معنای وسیع و دامنه داری دارد، هر انسان پاک و نسل و ذریه طیب و فکر و اندیشه سالم، و مکتب و برنامه و گفتار و کردار ارزشمند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کلمه توحید،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مؤمن واقعی و انسانهایی که وجودشان منشأ خیرات و برکات است و در تمام اوقات، میوه لذت بخش شان، سرچشمه حیات و زندگی سعادتمندانه مخلوقات خداوند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شجره طیبه، هر موجود پاک، پرخیر و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 ریشه دارد، تنه و شاخه و برگ دارد، میوه های لذیذ و چهارفصل و شبانه روزی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آن ثابت و مستحکم است، به طوری که طوفانها و تند بادها و حوادث و حتی تیشه ها، نمی توانند آن را از جا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تنهای محکم و استوار دارد و شاخه ها و جوانه های سر به آسمان کشیده دارد، به طوری که دست بدخواهان، توان قطع و نابود کردن آنها را نداشته 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پاک، پربار و پربرکت است و اختصاص به گروه و جمعیت خاصی ندارد، بلکه میوه آن، بر همگان ارزانی و رایگان است</w:t>
      </w:r>
      <w:r>
        <w:rPr>
          <w:rFonts w:eastAsia="IRNazanin" w:cs="IRNazanin"/>
          <w:color w:val="111111"/>
          <w:sz w:val="28"/>
          <w:szCs w:val="28"/>
          <w:rtl w:val="true"/>
          <w:lang w:bidi="fa-IR"/>
        </w:rPr>
        <w:t>.</w:t>
      </w:r>
    </w:p>
    <w:p>
      <w:pPr>
        <w:pStyle w:val="Heading3"/>
        <w:numPr>
          <w:ilvl w:val="2"/>
          <w:numId w:val="1"/>
        </w:numPr>
        <w:rPr/>
      </w:pPr>
      <w:bookmarkStart w:id="347" w:name="__RefHeading___Toc1771870_1051229030"/>
      <w:bookmarkStart w:id="348" w:name="_Toc123"/>
      <w:bookmarkEnd w:id="347"/>
      <w:r>
        <w:rPr>
          <w:rtl w:val="true"/>
        </w:rPr>
        <w:t>مثل أعلا ومصداق روشن شجره طیبه</w:t>
      </w:r>
      <w:bookmarkEnd w:id="3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به نحو اشاره بیان شد، معلوم گردید که مثل اعلا و مصداق واضح و آشکار شجره طیبه، پیامبر اکرم صلی الله علیه و آله و امیرالمؤمنین و فاطمه زهرا علیهما السلام 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خوبان همه داشته و دارند، این بزرگواران به نحوائم واکمل و در حد اعلا دارند</w:t>
      </w:r>
      <w:r>
        <w:rPr>
          <w:rFonts w:eastAsia="IRNazanin" w:cs="IRNazanin"/>
          <w:color w:val="111111"/>
          <w:sz w:val="28"/>
          <w:szCs w:val="28"/>
          <w:rtl w:val="true"/>
          <w:lang w:bidi="fa-IR"/>
        </w:rPr>
        <w:t xml:space="preserve">. </w:t>
      </w:r>
      <w:bookmarkStart w:id="349" w:name="pg7437_82927"/>
    </w:p>
    <w:p>
      <w:pPr>
        <w:pStyle w:val="Heading3"/>
        <w:numPr>
          <w:ilvl w:val="2"/>
          <w:numId w:val="1"/>
        </w:numPr>
        <w:rPr/>
      </w:pPr>
      <w:bookmarkStart w:id="350" w:name="__RefHeading___Toc1771872_1051229030"/>
      <w:bookmarkStart w:id="351" w:name="_Toc124"/>
      <w:bookmarkEnd w:id="349"/>
      <w:bookmarkEnd w:id="350"/>
      <w:r>
        <w:rPr>
          <w:rtl w:val="true"/>
        </w:rPr>
        <w:t>امیرالمؤمنین علیه السلام وشیعیانش رستگاروخیرالبریه اند</w:t>
      </w:r>
      <w:bookmarkEnd w:id="351"/>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و یقین کسانی که ایمان آورده و اعمال صالح و شایسته انجام دادند بهترین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صلی الله علیه و آله به حضرت امیر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 آیه توو شیعیانت هستید که در روز قیامت وارد محشر می شوید، در حالی که هم شما از خدا راضی هستید و هم خدا از شما راضی است، و دشمنت خشمگین وارد محشر می شود و به جهنم می رود، در حالی که سر او به وسیله غل و زنجیر بالا نگاه داشته شده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نیز از جابر بن عبدالله انصاری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کنار خانه خدا خدمت پیامبر اکرم صلی الله علیه و آله نشسته بودیم، در این حال علی علیه السلام به سوی ما آمد، هنگامی که چشم پیامبر صلی الله علیه و آله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أتاکم اخی؛ برادرم به سوی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 هذه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 شیعته هم الفائزون یوم القیامة؛ سوگند به خدای این کعبه این مرد و شیعیانش در قیامت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سوی ما کرد و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إنه أولکم إیمانا بالله، و اقومکم بأمرالله، و اوفاکم بعهد الله و اقضاکم بحکم الله و ااقسمکم بالسویه، وأعدلکم فی الرعیة، وأعظمکم عندالله مزیة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علی إذا اقبل قال أصحاب محمد صلی الله علیه و آله قد اتاکم خیر البریة بعد رسول الله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خیرالبریة ، ای هم خیرالخلق، من برأالله الخلق ای خلقهم، فترکت همزتها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به معنای خلق، البریة، المخلوق،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خیر الخلیقة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نبأ و النبی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 خدا سوگند او قبل از همه شما به خدا ایمان آورد، وقیام او به</w:t>
      </w:r>
    </w:p>
    <w:p>
      <w:pPr>
        <w:pStyle w:val="BookText"/>
        <w:rPr/>
      </w:pPr>
      <w:r>
        <w:rPr>
          <w:rFonts w:ascii="IRNazanin" w:hAnsi="IRNazanin" w:eastAsia="IRNazanin"/>
          <w:color w:val="111111"/>
          <w:sz w:val="28"/>
          <w:sz w:val="28"/>
          <w:szCs w:val="28"/>
          <w:rtl w:val="true"/>
          <w:lang w:bidi="fa-IR"/>
        </w:rPr>
        <w:t xml:space="preserve">فرمان خدا بیش از همه شما است، وفایش به عهد الهی از همه بیشتر، و قضاوتش به حکم الله افزونتر، و مساواتش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زیادتر، عدالتش درباره رعیت از همه فزونتر، ومقامش نزد خداوند از همه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از آن به بعد هنگامی که علی علیه السلام می آمد یاران محمد صلی الله علیه و آله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 خدا بعد از رسول 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عباس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انت و شیعتک یوم القیامة راضین مرضیین؛ آن تو و شیعیان تو در قیامت می باشید که هم شما از خدا خشنود هستید و هم خدا از شما خشنود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شیعه، روایات فراوانی از طرق اهل سنت نقل شده است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بهترین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علی علیه السلام و پیروان آن حضرت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امیرالمؤمنین علیه السلام نقل می کنند که پیامبر اکرم صلی الله علیه و آله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و شیعتک و موعدی و موعدکم الحوض، إذا جئت الامم للحساب، تدعون غرا محجلین، آیا این سخن خدا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اعمال صالح انجام دادند بهترین مخلوقاتند؟ این تو و شیعیان تو هستید، و وعده گاه من و شما کنار حوض کوثر است، هنگامی که من برای حساب امتها می آیم، شما دعوت می شوید در حالی که پیشانی سفید و </w:t>
      </w:r>
      <w:bookmarkStart w:id="352" w:name="pg7437_82929"/>
    </w:p>
    <w:p>
      <w:pPr>
        <w:pStyle w:val="BookText"/>
        <w:rPr/>
      </w:pPr>
      <w:bookmarkEnd w:id="352"/>
      <w:r>
        <w:rPr>
          <w:rFonts w:ascii="IRNazanin" w:hAnsi="IRNazanin" w:eastAsia="IRNazanin"/>
          <w:color w:val="111111"/>
          <w:sz w:val="28"/>
          <w:sz w:val="28"/>
          <w:szCs w:val="28"/>
          <w:rtl w:val="true"/>
          <w:lang w:bidi="fa-IR"/>
        </w:rPr>
        <w:t>شناخته شده اید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علامه مجلسی رحمة 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الإمامیة أجمعوا علی اشتراط صحة الأعمال وقبولها بالإیمانی الذی من جملة الإقرار بولایة جمیع الأمة علیهم السلام و إمامتهم و الأخبار الدالة علیه متواترة بین الخاصة والعامة</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عبارت به حلیة الأعمال چاپ اخیر ص ؟؟؟ شهادت به ولایت در اذان و غیره مراجعه شود</w:t>
      </w:r>
      <w:r>
        <w:rPr>
          <w:rFonts w:eastAsia="IRNazanin" w:cs="IRNazanin"/>
          <w:color w:val="111111"/>
          <w:sz w:val="28"/>
          <w:szCs w:val="28"/>
          <w:rtl w:val="true"/>
          <w:lang w:bidi="fa-IR"/>
        </w:rPr>
        <w:t>.</w:t>
      </w:r>
    </w:p>
    <w:p>
      <w:pPr>
        <w:pStyle w:val="Heading3"/>
        <w:numPr>
          <w:ilvl w:val="2"/>
          <w:numId w:val="1"/>
        </w:numPr>
        <w:rPr/>
      </w:pPr>
      <w:bookmarkStart w:id="353" w:name="__RefHeading___Toc1771874_1051229030"/>
      <w:bookmarkStart w:id="354" w:name="_Toc125"/>
      <w:bookmarkEnd w:id="353"/>
      <w:r>
        <w:rPr>
          <w:rtl w:val="true"/>
        </w:rPr>
        <w:t>اولین شرط امامت</w:t>
      </w:r>
      <w:bookmarkEnd w:id="354"/>
    </w:p>
    <w:p>
      <w:pPr>
        <w:pStyle w:val="BookText"/>
        <w:rPr/>
      </w:pPr>
      <w:r>
        <w:rPr>
          <w:rFonts w:ascii="IRNazanin" w:hAnsi="IRNazanin" w:eastAsia="IRNazanin"/>
          <w:color w:val="111111"/>
          <w:sz w:val="28"/>
          <w:sz w:val="28"/>
          <w:szCs w:val="28"/>
          <w:rtl w:val="true"/>
          <w:lang w:bidi="fa-IR"/>
        </w:rPr>
        <w:t xml:space="preserve">گرچه این کتاب درباره زندگی و سیره معصومین صلوات الله علیهم می باشد، ولی مناسب دیدم در ابتدای این بخش اشاره ای داشته باشم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اساسی امام و امامت است و همواره مورد بحث و پرسش قرار می گیرد</w:t>
      </w:r>
      <w:r>
        <w:rPr>
          <w:rFonts w:eastAsia="IRNazanin" w:cs="IRNazanin"/>
          <w:color w:val="111111"/>
          <w:sz w:val="28"/>
          <w:szCs w:val="28"/>
          <w:rtl w:val="true"/>
          <w:lang w:bidi="fa-IR"/>
        </w:rPr>
        <w:t>.</w:t>
      </w:r>
    </w:p>
    <w:p>
      <w:pPr>
        <w:pStyle w:val="Heading3"/>
        <w:numPr>
          <w:ilvl w:val="2"/>
          <w:numId w:val="1"/>
        </w:numPr>
        <w:rPr/>
      </w:pPr>
      <w:bookmarkStart w:id="355" w:name="__RefHeading___Toc1771876_1051229030"/>
      <w:bookmarkStart w:id="356" w:name="_Toc126"/>
      <w:bookmarkEnd w:id="355"/>
      <w:r>
        <w:rPr>
          <w:rtl w:val="true"/>
        </w:rPr>
        <w:t>عصمت</w:t>
      </w:r>
      <w:bookmarkEnd w:id="3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شیعه دوازده امامی این است که همه انبیاء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معصومند، یعنی با این که قدرت بر ترک واجبات و توان بر انجام محرمات داشتند ولی هرگز واجبی را ترک نکرده و هرگز مرتکب گناهی نشده اند، در همه عمر مبارکشان از سهو و خطا و لغزش و حتی از فکر گناه، مصون و پاک بوده اند، از شک و تردید و جهل و اخلاق رذیله وصفات زشت و ناپسند، محفوظ و مصون بوده اند، از آنچه موجب تنفر مردم ویا عرفا نشانه و علامت پستی وبی شخصیتی است منزه و مبری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درزیارت جامعه کبیره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محدث عظیم الشأن، مرحوم شیخ صدوق متولد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شیخ جلیل،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علی نقی علیه السلام عرض کردم که یابن رسول الله صلی الله علیه و آله مرا زیارتی با بلاغت کامل تعلیم فرما که هرگاه خواستم یکی از شما را زیارت کنم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این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و والد ماجدش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احسن و اکمل زیارات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شوم که در این زیارت اوصاف امام و امامت و فضائل و مناقب اهل بیت عصمت و طهارت صلوات الله علیهم بیان شده، و متن با فصاحت و بلاغت آن گواه صحت و اعتبار صد در صد آن می باشد، چرا که جز امام معصوم قادر نیست چنین مضامین عالیه و عبارات دلنشین را انشا نماید و علما شرح های بسیاری بر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اول قدس سره در جلد پنجم روضه المتقین، فی شرح من لایحضره الفقیه،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این زیارت مبارکه را شرح کرده و سفارش اکید فرموده است که آنرا برای هریک از ائمه علیهم السلام بخوانند و برای آن آثار و برکات فراوانی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عصمکم الله من الزلل، وآمنکم من الفتن، وطهرکم من الدنس، وأذهب عنکم الرجس، وطهرکم تطهیرا، خدا شما را از لغزش و خطا بازداشت، و شما را از فتنه ها ایمن گردانید، و از آلودگی ها پاکتان ساخت، و از تمام پلیدی ها دور و برکنارتان داشت و به بهترین وجه پاک و پاکیزه تان قرار داد، آنچنان پاکیزگی که خود می خواست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شیعه عصمت حالت و ملکه نفسانی و موهبتی الهی است که معصومین علیهم السلام از آن برخوردار بوده اند، همان گونه که عقل و ذکاوت، عدالت و انصاف و سایر قوای نفسانی از مواهب الهی هستند و گاهی به صورت ملکه راسخه درآمده و منشأ بسیاری از کمالات و یا موجب حفظ انسان از بسیاری لغزشها می شوند و با این که انسان قدرت و اختیار دارد، در عین حال قوای مذکور جلوی او را </w:t>
      </w:r>
      <w:bookmarkStart w:id="357" w:name="pg7437_82931"/>
    </w:p>
    <w:p>
      <w:pPr>
        <w:pStyle w:val="BookText"/>
        <w:rPr/>
      </w:pPr>
      <w:bookmarkEnd w:id="357"/>
      <w:r>
        <w:rPr>
          <w:rFonts w:ascii="IRNazanin" w:hAnsi="IRNazanin" w:eastAsia="IRNazanin"/>
          <w:color w:val="111111"/>
          <w:sz w:val="28"/>
          <w:sz w:val="28"/>
          <w:szCs w:val="28"/>
          <w:rtl w:val="true"/>
          <w:lang w:bidi="fa-IR"/>
        </w:rPr>
        <w:t>گرفته، او را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در تمام این موارد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کرد، و حفظ را نسبت به خدا می دهند، چون وسیله حفظ را خدا عطا فرموده است و چنین نسبتی صددرصد صحیح و مطابق با واقع است</w:t>
      </w:r>
      <w:r>
        <w:rPr>
          <w:rFonts w:eastAsia="IRNazanin" w:cs="IRNazanin"/>
          <w:color w:val="111111"/>
          <w:sz w:val="28"/>
          <w:szCs w:val="28"/>
          <w:rtl w:val="true"/>
          <w:lang w:bidi="fa-IR"/>
        </w:rPr>
        <w:t>.</w:t>
      </w:r>
    </w:p>
    <w:p>
      <w:pPr>
        <w:pStyle w:val="Heading3"/>
        <w:numPr>
          <w:ilvl w:val="2"/>
          <w:numId w:val="1"/>
        </w:numPr>
        <w:rPr/>
      </w:pPr>
      <w:bookmarkStart w:id="358" w:name="__RefHeading___Toc1771878_1051229030"/>
      <w:bookmarkStart w:id="359" w:name="_Toc127"/>
      <w:bookmarkEnd w:id="358"/>
      <w:r>
        <w:rPr>
          <w:rtl w:val="true"/>
        </w:rPr>
        <w:t>ادله وجوب عصمت</w:t>
      </w:r>
      <w:bookmarkEnd w:id="359"/>
    </w:p>
    <w:p>
      <w:pPr>
        <w:pStyle w:val="BookText"/>
        <w:rPr/>
      </w:pPr>
      <w:r>
        <w:rPr>
          <w:rFonts w:ascii="IRNazanin" w:hAnsi="IRNazanin" w:eastAsia="IRNazanin"/>
          <w:color w:val="111111"/>
          <w:sz w:val="28"/>
          <w:sz w:val="28"/>
          <w:szCs w:val="28"/>
          <w:rtl w:val="true"/>
          <w:lang w:bidi="fa-IR"/>
        </w:rPr>
        <w:t xml:space="preserve">همان گونه که گفته شد، اعتقاد شیعه دوازده امامی است که واسطه میان خدا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امام جعفر صادق علیه السلام در باره عصمت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 هو الممتنع بالله من جمیع محارم الله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معصوم کسی است که با عنایت و لطف خداوند از ارتکاب همه محرمات الهی خودداری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متمسک شود، به طور حتم به راه راست رهنمون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مراتب این حالت نسبت به بسیاری از مردم نیز مشاهده می شود، مثلا افراد محترم نسبت به کارهای زشت که در شأن آنان نیست معصومند و فکر انجام اعمالی که در شأنشان نیست، نمی کنند، با این که قدرت بر انجام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مختار است و کارهای خویش را براساس منافع و مضار و مصالح و مفاسدی که تشخیص می دهد انتخاب و انجام می دهد، از این رو شناخت و تشخیص، نقش مهمی در اختیار و انتخاب کارها دارد، ممکن نیست انسان چیزی را که برحسب تشخیص و فهم او مفید نیست و از سویی زیان و ضرر دارد انتخاب کند، مثلا انسان عاقل علاقه مند به زندگی، دانسته خود را از کوه پرت</w:t>
      </w:r>
    </w:p>
    <w:p>
      <w:pPr>
        <w:pStyle w:val="BookText"/>
        <w:rPr/>
      </w:pPr>
      <w:r>
        <w:rPr>
          <w:rFonts w:ascii="IRNazanin" w:hAnsi="IRNazanin" w:eastAsia="IRNazanin"/>
          <w:color w:val="111111"/>
          <w:sz w:val="28"/>
          <w:sz w:val="28"/>
          <w:szCs w:val="28"/>
          <w:rtl w:val="true"/>
          <w:lang w:bidi="fa-IR"/>
        </w:rPr>
        <w:t xml:space="preserve">نمی کند، زهر نمی نوشد، انسانی که علم و یقین دارد که برق کشنده است، هرگز دست به برق نمی زند، انسانی که می داند آتش سوزنده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قدرت دارد و مختار است ولی به هرگز قطعه آتش را در دهان خود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داند آبی آلوده و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آن متنفر است و هر چند در شدت عطش باشد، اما حاضر نیست از آن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انسانها از نظر علم، ایمان، تقوا و توجه و آثار گناهان متفاوتند، به هر اندازه علم و ایمان و تقوا قوی تر باشد، پرهیز از گناه جدی تر و انگیزه ترک عمل خلاف شرع،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درجه ایمان و عقل و علم در حد شهود و عیان برسد، به حدی که شخص ببیند که می خواهد خود را از کوه پرت کند و یا زهر کشنده ای را بنوشد، در این حال، احتمال ارتکاب گناه به صفر می رسد، یعنی چنین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تواند ولی به هرگز مرتکب گناه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 و قوت عقل، موهبتی الهی است و عصمت می آورد و انسان را از آنچه موجب نقص در کمال و منشأ دنائت و پستی است، باز می دارد، انسان را از اعمالی که موجب تنفر مردم است،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شهوت بدانی دگر شهوت نفس لذت نخوانهزاران در از خلق بر خود ببندی گرت باز باشد در آسمانسفرهای علوی کند مرغ جانت گراز شهوت از بازش رهانولیکن ترا صبر عنقا نباشد که در دام شهوت چو گنجشگ مانچنان می روی ساکن و خواب در سرکه می ترسم از کاروان بازماندنصیحت همین است جان برادر که اوقات ضایع مکن تا توانهمه عمر سختی کشیده است سعدی که نامش برآمد</w:t>
      </w:r>
    </w:p>
    <w:p>
      <w:pPr>
        <w:pStyle w:val="BookText"/>
        <w:rPr/>
      </w:pPr>
      <w:r>
        <w:rPr>
          <w:rFonts w:ascii="IRNazanin" w:hAnsi="IRNazanin" w:eastAsia="IRNazanin"/>
          <w:color w:val="111111"/>
          <w:sz w:val="28"/>
          <w:sz w:val="28"/>
          <w:szCs w:val="28"/>
          <w:rtl w:val="true"/>
          <w:lang w:bidi="fa-IR"/>
        </w:rPr>
        <w:t>بشیرین زیانی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باشد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مطلب دلایل بسیاری اقامه شده که به سه دلیل آن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و امام علیهم السلام معصوم نباشند، به شریعت و آنچه را به عنوان حکم خدا ابلاغ می کنند، وثوق و اطمینان حاصل نمی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چنانچه معصوم نبوده و جایزالخطا باشند و احتمال کذب درباره آنان داده شود، قهرا مورد اعتماد نخواهند بود و به حکم عقل نمی توان آنان را واجب الاطاعه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رضا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یفرض الله تعالی طاعة من یعلم انه یضلهم ویغویهم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واجب نمی کند بر مردم اطاعت از کسی را که می داند آنان را به گمراهی می کشاند و اغوایشان می کند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نباشند و درباره آنان احتمال خطا و سهو و نسیان وامکان کذب و دروغگویی راه داشته باشد، گفته ها و اعمالشان از درجه اعتبار ساقط است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تقریرشان حجت است، نمی توان به فرموده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 نماز بخوانید به گونه ای که می بینید من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مطمئن بود که نماز او مطابق حکم خدا است، چون در فرض عدم عصمت آن حضرت، احتمال خطا،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 درباره او داده می شود، همچنین نمی توان به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نمود و اعمال حج را به گونه ای که فرموده، یا عمل کرده است، انجام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باید از سهو و خطا و نسیان مصون و محفوظ باشد، زیرا امام علیه السلام نماینده و حجت خدا است و گفتار و کردار او برای مردم حجت است و اطاعتش بر امت واجب و فرض است، و چنانچه احتمال سهو و خطا درباره او داده شود، وجوب اطاعت از او، زیر سؤال می رود و غرض از تعیین و نصب او برای امامت حاصل نگردد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انبیاء وتعیین امام علیه السلام و به منظور تکمیل انسانها است، برای راهنمایی به اطاعت از خدا و ارشاد و هدایت انسانها است، برای پرهیز از گناه و وادار کردن آنان به آنچه صلاح دنیا و آخرت است، برای بازداشتن مردم از </w:t>
      </w:r>
      <w:bookmarkStart w:id="360" w:name="pg7437_82934"/>
    </w:p>
    <w:p>
      <w:pPr>
        <w:pStyle w:val="BookText"/>
        <w:rPr/>
      </w:pPr>
      <w:bookmarkEnd w:id="360"/>
      <w:r>
        <w:rPr>
          <w:rFonts w:ascii="IRNazanin" w:hAnsi="IRNazanin" w:eastAsia="IRNazanin"/>
          <w:color w:val="111111"/>
          <w:sz w:val="28"/>
          <w:sz w:val="28"/>
          <w:szCs w:val="28"/>
          <w:rtl w:val="true"/>
          <w:lang w:bidi="fa-IR"/>
        </w:rPr>
        <w:t>آنچه موجب ضرر و زیان دنیا و آخرت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امام علیه السلام برای این است که بشر را از خواب غفلت بیدار و انسانها را از قید هوا و هوس وشهوت، رهایی بخشد و آنان را به سعادت دنیا و آخرت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امام علیه السلام، معصوم نباشد و از خودش فعل قبیح و عمل ناپسند و خلاف شرع، سر بزند، چگونه می تواند از عهده مسؤلیتهایی که ذکر شد، برآید؟</w:t>
      </w:r>
    </w:p>
    <w:p>
      <w:pPr>
        <w:pStyle w:val="BookText"/>
        <w:rPr/>
      </w:pPr>
      <w:r>
        <w:rPr>
          <w:rFonts w:ascii="IRNazanin" w:hAnsi="IRNazanin" w:eastAsia="IRNazanin"/>
          <w:color w:val="111111"/>
          <w:sz w:val="28"/>
          <w:sz w:val="28"/>
          <w:szCs w:val="28"/>
          <w:rtl w:val="true"/>
          <w:lang w:bidi="fa-IR"/>
        </w:rPr>
        <w:t>اگر امام علیه السلام، معصوم نباشد و احتمال گناه یا اشتباه وسهوونسیان و فراموشی درباره او داده شود، به طور طبیعی از او سلب اطمینان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 معصوم نباشد و عمل خلافی از او دیده شود، یقینا موجب تجری بدکاران و فرصت طلبان می شود و در حقیقت موجب نقض غرض خواهد بود، به طوری که در این شعر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رب البیت بالدف مولعا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فشیمة أهل البیت کلهم رقص</w:t>
      </w:r>
    </w:p>
    <w:p>
      <w:pPr>
        <w:pStyle w:val="BookText"/>
        <w:rPr/>
      </w:pPr>
      <w:r>
        <w:rPr>
          <w:rFonts w:ascii="IRNazanin" w:hAnsi="IRNazanin" w:eastAsia="IRNazanin"/>
          <w:color w:val="111111"/>
          <w:sz w:val="28"/>
          <w:sz w:val="28"/>
          <w:szCs w:val="28"/>
          <w:rtl w:val="true"/>
          <w:lang w:bidi="fa-IR"/>
        </w:rPr>
        <w:t>هرگاه صاحب خانه بر دف زدن حریص باشد، رفتار و روش اهل خانه رقصیدن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چنانچه امام علیه السلام معصوم نباشد، امر و نهی او بی اثر و بلکه نتیجه معکوس خواهد داشت</w:t>
      </w:r>
      <w:r>
        <w:rPr>
          <w:rFonts w:eastAsia="IRNazanin" w:cs="IRNazanin"/>
          <w:color w:val="111111"/>
          <w:sz w:val="28"/>
          <w:szCs w:val="28"/>
          <w:rtl w:val="true"/>
          <w:lang w:bidi="fa-IR"/>
        </w:rPr>
        <w:t>.</w:t>
      </w:r>
    </w:p>
    <w:p>
      <w:pPr>
        <w:pStyle w:val="Heading3"/>
        <w:numPr>
          <w:ilvl w:val="2"/>
          <w:numId w:val="1"/>
        </w:numPr>
        <w:rPr/>
      </w:pPr>
      <w:bookmarkStart w:id="361" w:name="__RefHeading___Toc1771880_1051229030"/>
      <w:bookmarkStart w:id="362" w:name="_Toc128"/>
      <w:bookmarkEnd w:id="361"/>
      <w:r>
        <w:rPr>
          <w:rtl w:val="true"/>
        </w:rPr>
        <w:t>دلیل هشام بن حکم بر عصمت امام علیه السلام</w:t>
      </w:r>
      <w:bookmarkEnd w:id="362"/>
    </w:p>
    <w:p>
      <w:pPr>
        <w:pStyle w:val="BookText"/>
        <w:rPr/>
      </w:pPr>
      <w:r>
        <w:rPr>
          <w:rFonts w:ascii="IRNazanin" w:hAnsi="IRNazanin" w:eastAsia="IRNazanin"/>
          <w:color w:val="111111"/>
          <w:sz w:val="28"/>
          <w:sz w:val="28"/>
          <w:szCs w:val="28"/>
          <w:rtl w:val="true"/>
          <w:lang w:bidi="fa-IR"/>
        </w:rPr>
        <w:t>هشام بن حکم از شاگردان ممتاز و برجسته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به روایت کرده است که 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همراهی و رفاقتم با هشام بن حکم، از وی استفاده ای با ارزش تر از این نکردم که روزی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معصوم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عصمت امام علیه السلام چیست؟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چهار وجه دارد و پنجمی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سرچشمه همه گناهان یکی از چهار چیز است و آنها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w:t>
      </w:r>
      <w:bookmarkStart w:id="363" w:name="pg7437_82935"/>
    </w:p>
    <w:p>
      <w:pPr>
        <w:pStyle w:val="BookText"/>
        <w:rPr/>
      </w:pPr>
      <w:bookmarkEnd w:id="363"/>
      <w:r>
        <w:rPr>
          <w:rFonts w:ascii="IRNazanin" w:hAnsi="IRNazanin" w:eastAsia="IRNazanin"/>
          <w:color w:val="111111"/>
          <w:sz w:val="28"/>
          <w:sz w:val="28"/>
          <w:szCs w:val="28"/>
          <w:rtl w:val="true"/>
          <w:lang w:bidi="fa-IR"/>
        </w:rPr>
        <w:t>یک از اینها در امام علیه السلام نمی باشد، زیرا معنا ندارد که امام حریص باشد، چون همه دنیا زیر نگین او است و او خزانه دار مسلمانان است، پس در چه چیزو بر چه چیز حرص بزند و حریص باشد، و معنا ندارد که حسود باشد؛ زیرا آدمی بر کسی حسد می برد که از وی بالاتر باشد، و کسی از امام بالاتر وبرتر نیست، بلکه همه انسانها پایین تر از او هستند، پس چگونه بر کسی که پایین تر از او است حسد برد،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چیزی از امور دنیا غضب نماید تا بر آن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چه بسا برای خدا غضب کند، چون خدا بر او واجب کرده که حق و حدود الهی را اقامه نماید، هر چند مستلزم غضب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ندارد که امام متابعت شهوت ولذتهای دنیا کند و دنیا و لذتهای آن را بر آخرت اختیار نماید، زیرا آخرت، محبوب و مورد علاقه امام است و هرگز کسی محبوب خود را برای غیر محبوب رها نمی کند، آیا دیده ای کسی روی زیبا را ترک کند برای روی زشت ؟ یا غذای لذیذی را ترک کند برای غذای ناگوار و تلخ؟ یا لباس نرم را رها کند برای لباس درشت و خشن؟ و یا نعمت دائم را نادیده بگیرد برای نعمت زایل وفانی شونده؟ </w:t>
      </w:r>
      <w:r>
        <w:rPr>
          <w:rStyle w:val="FootnoteAnchor"/>
          <w:rtl w:val="true"/>
        </w:rPr>
        <w:footnoteReference w:id="232"/>
      </w:r>
    </w:p>
    <w:p>
      <w:pPr>
        <w:pStyle w:val="Heading3"/>
        <w:numPr>
          <w:ilvl w:val="2"/>
          <w:numId w:val="1"/>
        </w:numPr>
        <w:rPr/>
      </w:pPr>
      <w:bookmarkStart w:id="364" w:name="__RefHeading___Toc1771882_1051229030"/>
      <w:bookmarkStart w:id="365" w:name="_Toc129"/>
      <w:bookmarkEnd w:id="364"/>
      <w:r>
        <w:rPr>
          <w:rtl w:val="true"/>
        </w:rPr>
        <w:t>دلیل بر عصمت از قرآن کریم</w:t>
      </w:r>
      <w:bookmarkEnd w:id="36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چه ذکر شد،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ابْتَلَى إِبْرَاهِيمَ رَبُّهُ بِكَلِمَاتٍ فَأَتَمَّهُنَّ قَالَ إِنِّي جَاعِلُكَ لِلنَّاسِ إِمَامًا قَالَ وَمِنْ ذُرِّيَّتِي قَالَ لَا يَنَالُ عَهْدِي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 منصب امامت و پیشوایی مردم، به افراد ظالم وستمکار داده نمی شود، و معلوم است که ظلم اعم از ظلم به نفس و ظلم به غیر است و هر گناه و خلاف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نفس است و بر مرتکب آن </w:t>
      </w:r>
      <w:bookmarkStart w:id="366" w:name="pg7437_82936"/>
    </w:p>
    <w:p>
      <w:pPr>
        <w:pStyle w:val="BookText"/>
        <w:rPr/>
      </w:pPr>
      <w:bookmarkEnd w:id="366"/>
      <w:r>
        <w:rPr>
          <w:rFonts w:ascii="IRNazanin" w:hAnsi="IRNazanin" w:eastAsia="IRNazanin"/>
          <w:color w:val="111111"/>
          <w:sz w:val="28"/>
          <w:sz w:val="28"/>
          <w:szCs w:val="28"/>
          <w:rtl w:val="true"/>
          <w:lang w:bidi="fa-IR"/>
        </w:rPr>
        <w:t>هم اطلاق ظالم می شود، و در آیات و روایات، بر گناهکار اطلاق ظالم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ظَلَمْنَاهُمْ وَلَكِنْ كَانُوا أَنْفُسَهُمْ يَظْلِمُونَ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 ستم نکردیم بلکه خودشان به خویشتن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آیه شریفه استفاده می شود که اشخاصی صلاحیت پیشوایی و امامت امت را دارند که از جمیع گناهان و از همه ظلمها منزه باشند، سابقه شرک و بدنامی و آلودگی نداشته باشند، و مراد از عصمت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پلیدی را از شما اهل بیت زدوده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گناهان 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دارد بر این که اهل بیت پیامبر صلی الله علیه و آله که حضرت زهرا علیها السلام نیز در زمره و از اهل بیت آن حضرت است، از جمیع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 پاک و منزه و دارای عصمت بوده اند و در کتابهای مفصل که درباره عقاید نوشته شده ثابت و مبرهن گردیده است که این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است و هرگز از مراد منفک و جدا نمی شود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367" w:name="__RefHeading___Toc1771884_1051229030"/>
      <w:bookmarkStart w:id="368" w:name="_Toc130"/>
      <w:bookmarkEnd w:id="367"/>
      <w:r>
        <w:rPr>
          <w:rtl w:val="true"/>
        </w:rPr>
        <w:t>نظرشیخ صدوق رحمة الله درباره عصمت</w:t>
      </w:r>
      <w:bookmarkEnd w:id="36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bookmarkStart w:id="369" w:name="pg7437_82937"/>
    </w:p>
    <w:p>
      <w:pPr>
        <w:pStyle w:val="BookText"/>
        <w:rPr/>
      </w:pPr>
      <w:bookmarkEnd w:id="369"/>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انبیاء ورسل وائمه وملائکه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 این است که ایشان معصوم و از هر پلیدی پاک شدگانند و هیچ معصیتی را مرتکب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کبیره و نه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خداوند متعال نمی کنند، هرچه امرشان می فرماید و هرچه مأمور می شوند، انجام می دهند و هرکس آنان را در حالی از احوالشان معصوم نداند، جاهل به حق ایشان است و هرکس جاهل به ایشان 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آنان آن است که از ابتدای امرشان تا آخر همیشه معصوم و کامل و تمام و عالم می باشند و در هیچ حالی از احوالشان متصف به نقصی و معصیتی و جهلی نمی باشند</w:t>
      </w:r>
      <w:r>
        <w:rPr>
          <w:rFonts w:eastAsia="IRNazanin" w:cs="IRNazanin"/>
          <w:color w:val="111111"/>
          <w:sz w:val="28"/>
          <w:szCs w:val="28"/>
          <w:rtl w:val="true"/>
          <w:lang w:bidi="fa-IR"/>
        </w:rPr>
        <w:t>.</w:t>
      </w:r>
    </w:p>
    <w:p>
      <w:pPr>
        <w:pStyle w:val="Heading3"/>
        <w:numPr>
          <w:ilvl w:val="2"/>
          <w:numId w:val="1"/>
        </w:numPr>
        <w:rPr/>
      </w:pPr>
      <w:bookmarkStart w:id="370" w:name="__RefHeading___Toc1771886_1051229030"/>
      <w:bookmarkStart w:id="371" w:name="_Toc131"/>
      <w:bookmarkEnd w:id="370"/>
      <w:r>
        <w:rPr>
          <w:rtl w:val="true"/>
        </w:rPr>
        <w:t>نظر مرحوم مجلسی درباره عصمت</w:t>
      </w:r>
      <w:bookmarkEnd w:id="371"/>
    </w:p>
    <w:p>
      <w:pPr>
        <w:pStyle w:val="BookText"/>
        <w:rPr/>
      </w:pPr>
      <w:r>
        <w:rPr>
          <w:rFonts w:ascii="IRNazanin" w:hAnsi="IRNazanin" w:eastAsia="IRNazanin"/>
          <w:color w:val="111111"/>
          <w:sz w:val="28"/>
          <w:sz w:val="28"/>
          <w:szCs w:val="28"/>
          <w:rtl w:val="true"/>
          <w:lang w:bidi="fa-IR"/>
        </w:rPr>
        <w:t xml:space="preserve">علامه مجلسی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ادله لزوم عصمت امام را آورده است، واولین دلیل را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وَمِنْ ذُرِّيَّتِي قَالَ 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متعددی در رابطه با عصمت و معنای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روایتی است که از امام سجاد علیه السلام از معنای معصوم سؤال شد،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المعصتم بحبل الله و حبل الله هو القرآن، لا یفترقا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 تمسک کننده به قرآن است و معصوم و قرآن از یکدیگر جدا نمی شوند تا روز قیامت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رحمة الله در این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متفقند بر عصمت ائمه علیهم السلام از گناهان صغیره و کبیره و ایشان هرگز درگناه واقع نمی شوند، گناهی از آنان سر نمی زند، نه عمدا ونه </w:t>
      </w:r>
      <w:bookmarkStart w:id="372" w:name="pg7437_82938"/>
    </w:p>
    <w:p>
      <w:pPr>
        <w:pStyle w:val="BookText"/>
        <w:rPr/>
      </w:pPr>
      <w:bookmarkEnd w:id="372"/>
      <w:r>
        <w:rPr>
          <w:rFonts w:ascii="IRNazanin" w:hAnsi="IRNazanin" w:eastAsia="IRNazanin"/>
          <w:color w:val="111111"/>
          <w:sz w:val="28"/>
          <w:sz w:val="28"/>
          <w:szCs w:val="28"/>
          <w:rtl w:val="true"/>
          <w:lang w:bidi="fa-IR"/>
        </w:rPr>
        <w:t>سهوا و نه از جهت خطای درتأویل ونه از جهت نسیان و فراموشی</w:t>
      </w:r>
      <w:r>
        <w:rPr>
          <w:rFonts w:eastAsia="IRNazanin" w:cs="IRNazanin"/>
          <w:color w:val="111111"/>
          <w:sz w:val="28"/>
          <w:szCs w:val="28"/>
          <w:rtl w:val="true"/>
          <w:lang w:bidi="fa-IR"/>
        </w:rPr>
        <w:t xml:space="preserve">... . </w:t>
      </w:r>
      <w:r>
        <w:rPr>
          <w:rStyle w:val="FootnoteAnchor"/>
          <w:rtl w:val="true"/>
        </w:rPr>
        <w:footnoteReference w:id="235"/>
      </w:r>
    </w:p>
    <w:p>
      <w:pPr>
        <w:pStyle w:val="Heading3"/>
        <w:numPr>
          <w:ilvl w:val="2"/>
          <w:numId w:val="1"/>
        </w:numPr>
        <w:rPr/>
      </w:pPr>
      <w:bookmarkStart w:id="373" w:name="__RefHeading___Toc1771888_1051229030"/>
      <w:bookmarkStart w:id="374" w:name="_Toc132"/>
      <w:bookmarkEnd w:id="373"/>
      <w:r>
        <w:rPr>
          <w:rtl w:val="true"/>
        </w:rPr>
        <w:t>مناظرهای کوتاه</w:t>
      </w:r>
      <w:bookmarkEnd w:id="374"/>
    </w:p>
    <w:p>
      <w:pPr>
        <w:pStyle w:val="BookText"/>
        <w:rPr/>
      </w:pPr>
      <w:r>
        <w:rPr>
          <w:rFonts w:ascii="IRNazanin" w:hAnsi="IRNazanin" w:eastAsia="IRNazanin"/>
          <w:color w:val="111111"/>
          <w:sz w:val="28"/>
          <w:sz w:val="28"/>
          <w:szCs w:val="28"/>
          <w:rtl w:val="true"/>
          <w:lang w:bidi="fa-IR"/>
        </w:rPr>
        <w:t>در مسجد النبی با شخصی از اهل تسنن مناظره ای داشتم،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و از کجا می گویید اهل بیت پیامبر صلی الله علیه و آله معصوم بوده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بهتر و محکم تر از آیه تطهیر و حدیث ثقلین می خواهی؟ بعلاوه آیا در علم و تقوای اهل بیت پیامبر صلی الله علیه و آله شک داری ؟ آیا علم و تقوا، انسان را از گناه باز نمی دارد؟ آیا علم و تقوا دلیل عصمت آنها نیست، آیا عصمت جز این است که آن بزرگواران از هرگونه خطا و لغزش مصون و محفوظ بوده اند؟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 و خلاف شرعی مرتکب شده است؟ علی بن ابی طالب علیه السلام چه عمل خلافی انجام داده است؟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خلافی کرده اند؟ و این در حالی است که همه مسلمانان و مورخان می دانند که عایشه بر خلاف قرآن عمل کرد، بعلاوه با امام زمانش، با خلیفه پیامبر صلی الله علیه و آله مخالفت کرد، و با او جنگ نمود، ابوبکر و عمر مدتی از عمر خود را در پلیدی و شرک وکفر گذراندند و بت پرستی کردند، معاویه در برابر امام زمانش حضرت امیر علیه السلام قیام کرد و جنگ صفین را رهبری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مطالب را با تندی بیان کردم، با ناراحتی و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نمی رسد که در باره صحابه پیامبر صلی الله علیه و آله سخن بگوییم، و با بی اعتنایی راه خویش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Heading3"/>
        <w:numPr>
          <w:ilvl w:val="2"/>
          <w:numId w:val="1"/>
        </w:numPr>
        <w:rPr/>
      </w:pPr>
      <w:bookmarkStart w:id="375" w:name="__RefHeading___Toc1771890_1051229030"/>
      <w:bookmarkStart w:id="376" w:name="_Toc133"/>
      <w:bookmarkEnd w:id="375"/>
      <w:r>
        <w:rPr>
          <w:rtl w:val="true"/>
        </w:rPr>
        <w:t>وجه اعتراف معصومین علیهم السلام به گناه و استغفار آنان</w:t>
      </w:r>
      <w:bookmarkEnd w:id="37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عصمت ائمه علیهم السلام قطعی و مسلم شد، چه بسا سؤال شود که وجه </w:t>
      </w:r>
    </w:p>
    <w:p>
      <w:pPr>
        <w:pStyle w:val="BookText"/>
        <w:rPr/>
      </w:pPr>
      <w:r>
        <w:rPr>
          <w:rFonts w:ascii="IRNazanin" w:hAnsi="IRNazanin" w:eastAsia="IRNazanin"/>
          <w:color w:val="111111"/>
          <w:sz w:val="28"/>
          <w:sz w:val="28"/>
          <w:szCs w:val="28"/>
          <w:rtl w:val="true"/>
          <w:lang w:bidi="fa-IR"/>
        </w:rPr>
        <w:t xml:space="preserve">اعتراف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دعاها و سجده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معنای استغفار آنان چیست؟</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چگونه و به چه جهت حضرت موسی بن جعفر در سجده شکر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عصیتک بلسانی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عصیتک ببصری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من با زبانم تورا معصیت کردم، با چشمم تورا معصیت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اعتراف به گناه، با اعتقاد شیعه به عصمت ائمه طلا چگونه جمع می شود؟ سرانجام برایم روشن شد و این نبود مگر از کرامات ومعجزات حضرت موسی بن جعفر علیه السلام ، وتقریر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داشتند، مشغول ذکر و عبادت خداوند سبحان بودند و همیشه در مراقبه و در حال انس با خدا به سر می بردند، چنانچه پیامبر اکرم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کأنک تراه فان لم تره فانه 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 خدا را مثل این که او را می بینی و اگر تو او را نمی بینی، او تو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معصومین علیهم السلام با تمام وجود و به طور دائم متوجه خداوند سبحان و روی به حریم إله داشتند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گاهی اوقات با سرگرم شدن به امور زندگی و کارهای مباح از قبیل خوردن و آشامیدن و امور زناشویی و غیر اینها، قهرا از این منزلت باز می ماندند، از حال عبودیت و حضور در پیشگاه خداوند، خارج و دور می شدند و این حالت را گناه می شمردند و خطا و لغزش به حساب می آوردند، لذا این امر را معصیت تلقی واز آن استغفار می کردند، همان گونه که هرگاه عبد و خدمتکار، مشغول خوردن و آشامیدن و انجام امور مباح شود، در حالی که توجه دارد مولایش او را می بیند، چنین خادمی نزد مردم مورد ملامت و سرزنش قرار می گیرد، و از این که باید به طور </w:t>
      </w:r>
    </w:p>
    <w:p>
      <w:pPr>
        <w:pStyle w:val="BookText"/>
        <w:rPr/>
      </w:pPr>
      <w:r>
        <w:rPr>
          <w:rFonts w:ascii="IRNazanin" w:hAnsi="IRNazanin" w:eastAsia="IRNazanin"/>
          <w:color w:val="111111"/>
          <w:sz w:val="28"/>
          <w:sz w:val="28"/>
          <w:szCs w:val="28"/>
          <w:rtl w:val="true"/>
          <w:lang w:bidi="fa-IR"/>
        </w:rPr>
        <w:t>دائم در خدمت مولای خود باشد و چنین نشده، عرفا و نزد خودش نیز مقصر به حساب می آید، پس چگونه خواهد بود نسبت به مالک الملوک و سیدالسادات و پروردگار عالم؟ و به همین مطلب اشاره است قول پیامبر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لیران علی قلبی و إنی لأستغفر بالنهار سبعین مرة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مجمع البحرین،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لیغان علی قلبی فاستغفر الله فی الیوم واللیلة مأة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وغان علی قلبی کذا ای غطاه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یتغشی قلبی ما یلبسه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چیزهایی از امور دنیا بر قلبم غلبه می کند و من روزی هفتاد مرتبه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ابرار سیئات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عبارات ظاهر می شود که آن حضرت مشغول شدن به ضرورات زندگی و امور مربوط به عالم ماده را، معصیت و تقصیر شمرده و از آن استغفار فرموده است، بر این اساس، گفته های معصومین دیگر علیهم السلام را بر این معنا قیاس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معنایی ارزشمند است که حجاب شبهه را برطرف ساخت </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خویی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استغفار، ارتکاب گناه معتبر نیست، بلکه در هر موردی که عمل مرجوح، از انسان سر بزند استغفار صحیح و به جاست، هرچند نسبت به پیامبران و ائمه علیهم السلام باشد، زیرا آن بزرگواران اشتغال به </w:t>
      </w:r>
    </w:p>
    <w:p>
      <w:pPr>
        <w:pStyle w:val="BookText"/>
        <w:rPr/>
      </w:pPr>
      <w:r>
        <w:rPr>
          <w:rFonts w:ascii="IRNazanin" w:hAnsi="IRNazanin" w:eastAsia="IRNazanin"/>
          <w:color w:val="111111"/>
          <w:sz w:val="28"/>
          <w:sz w:val="28"/>
          <w:szCs w:val="28"/>
          <w:rtl w:val="true"/>
          <w:lang w:bidi="fa-IR"/>
        </w:rPr>
        <w:t xml:space="preserve">مباحات و امور دنیا را منقصت و مرجوح می دیدند و آن را خطا می شمردند، و در بسیاری از آیات و روایات استغفار وارد شده که ممکن نیست در این موارد گناهی صورت گرفته باشد، مثل خطاب خدا 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 بِحَمْدِ رَبِّكَ وَاسْتَغْفِرْهُ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درباره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دَاوُودُ أَنَّمَا فَتَنَّاهُ فَاسْتَغْفَرَ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اغْفِرْ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اغْفِرْ لِي وَهَبْ لِي مُلْكًا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استغفار که در آیات، روایات و دعا وارد شده، لازم نیست مورد آنها صورت وقوع گناه باشد، بلکه گاهی در مورد گناه است و گاهی در مورد عمل مرجوح و مباح، بلکه گاهی در مورد نسیان و فراموشی نیز امر به استغفار شده که قطعا گناهی واقع نشده است، در صحیح زراره از امام باقر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حال احرام نسیان زعفران بخورد کفاره بر او نیست و تنها استغفار می کنند</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در مورد فراموش کردن و به خاطر فراموشی فرموده است استغفار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از میهمان بسیار بزرگوار و عزیزی به مقدار توان پذیرایی کرده، و با اینکه خلافی از شما سر نزده وکم خدمتی نکرده اید، در عین حال اظهار شرمندگی می کنید و خود را مقصر می شمارید و از او تقاضای عفو و بخشودگی می نمایید، زیرا احساس می کنید که پذیرایی شما در حد شأن و مقام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خدا به همین جهت بوده که به پیامبر صلی الله علیه و آله و امر کرده است استغفار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وَاسْتَغْفِرْ لِذَنْبِكَ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گناهت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و مسلم است که پیامبر صلی الله علیه و آله هرگز گناه موجب عقوبت مرتکب نشده، تا مأمور شود به توبه و استغفار،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ذنب معروف نزد متشرعه نیست، بلکه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است، و آن هرکار خلاف </w:t>
      </w:r>
    </w:p>
    <w:p>
      <w:pPr>
        <w:pStyle w:val="BookText"/>
        <w:rPr/>
      </w:pPr>
      <w:r>
        <w:rPr>
          <w:rFonts w:ascii="IRNazanin" w:hAnsi="IRNazanin" w:eastAsia="IRNazanin"/>
          <w:color w:val="111111"/>
          <w:sz w:val="28"/>
          <w:sz w:val="28"/>
          <w:szCs w:val="28"/>
          <w:rtl w:val="true"/>
          <w:lang w:bidi="fa-IR"/>
        </w:rPr>
        <w:t>شأن عرفی شخص است، که مردم آن کار را از چنین شخصی توقع وانتظار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اینکه نماز را آخر وقت، یا با شتاب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 همان ترک اولی است که انبیاء و معصومین صلوات الله علیهم آن را در حق خود ذنب وگناه تلقی کرده، و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پیامبر صلی الله علیه و آله و ائمه علیهم السلام هر کاری را که موجب می شد از توجه کامل به خدا بازمانند، آن را نوعی گناه دانسته و استغفار می کردند، هر چند آن کار مربوط به زندگی روزمره، وفی نفسه مطلوب شرع بوده است، و این همان است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آن بزرگواران عظمت خدا را در نظر داشته و نعمتهای الهی را مورد توجه قرار داده و از اینکه نتوانسته اند عبادت و بندگی در شأن خدا و شکرگزاری در برابر نعمتهای الهی را انجام دهند، خود را گناه کاردانسته، احساس شرمندگی کرده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وارد شد بر پیامبر صلی الله علیه و آله در حالی که آن حضرت در شدت بیماری وتب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چه اندازه تب شما شدید است ؟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امر مرا باز نداشت از اینکه شب گذشته سی سوره بخوانم که از جمله آنها سوره های هفت گانه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آله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و آنچه در پی است، بخشیده شده، پس چرا خود را این مقدار به زحمت می اندازی؟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شکرگزار خدا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شدت تب و بیماری، دست از قرآن و یاد خدا باز دارم، از شاکرین محسوب نمی شوم، و این امر از مثل منی سزاوار نیست و چه بسا ذنب تلقی شود، هر چند معذور عرفی باشم</w:t>
      </w:r>
      <w:r>
        <w:rPr>
          <w:rFonts w:eastAsia="IRNazanin" w:cs="IRNazanin"/>
          <w:color w:val="111111"/>
          <w:sz w:val="28"/>
          <w:szCs w:val="28"/>
          <w:rtl w:val="true"/>
          <w:lang w:bidi="fa-IR"/>
        </w:rPr>
        <w:t xml:space="preserve">. </w:t>
      </w:r>
      <w:bookmarkStart w:id="377" w:name="pg7437_82943"/>
    </w:p>
    <w:p>
      <w:pPr>
        <w:pStyle w:val="Heading2"/>
        <w:numPr>
          <w:ilvl w:val="1"/>
          <w:numId w:val="1"/>
        </w:numPr>
        <w:rPr/>
      </w:pPr>
      <w:bookmarkStart w:id="378" w:name="__RefHeading___Toc1771892_1051229030"/>
      <w:bookmarkStart w:id="379" w:name="_Toc134"/>
      <w:bookmarkEnd w:id="377"/>
      <w:bookmarkEnd w:id="378"/>
      <w:r>
        <w:rPr>
          <w:rtl w:val="true"/>
        </w:rPr>
        <w:t>اولین امام معصوم حضرت امیر المؤمنین علی بن ابی طالب علیه السلام</w:t>
      </w:r>
      <w:bookmarkEnd w:id="379"/>
    </w:p>
    <w:p>
      <w:pPr>
        <w:pStyle w:val="Heading3"/>
        <w:numPr>
          <w:ilvl w:val="2"/>
          <w:numId w:val="1"/>
        </w:numPr>
        <w:rPr/>
      </w:pPr>
      <w:bookmarkStart w:id="380" w:name="__RefHeading___Toc1771894_1051229030"/>
      <w:bookmarkStart w:id="381" w:name="_Toc13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ابوطالب، فرزند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 مکرمه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اسد، فرزند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 حضرت نخستین کسی است که از جانب پدرومادر، هردوهاشمی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بن عبدالمطلب بن هاشم بن عبد مناف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 آن بزرگوار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حضرت ابراهیم خلیل علیه السلام می رسد، و به پنجاه و سه واسطه به حضرت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سلسله نسب پیامبر اکرم صلی الله علیه و آله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در سال سی ام عام الفیل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پیامبر اکرم صلی الله علیه و آله کوچکتر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 داخل کعبه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bookmarkStart w:id="382" w:name="pg7437_82944"/>
    </w:p>
    <w:p>
      <w:pPr>
        <w:pStyle w:val="BookText"/>
        <w:rPr/>
      </w:pPr>
      <w:bookmarkEnd w:id="382"/>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محراب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Heading3"/>
        <w:numPr>
          <w:ilvl w:val="2"/>
          <w:numId w:val="1"/>
        </w:numPr>
        <w:rPr/>
      </w:pPr>
      <w:bookmarkStart w:id="383" w:name="__RefHeading___Toc1771896_1051229030"/>
      <w:bookmarkStart w:id="384" w:name="_Toc136"/>
      <w:bookmarkEnd w:id="383"/>
      <w:r>
        <w:rPr>
          <w:rtl w:val="true"/>
        </w:rPr>
        <w:t>ابوطالب پدر امیرالمؤمنین علیه السلام</w:t>
      </w:r>
      <w:bookmarkEnd w:id="384"/>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عبدالمطلب بن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پدر پیامبر اکرم صلی الله علیه و آله، از فرزندان عبدالمطلب بودند 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عمربن عائذ بن عمران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علیه السلام چهار پسر داشت به نام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نقل است که ما بین هریک از این چهار برادر، ده سال فاصله بوده است، هم چنین حضرت ابوطالب دو دختر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نامش 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این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بنت اسد بن هاشم بن عبد مناف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پیامبر اکرم صلی الله علیه و آله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شش ساله بود که مادرش را نیز از دست داد و جدش عبدالمطلب آن حضرت را کفالت و سرپرستی کرد، دو سال بعد عبدالمطلب وفات کرد و پیامبر صلی الله علیه و آله هشت ساله بود که ابوطالب سرپرستی وکفالت او را عهده دار شد و از بهترین حامیان آن حضرت بود و در این راه، از سوی مشرکان قریش اذیت و آزار بسیار دید، ودریاری پیامبر اکرم صلی الله علیه و آله با تمام توان کوشش فرمود و تا او زنده بود، دشمنان رسول خدا صلی الله علیه و آله جرأت جسارت به پیامبر صلی الله علیه و آله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اسلامش را مخفی می داشت، ولی در اشعارش با کنایه و اشاره، ایمان خویش را ابراز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اشعارش خطاب به پیامبر صلی الله علیه و آله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دعوتنی و علمت انک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صدقت و کنت قبل امینا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علمت لأن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أدیان البریة دینا </w:t>
      </w:r>
      <w:bookmarkStart w:id="385" w:name="pg7437_82945"/>
    </w:p>
    <w:p>
      <w:pPr>
        <w:pStyle w:val="BookText"/>
        <w:rPr/>
      </w:pPr>
      <w:bookmarkEnd w:id="385"/>
      <w:r>
        <w:rPr>
          <w:rFonts w:ascii="IRNazanin" w:hAnsi="IRNazanin" w:eastAsia="IRNazanin"/>
          <w:color w:val="111111"/>
          <w:sz w:val="28"/>
          <w:sz w:val="28"/>
          <w:szCs w:val="28"/>
          <w:rtl w:val="true"/>
          <w:lang w:bidi="fa-IR"/>
        </w:rPr>
        <w:t>تو مرا به اسلام دعوت کردی و من به یقین دانستم تو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راست گفتی و از پیش، در نزد ما امین بودی، قطعا دانستم دین محمد از بهترین دین ها در روی زمین است</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386" w:name="__RefHeading___Toc1771898_1051229030"/>
      <w:bookmarkStart w:id="387" w:name="_Toc137"/>
      <w:bookmarkEnd w:id="386"/>
      <w:r>
        <w:rPr>
          <w:rtl w:val="true"/>
        </w:rPr>
        <w:t>مادر امیرالمؤمنین علیه السلام</w:t>
      </w:r>
      <w:bookmarkEnd w:id="387"/>
    </w:p>
    <w:p>
      <w:pPr>
        <w:pStyle w:val="BookText"/>
        <w:rPr/>
      </w:pPr>
      <w:r>
        <w:rPr>
          <w:rFonts w:ascii="IRNazanin" w:hAnsi="IRNazanin" w:eastAsia="IRNazanin"/>
          <w:color w:val="111111"/>
          <w:sz w:val="28"/>
          <w:sz w:val="28"/>
          <w:szCs w:val="28"/>
          <w:rtl w:val="true"/>
          <w:lang w:bidi="fa-IR"/>
        </w:rPr>
        <w:t xml:space="preserve">مادر مکرمه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اسد بن هاشم بن عبد مناف است، فاطمه بنت اسد اول زن هاشمیه است که با مرد هاشمی ازدواج کرده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هاشم بن عبد مناف واز نسل ابراهیم خلیل الرحمان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به لحاظی مادر دوازده امام معصوم علیهم السلام و به منزله مادر پیامبر صلی الله علیه و آله و فاطمه زهرا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رسول صلی الله علیه و آله هشت ساله بود که به خانه ابوطالب منتقل گردید و با سرپرستی فاطمه بنت اسد، بزرگ شد، به همین جهت رسول خدا صلی الله علیه و آله او را مادر صدا می زد، فاطمه بنت اسد، فرزندان خود را در زحمت و رنج زمانه قرار می داد برای این که پیامبر اکرم صلی الله علیه و آله در آسایش و سلامت باشد، هم چنین حضرت زهرا علیها السلام بلای پنج ساله بود که مادرش خدیجه وفات کرد و فاطمه بنت اسد، او را در دامان مهر و محبت خود سرپرستی و تا زنده بود به او خدمت و مادری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بعد از خدیجه اول زنی بود که اسلامش را اظهار کرد و پس از هجرت پیامبر اکرم صلی الله علیه و آله به مدینه، همراه فاطمه زهرا علیها السلام و فرزندش امیرالمؤمنین علیه السلام به سوی مدینه هجرت کرد</w:t>
      </w:r>
      <w:r>
        <w:rPr>
          <w:rFonts w:eastAsia="IRNazanin" w:cs="IRNazanin"/>
          <w:color w:val="111111"/>
          <w:sz w:val="28"/>
          <w:szCs w:val="28"/>
          <w:rtl w:val="true"/>
          <w:lang w:bidi="fa-IR"/>
        </w:rPr>
        <w:t xml:space="preserve">. </w:t>
      </w:r>
      <w:bookmarkStart w:id="388" w:name="pg7437_82946"/>
    </w:p>
    <w:p>
      <w:pPr>
        <w:pStyle w:val="BookText"/>
        <w:rPr/>
      </w:pPr>
      <w:bookmarkEnd w:id="388"/>
      <w:r>
        <w:rPr>
          <w:rFonts w:ascii="IRNazanin" w:hAnsi="IRNazanin" w:eastAsia="IRNazanin"/>
          <w:color w:val="111111"/>
          <w:sz w:val="28"/>
          <w:sz w:val="28"/>
          <w:szCs w:val="28"/>
          <w:rtl w:val="true"/>
          <w:lang w:bidi="fa-IR"/>
        </w:rPr>
        <w:t>این بانوی مکرمه، قبل از ظهور اسلام، عقیده اش به یگانگی خدا و اعتقادش به ادیان الهی در کمال متانت و استواری بوده است، زیرا ولادت حضرت امیر علیه السلام ده سال پیش از بعثت پیامبر اکرم صلی الله علیه و آله واقع شد و در هنگامی که درد زایمان بر او عارض شد کنار کعبه آمد و با عقیده قلبی خود، با خدا سخن گفت و از پروردگار متعال استمداد کرد و از او خواست که زایمان را بر او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انی مؤمنة بک وما جاء من عندک من رسل وکتب وانی مصدقة بکلام جدی ابراهیم الخلیل وانه بنی البیت العتیق فبحق الذی بنی هذا البیت و بحق المولود الذی فی بطنی لما یسرت علی ولادتی؛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تو ایمان دارم و به آنچه از جانب تو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وکتاب 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دارم، من کلام جدم ابراهیم خلیل را تصدیق و قبول دارم، همانا اور بیت الله الحرام کعبه معظمه را بنا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که این خانه را بنا کرد و به حق این طفلی که در رحم من است، این ولادت و زایمان را بر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دیوار کعبه شکافته شد و فاطمه بنت اسد داخل خانه خدا شد و از چشم ها غایب گردید و دیوار مثل اول به هم پیوست</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داستان که بعدا، در ضمن داستان ولادت امیرالمؤمنین علیه السلام درکعبه، نقل می شود</w:t>
      </w:r>
      <w:r>
        <w:rPr>
          <w:rFonts w:eastAsia="IRNazanin" w:cs="IRNazanin"/>
          <w:color w:val="111111"/>
          <w:sz w:val="28"/>
          <w:szCs w:val="28"/>
          <w:rtl w:val="true"/>
          <w:lang w:bidi="fa-IR"/>
        </w:rPr>
        <w:t>.]</w:t>
      </w:r>
    </w:p>
    <w:p>
      <w:pPr>
        <w:pStyle w:val="Heading3"/>
        <w:numPr>
          <w:ilvl w:val="2"/>
          <w:numId w:val="1"/>
        </w:numPr>
        <w:rPr/>
      </w:pPr>
      <w:bookmarkStart w:id="389" w:name="__RefHeading___Toc1771900_1051229030"/>
      <w:bookmarkStart w:id="390" w:name="_Toc138"/>
      <w:bookmarkEnd w:id="389"/>
      <w:r>
        <w:rPr>
          <w:rtl w:val="true"/>
        </w:rPr>
        <w:t>اندوه پیامبر صلی الله علیه و آله در مرگ مادر امیرالمؤمنین علیه السلام</w:t>
      </w:r>
      <w:bookmarkEnd w:id="390"/>
    </w:p>
    <w:p>
      <w:pPr>
        <w:pStyle w:val="BookText"/>
        <w:rPr/>
      </w:pPr>
      <w:r>
        <w:rPr>
          <w:rFonts w:ascii="IRNazanin" w:hAnsi="IRNazanin" w:eastAsia="IRNazanin"/>
          <w:color w:val="111111"/>
          <w:sz w:val="28"/>
          <w:sz w:val="28"/>
          <w:szCs w:val="28"/>
          <w:rtl w:val="true"/>
          <w:lang w:bidi="fa-IR"/>
        </w:rPr>
        <w:t>فاطمه بنت اسد در سال چهارم هجرت در مدینه وفات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روزی امیرالمؤمنین علیه السلام با دیده گریان، خدمت پیامبر صلی الله علیه و آله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گریه می کنی؟ آرام باش،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دار دنیا را وداع گفت، همین که پیامبر اکرم صلی الله علیه و آله این خبر را شنید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تنها </w:t>
      </w:r>
      <w:bookmarkStart w:id="391" w:name="pg7437_82947"/>
    </w:p>
    <w:p>
      <w:pPr>
        <w:pStyle w:val="BookText"/>
        <w:rPr/>
      </w:pPr>
      <w:bookmarkEnd w:id="391"/>
      <w:r>
        <w:rPr>
          <w:rFonts w:ascii="IRNazanin" w:hAnsi="IRNazanin" w:eastAsia="IRNazanin"/>
          <w:color w:val="111111"/>
          <w:sz w:val="28"/>
          <w:sz w:val="28"/>
          <w:szCs w:val="28"/>
          <w:rtl w:val="true"/>
          <w:lang w:bidi="fa-IR"/>
        </w:rPr>
        <w:t>مادر تو نبود، مادر من نیز بود، خداوند او را رحمت کند، اکنون این عمامه و این دو جامه ام را بگیر و او را با آنها کفن کن و دستور بده زنها او را نیکو غسل دهند و پس از آن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بعد از ساعتی برخاست و کنار جنازه حاضر شد و بر او نماز خواند و سپس داخل قبر شد و در میان قبر خوابید و به روایت 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فی اخبار دارالمصطفی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در قبر مقداری قرآن تلاوت کرد و از قبر بیرون آمد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در نقل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در پیراهن خویش کفن کرد و دستور حفر قبرش را صادر فرمود و چون به لحد رسید آن حضرت خود متصدی حفر با دست مبارکش شد و در آن قبر خوابید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لأمی فاطمة بنت اسد؛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اسد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را به او تلقین کرد و مدخل و محل ورود قبر را وسیع قرارداد، چون از آن حضرت سؤال شد این امور را قبلا برای هیچ کس انجام نداده ای؟ حکمت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پیراهن خویش او را کفن کردم تا از لباس های بهشتی بر او بپوشانند و در روز قیامت در امان باشد، وحشرات زمین به بدنش آزار نرسانند و در قبر او خوابیدم تا قبر بر او تنگ نگیرد و از فشار در امانش دارد زیرا وی بعد از ابوطالب، از همه مردم، به من بیشتر نیکی کرد</w:t>
      </w:r>
      <w:r>
        <w:rPr>
          <w:rFonts w:eastAsia="IRNazanin" w:cs="IRNazanin"/>
          <w:color w:val="111111"/>
          <w:sz w:val="28"/>
          <w:szCs w:val="28"/>
          <w:rtl w:val="true"/>
          <w:lang w:bidi="fa-IR"/>
        </w:rPr>
        <w:t>.</w:t>
      </w:r>
    </w:p>
    <w:p>
      <w:pPr>
        <w:pStyle w:val="Heading3"/>
        <w:numPr>
          <w:ilvl w:val="2"/>
          <w:numId w:val="1"/>
        </w:numPr>
        <w:rPr/>
      </w:pPr>
      <w:bookmarkStart w:id="392" w:name="__RefHeading___Toc1771902_1051229030"/>
      <w:bookmarkStart w:id="393" w:name="_Toc139"/>
      <w:bookmarkEnd w:id="392"/>
      <w:r>
        <w:rPr>
          <w:rtl w:val="true"/>
        </w:rPr>
        <w:t>امیرالمؤمنین علیه السلام تنها مولود کعبه</w:t>
      </w:r>
      <w:bookmarkEnd w:id="393"/>
    </w:p>
    <w:p>
      <w:pPr>
        <w:pStyle w:val="BookText"/>
        <w:rPr/>
      </w:pPr>
      <w:r>
        <w:rPr>
          <w:rFonts w:ascii="IRNazanin" w:hAnsi="IRNazanin" w:eastAsia="IRNazanin"/>
          <w:color w:val="111111"/>
          <w:sz w:val="28"/>
          <w:sz w:val="28"/>
          <w:szCs w:val="28"/>
          <w:rtl w:val="true"/>
          <w:lang w:bidi="fa-IR"/>
        </w:rPr>
        <w:t>شیخ مفید رحمة الله در کتاب ارشاد فرموده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با این کرامت که در کعبه معظمه به دنیا آمده باشد، نه در گذشته سابقه دارد و نه پس از آن کسی چنین افتخاری داشته و خواهد داشت</w:t>
      </w:r>
      <w:r>
        <w:rPr>
          <w:rFonts w:eastAsia="IRNazanin" w:cs="IRNazanin"/>
          <w:color w:val="111111"/>
          <w:sz w:val="28"/>
          <w:szCs w:val="28"/>
          <w:rtl w:val="true"/>
          <w:lang w:bidi="fa-IR"/>
        </w:rPr>
        <w:t xml:space="preserve">. </w:t>
      </w:r>
      <w:bookmarkStart w:id="394" w:name="pg7437_82948"/>
    </w:p>
    <w:p>
      <w:pPr>
        <w:pStyle w:val="BookText"/>
        <w:rPr/>
      </w:pPr>
      <w:bookmarkEnd w:id="394"/>
      <w:r>
        <w:rPr>
          <w:rFonts w:ascii="IRNazanin" w:hAnsi="IRNazanin" w:eastAsia="IRNazanin"/>
          <w:color w:val="111111"/>
          <w:sz w:val="28"/>
          <w:sz w:val="28"/>
          <w:szCs w:val="28"/>
          <w:rtl w:val="true"/>
          <w:lang w:bidi="fa-IR"/>
        </w:rPr>
        <w:t>سید حمیری ولادت آن حضرت را در کعبه، در اشعارش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ولدته فی حرم الاله و 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حیث فناؤه والمسجد</w:t>
      </w:r>
    </w:p>
    <w:p>
      <w:pPr>
        <w:pStyle w:val="BookText"/>
        <w:rPr/>
      </w:pPr>
      <w:r>
        <w:rPr>
          <w:rFonts w:ascii="IRNazanin" w:hAnsi="IRNazanin" w:eastAsia="IRNazanin"/>
          <w:color w:val="111111"/>
          <w:sz w:val="28"/>
          <w:sz w:val="28"/>
          <w:szCs w:val="28"/>
          <w:rtl w:val="true"/>
          <w:lang w:bidi="fa-IR"/>
        </w:rPr>
        <w:t xml:space="preserve">بیضاء طاهرة الثیاب 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و طاب ولیدها والمولد</w:t>
      </w:r>
    </w:p>
    <w:p>
      <w:pPr>
        <w:pStyle w:val="BookText"/>
        <w:rPr/>
      </w:pPr>
      <w:r>
        <w:rPr>
          <w:rFonts w:ascii="IRNazanin" w:hAnsi="IRNazanin" w:eastAsia="IRNazanin"/>
          <w:color w:val="111111"/>
          <w:sz w:val="28"/>
          <w:sz w:val="28"/>
          <w:szCs w:val="28"/>
          <w:rtl w:val="true"/>
          <w:lang w:bidi="fa-IR"/>
        </w:rPr>
        <w:t xml:space="preserve">فی لیلة غابت نحوس نجومها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 مع القمر المنیر الاسعد</w:t>
      </w:r>
    </w:p>
    <w:p>
      <w:pPr>
        <w:pStyle w:val="BookText"/>
        <w:rPr/>
      </w:pPr>
      <w:r>
        <w:rPr>
          <w:rFonts w:ascii="IRNazanin" w:hAnsi="IRNazanin" w:eastAsia="IRNazanin"/>
          <w:color w:val="111111"/>
          <w:sz w:val="28"/>
          <w:sz w:val="28"/>
          <w:szCs w:val="28"/>
          <w:rtl w:val="true"/>
          <w:lang w:bidi="fa-IR"/>
        </w:rPr>
        <w:t xml:space="preserve">مألف فی خرق القوابل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ابن آمنة النبی محمد </w:t>
      </w:r>
      <w:r>
        <w:rPr>
          <w:rStyle w:val="FootnoteAnchor"/>
          <w:rtl w:val="true"/>
        </w:rPr>
        <w:footnoteReference w:id="242"/>
      </w:r>
    </w:p>
    <w:p>
      <w:pPr>
        <w:pStyle w:val="Heading3"/>
        <w:numPr>
          <w:ilvl w:val="2"/>
          <w:numId w:val="1"/>
        </w:numPr>
        <w:rPr/>
      </w:pPr>
      <w:bookmarkStart w:id="395" w:name="__RefHeading___Toc1771904_1051229030"/>
      <w:bookmarkStart w:id="396" w:name="_Toc140"/>
      <w:bookmarkEnd w:id="395"/>
      <w:r>
        <w:rPr>
          <w:rtl w:val="true"/>
        </w:rPr>
        <w:t>گواهان ولادت در کعبه</w:t>
      </w:r>
      <w:bookmarkEnd w:id="396"/>
    </w:p>
    <w:p>
      <w:pPr>
        <w:pStyle w:val="BookText"/>
        <w:rPr/>
      </w:pPr>
      <w:r>
        <w:rPr>
          <w:rFonts w:ascii="IRNazanin" w:hAnsi="IRNazanin" w:eastAsia="IRNazanin"/>
          <w:color w:val="111111"/>
          <w:sz w:val="28"/>
          <w:sz w:val="28"/>
          <w:szCs w:val="28"/>
          <w:rtl w:val="true"/>
          <w:lang w:bidi="fa-IR"/>
        </w:rPr>
        <w:t>عباس بن عبدالمطلب با یزید بن قعنب وگروهی از بنی هاشم وعده ای از قبیله بنی العزی، در برابر کعبه نشسته بودند، ناگاه فاطمه بنت اسد به مسجد آمد، در حالی که به حضرت امیرالمؤمنین علیه السلام نه ماهه آبستن بود و او را درد زاییدن گرفته بود، پس در برابر کعبه ایستاد و نظر به جانب آسمان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آورده ام به تو و به هر پیامبر و رسولی که فرستاده ای، و به گفته های جدم</w:t>
      </w:r>
    </w:p>
    <w:p>
      <w:pPr>
        <w:pStyle w:val="BookText"/>
        <w:rPr/>
      </w:pPr>
      <w:r>
        <w:rPr>
          <w:rFonts w:ascii="IRNazanin" w:hAnsi="IRNazanin" w:eastAsia="IRNazanin"/>
          <w:color w:val="111111"/>
          <w:sz w:val="28"/>
          <w:sz w:val="28"/>
          <w:szCs w:val="28"/>
          <w:rtl w:val="true"/>
          <w:lang w:bidi="fa-IR"/>
        </w:rPr>
        <w:t>ابراهیم خلیل که کعبه بنا کرده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می کنم از تو به حق این خانه و به حق آن که این خانه را بنا کرده است و به حق این فرزندی که در شکم من است و با من سخن می گوید و به سخن گفتن خود، مونس من گردیده است و یقین دارم که او یکی از آیات جلال و عظمت تو است ، که ولادت او را بر من آسان کنی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ویزید بن قعنب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از این دعا فارغ شد، دیدیم که دیوار عقب خانه شکافته شد، فاطمه از آن رخنه، داخل خانه شد و از دیده های ما پنهان گردید، پس شکاف دیوار به اذن خدا به هم پیوست، وما چون خواستیم در خانه را بگشاییم چندان که سعی کردیم، درگشوده نشد، دانستیم که این امر از جانب خدا واقع شده است، و فاطمه سه روز درون کعبه ماند، اهل مکه در کوچه ها و بازارها این </w:t>
      </w:r>
    </w:p>
    <w:p>
      <w:pPr>
        <w:pStyle w:val="BookText"/>
        <w:rPr/>
      </w:pPr>
      <w:r>
        <w:rPr>
          <w:rFonts w:ascii="IRNazanin" w:hAnsi="IRNazanin" w:eastAsia="IRNazanin"/>
          <w:color w:val="111111"/>
          <w:sz w:val="28"/>
          <w:sz w:val="28"/>
          <w:szCs w:val="28"/>
          <w:rtl w:val="true"/>
          <w:lang w:bidi="fa-IR"/>
        </w:rPr>
        <w:t>قصه را نقل می کردند و زنها در خانه ها این حکایت را یاد می کردند و تعجب می کردند تا روز چهارم رسید، پس همان موضع از دیوار کعبه که شکافته شده بود، دیگر بار شکافته شد، فاطمه علیها السلام بنت اسد بیرون آمد و فرزند خود اسدالله الغالب علی بن ابی طالب علیه السلام را روی دست خویش داشت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مرا از میان خلق خود برگزید و مرا بر زنان برگزیده که پیش از من بوده اند فضیلت داد، زیرا که حق تعالی آسیه دختر مزاحم را برگزید و او عبادت حق تعالی را پنهان کرد، در موضعی که عبادت خدا در آن جا سزاوار نبود مگر در حال ضرورت، یعنی خانه فرعون، و مریم دختر عمران را حق تعالی برگزید و ولادت حضرت عیسی علیه السلام را بر او آسان گردانید و در بیابان، درخت خشک را جنبانید ورطب تازه برای او از آن درخت فروریخت، و حق تعالی مرا بر آن هردوزیادتی داد، و هم چنین بر جمیع زنان عالمیان که پیش از من گذشته اند، زیرا که من فرزندی آورده ام در میان خانه برگزیده او، و سه روز در آن خانه محترم ماندم و از میوه ها و طعام های بهشت تناول کردم، و چون خواستم بیرون آیم در هنگامی که فرزند برگزیده من بر روی دست من بود، هاتفی از غیب مرا ندا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بزرگوار را علی بنام، به درستی که منم خداوند علی أعلی، و او را آفریده ام از قدرت و عزت و جلال خود و بهره کامل از عدالت خویش به او بخشیده ام و نام او را از نام مقدس خود اشتقاق کرده ام و او را به آداب خجسته خود تأدیب کرده ام و امور خود را به او تفویض کرده ام و او را بر علوم پنهان خود مطلع کرده ام و در خانه محترم من متولد شده است و اول کسی است که بر روی خانه من اذان خواهد گفت، و بت ها را خواهد شکست، و آنان را از بالای کعبه به زیر خواهد انداخت و مرا به عظمت و مجد و بزرگواری و یگانگی یاد خواهد کرد، و اوست امام و پیشوا بعد از حبیب من و برگزیده از جمیع خلق من، محمد صلی الله علیه و آله که رسول من است واو وصی او خواهد بود، خوشا به حال کسی که او را دوست بدارد و او را یاری کند، و </w:t>
      </w:r>
      <w:bookmarkStart w:id="397" w:name="pg7437_82950"/>
    </w:p>
    <w:p>
      <w:pPr>
        <w:pStyle w:val="BookText"/>
        <w:rPr/>
      </w:pPr>
      <w:bookmarkEnd w:id="397"/>
      <w:r>
        <w:rPr>
          <w:rFonts w:ascii="IRNazanin" w:hAnsi="IRNazanin" w:eastAsia="IRNazanin"/>
          <w:color w:val="111111"/>
          <w:sz w:val="28"/>
          <w:sz w:val="28"/>
          <w:szCs w:val="28"/>
          <w:rtl w:val="true"/>
          <w:lang w:bidi="fa-IR"/>
        </w:rPr>
        <w:t>وای بر حال کسی که فرمان او را نبرد و او را یاری نکند و حق او را انکار 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علی است صاحب عزوجلال ورفعت و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بحر معارف علی است کوه وقار</w:t>
      </w:r>
    </w:p>
    <w:p>
      <w:pPr>
        <w:pStyle w:val="BookText"/>
        <w:rPr/>
      </w:pPr>
      <w:r>
        <w:rPr>
          <w:rFonts w:ascii="IRNazanin" w:hAnsi="IRNazanin" w:eastAsia="IRNazanin"/>
          <w:color w:val="111111"/>
          <w:sz w:val="28"/>
          <w:sz w:val="28"/>
          <w:szCs w:val="28"/>
          <w:rtl w:val="true"/>
          <w:lang w:bidi="fa-IR"/>
        </w:rPr>
        <w:t xml:space="preserve">دلیل رفعت شأن علی اگر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کلام دمی گوش خویشتن می دار</w:t>
      </w:r>
    </w:p>
    <w:p>
      <w:pPr>
        <w:pStyle w:val="BookText"/>
        <w:rPr/>
      </w:pPr>
      <w:r>
        <w:rPr>
          <w:rFonts w:ascii="IRNazanin" w:hAnsi="IRNazanin" w:eastAsia="IRNazanin"/>
          <w:color w:val="111111"/>
          <w:sz w:val="28"/>
          <w:sz w:val="28"/>
          <w:szCs w:val="28"/>
          <w:rtl w:val="true"/>
          <w:lang w:bidi="fa-IR"/>
        </w:rPr>
        <w:t xml:space="preserve">چه خواست مادرش از بهر زادنش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خاصش بداد جا جبار</w:t>
      </w:r>
    </w:p>
    <w:p>
      <w:pPr>
        <w:pStyle w:val="BookText"/>
        <w:rPr/>
      </w:pPr>
      <w:r>
        <w:rPr>
          <w:rFonts w:ascii="IRNazanin" w:hAnsi="IRNazanin" w:eastAsia="IRNazanin"/>
          <w:color w:val="111111"/>
          <w:sz w:val="28"/>
          <w:sz w:val="28"/>
          <w:szCs w:val="28"/>
          <w:rtl w:val="true"/>
          <w:lang w:bidi="fa-IR"/>
        </w:rPr>
        <w:t xml:space="preserve">از بهر مدخل آن پیشوای خیل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حضرت ستار کعبه را دیوار</w:t>
      </w:r>
    </w:p>
    <w:p>
      <w:pPr>
        <w:pStyle w:val="BookText"/>
        <w:rPr/>
      </w:pPr>
      <w:r>
        <w:rPr>
          <w:rFonts w:ascii="IRNazanin" w:hAnsi="IRNazanin" w:eastAsia="IRNazanin"/>
          <w:color w:val="111111"/>
          <w:sz w:val="28"/>
          <w:sz w:val="28"/>
          <w:szCs w:val="28"/>
          <w:rtl w:val="true"/>
          <w:lang w:bidi="fa-IR"/>
        </w:rPr>
        <w:t xml:space="preserve">پس آن مطهره با احترام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مقدس بزاد مریم وار</w:t>
      </w:r>
    </w:p>
    <w:p>
      <w:pPr>
        <w:pStyle w:val="BookText"/>
        <w:rPr/>
      </w:pPr>
      <w:r>
        <w:rPr>
          <w:rFonts w:ascii="IRNazanin" w:hAnsi="IRNazanin" w:eastAsia="IRNazanin"/>
          <w:color w:val="111111"/>
          <w:sz w:val="28"/>
          <w:sz w:val="28"/>
          <w:szCs w:val="28"/>
          <w:rtl w:val="true"/>
          <w:lang w:bidi="fa-IR"/>
        </w:rPr>
        <w:t xml:space="preserve">برون چه خواست آید پس از چهارم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شنید که رو نام او علی بگذار</w:t>
      </w:r>
    </w:p>
    <w:p>
      <w:pPr>
        <w:pStyle w:val="BookText"/>
        <w:rPr/>
      </w:pPr>
      <w:r>
        <w:rPr>
          <w:rFonts w:ascii="IRNazanin" w:hAnsi="IRNazanin" w:eastAsia="IRNazanin"/>
          <w:color w:val="111111"/>
          <w:sz w:val="28"/>
          <w:sz w:val="28"/>
          <w:szCs w:val="28"/>
          <w:rtl w:val="true"/>
          <w:lang w:bidi="fa-IR"/>
        </w:rPr>
        <w:t xml:space="preserve">فدای نام چنین زاده ای بود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 گزینید یا أولی الأبصار</w:t>
      </w:r>
    </w:p>
    <w:p>
      <w:pPr>
        <w:pStyle w:val="Heading3"/>
        <w:numPr>
          <w:ilvl w:val="2"/>
          <w:numId w:val="1"/>
        </w:numPr>
        <w:rPr/>
      </w:pPr>
      <w:bookmarkStart w:id="398" w:name="__RefHeading___Toc1771906_1051229030"/>
      <w:bookmarkStart w:id="399" w:name="_Toc141"/>
      <w:bookmarkEnd w:id="398"/>
      <w:r>
        <w:rPr>
          <w:rtl w:val="true"/>
        </w:rPr>
        <w:t>ولادت امیرالمؤمنین علیه السلام درکعبه به نقل اهل تسنن</w:t>
      </w:r>
      <w:bookmarkEnd w:id="39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قدس سره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شکاف دیوارکعبه معظمه و ورود فاطمه بنت اسد و ولادت حضرت امیر علیه السلام را در کعبه مکرمه، از قول شیعه و </w:t>
      </w:r>
    </w:p>
    <w:p>
      <w:pPr>
        <w:pStyle w:val="BookText"/>
        <w:rPr/>
      </w:pPr>
      <w:r>
        <w:rPr>
          <w:rFonts w:ascii="IRNazanin" w:hAnsi="IRNazanin" w:eastAsia="IRNazanin"/>
          <w:color w:val="111111"/>
          <w:sz w:val="28"/>
          <w:sz w:val="28"/>
          <w:szCs w:val="28"/>
          <w:rtl w:val="true"/>
          <w:lang w:bidi="fa-IR"/>
        </w:rPr>
        <w:t>سنی نقل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این باره وارد شده تا آن جا که جمعی از بزرگان شیعه و سنی تصریح بر متواتر بودن روایات مربوط به این داستان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علمای اهل سنت را نقل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است بر این که فاطمه علیها السلام بنت اسد، امیر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کعبه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کنجی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نجار از حاکم نیشابوری حکایت کرده است که اوگفت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بن ابی طالب علیه السلام در مکه، در بیت الله الحرام، شب جمعه سیزدهم ماه رجب، سی سال بعد از عام الفیل، به دنیا آمد و کسی نه قبل از اوونه بعد از او، در بیت الله الحرام متولد نشد و این خصوصیت به خاطر اکرام و تجلیل و تعظیم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واحمدبن عبدالرحیم دهلوی، مشهور به شاه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است که فاطمه بنت اسد، امیرالمؤمنین علیه السلام را در داخل کعبه به دنیا آورد و جز او کسی درکعبه متولد نشده، نه قبل از اوونه بعد از او</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آلوسی، صاحب تفسیرکبیر،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العینیة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امیر المؤمنین کرم الله وجهه در خانه خدا متولد شده، امری است که در دنیا مشهور می باشد و در کتاب های سنی و شیعه نوشته شده است، و شهرت نیافته که غیر او کرم الله وجهه، در کعبه متولد شده باشد، بلکه سخنی در تولد غیر آن حضرت درکعبه، مطرح نشده است، و چه به جا و سزاوار است که امام الائمه، در جایی که قبله مؤمنین است به دنیا بیاید، و منزه است کسی که چیزها را در </w:t>
      </w:r>
    </w:p>
    <w:p>
      <w:pPr>
        <w:pStyle w:val="BookText"/>
        <w:rPr/>
      </w:pPr>
      <w:r>
        <w:rPr>
          <w:rFonts w:ascii="IRNazanin" w:hAnsi="IRNazanin" w:eastAsia="IRNazanin"/>
          <w:color w:val="111111"/>
          <w:sz w:val="28"/>
          <w:sz w:val="28"/>
          <w:szCs w:val="28"/>
          <w:rtl w:val="true"/>
          <w:lang w:bidi="fa-IR"/>
        </w:rPr>
        <w:t>جاهای مناسب خودش قرار می دهد و اواحکم الحاکمین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أنت العلی الذی فوق العلی رفعا ببطن مکة عند البیت إذ وضعا</w:t>
      </w:r>
    </w:p>
    <w:p>
      <w:pPr>
        <w:pStyle w:val="BookText"/>
        <w:rPr/>
      </w:pPr>
      <w:r>
        <w:rPr>
          <w:rFonts w:ascii="IRNazanin" w:hAnsi="IRNazanin" w:eastAsia="IRNazanin"/>
          <w:color w:val="111111"/>
          <w:sz w:val="28"/>
          <w:sz w:val="28"/>
          <w:szCs w:val="28"/>
          <w:rtl w:val="true"/>
          <w:lang w:bidi="fa-IR"/>
        </w:rPr>
        <w:t xml:space="preserve">و کون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البیت أمر مشهور فی الدنیا و ذکر فی کتب الفریقین الستة و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یشتهر وضع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وضعه بل لم تتفق الکلمة علیه، وما أحری بامام الأئمة أن یکون وضعه فیما هو قبلة للمؤمنین ؟ و سبحان من یضع الأشیاء فی مواضعها و هو أحکم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أنت الذی حطت له قدم فی موضع یده الرحمن قد وضعا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علیه الصلاة و السلام یعنی علیا أن یکافی الکعبة حیث ولد فی بطنها بوضع الصنم عن ظهرها فإنها کما ورد فی بعض الآثار کانت تشتکی إلی الله تعالی عبادة الأصنام حولها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حتی متی تعبد هذه الأصنام حولی؟ والله تعالی بعدها بتطهیرها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الی هذا المعنی أشار العلامة السید رضا الهندی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دعاک الله قدما لأن تولد فی البیت فلبیتهشکرته بین قریش بأن طهرت من أصنامهم بیته</w:t>
      </w:r>
    </w:p>
    <w:p>
      <w:pPr>
        <w:pStyle w:val="BookText"/>
        <w:rPr/>
      </w:pPr>
      <w:r>
        <w:rPr>
          <w:rFonts w:ascii="IRNazanin" w:hAnsi="IRNazanin" w:eastAsia="IRNazanin"/>
          <w:color w:val="111111"/>
          <w:sz w:val="28"/>
          <w:sz w:val="28"/>
          <w:szCs w:val="28"/>
          <w:rtl w:val="true"/>
          <w:lang w:bidi="fa-IR"/>
        </w:rPr>
        <w:t xml:space="preserve">و یجدها القارئ من المتسالم علیه من فضائل مولانا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واحد من مصادر القوم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الحسن المسعودی الهذلی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خواص الأمة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سبط ابن الجوزی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إبن الصباغ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نورالدین علی الحلبی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الشفاج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القاری الحنفی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السئول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سالم محمدبن طلحة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محاضرة الأوائل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علاء الدین السکتواری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 فی مناقب آل العبا تألیف میرزا محمد البدخشی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ألمناقب تألیف ألامیر محمد صالح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مدارج النبوة تألیف الشیخ عبدالحق الدهلوی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عبدالرحمن الصفوری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آیینه تصوف ط ص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شاه محمد حسن الجشتی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روائح المصطفی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صدرالدین أحمد البرادوانی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الحسین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علی جلال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مؤمن الشبلنجی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حبیب الله الشنقیطی</w:t>
      </w:r>
    </w:p>
    <w:p>
      <w:pPr>
        <w:pStyle w:val="BookText"/>
        <w:rPr/>
      </w:pPr>
      <w:r>
        <w:rPr>
          <w:rFonts w:ascii="IRNazanin" w:hAnsi="IRNazanin" w:eastAsia="IRNazanin"/>
          <w:color w:val="111111"/>
          <w:sz w:val="28"/>
          <w:sz w:val="28"/>
          <w:szCs w:val="28"/>
          <w:rtl w:val="true"/>
          <w:lang w:bidi="fa-IR"/>
        </w:rPr>
        <w:t>وأما أعلام الشیعة فقد ذکرت منهم هذه الأثارة امة کبیرة منها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bookmarkStart w:id="400" w:name="pg7437_82953"/>
    </w:p>
    <w:p>
      <w:pPr>
        <w:pStyle w:val="Heading3"/>
        <w:numPr>
          <w:ilvl w:val="2"/>
          <w:numId w:val="1"/>
        </w:numPr>
        <w:rPr/>
      </w:pPr>
      <w:bookmarkStart w:id="401" w:name="__RefHeading___Toc1771908_1051229030"/>
      <w:bookmarkStart w:id="402" w:name="_Toc142"/>
      <w:bookmarkEnd w:id="400"/>
      <w:bookmarkEnd w:id="401"/>
      <w:r>
        <w:rPr>
          <w:rtl w:val="true"/>
        </w:rPr>
        <w:t>تجلی حق</w:t>
      </w:r>
      <w:bookmarkEnd w:id="402"/>
    </w:p>
    <w:p>
      <w:pPr>
        <w:pStyle w:val="BookText"/>
        <w:rPr/>
      </w:pPr>
      <w:r>
        <w:rPr>
          <w:rFonts w:ascii="IRNazanin" w:hAnsi="IRNazanin" w:eastAsia="IRNazanin"/>
          <w:color w:val="111111"/>
          <w:sz w:val="28"/>
          <w:sz w:val="28"/>
          <w:szCs w:val="28"/>
          <w:rtl w:val="true"/>
          <w:lang w:bidi="fa-IR"/>
        </w:rPr>
        <w:t xml:space="preserve">کعبه امروز تماشاگه اهل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سراپرده حق نور خدا جلوه گر است</w:t>
      </w:r>
    </w:p>
    <w:p>
      <w:pPr>
        <w:pStyle w:val="BookText"/>
        <w:rPr/>
      </w:pPr>
      <w:r>
        <w:rPr>
          <w:rFonts w:ascii="IRNazanin" w:hAnsi="IRNazanin" w:eastAsia="IRNazanin"/>
          <w:color w:val="111111"/>
          <w:sz w:val="28"/>
          <w:sz w:val="28"/>
          <w:szCs w:val="28"/>
          <w:rtl w:val="true"/>
          <w:lang w:bidi="fa-IR"/>
        </w:rPr>
        <w:t xml:space="preserve">آمد از قبله برون قبله نمایی که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منظور دل مردم صاحب نظر است</w:t>
      </w:r>
    </w:p>
    <w:p>
      <w:pPr>
        <w:pStyle w:val="BookText"/>
        <w:rPr/>
      </w:pPr>
      <w:r>
        <w:rPr>
          <w:rFonts w:ascii="IRNazanin" w:hAnsi="IRNazanin" w:eastAsia="IRNazanin"/>
          <w:color w:val="111111"/>
          <w:sz w:val="28"/>
          <w:sz w:val="28"/>
          <w:szCs w:val="28"/>
          <w:rtl w:val="true"/>
          <w:lang w:bidi="fa-IR"/>
        </w:rPr>
        <w:t xml:space="preserve">مگر از طرف چمن بوی گل آورد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فضا غالیه افشان چو نسیم سحر است</w:t>
      </w:r>
    </w:p>
    <w:p>
      <w:pPr>
        <w:pStyle w:val="BookText"/>
        <w:rPr/>
      </w:pPr>
      <w:r>
        <w:rPr>
          <w:rFonts w:ascii="IRNazanin" w:hAnsi="IRNazanin" w:eastAsia="IRNazanin"/>
          <w:color w:val="111111"/>
          <w:sz w:val="28"/>
          <w:sz w:val="28"/>
          <w:szCs w:val="28"/>
          <w:rtl w:val="true"/>
          <w:lang w:bidi="fa-IR"/>
        </w:rPr>
        <w:t xml:space="preserve">مگر آهوی حرم نافه مشگین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پراکنده در آفاق همه مشگ تر است</w:t>
      </w:r>
    </w:p>
    <w:p>
      <w:pPr>
        <w:pStyle w:val="BookText"/>
        <w:rPr/>
      </w:pPr>
      <w:r>
        <w:rPr>
          <w:rFonts w:ascii="IRNazanin" w:hAnsi="IRNazanin" w:eastAsia="IRNazanin"/>
          <w:color w:val="111111"/>
          <w:sz w:val="28"/>
          <w:sz w:val="28"/>
          <w:szCs w:val="28"/>
          <w:rtl w:val="true"/>
          <w:lang w:bidi="fa-IR"/>
        </w:rPr>
        <w:t xml:space="preserve">عاشقان را ز شعف بزم و بساط دگری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زطرب وجد و نشاط دگر است</w:t>
      </w:r>
    </w:p>
    <w:p>
      <w:pPr>
        <w:pStyle w:val="BookText"/>
        <w:rPr/>
      </w:pPr>
      <w:r>
        <w:rPr>
          <w:rFonts w:ascii="IRNazanin" w:hAnsi="IRNazanin" w:eastAsia="IRNazanin"/>
          <w:color w:val="111111"/>
          <w:sz w:val="28"/>
          <w:sz w:val="28"/>
          <w:szCs w:val="28"/>
          <w:rtl w:val="true"/>
          <w:lang w:bidi="fa-IR"/>
        </w:rPr>
        <w:t xml:space="preserve">آسمان را ز فروزنده کواکب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شوق است که بر چهره روان از بصر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پسری فاطمه بنت اسد زاد چو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روبهان را همه اندیشه از آن شیر نر است </w:t>
      </w:r>
      <w:bookmarkStart w:id="403" w:name="pg7437_82954"/>
    </w:p>
    <w:p>
      <w:pPr>
        <w:pStyle w:val="Heading3"/>
        <w:numPr>
          <w:ilvl w:val="2"/>
          <w:numId w:val="1"/>
        </w:numPr>
        <w:rPr/>
      </w:pPr>
      <w:bookmarkStart w:id="404" w:name="__RefHeading___Toc1771910_1051229030"/>
      <w:bookmarkStart w:id="405" w:name="_Toc143"/>
      <w:bookmarkEnd w:id="403"/>
      <w:bookmarkEnd w:id="404"/>
      <w:r>
        <w:rPr>
          <w:rtl w:val="true"/>
        </w:rPr>
        <w:t>چهره و شمایل امیرالمؤمنین علیه السلام</w:t>
      </w:r>
      <w:bookmarkEnd w:id="405"/>
    </w:p>
    <w:p>
      <w:pPr>
        <w:pStyle w:val="BookText"/>
        <w:rPr/>
      </w:pPr>
      <w:r>
        <w:rPr>
          <w:rFonts w:ascii="IRNazanin" w:hAnsi="IRNazanin" w:eastAsia="IRNazanin"/>
          <w:color w:val="111111"/>
          <w:sz w:val="28"/>
          <w:sz w:val="28"/>
          <w:szCs w:val="28"/>
          <w:rtl w:val="true"/>
          <w:lang w:bidi="fa-IR"/>
        </w:rPr>
        <w:t>از آنچه مورخان نقل کرده اند، رنگ چهره مبارک حضرت امیر علیه السلام گندمگون، چشمان مبارکش درشت، سیاه و جذاب و با هیبت بود، ابروانش پیوسته و پرپشت، محاسن شریفش نیز پرپشت و انبوه بود، دندان هایش محکم و سفید، دو طرف پیشانی آن بزرگوار بی مو و لبان مبارکش خندان، قد و قامتش متوسط و متناسب، و قدرت جسمانی آن حضرت در نهایت نیرومندی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قمررنگی زرخسارش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طعمی زگفتارش</w:t>
      </w:r>
    </w:p>
    <w:p>
      <w:pPr>
        <w:pStyle w:val="BookText"/>
        <w:rPr/>
      </w:pPr>
      <w:r>
        <w:rPr>
          <w:rFonts w:ascii="IRNazanin" w:hAnsi="IRNazanin" w:eastAsia="IRNazanin"/>
          <w:color w:val="111111"/>
          <w:sz w:val="28"/>
          <w:sz w:val="28"/>
          <w:szCs w:val="28"/>
          <w:rtl w:val="true"/>
          <w:lang w:bidi="fa-IR"/>
        </w:rPr>
        <w:t xml:space="preserve">رخش مهری فروزنده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یاقوتی ارزنده</w:t>
      </w:r>
    </w:p>
    <w:p>
      <w:pPr>
        <w:pStyle w:val="BookText"/>
        <w:rPr/>
      </w:pPr>
      <w:r>
        <w:rPr>
          <w:rFonts w:ascii="IRNazanin" w:hAnsi="IRNazanin" w:eastAsia="IRNazanin"/>
          <w:color w:val="111111"/>
          <w:sz w:val="28"/>
          <w:sz w:val="28"/>
          <w:szCs w:val="28"/>
          <w:rtl w:val="true"/>
          <w:lang w:bidi="fa-IR"/>
        </w:rPr>
        <w:t xml:space="preserve">از آن جان و خرد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نطق وسخن گویا</w:t>
      </w:r>
    </w:p>
    <w:p>
      <w:pPr>
        <w:pStyle w:val="BookText"/>
        <w:rPr/>
      </w:pPr>
      <w:r>
        <w:rPr>
          <w:rFonts w:ascii="IRNazanin" w:hAnsi="IRNazanin" w:eastAsia="IRNazanin"/>
          <w:color w:val="111111"/>
          <w:sz w:val="28"/>
          <w:sz w:val="28"/>
          <w:szCs w:val="28"/>
          <w:rtl w:val="true"/>
          <w:lang w:bidi="fa-IR"/>
        </w:rPr>
        <w:t xml:space="preserve">بهشت از خلق اوبویی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از جود او جویی</w:t>
      </w:r>
    </w:p>
    <w:p>
      <w:pPr>
        <w:pStyle w:val="BookText"/>
        <w:rPr/>
      </w:pPr>
      <w:r>
        <w:rPr>
          <w:rFonts w:ascii="IRNazanin" w:hAnsi="IRNazanin" w:eastAsia="IRNazanin"/>
          <w:color w:val="111111"/>
          <w:sz w:val="28"/>
          <w:sz w:val="28"/>
          <w:szCs w:val="28"/>
          <w:rtl w:val="true"/>
          <w:lang w:bidi="fa-IR"/>
        </w:rPr>
        <w:t xml:space="preserve">زجودش قطرہ 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زرویش پرتوی انجم</w:t>
      </w:r>
    </w:p>
    <w:p>
      <w:pPr>
        <w:pStyle w:val="BookText"/>
        <w:rPr/>
      </w:pPr>
      <w:r>
        <w:rPr>
          <w:rFonts w:ascii="IRNazanin" w:hAnsi="IRNazanin" w:eastAsia="IRNazanin"/>
          <w:color w:val="111111"/>
          <w:sz w:val="28"/>
          <w:sz w:val="28"/>
          <w:szCs w:val="28"/>
          <w:rtl w:val="true"/>
          <w:lang w:bidi="fa-IR"/>
        </w:rPr>
        <w:t xml:space="preserve">خیالش قبله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رواقش کعبه دلها</w:t>
      </w:r>
    </w:p>
    <w:p>
      <w:pPr>
        <w:pStyle w:val="BookText"/>
        <w:rPr/>
      </w:pPr>
      <w:r>
        <w:rPr>
          <w:rFonts w:ascii="IRNazanin" w:hAnsi="IRNazanin" w:eastAsia="IRNazanin"/>
          <w:color w:val="111111"/>
          <w:sz w:val="28"/>
          <w:sz w:val="28"/>
          <w:szCs w:val="28"/>
          <w:rtl w:val="true"/>
          <w:lang w:bidi="fa-IR"/>
        </w:rPr>
        <w:t xml:space="preserve">اجل در پهنه رزمش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دم زدن ی ارا</w:t>
      </w:r>
    </w:p>
    <w:p>
      <w:pPr>
        <w:pStyle w:val="Heading3"/>
        <w:numPr>
          <w:ilvl w:val="2"/>
          <w:numId w:val="1"/>
        </w:numPr>
        <w:rPr/>
      </w:pPr>
      <w:bookmarkStart w:id="406" w:name="__RefHeading___Toc1771912_1051229030"/>
      <w:bookmarkStart w:id="407" w:name="_Toc144"/>
      <w:bookmarkEnd w:id="406"/>
      <w:r>
        <w:rPr>
          <w:rtl w:val="true"/>
        </w:rPr>
        <w:t>الأنزع البطین ومقصود از آن</w:t>
      </w:r>
      <w:bookmarkEnd w:id="407"/>
    </w:p>
    <w:p>
      <w:pPr>
        <w:pStyle w:val="BookText"/>
        <w:rPr/>
      </w:pPr>
      <w:r>
        <w:rPr>
          <w:rFonts w:ascii="IRNazanin" w:hAnsi="IRNazanin" w:eastAsia="IRNazanin"/>
          <w:color w:val="111111"/>
          <w:sz w:val="28"/>
          <w:sz w:val="28"/>
          <w:szCs w:val="28"/>
          <w:rtl w:val="true"/>
          <w:lang w:bidi="fa-IR"/>
        </w:rPr>
        <w:t>صاحب کشف الغمه، ضمن بیان شمایل حضرت امیر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بل بالأنزع البطین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از پیامبر اکرم صلی الله علیه و آله است که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فأبشرائک فانک الأنزع البطین یعنی منزوع من الشرک ، بطین من العلم؛ 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باد تو را همانا تو أنزع البطین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انزع هستی، ملقب به بطین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شرک کنده و جدا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آلوده به شرک </w:t>
      </w:r>
      <w:bookmarkStart w:id="408" w:name="pg7437_82955"/>
    </w:p>
    <w:p>
      <w:pPr>
        <w:pStyle w:val="BookText"/>
        <w:rPr/>
      </w:pPr>
      <w:bookmarkEnd w:id="408"/>
      <w:r>
        <w:rPr>
          <w:rFonts w:ascii="IRNazanin" w:hAnsi="IRNazanin" w:eastAsia="IRNazanin"/>
          <w:color w:val="111111"/>
          <w:sz w:val="28"/>
          <w:sz w:val="28"/>
          <w:szCs w:val="28"/>
          <w:rtl w:val="true"/>
          <w:lang w:bidi="fa-IR"/>
        </w:rPr>
        <w:t>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 از علم ودانش هستی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بطین به کسی گفته می شود که دارای شکم بزرگ باشد، و در مورد حضرت امیر علیه السلام بطین گفته شده ، کنایه از جمع بودن علوم و معارف الهی در وجود مبارکش، همان گونه اشاره به سینه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هیهنا لعلما 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بطین، فانه مملو من علم خصه الله به و اکرمه من بین امتی؛ همانا علی ملقب به بطین است، چرا که او مملو از علم است و خداوند متعال او را به این خصوصیت مخصوص گردانده و او را از بین امت من گرامی داشته است</w:t>
      </w:r>
      <w:r>
        <w:rPr>
          <w:rFonts w:eastAsia="IRNazanin" w:cs="IRNazanin"/>
          <w:color w:val="111111"/>
          <w:sz w:val="28"/>
          <w:szCs w:val="28"/>
          <w:rtl w:val="true"/>
          <w:lang w:bidi="fa-IR"/>
        </w:rPr>
        <w:t>.</w:t>
      </w:r>
    </w:p>
    <w:p>
      <w:pPr>
        <w:pStyle w:val="Heading3"/>
        <w:numPr>
          <w:ilvl w:val="2"/>
          <w:numId w:val="1"/>
        </w:numPr>
        <w:rPr/>
      </w:pPr>
      <w:bookmarkStart w:id="409" w:name="__RefHeading___Toc1771914_1051229030"/>
      <w:bookmarkStart w:id="410" w:name="_Toc145"/>
      <w:bookmarkEnd w:id="409"/>
      <w:r>
        <w:rPr>
          <w:rtl w:val="true"/>
        </w:rPr>
        <w:t>فاروق اعظم</w:t>
      </w:r>
      <w:bookmarkEnd w:id="410"/>
    </w:p>
    <w:p>
      <w:pPr>
        <w:pStyle w:val="BookText"/>
        <w:rPr/>
      </w:pPr>
      <w:r>
        <w:rPr>
          <w:rFonts w:ascii="IRNazanin" w:hAnsi="IRNazanin" w:eastAsia="IRNazanin"/>
          <w:color w:val="111111"/>
          <w:sz w:val="28"/>
          <w:sz w:val="28"/>
          <w:szCs w:val="28"/>
          <w:rtl w:val="true"/>
          <w:lang w:bidi="fa-IR"/>
        </w:rPr>
        <w:t xml:space="preserve">به نام نامی فاروق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عالی اعلا زنم دم</w:t>
      </w:r>
    </w:p>
    <w:p>
      <w:pPr>
        <w:pStyle w:val="BookText"/>
        <w:rPr/>
      </w:pPr>
      <w:r>
        <w:rPr>
          <w:rFonts w:ascii="IRNazanin" w:hAnsi="IRNazanin" w:eastAsia="IRNazanin"/>
          <w:color w:val="111111"/>
          <w:sz w:val="28"/>
          <w:sz w:val="28"/>
          <w:szCs w:val="28"/>
          <w:rtl w:val="true"/>
          <w:lang w:bidi="fa-IR"/>
        </w:rPr>
        <w:t xml:space="preserve">علی آئینه قدس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بمقیاس خرد جان محمد</w:t>
      </w:r>
    </w:p>
    <w:p>
      <w:pPr>
        <w:pStyle w:val="BookText"/>
        <w:rPr/>
      </w:pPr>
      <w:r>
        <w:rPr>
          <w:rFonts w:ascii="IRNazanin" w:hAnsi="IRNazanin" w:eastAsia="IRNazanin"/>
          <w:color w:val="111111"/>
          <w:sz w:val="28"/>
          <w:sz w:val="28"/>
          <w:szCs w:val="28"/>
          <w:rtl w:val="true"/>
          <w:lang w:bidi="fa-IR"/>
        </w:rPr>
        <w:t xml:space="preserve">کتاب صنع را عنوان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کون را مصداق اکمل</w:t>
      </w:r>
    </w:p>
    <w:p>
      <w:pPr>
        <w:pStyle w:val="BookText"/>
        <w:rPr/>
      </w:pPr>
      <w:r>
        <w:rPr>
          <w:rFonts w:ascii="IRNazanin" w:hAnsi="IRNazanin" w:eastAsia="IRNazanin"/>
          <w:color w:val="111111"/>
          <w:sz w:val="28"/>
          <w:sz w:val="28"/>
          <w:szCs w:val="28"/>
          <w:rtl w:val="true"/>
          <w:lang w:bidi="fa-IR"/>
        </w:rPr>
        <w:t xml:space="preserve">زانوار تجلی فیض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نارواییها مقدس</w:t>
      </w:r>
    </w:p>
    <w:p>
      <w:pPr>
        <w:pStyle w:val="BookText"/>
        <w:rPr/>
      </w:pPr>
      <w:r>
        <w:rPr>
          <w:rFonts w:ascii="IRNazanin" w:hAnsi="IRNazanin" w:eastAsia="IRNazanin"/>
          <w:color w:val="111111"/>
          <w:sz w:val="28"/>
          <w:sz w:val="28"/>
          <w:szCs w:val="28"/>
          <w:rtl w:val="true"/>
          <w:lang w:bidi="fa-IR"/>
        </w:rPr>
        <w:t xml:space="preserve">وجودش نقشه اخلاق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گنج اوصاف پیمبر</w:t>
      </w:r>
    </w:p>
    <w:p>
      <w:pPr>
        <w:pStyle w:val="BookText"/>
        <w:rPr/>
      </w:pPr>
      <w:r>
        <w:rPr>
          <w:rFonts w:ascii="IRNazanin" w:hAnsi="IRNazanin" w:eastAsia="IRNazanin"/>
          <w:color w:val="111111"/>
          <w:sz w:val="28"/>
          <w:sz w:val="28"/>
          <w:szCs w:val="28"/>
          <w:rtl w:val="true"/>
          <w:lang w:bidi="fa-IR"/>
        </w:rPr>
        <w:t xml:space="preserve">ولایت را بخلق وشرع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بعشق و شوق سالک</w:t>
      </w:r>
    </w:p>
    <w:p>
      <w:pPr>
        <w:pStyle w:val="BookText"/>
        <w:rPr/>
      </w:pPr>
      <w:r>
        <w:rPr>
          <w:rFonts w:ascii="IRNazanin" w:hAnsi="IRNazanin" w:eastAsia="IRNazanin"/>
          <w:color w:val="111111"/>
          <w:sz w:val="28"/>
          <w:sz w:val="28"/>
          <w:szCs w:val="28"/>
          <w:rtl w:val="true"/>
          <w:lang w:bidi="fa-IR"/>
        </w:rPr>
        <w:t xml:space="preserve">به سرمد متصل آن روح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مطلق حق تعالی</w:t>
      </w:r>
    </w:p>
    <w:p>
      <w:pPr>
        <w:pStyle w:val="BookText"/>
        <w:rPr/>
      </w:pPr>
      <w:r>
        <w:rPr>
          <w:rFonts w:ascii="IRNazanin" w:hAnsi="IRNazanin" w:eastAsia="IRNazanin"/>
          <w:color w:val="111111"/>
          <w:sz w:val="28"/>
          <w:sz w:val="28"/>
          <w:szCs w:val="28"/>
          <w:rtl w:val="true"/>
          <w:lang w:bidi="fa-IR"/>
        </w:rPr>
        <w:t xml:space="preserve">ولی الله در اوضاع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مصطفی در شرع قانون</w:t>
      </w:r>
    </w:p>
    <w:p>
      <w:pPr>
        <w:pStyle w:val="BookText"/>
        <w:rPr/>
      </w:pPr>
      <w:r>
        <w:rPr>
          <w:rFonts w:ascii="IRNazanin" w:hAnsi="IRNazanin" w:eastAsia="IRNazanin"/>
          <w:color w:val="111111"/>
          <w:sz w:val="28"/>
          <w:sz w:val="28"/>
          <w:szCs w:val="28"/>
          <w:rtl w:val="true"/>
          <w:lang w:bidi="fa-IR"/>
        </w:rPr>
        <w:t xml:space="preserve">علی در بندگی چون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خداوندی امیر است</w:t>
      </w:r>
    </w:p>
    <w:p>
      <w:pPr>
        <w:pStyle w:val="BookText"/>
        <w:rPr/>
      </w:pPr>
      <w:r>
        <w:rPr>
          <w:rFonts w:ascii="IRNazanin" w:hAnsi="IRNazanin" w:eastAsia="IRNazanin"/>
          <w:color w:val="111111"/>
          <w:sz w:val="28"/>
          <w:sz w:val="28"/>
          <w:szCs w:val="28"/>
          <w:rtl w:val="true"/>
          <w:lang w:bidi="fa-IR"/>
        </w:rPr>
        <w:t xml:space="preserve">علی شد فانی آن ذات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نامش سکه شد فیض مقدس</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فرمود دانش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رشته های علم یزدان </w:t>
      </w:r>
      <w:bookmarkStart w:id="411" w:name="pg7437_82956"/>
    </w:p>
    <w:p>
      <w:pPr>
        <w:pStyle w:val="BookText"/>
        <w:rPr/>
      </w:pPr>
      <w:bookmarkEnd w:id="411"/>
      <w:r>
        <w:rPr>
          <w:rFonts w:ascii="IRNazanin" w:hAnsi="IRNazanin" w:eastAsia="IRNazanin"/>
          <w:color w:val="111111"/>
          <w:sz w:val="28"/>
          <w:sz w:val="28"/>
          <w:szCs w:val="28"/>
          <w:rtl w:val="true"/>
          <w:lang w:bidi="fa-IR"/>
        </w:rPr>
        <w:t xml:space="preserve">بود مجموع در 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بسمله لف آن معانی</w:t>
      </w:r>
    </w:p>
    <w:p>
      <w:pPr>
        <w:pStyle w:val="BookText"/>
        <w:rPr/>
      </w:pPr>
      <w:r>
        <w:rPr>
          <w:rFonts w:ascii="IRNazanin" w:hAnsi="IRNazanin" w:eastAsia="IRNazanin"/>
          <w:color w:val="111111"/>
          <w:sz w:val="28"/>
          <w:sz w:val="28"/>
          <w:szCs w:val="28"/>
          <w:rtl w:val="true"/>
          <w:lang w:bidi="fa-IR"/>
        </w:rPr>
        <w:t xml:space="preserve">به باء بسمله آن جمله یک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مکنون و هستم نقطه باء</w:t>
      </w:r>
    </w:p>
    <w:p>
      <w:pPr>
        <w:pStyle w:val="BookText"/>
        <w:rPr/>
      </w:pPr>
      <w:r>
        <w:rPr>
          <w:rFonts w:ascii="IRNazanin" w:hAnsi="IRNazanin" w:eastAsia="IRNazanin"/>
          <w:color w:val="111111"/>
          <w:sz w:val="28"/>
          <w:sz w:val="28"/>
          <w:szCs w:val="28"/>
          <w:rtl w:val="true"/>
          <w:lang w:bidi="fa-IR"/>
        </w:rPr>
        <w:t xml:space="preserve">زباء بشمله آن نقطه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گشاید چشمه ها تا نفخه صور</w:t>
      </w:r>
    </w:p>
    <w:p>
      <w:pPr>
        <w:pStyle w:val="BookText"/>
        <w:rPr/>
      </w:pPr>
      <w:r>
        <w:rPr>
          <w:rFonts w:ascii="IRNazanin" w:hAnsi="IRNazanin" w:eastAsia="IRNazanin"/>
          <w:color w:val="111111"/>
          <w:sz w:val="28"/>
          <w:sz w:val="28"/>
          <w:szCs w:val="28"/>
          <w:rtl w:val="true"/>
          <w:lang w:bidi="fa-IR"/>
        </w:rPr>
        <w:t xml:space="preserve">کلید لف و نشر آن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دست این بحر العجائب</w:t>
      </w:r>
    </w:p>
    <w:p>
      <w:pPr>
        <w:pStyle w:val="Heading3"/>
        <w:numPr>
          <w:ilvl w:val="2"/>
          <w:numId w:val="1"/>
        </w:numPr>
        <w:rPr/>
      </w:pPr>
      <w:bookmarkStart w:id="412" w:name="__RefHeading___Toc1771916_1051229030"/>
      <w:bookmarkStart w:id="413" w:name="_Toc146"/>
      <w:bookmarkEnd w:id="412"/>
      <w:r>
        <w:rPr>
          <w:rtl w:val="true"/>
        </w:rPr>
        <w:t>امیرالمؤمنین علیه السلام از کودکی کنار پیامبر صلی الله علیه و آله بود</w:t>
      </w:r>
      <w:bookmarkEnd w:id="413"/>
    </w:p>
    <w:p>
      <w:pPr>
        <w:pStyle w:val="BookText"/>
        <w:rPr/>
      </w:pPr>
      <w:r>
        <w:rPr>
          <w:rFonts w:ascii="IRNazanin" w:hAnsi="IRNazanin" w:eastAsia="IRNazanin"/>
          <w:color w:val="111111"/>
          <w:sz w:val="28"/>
          <w:sz w:val="28"/>
          <w:szCs w:val="28"/>
          <w:rtl w:val="true"/>
          <w:lang w:bidi="fa-IR"/>
        </w:rPr>
        <w:t>ابوطالب دارای عائله ای بسیار بود و هزینه زندگی اش سنگینی می کرد، از سویی قحطی در شهر مکه زندگی را دشوار کرده بود، پیامبر اکرم صلی الله علیه و آله به عمویش ابوطالب پیشنهاد داد که علی علیه السلام را به خانه خود ببرد تا فشار زندگی ابوطالب کم شود، ابوطالب این پیشنهاد را پذیرفت و رسول خدا صلی الله علیه و آله علی علیه السلام را به خانه خود برد، امیرالمؤمنین علیه السلام همچنان در خانه پیامبر صلی الله علیه و آله در کنار آن حضرت و تحت تربیت و سرپرستی رسول الله صلی الله علیه و آله بزرگ شد تا آن که خداوند متعال پیامبر صلی الله علیه و آله را به نبوت مبعوث فرمود و به این ترتیب حضرت امیر علیه السلام دوره کودکی و زمان بسیار حساس تربیت پذیری را زیرنظر ودرآغوش رسول خدا صلی الله علیه و آله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امیر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دوره تربیتی و سازنده و با ارزش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خطاب به حاضران فرموده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که صحابی پیامبر صلی الله علیه و آله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خویشاوندی نزدیک من با رسول خدا و موقعیت خاصی که با آن حضرت داشتم آگاهید و می دانید موقعی که من خردسال بودم، پیامبر صلی الله علیه و آله مرا در کنار خویش می نشاند، در حالی که کودک بودم مرا در آغوش خود می گرفت، و در بستر مخصوص خود می خوابانید، بدنش را به بدن من می چسباند، و بوی پاکیزه خود را به من می بویاند، و گاهی غذایی را لقمه لقمه در دهانم می گذارد، 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 ای که پیامبر صلی الله علیه و آله را از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گرفتند، خداوند، بزرگ ترین فرشته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تربیت پیامبر صلی الله علیه و آله کرد تا شب و روز، او را به راه های بزرگواری و راستی و اخلاق نیکو راهنمایی کند، و من همواره با پیامبر صلی الله علیه و آله بودم، همانند فرزند، که همواره با مادر است، پیامبر صلی الله علیه و آله، هر روز نشانه تازه ای ، از اخلاق نیکو را برایم آشکار می فرمود، و به من فرمان می داد که به او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چند ماه از سال را در غار حرا </w:t>
      </w:r>
      <w:r>
        <w:rPr>
          <w:rStyle w:val="FootnoteAnchor"/>
          <w:rtl w:val="true"/>
        </w:rPr>
        <w:footnoteReference w:id="247"/>
      </w:r>
      <w:r>
        <w:rPr>
          <w:rFonts w:ascii="IRNazanin" w:hAnsi="IRNazanin" w:eastAsia="IRNazanin"/>
          <w:color w:val="111111"/>
          <w:sz w:val="28"/>
          <w:sz w:val="28"/>
          <w:szCs w:val="28"/>
          <w:rtl w:val="true"/>
          <w:lang w:bidi="fa-IR"/>
        </w:rPr>
        <w:t>می گذراند، تنها من او را مشاهده می کردم، وکسی جز من او را نمی دید، در آن روزها، در هیچ خانه ای اسلام راه نیافته بود، جز خانه رسول خدا صلی الله علیه و آله 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 دیدم، و بوی نبوت را می بوییدم، من هنگامی که وحی بر پیامبر صلی الله علیه و آلهان فرود می آمد، ناله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شدن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 شنوم ، می شنوی، و آنچه را که من می بینم، می بینی، جز این که تو پیامبر نیستی، بلکه وزیر من بوده و به راه خیر می روی</w:t>
      </w:r>
      <w:r>
        <w:rPr>
          <w:rFonts w:eastAsia="IRNazanin" w:cs="IRNazanin"/>
          <w:color w:val="111111"/>
          <w:sz w:val="28"/>
          <w:szCs w:val="28"/>
          <w:rtl w:val="true"/>
          <w:lang w:bidi="fa-IR"/>
        </w:rPr>
        <w:t xml:space="preserve">. </w:t>
      </w:r>
      <w:r>
        <w:rPr>
          <w:rStyle w:val="FootnoteAnchor"/>
          <w:rtl w:val="true"/>
        </w:rPr>
        <w:footnoteReference w:id="248"/>
      </w:r>
      <w:bookmarkStart w:id="414" w:name="pg7437_82958"/>
    </w:p>
    <w:p>
      <w:pPr>
        <w:pStyle w:val="BookText"/>
        <w:rPr/>
      </w:pPr>
      <w:bookmarkEnd w:id="414"/>
      <w:r>
        <w:rPr>
          <w:rFonts w:ascii="IRNazanin" w:hAnsi="IRNazanin" w:eastAsia="IRNazanin"/>
          <w:color w:val="111111"/>
          <w:sz w:val="28"/>
          <w:sz w:val="28"/>
          <w:szCs w:val="28"/>
          <w:rtl w:val="true"/>
          <w:lang w:bidi="fa-IR"/>
        </w:rPr>
        <w:t xml:space="preserve">آیینه کبریا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خدانماعلی بود</w:t>
      </w:r>
    </w:p>
    <w:p>
      <w:pPr>
        <w:pStyle w:val="BookText"/>
        <w:rPr/>
      </w:pPr>
      <w:r>
        <w:rPr>
          <w:rFonts w:ascii="IRNazanin" w:hAnsi="IRNazanin" w:eastAsia="IRNazanin"/>
          <w:color w:val="111111"/>
          <w:sz w:val="28"/>
          <w:sz w:val="28"/>
          <w:szCs w:val="28"/>
          <w:rtl w:val="true"/>
          <w:lang w:bidi="fa-IR"/>
        </w:rPr>
        <w:t xml:space="preserve">شاهی که به برنمود 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خلعت هل أتی علی بود</w:t>
      </w:r>
    </w:p>
    <w:p>
      <w:pPr>
        <w:pStyle w:val="BookText"/>
        <w:rPr/>
      </w:pPr>
      <w:r>
        <w:rPr>
          <w:rFonts w:ascii="IRNazanin" w:hAnsi="IRNazanin" w:eastAsia="IRNazanin"/>
          <w:color w:val="111111"/>
          <w:sz w:val="28"/>
          <w:sz w:val="28"/>
          <w:szCs w:val="28"/>
          <w:rtl w:val="true"/>
          <w:lang w:bidi="fa-IR"/>
        </w:rPr>
        <w:t xml:space="preserve">شاهی که به سرنهاد دیهیم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افسرانماعلی بود</w:t>
      </w:r>
    </w:p>
    <w:p>
      <w:pPr>
        <w:pStyle w:val="BookText"/>
        <w:rPr/>
      </w:pPr>
      <w:r>
        <w:rPr>
          <w:rFonts w:ascii="IRNazanin" w:hAnsi="IRNazanin" w:eastAsia="IRNazanin"/>
          <w:color w:val="111111"/>
          <w:sz w:val="28"/>
          <w:sz w:val="28"/>
          <w:szCs w:val="28"/>
          <w:rtl w:val="true"/>
          <w:lang w:bidi="fa-IR"/>
        </w:rPr>
        <w:t xml:space="preserve">آن پرده فکن که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لوف الغطا علی بود</w:t>
      </w:r>
    </w:p>
    <w:p>
      <w:pPr>
        <w:pStyle w:val="BookText"/>
        <w:rPr/>
      </w:pPr>
      <w:r>
        <w:rPr>
          <w:rFonts w:ascii="IRNazanin" w:hAnsi="IRNazanin" w:eastAsia="IRNazanin"/>
          <w:color w:val="111111"/>
          <w:sz w:val="28"/>
          <w:sz w:val="28"/>
          <w:szCs w:val="28"/>
          <w:rtl w:val="true"/>
          <w:lang w:bidi="fa-IR"/>
        </w:rPr>
        <w:t xml:space="preserve">زیبنده هل أتی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انماعلی بود</w:t>
      </w:r>
    </w:p>
    <w:p>
      <w:pPr>
        <w:pStyle w:val="BookText"/>
        <w:rPr/>
      </w:pPr>
      <w:r>
        <w:rPr>
          <w:rFonts w:ascii="IRNazanin" w:hAnsi="IRNazanin" w:eastAsia="IRNazanin"/>
          <w:color w:val="111111"/>
          <w:sz w:val="28"/>
          <w:sz w:val="28"/>
          <w:szCs w:val="28"/>
          <w:rtl w:val="true"/>
          <w:lang w:bidi="fa-IR"/>
        </w:rPr>
        <w:t xml:space="preserve">بر موضع خاتم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نهاد پا علی بود</w:t>
      </w:r>
    </w:p>
    <w:p>
      <w:pPr>
        <w:pStyle w:val="Heading3"/>
        <w:numPr>
          <w:ilvl w:val="2"/>
          <w:numId w:val="1"/>
        </w:numPr>
        <w:rPr/>
      </w:pPr>
      <w:bookmarkStart w:id="415" w:name="__RefHeading___Toc1771918_1051229030"/>
      <w:bookmarkStart w:id="416" w:name="_Toc147"/>
      <w:bookmarkEnd w:id="415"/>
      <w:r>
        <w:rPr>
          <w:rtl w:val="true"/>
        </w:rPr>
        <w:t>اولین نماز جماعت</w:t>
      </w:r>
      <w:bookmarkEnd w:id="41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رحمة الله از یحیی بن عفیف روایت کرده است که،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مکه با عباس بن عبدالمطلب نشسته بودم که جوانی داخل مسجد الحرام شد و نظر به سوی آسمان افکند و آن هنگام وقت زوال بود، پس رو به کعبه کرد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کودکی را دیدم که آمد و در طرف راست او به نماز ایستاد و از پس آن زنی آمد و در عقب ایشان ایستاد، پس آن جوان به رکوع رفت، آن دو نفر نیز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ماندم و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سه تن امری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آیا می دانی ایشان کیستند؟ این جوان محمدبن عبدالله بن عبدالمطلب فرزند برادر من است و آن کودک، علی بن ابی طالب فرزند برادر دیگر من است و آن زن خدیجه دختر خویلد است، همانا بدان که فرزند برادرم، محمدبن عبدالله مرا خبر داد که او را خدایی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است و امر کرده است او را به دینی که در طریق او می رود، و به خدا قسم که بر روی زمین غیر از این سه تن، کسی بر این دین نیست</w:t>
      </w:r>
      <w:r>
        <w:rPr>
          <w:rFonts w:eastAsia="IRNazanin" w:cs="IRNazanin"/>
          <w:color w:val="111111"/>
          <w:sz w:val="28"/>
          <w:szCs w:val="28"/>
          <w:rtl w:val="true"/>
          <w:lang w:bidi="fa-IR"/>
        </w:rPr>
        <w:t xml:space="preserve">. </w:t>
      </w:r>
      <w:r>
        <w:rPr>
          <w:rStyle w:val="FootnoteAnchor"/>
          <w:rtl w:val="true"/>
        </w:rPr>
        <w:footnoteReference w:id="249"/>
      </w:r>
      <w:bookmarkStart w:id="417" w:name="pg7437_82959"/>
    </w:p>
    <w:p>
      <w:pPr>
        <w:pStyle w:val="Heading3"/>
        <w:numPr>
          <w:ilvl w:val="2"/>
          <w:numId w:val="1"/>
        </w:numPr>
        <w:rPr/>
      </w:pPr>
      <w:bookmarkStart w:id="418" w:name="__RefHeading___Toc1771920_1051229030"/>
      <w:bookmarkStart w:id="419" w:name="_Toc148"/>
      <w:bookmarkEnd w:id="417"/>
      <w:bookmarkEnd w:id="418"/>
      <w:r>
        <w:rPr>
          <w:rtl w:val="true"/>
        </w:rPr>
        <w:t>ثواب نوشتن و خواندن و شنیدن فضائل امیرالمؤمنین علیه السلام</w:t>
      </w:r>
      <w:bookmarkEnd w:id="419"/>
    </w:p>
    <w:p>
      <w:pPr>
        <w:pStyle w:val="BookText"/>
        <w:rPr/>
      </w:pPr>
      <w:r>
        <w:rPr>
          <w:rFonts w:ascii="IRNazanin" w:hAnsi="IRNazanin" w:eastAsia="IRNazanin"/>
          <w:color w:val="111111"/>
          <w:sz w:val="28"/>
          <w:sz w:val="28"/>
          <w:szCs w:val="28"/>
          <w:rtl w:val="true"/>
          <w:lang w:bidi="fa-IR"/>
        </w:rPr>
        <w:t>در روایت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برادر من علی بن ابی طالب برتری هایی قرار داده که شمار آن را جز خدای بزرگ نمی داند، هرکس فضیلتی از فضائل علی را ذکر کند و اعتقاد به آن داشته باشد، خداوند گناهان گذشته و آینده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آینده شاید بدین معنا باشد که باز داشته می شود از گناه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منظور گناهانی است که حقوق مردم در آن دخالت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فضیلتی از فضائل علی را بنویسد مادامی که اثر آن نوشته باقی بماند پیوسته فرشتگان برای او طلب آمرزش می کنند و هرکس فضیلتی از فضائل علی علیه السلام را گوش دهد خداوند گناهانی را که از او به واسطه گوش دادن به محرمات سرزده بیامرزد، و هر کس در نوشته ای از فضائل علی علیه السلام نظر کند خداوند گناهانی را که از او به علت نگاه کردن در محرمات مرتکب شده است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کردن به روی علی عبادت است و پذیرفته نمی شود ایمان بندهای مگرتوأم باشد با ولایت و محبت علی بن ابی طالب</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وجه أمیرالمؤمنین علی بن أبی طالب علیه السلام عبادة، و ذکره عبادة لا یقبل الله إیمان عبد إلا بولایته والبرائة من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پیامبر اکرم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گروهی گرد هم جمع نشدند که فضائل علی بن ابی طالب علیه السلام را یاد کنند مگر آن که فرشتگان آسمان بر آنان فرود آمده و اطراف آنان را احاطه می کنند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نیز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می شنود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یا علی، آب می شود همان گونه که شرب آب می شود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 چنین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گروهی از امت من درباره تو همان سخنانی را که نصارا در حق عیسی بن مریم علیه السلام گفتند، درباره تو بگویند که او را فرزند خدا خواندند در فضیلت تو سخنی می گفتم که بر هیچ فرد و گروهی عبور نمی کردی مگر آن که خاک پایت را برای تبرک برمی داشتند، و با قطره های آب وضویت استشفا می جستند، اما همین فضیلت تورا بس که ، تو از من و من از تو هستم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خوشترز عمر خضر وشکوہ سکندرست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به خاک پاک سرای تویا علی علیه السلام</w:t>
      </w:r>
    </w:p>
    <w:p>
      <w:pPr>
        <w:pStyle w:val="BookText"/>
        <w:rPr/>
      </w:pPr>
      <w:r>
        <w:rPr>
          <w:rFonts w:ascii="IRNazanin" w:hAnsi="IRNazanin" w:eastAsia="IRNazanin"/>
          <w:color w:val="111111"/>
          <w:sz w:val="28"/>
          <w:sz w:val="28"/>
          <w:szCs w:val="28"/>
          <w:rtl w:val="true"/>
          <w:lang w:bidi="fa-IR"/>
        </w:rPr>
        <w:t xml:space="preserve">چون ذره منفصل شود از تاب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فروغ ضیای تویا علی علیه السلام</w:t>
      </w:r>
    </w:p>
    <w:p>
      <w:pPr>
        <w:pStyle w:val="BookText"/>
        <w:rPr/>
      </w:pPr>
      <w:r>
        <w:rPr>
          <w:rFonts w:ascii="IRNazanin" w:hAnsi="IRNazanin" w:eastAsia="IRNazanin"/>
          <w:color w:val="111111"/>
          <w:sz w:val="28"/>
          <w:sz w:val="28"/>
          <w:szCs w:val="28"/>
          <w:rtl w:val="true"/>
          <w:lang w:bidi="fa-IR"/>
        </w:rPr>
        <w:t>نیز حضرت امام جعفر صادق علیه السلام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یکی از شما به یگانگی پروردگار و پیامبری و رسالت نبی اکرم صلی الله علیه و آله را شهادت می دهد، باید پس از آن به ولایت و امامت امیرالمؤمنین علی علیه السلام گواهی دهد</w:t>
      </w:r>
      <w:r>
        <w:rPr>
          <w:rFonts w:eastAsia="IRNazanin" w:cs="IRNazanin"/>
          <w:color w:val="111111"/>
          <w:sz w:val="28"/>
          <w:szCs w:val="28"/>
          <w:rtl w:val="true"/>
          <w:lang w:bidi="fa-IR"/>
        </w:rPr>
        <w:t xml:space="preserve">. </w:t>
      </w:r>
      <w:r>
        <w:rPr>
          <w:rStyle w:val="FootnoteAnchor"/>
          <w:rtl w:val="true"/>
        </w:rPr>
        <w:footnoteReference w:id="254"/>
      </w:r>
      <w:bookmarkStart w:id="420" w:name="pg7437_82961"/>
    </w:p>
    <w:p>
      <w:pPr>
        <w:pStyle w:val="BookText"/>
        <w:rPr/>
      </w:pPr>
      <w:bookmarkEnd w:id="420"/>
      <w:r>
        <w:rPr>
          <w:rFonts w:ascii="IRNazanin" w:hAnsi="IRNazanin" w:eastAsia="IRNazanin"/>
          <w:color w:val="111111"/>
          <w:sz w:val="28"/>
          <w:sz w:val="28"/>
          <w:szCs w:val="28"/>
          <w:rtl w:val="true"/>
          <w:lang w:bidi="fa-IR"/>
        </w:rPr>
        <w:t xml:space="preserve">یک دهان خواهم به پهنای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وصف آن رشک ملک</w:t>
      </w:r>
    </w:p>
    <w:p>
      <w:pPr>
        <w:pStyle w:val="BookText"/>
        <w:rPr/>
      </w:pPr>
      <w:r>
        <w:rPr>
          <w:rFonts w:ascii="IRNazanin" w:hAnsi="IRNazanin" w:eastAsia="IRNazanin"/>
          <w:color w:val="111111"/>
          <w:sz w:val="28"/>
          <w:sz w:val="28"/>
          <w:szCs w:val="28"/>
          <w:rtl w:val="true"/>
          <w:lang w:bidi="fa-IR"/>
        </w:rPr>
        <w:t xml:space="preserve">وردهان یابم چنین و صد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آید در بیان آن آمین</w:t>
      </w:r>
    </w:p>
    <w:p>
      <w:pPr>
        <w:pStyle w:val="BookText"/>
        <w:rPr/>
      </w:pPr>
      <w:r>
        <w:rPr>
          <w:rFonts w:ascii="IRNazanin" w:hAnsi="IRNazanin" w:eastAsia="IRNazanin"/>
          <w:color w:val="111111"/>
          <w:sz w:val="28"/>
          <w:sz w:val="28"/>
          <w:szCs w:val="28"/>
          <w:rtl w:val="true"/>
          <w:lang w:bidi="fa-IR"/>
        </w:rPr>
        <w:t xml:space="preserve">اینقدرهم گرنگویم ای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دل از ضعیفی بشکنم</w:t>
      </w:r>
    </w:p>
    <w:p>
      <w:pPr>
        <w:pStyle w:val="Heading3"/>
        <w:numPr>
          <w:ilvl w:val="2"/>
          <w:numId w:val="1"/>
        </w:numPr>
        <w:rPr/>
      </w:pPr>
      <w:bookmarkStart w:id="421" w:name="__RefHeading___Toc1771922_1051229030"/>
      <w:bookmarkStart w:id="422" w:name="_Toc149"/>
      <w:bookmarkEnd w:id="421"/>
      <w:r>
        <w:rPr>
          <w:rtl w:val="true"/>
        </w:rPr>
        <w:t>حب علی حسنة</w:t>
      </w:r>
      <w:bookmarkEnd w:id="422"/>
    </w:p>
    <w:p>
      <w:pPr>
        <w:pStyle w:val="BookText"/>
        <w:rPr/>
      </w:pPr>
      <w:r>
        <w:rPr>
          <w:rFonts w:ascii="IRNazanin" w:hAnsi="IRNazanin" w:eastAsia="IRNazanin"/>
          <w:color w:val="111111"/>
          <w:sz w:val="28"/>
          <w:sz w:val="28"/>
          <w:szCs w:val="28"/>
          <w:rtl w:val="true"/>
          <w:lang w:bidi="fa-IR"/>
        </w:rPr>
        <w:t>در ضمن روایتی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علی حسنة لاتضر معها سیئة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دوستی علی علیه السلام حسنه و عبادتی است که با وجود آن سیئه و بدی موجب ضرر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توضیح داده ام و خلاصه اینکه دوستی خالصانه و صادقانه حضرت امیر علیه السلام انسان را از گناه واکسینه می کند و مانع بدی و گناه می شود و چنانچه اتفاقا گناهی سرزد آنرا خنثی می کند و در نتیجه ضرری به محب و دوست دارنده آن حضرت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الْحَسَنَاتِ يُذْهِبْنَ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سیئات و آثار آنها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و کار نیک اثر گناهان را می برد و آنها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تَجْتَنِبُوا كَبَائِرَ مَا تُنْهَوْنَ عَنْهُ نُكَفِّرْ عَنْكُمْ سَيِّئَاتِكُمْ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 دوری کنید گناهان کوچک شما را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دوری از گناهان بزرگ، گناهان کوچک بی اثر شده و به شما ضرر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خالصانه امیرالمؤمنین علیه السلام دوستی نمونه کامل انسانیت است، دوستی مجسمه پاکی و تقوا و اخلاق است، دوستی حق و حقیقت و ایمان و عمل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زندگی امیرالمؤمنین علیه السلام روشن می شود که اگر حق و حقیقت در </w:t>
      </w:r>
    </w:p>
    <w:p>
      <w:pPr>
        <w:pStyle w:val="BookText"/>
        <w:rPr/>
      </w:pPr>
      <w:r>
        <w:rPr>
          <w:rFonts w:ascii="IRNazanin" w:hAnsi="IRNazanin" w:eastAsia="IRNazanin"/>
          <w:color w:val="111111"/>
          <w:sz w:val="28"/>
          <w:sz w:val="28"/>
          <w:szCs w:val="28"/>
          <w:rtl w:val="true"/>
          <w:lang w:bidi="fa-IR"/>
        </w:rPr>
        <w:t>قالب و هیکلی مجسم شود، آن قالب و هیکل علی بن ابیطالب علیه السلام است، پس دوست داشتن چنین موجودی دوست داشتن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مجسمه همه خوبیها و مبری از تمام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وعلی مع الحق</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یدور حیثما دار</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 و آن می چرخد هرجا علی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چنانچه کسی گناه کند و در عین حال خود را محب علی علیه السلام بداند، باید بداند که محبتش صادقانه و کامل نیست چون دوست صمیمی سعی می کند بر وفق رضای محبوبش عمل کند و برخلاف میل و رضای او کاری نکند، و البته آنچه درباره محبت امیرالمؤمنین علیه السلام و آثار آن گفته شد، اختصاص به آن حضرت ندارد، بلکه محبت صادقانه خدا و پیامبر صلی الله علیه و آله نیز چنین است، از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را نافرمانی کند، او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الله وکل من عصاه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علیه السلام به این شعر مثل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تعصی الاءله وانت تظهر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فی الفعال بدیع</w:t>
      </w:r>
    </w:p>
    <w:p>
      <w:pPr>
        <w:pStyle w:val="BookText"/>
        <w:rPr/>
      </w:pPr>
      <w:r>
        <w:rPr>
          <w:rFonts w:ascii="IRNazanin" w:hAnsi="IRNazanin" w:eastAsia="IRNazanin"/>
          <w:color w:val="111111"/>
          <w:sz w:val="28"/>
          <w:sz w:val="28"/>
          <w:szCs w:val="28"/>
          <w:rtl w:val="true"/>
          <w:lang w:bidi="fa-IR"/>
        </w:rPr>
        <w:t xml:space="preserve">لوکان حبک صادقا لأطعته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المحب لمن یحب مطیع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تو معصیت خدا را می کنی وحال اینکه در ظاهر اظهاردوستی او را می نمایی، این امر محال، وکاری بی پایه و اساس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دوستی تو راستین بود، وتوصادق بودی، او را اطاعت می کردی، چون دوست، مطیع و فرمان بر محبوب خود می باشد</w:t>
      </w:r>
      <w:r>
        <w:rPr>
          <w:rFonts w:eastAsia="IRNazanin" w:cs="IRNazanin"/>
          <w:color w:val="111111"/>
          <w:sz w:val="28"/>
          <w:szCs w:val="28"/>
          <w:rtl w:val="true"/>
          <w:lang w:bidi="fa-IR"/>
        </w:rPr>
        <w:t xml:space="preserve">. </w:t>
      </w:r>
      <w:bookmarkStart w:id="423" w:name="pg7437_82963"/>
    </w:p>
    <w:p>
      <w:pPr>
        <w:pStyle w:val="BookText"/>
        <w:rPr/>
      </w:pPr>
      <w:bookmarkEnd w:id="423"/>
      <w:r>
        <w:rPr>
          <w:rFonts w:ascii="IRNazanin" w:hAnsi="IRNazanin" w:eastAsia="IRNazanin"/>
          <w:color w:val="111111"/>
          <w:sz w:val="28"/>
          <w:sz w:val="28"/>
          <w:szCs w:val="28"/>
          <w:rtl w:val="true"/>
          <w:lang w:bidi="fa-IR"/>
        </w:rPr>
        <w:t>ضمنا روایاتی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محبت آل محمد صلی الله علیه و آله بمیرد، شهید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این روایات به همین قسم دوستی نظر دارد، دوستی زبانی و قلبی و عملی، نه دوستی ظاهری و بدون عمل وتبعیت، والآ اهل تسنن نیز مدعی دوستی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نباید مأیوس بود، زیرا دوستی مراتبی دارد و همان گونه که در روایات آمده بود، شیعه آل محمد صلی الله علیه و آله همین که محبت زبانی دارد یک سوم ایمان را داراست و شیعه ای که محبت زبانی و قلبی را دارد دو سوم ایمان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توانید مثل من باشید، ولی با ورع و تقوا مرا یاری کنید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از حضرت رضا علیه السلام نقل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 محبا لال محمد و ان کنت فاسقا و محبا لمحبیهم وإن کانوا فاسقین</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آل محمد باش، هر چند فاسق باشی و دوست دوستان آل محمد صلی الله علیه و آله باش، هرچند فاسق باشند</w:t>
      </w:r>
      <w:r>
        <w:rPr>
          <w:rFonts w:eastAsia="IRNazanin" w:cs="IRNazanin"/>
          <w:color w:val="111111"/>
          <w:sz w:val="28"/>
          <w:szCs w:val="28"/>
          <w:rtl w:val="true"/>
          <w:lang w:bidi="fa-IR"/>
        </w:rPr>
        <w:t>».</w:t>
      </w:r>
    </w:p>
    <w:p>
      <w:pPr>
        <w:pStyle w:val="Heading3"/>
        <w:numPr>
          <w:ilvl w:val="2"/>
          <w:numId w:val="1"/>
        </w:numPr>
        <w:rPr/>
      </w:pPr>
      <w:bookmarkStart w:id="424" w:name="__RefHeading___Toc1771924_1051229030"/>
      <w:bookmarkStart w:id="425" w:name="_Toc150"/>
      <w:bookmarkEnd w:id="424"/>
      <w:r>
        <w:rPr>
          <w:rtl w:val="true"/>
        </w:rPr>
        <w:t>برخی از فضائل و خصوصیات امیرالمؤمنین علیه السلام</w:t>
      </w:r>
      <w:bookmarkEnd w:id="4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فضائل و امتیازهای منحصر به فرد حضرت امیر علیه السلام این است که آن حضرت در تمام مدتی که در خدمت پیامبر اکرم صلی الله علیه و آله بود، همواره ، کردار و گفتارش مورد رضایت رسول خدا صلی الله علیه و آله بود و هرگز بر آن حضرت اعتراض و چون و چرا نکرد، و در هیچ موردی کوچک ترین مخالفت و نافرمانی نداشت، و هر دستوری که از جانب </w:t>
      </w:r>
      <w:bookmarkStart w:id="426" w:name="pg7437_82964"/>
    </w:p>
    <w:p>
      <w:pPr>
        <w:pStyle w:val="BookText"/>
        <w:rPr/>
      </w:pPr>
      <w:bookmarkEnd w:id="426"/>
      <w:r>
        <w:rPr>
          <w:rFonts w:ascii="IRNazanin" w:hAnsi="IRNazanin" w:eastAsia="IRNazanin"/>
          <w:color w:val="111111"/>
          <w:sz w:val="28"/>
          <w:sz w:val="28"/>
          <w:szCs w:val="28"/>
          <w:rtl w:val="true"/>
          <w:lang w:bidi="fa-IR"/>
        </w:rPr>
        <w:t>پیامبر صلی الله علیه و آله به وی محول می شد، با کمال میل و رغبت انجام می داد و کوتاهی نمی کرد، در صورتی که بقیه اصحاب چنین نبودند وگاهی رسما به پیامبر اکرم صلی الله علیه و آله اعتراض می کردند و از فرمانش سرپیچی می کردند، و در مواردی بسیار، آن حضرت را در برابر دشمن تنها گزارده و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جنگ احد پیامبر اکرم صلی الله علیه و آله را گزاردند و فرار کردند، و تنها امیرالمؤمنین علیه السلام با مشرکان جهاد کرد و جبرئیل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فداکاری و مواسات،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شرحی که 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فضیلت آن حضرت همین بس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شوند تا کنار حوض در روز قیامت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یکی از علمای مشهور اهل سنت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 بن ابی طالب علیه السلام صد و بیست فضیلت است که هیچ یک از اصحاب رسول خدا صلی الله علیه و آله در آن فضیلت ها با آن حضرت شرکت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لعلی بن أبی طالب علیه السلام عشرون و مائة منقبةلم یشترک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أحد من أصحاب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427" w:name="__RefHeading___Toc1771926_1051229030"/>
      <w:bookmarkStart w:id="428" w:name="_Toc151"/>
      <w:bookmarkEnd w:id="427"/>
      <w:r>
        <w:rPr>
          <w:rtl w:val="true"/>
        </w:rPr>
        <w:t xml:space="preserve">فقط حضرت امیر علیه السلام را با لقب </w:t>
      </w:r>
      <w:r>
        <w:rPr>
          <w:rtl w:val="true"/>
        </w:rPr>
        <w:t>«</w:t>
      </w:r>
      <w:r>
        <w:rPr>
          <w:rtl w:val="true"/>
        </w:rPr>
        <w:t>امیر المؤمنین</w:t>
      </w:r>
      <w:r>
        <w:rPr>
          <w:rtl w:val="true"/>
        </w:rPr>
        <w:t xml:space="preserve">» </w:t>
      </w:r>
      <w:r>
        <w:rPr>
          <w:rtl w:val="true"/>
        </w:rPr>
        <w:t>بخوانید</w:t>
      </w:r>
      <w:bookmarkEnd w:id="42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مخصوص حضرت امیر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لقب مبارک را رسول اکرم صلی الله علیه و آله به آن بزرگوار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حضرت علی بن ابی طالب علیه السلام دارد و جایز نیست غیر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خدمت امام صادق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از جای خود برخاست و روی دو پای خود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خودداری کن، این اسم و لقب صلاحیت ندارد مگر برای امیرالمؤمنین علی علیه السلام، خدا او را به این لقب نامگذاری کرد واحدی غیر از آن حضرت به این نام و لقب نامیده نشد که به آن راضی باشد مگر این که ملوط منکوح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شد که اگر نباید به غیر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نام بخوانیم و چگونه به او سلام کنیم ؟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عنایت داشته اند که حضرت امیر 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 و در روایات به جای بردن نام، یا سایر القاب و کنیه های آن جناب،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از باب تأسی به ائمه علیهم السلام هم که شده، مناسب است در مواردی که بنا است از آن حضرت یاد و نامی برده شود، آن جناب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ببریم و بنویسیم، و چنانچه احتمال خلط و غلط اندازی 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429" w:name="pg7437_82966"/>
    </w:p>
    <w:p>
      <w:pPr>
        <w:pStyle w:val="BookText"/>
        <w:rPr/>
      </w:pPr>
      <w:bookmarkEnd w:id="429"/>
      <w:r>
        <w:rPr>
          <w:rFonts w:ascii="IRNazanin" w:hAnsi="IRNazanin" w:eastAsia="IRNazanin"/>
          <w:color w:val="111111"/>
          <w:sz w:val="28"/>
          <w:sz w:val="28"/>
          <w:szCs w:val="28"/>
          <w:rtl w:val="true"/>
          <w:lang w:bidi="fa-IR"/>
        </w:rPr>
        <w:t>در ادامه بیاوریم و بنویسیم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 .</w:t>
      </w:r>
    </w:p>
    <w:p>
      <w:pPr>
        <w:pStyle w:val="Heading3"/>
        <w:numPr>
          <w:ilvl w:val="2"/>
          <w:numId w:val="1"/>
        </w:numPr>
        <w:rPr/>
      </w:pPr>
      <w:bookmarkStart w:id="430" w:name="__RefHeading___Toc1771928_1051229030"/>
      <w:bookmarkStart w:id="431" w:name="_Toc152"/>
      <w:bookmarkEnd w:id="430"/>
      <w:r>
        <w:rPr>
          <w:rtl w:val="true"/>
        </w:rPr>
        <w:t>امیرالمؤمنین علیه السلام مثل أعلای صفات</w:t>
      </w:r>
      <w:bookmarkEnd w:id="431"/>
    </w:p>
    <w:p>
      <w:pPr>
        <w:pStyle w:val="BookText"/>
        <w:rPr/>
      </w:pPr>
      <w:r>
        <w:rPr>
          <w:rFonts w:ascii="IRNazanin" w:hAnsi="IRNazanin" w:eastAsia="IRNazanin"/>
          <w:color w:val="111111"/>
          <w:sz w:val="28"/>
          <w:sz w:val="28"/>
          <w:szCs w:val="28"/>
          <w:rtl w:val="true"/>
          <w:lang w:bidi="fa-IR"/>
        </w:rPr>
        <w:t xml:space="preserve">امیرالمؤمنین علی علیه السلام پس از پیامبر اکرم صلی الله علیه و آله، در کمالات نفسانیه به مانند علم، حلم، شجاعت، سخاوت، حسن خلق، عفت، فتوت جوانمردی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درکمالات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قدرت، قوت، زور و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مثل اعلا و نمونه بارز صفات و خصوصیات امامت بود، در ایمان، تقوا، پرهیزکاری، عدل وانصاف،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مقررات دین، بین آشنا و بیگانه فرق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حداقل ضرور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دلسوز یتیمان و مستمندان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انسان با انصاف و بی غرضی، در حالات و صفات و روحیات آن حضرت تأمل کند و کلمات پیامبر اکرم صلی الله علیه و آله را درباره او، مورد توجه و دقت و بررسی قرار دهد، خواه ناخواه بر تقدم وبرتری آن امام والا مقام، اعتراف می کند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کیست شایسته اورنگ خلافت جزاو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کزهمه برتر وداناتر و شایسته تر است</w:t>
      </w:r>
    </w:p>
    <w:p>
      <w:pPr>
        <w:pStyle w:val="BookText"/>
        <w:rPr/>
      </w:pPr>
      <w:r>
        <w:rPr>
          <w:rFonts w:ascii="IRNazanin" w:hAnsi="IRNazanin" w:eastAsia="IRNazanin"/>
          <w:color w:val="111111"/>
          <w:sz w:val="28"/>
          <w:sz w:val="28"/>
          <w:szCs w:val="28"/>
          <w:rtl w:val="true"/>
          <w:lang w:bidi="fa-IR"/>
        </w:rPr>
        <w:t xml:space="preserve">پشت اسلام زبازوی علی گشت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توحید ز شمشیر علی بارور است</w:t>
      </w:r>
    </w:p>
    <w:p>
      <w:pPr>
        <w:pStyle w:val="BookText"/>
        <w:rPr/>
      </w:pPr>
      <w:r>
        <w:rPr>
          <w:rFonts w:ascii="IRNazanin" w:hAnsi="IRNazanin" w:eastAsia="IRNazanin"/>
          <w:color w:val="111111"/>
          <w:sz w:val="28"/>
          <w:sz w:val="28"/>
          <w:szCs w:val="28"/>
          <w:rtl w:val="true"/>
          <w:lang w:bidi="fa-IR"/>
        </w:rPr>
        <w:t xml:space="preserve">سربه محراب پی بندگی آورد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شمشیر جفا شیر خدا را حذراست</w:t>
      </w:r>
    </w:p>
    <w:p>
      <w:pPr>
        <w:pStyle w:val="Heading3"/>
        <w:numPr>
          <w:ilvl w:val="2"/>
          <w:numId w:val="1"/>
        </w:numPr>
        <w:rPr/>
      </w:pPr>
      <w:bookmarkStart w:id="432" w:name="__RefHeading___Toc1771930_1051229030"/>
      <w:bookmarkStart w:id="433" w:name="_Toc153"/>
      <w:bookmarkEnd w:id="432"/>
      <w:r>
        <w:rPr>
          <w:rtl w:val="true"/>
        </w:rPr>
        <w:t>برخی سخنان پیامبر صلی الله علیه و آله درباره امیرالمؤمنین علی علیه السلام</w:t>
      </w:r>
      <w:bookmarkEnd w:id="4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أراد أن ینظر إلی إسرافیل فی هیبته و إلی میکائیل فی رتبته و إلی جبرئیل فی جلالته و إلی آدم فی علمه وإلی نوح فی خشیته و إلی إبراهیم فی خلته وإلی یعقوب فی حزن وإلی یوسف فی جماله وإلی موسی فی مناجاته وإلی أیوب فی صبره و إلی یحیی فی زهده وإلی عیسی فی عبادته وإلی یونس فی ورعه و إلی محمد فی حسبه و خلقه، فلینظر إلی علی، فان فیه تسعین خصلة من خصال الأنبیاء جمعها الله فیه و لم یجمعها فی احد غیره؛ </w:t>
      </w:r>
      <w:r>
        <w:rPr>
          <w:rStyle w:val="FootnoteAnchor"/>
          <w:rtl w:val="true"/>
        </w:rPr>
        <w:footnoteReference w:id="267"/>
      </w:r>
      <w:r>
        <w:rPr>
          <w:rFonts w:ascii="IRNazanin" w:hAnsi="IRNazanin" w:eastAsia="IRNazanin"/>
          <w:color w:val="111111"/>
          <w:sz w:val="28"/>
          <w:sz w:val="28"/>
          <w:szCs w:val="28"/>
          <w:rtl w:val="true"/>
          <w:lang w:bidi="fa-IR"/>
        </w:rPr>
        <w:t>هر کس اراده کرده است اسرافیل را در هیبتش، و میکائیل را در رتبه اش و جبرئیل را در جلالتش و</w:t>
      </w:r>
    </w:p>
    <w:p>
      <w:pPr>
        <w:pStyle w:val="BookText"/>
        <w:rPr/>
      </w:pPr>
      <w:r>
        <w:rPr>
          <w:rFonts w:ascii="IRNazanin" w:hAnsi="IRNazanin" w:eastAsia="IRNazanin"/>
          <w:color w:val="111111"/>
          <w:sz w:val="28"/>
          <w:sz w:val="28"/>
          <w:szCs w:val="28"/>
          <w:rtl w:val="true"/>
          <w:lang w:bidi="fa-IR"/>
        </w:rPr>
        <w:t>حضرت آدم را در علمیتش و نوح را در خشیتش و ابراهیم را در دوستیش و یعقوب را در حزنش ویوسف را در جمالش و موسی را در مناجاتش وایوب را در صبرش و یحیی را در زهدش و عیسی را در عبادتش و یونس را در ورعش و حضرت محمد صلی الله علیه و آله را در حسب و خلقش تماشا کند، به علی بن ابی طالب نگاه کند، به راستی خداوند در او نود خصلت از صفات انبیا را جمع کرده است که در غیر او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آدم و هم شیث وهم ادریس وهم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 پیغمبروداود، علی علیه السلام بود</w:t>
      </w:r>
    </w:p>
    <w:p>
      <w:pPr>
        <w:pStyle w:val="BookText"/>
        <w:rPr/>
      </w:pPr>
      <w:r>
        <w:rPr>
          <w:rFonts w:ascii="IRNazanin" w:hAnsi="IRNazanin" w:eastAsia="IRNazanin"/>
          <w:color w:val="111111"/>
          <w:sz w:val="28"/>
          <w:sz w:val="28"/>
          <w:szCs w:val="28"/>
          <w:rtl w:val="true"/>
          <w:lang w:bidi="fa-IR"/>
        </w:rPr>
        <w:t xml:space="preserve">هم موسی وعیسی وهم خضروهم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وهم یونس وهم هود علیه السلام بود</w:t>
      </w:r>
    </w:p>
    <w:p>
      <w:pPr>
        <w:pStyle w:val="BookText"/>
        <w:rPr/>
      </w:pPr>
      <w:r>
        <w:rPr>
          <w:rFonts w:ascii="IRNazanin" w:hAnsi="IRNazanin" w:eastAsia="IRNazanin"/>
          <w:color w:val="111111"/>
          <w:sz w:val="28"/>
          <w:sz w:val="28"/>
          <w:szCs w:val="28"/>
          <w:rtl w:val="true"/>
          <w:lang w:bidi="fa-IR"/>
        </w:rPr>
        <w:t>هم چنین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 هستم و علی دروازه آن،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و علی، خدا را چنانچه که باید، نشناخت، و کسی جز خدا و علی، چنانچه باید، مرا نشناخت، و کسی جز خدا و من، چنانچه که باید، علی را نشناخت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الله حق معرفته الا انا و علی ولا یعرفنی حق معرفتی الا انا و علی ولا یعرفنی حق معرفتی الا الله و علی و لا یعرف </w:t>
      </w:r>
      <w:bookmarkStart w:id="434" w:name="pg7437_82968"/>
    </w:p>
    <w:p>
      <w:pPr>
        <w:pStyle w:val="BookText"/>
        <w:rPr/>
      </w:pPr>
      <w:bookmarkEnd w:id="434"/>
      <w:r>
        <w:rPr>
          <w:rFonts w:ascii="IRNazanin" w:hAnsi="IRNazanin" w:eastAsia="IRNazanin"/>
          <w:color w:val="111111"/>
          <w:sz w:val="28"/>
          <w:sz w:val="28"/>
          <w:szCs w:val="28"/>
          <w:rtl w:val="true"/>
          <w:lang w:bidi="fa-IR"/>
        </w:rPr>
        <w:t>علیا حق معرفته الا الله و انا</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435" w:name="__RefHeading___Toc1771932_1051229030"/>
      <w:bookmarkStart w:id="436" w:name="_Toc154"/>
      <w:bookmarkEnd w:id="435"/>
      <w:r>
        <w:rPr>
          <w:rtl w:val="true"/>
        </w:rPr>
        <w:t>دروازه علم پیامبر اکرم صلی الله علیه و آله</w:t>
      </w:r>
      <w:bookmarkEnd w:id="436"/>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وعلی بابها فمن اراد العلم فلیات الباب</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من شهر علم هستم و علی دروازه آن، هرکس خواهان علم است از راهش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 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گفت پیغمبر است</w:t>
      </w:r>
    </w:p>
    <w:p>
      <w:pPr>
        <w:pStyle w:val="BookText"/>
        <w:rPr/>
      </w:pPr>
      <w:r>
        <w:rPr>
          <w:rFonts w:ascii="IRNazanin" w:hAnsi="IRNazanin" w:eastAsia="IRNazanin"/>
          <w:color w:val="111111"/>
          <w:sz w:val="28"/>
          <w:sz w:val="28"/>
          <w:szCs w:val="28"/>
          <w:rtl w:val="true"/>
          <w:lang w:bidi="fa-IR"/>
        </w:rPr>
        <w:t xml:space="preserve">گواهی دهم کین سخن را زاوست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توگویی که گوشم به آواز اوست</w:t>
      </w:r>
    </w:p>
    <w:p>
      <w:pPr>
        <w:pStyle w:val="Heading3"/>
        <w:numPr>
          <w:ilvl w:val="2"/>
          <w:numId w:val="1"/>
        </w:numPr>
        <w:rPr/>
      </w:pPr>
      <w:bookmarkStart w:id="437" w:name="__RefHeading___Toc1771934_1051229030"/>
      <w:bookmarkStart w:id="438" w:name="_Toc155"/>
      <w:bookmarkEnd w:id="437"/>
      <w:r>
        <w:rPr>
          <w:rtl w:val="true"/>
        </w:rPr>
        <w:t>گوشت و خون علی علیه السلام از گوشت و خون پیامبر صلی الله علیه و آله است</w:t>
      </w:r>
      <w:bookmarkEnd w:id="438"/>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 علیه السلام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دانشم وتودرب آنی و به شهر نیایند مگر از درب آن، دروغ گوید کسی که گمان کند مرا دوست داشته و تو را دشمن دارد، زیرا تو از منی و من از تو، گوشتت از گوشت من است و خونت از خون من، روحت از روح من و باطنت از باطن من، وظاهرت ظاهر من، تو امام امت منی و خلیفه من پس از من، خوشبخت است آن کسی که فرمانت برد و بدبخت است آن کسی که نافرمانیت کند، سودمند است آن که دوستت دارد و زیانمند است کسی که دشمنت دارد، کامیاب است آن کسی که همراه توو با تو است وهلاک است کسی که از تو جدا است، مثل تو و امامان پس از تو چون کشتی نوح است و هر کس بر آن سوار شد نجات یافت و هرکس تخلف کرد غرق شد، و مثل شما چون ستارگان است، هرگاه ستاره ای نهان شود، </w:t>
      </w:r>
    </w:p>
    <w:p>
      <w:pPr>
        <w:pStyle w:val="BookText"/>
        <w:rPr/>
      </w:pPr>
      <w:r>
        <w:rPr>
          <w:rFonts w:ascii="IRNazanin" w:hAnsi="IRNazanin" w:eastAsia="IRNazanin"/>
          <w:color w:val="111111"/>
          <w:sz w:val="28"/>
          <w:sz w:val="28"/>
          <w:szCs w:val="28"/>
          <w:rtl w:val="true"/>
          <w:lang w:bidi="fa-IR"/>
        </w:rPr>
        <w:t>ستاره ای عیان گردد تا به روز قیامت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شهادت قاضی نورالله رحمة الله</w:t>
      </w:r>
    </w:p>
    <w:p>
      <w:pPr>
        <w:pStyle w:val="BookText"/>
        <w:rPr/>
      </w:pPr>
      <w:r>
        <w:rPr>
          <w:rFonts w:ascii="IRNazanin" w:hAnsi="IRNazanin" w:eastAsia="IRNazanin"/>
          <w:color w:val="111111"/>
          <w:sz w:val="28"/>
          <w:sz w:val="28"/>
          <w:szCs w:val="28"/>
          <w:rtl w:val="true"/>
          <w:lang w:bidi="fa-IR"/>
        </w:rPr>
        <w:t xml:space="preserve">در رابطه با حدیث قبل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لحمک 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دیدم داستان و کیفیت شهادت عالم بزرگوار، مرحوم قاضی نورالله به را به طور خلاصه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قاضی نورالله از بزرگان علمای شیعه می باشد و نسب شریف آن مرحوم به امام سجاد زین العابدین علیه السلام منتهی می شود،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شوشتر به دنیا آمد و برای تکمیل تحصیلات خود به خراسان رفت و پس از آن که به مراتب عالیه علم وکمال دست یافت، بر آن شد که جهت ترویج مذهب حقه جعفری به هندوستان برود، وبعد از تهیه مقدمات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 و مدتی در لاهور 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علمی و فضائل و کمالات نفسانی او شهرت یافت، به طوری که اکبرشاه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بزرگوار رابطه دوستی و رفاقت برقرار کرد و سرانجام از آن عالم جلیل القدر تقاضا کرد که مقام قضاوت را قبول کند، مرحوم قاضی نورالله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 کنم به شرط این که به فتوای خود که مطابق یکی از مذاهب چهارگانه اهل تسنن است، در بین مردم قضاوت کنم، شاه قبول کرد و منصب قاضی القضاة هند را به او محول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بر کرسی قضاوت و تدریس نشست ومذاهب چهارگانه اهل سنت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حنفی، مالکی، حنبلی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کرد و در درس خود، و در مورد قضاوت، قول یکی از مذاهب چهارگانه را که مطابق مذهب شیعه بود اختیار می کرد و طبق آن حکم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مقام علمی آن بزرگوار باعث شد که علمای هند به او حسد بردند و درصدد برآمدند موجبات کشتن او را فراهم کنند، تا این که روزی مرحوم قاضی، نام مبارک امیر المؤمنین علی علیه لسلام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پی بهانه می گشتند، به او اعتراض کردند که در دین بدعت گذاردی زیرا صلوات و سلام مخصوص پیامبر اکرم صلی الله علیه و آله است و بر غیر او صلوات فرستادن ، بدعت در دین است و هر کس در دین بدعت گذارد مهدورالدم و واجب القتل است و همه علمای اهل تسنن به شاه نامه نوشتند که کشتن قاضی نورالله واجب است، چون در دین بدعت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علما یک نفر به منظور حفظ جان قاضی نورالله این شعر را نوشت و برای 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گرلحمک لحمی بحدیث نبوی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صل علی، نام علی بی ادبی هی</w:t>
      </w:r>
    </w:p>
    <w:p>
      <w:pPr>
        <w:pStyle w:val="BookText"/>
        <w:rPr/>
      </w:pPr>
      <w:r>
        <w:rPr>
          <w:rFonts w:ascii="IRNazanin" w:hAnsi="IRNazanin" w:eastAsia="IRNazanin"/>
          <w:color w:val="111111"/>
          <w:sz w:val="28"/>
          <w:sz w:val="28"/>
          <w:szCs w:val="28"/>
          <w:rtl w:val="true"/>
          <w:lang w:bidi="fa-IR"/>
        </w:rPr>
        <w:t>اگر پیامبر اکرم صلی الله علیه و آله در باره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تو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علی را بدون صلوات ذکر کردن بی ادبی به پیامبر صلی الله علیه و آله است، زیرا صلوات بر علی صلوات بر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این مطلب در نزد اهل تسنن معروف و مورد قبول بود که پیامبر صلی الله علیه و آله به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لحمک من لحمی، گوشت تو از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قاضی قدس سره تبرئه شد،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نشست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جهانگیر شاه مردی خام و نادان بود و به اندک چیزی به غضب درمی آمد، لذا علمای اهل تسنن وقت را غنیمت شمردند و بر آن شدند که به هر وسیله ای </w:t>
      </w:r>
      <w:bookmarkStart w:id="439" w:name="pg7437_82971"/>
    </w:p>
    <w:p>
      <w:pPr>
        <w:pStyle w:val="BookText"/>
        <w:rPr/>
      </w:pPr>
      <w:bookmarkEnd w:id="439"/>
      <w:r>
        <w:rPr>
          <w:rFonts w:ascii="IRNazanin" w:hAnsi="IRNazanin" w:eastAsia="IRNazanin"/>
          <w:color w:val="111111"/>
          <w:sz w:val="28"/>
          <w:sz w:val="28"/>
          <w:szCs w:val="28"/>
          <w:rtl w:val="true"/>
          <w:lang w:bidi="fa-IR"/>
        </w:rPr>
        <w:t>شده، قاضی را از نظر شاه بیندازند ولی قاضی مواظب بود و کسی اطلاع پیدا نمی کرد که او شیعه و مذهبش جعفری است، تا این که آنان یک نفر از جوانان خود را به عنوان شاگردی و خدمتکار نزد قاضی گماشتند، شاید از وی چیزی که وسیله کشتن او شود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مدتی نزد قاضی رفت وآمد کرد، تا این که روزی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 مرحوم در اثبات حقانیت شیعه و مذهب جعفری می نوشت دزدید و برای علمای اهل سنت برد، آنان کتاب را نزد جهانگیر شاه بردند و برای او خواندند و سخت او را به غضب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علمای اهل تسنن سؤال کرد، جزای چنین شخصی چیست؟ آنان بالاتفاق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او این است که به بدترین شکل به قتل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دستور داد شاخه های درخت خاردار آوردند و جناب قاضی را برهنه کردند و به قدری از شاخه های خاردار بر بدن شریف اوزدند که گوشت بدن آن عالم بزرگوار از استخوانش جدا شد، پس از آن دستور داد، یک ظرف مسی را پر از آتش کردند و بر سر برهنه آن بزرگوار گذاشتند که مغز سر آن مظلوم به جوش آمد و به درجه رفیعه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شریف او را در اکبرآباد هند به خاک سپردند و فعلا قبر شریفش زیارتگاه عموم مسلمانان است و دارای بارگاه و حرم می باشد</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440" w:name="__RefHeading___Toc1771936_1051229030"/>
      <w:bookmarkStart w:id="441" w:name="_Toc156"/>
      <w:bookmarkEnd w:id="440"/>
      <w:r>
        <w:rPr>
          <w:rtl w:val="true"/>
        </w:rPr>
        <w:t>ایثار امیرالمؤمنین علیه السلام</w:t>
      </w:r>
      <w:bookmarkEnd w:id="44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 حسن و حسین علیهما السلام بیمار شدند، پیامبر صلی الله علیه و آله با چند تن از یاران به عیادتشان آمدند،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برای شفای </w:t>
      </w:r>
    </w:p>
    <w:p>
      <w:pPr>
        <w:pStyle w:val="BookText"/>
        <w:rPr/>
      </w:pPr>
      <w:r>
        <w:rPr>
          <w:rFonts w:ascii="IRNazanin" w:hAnsi="IRNazanin" w:eastAsia="IRNazanin"/>
          <w:color w:val="111111"/>
          <w:sz w:val="28"/>
          <w:sz w:val="28"/>
          <w:szCs w:val="28"/>
          <w:rtl w:val="true"/>
          <w:lang w:bidi="fa-IR"/>
        </w:rPr>
        <w:t>حسنین علیهما السلام نذری بکنی، امیر المؤمنین و فاطمه علیهما السلام و فضه نذر کردند که هرگاه آنان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آنان شفا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یک شب تا صبح نخلستان شخصی را آب داد و با اجرت آن جو خرید و آن را رد کرد و فاطمه علیها السلام با یک سوم آن را نان پخت، هنگام افطار سائلی بر در خانه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بیت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مستمندم به من غذا بدهید، خداوند از غذاهای بهشتی به شما بدهد، آنان همگی مستمند را بر خود مقدم داشتند و نان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باز روزه گرفتند و همچنان حضرت زهرا علیها السلام نان پخت، و موقع افطار یتیمی بر در خانه آمد و غذا طلب کرد، اهل بیت ایثارکردند وهریک نان خویش را به یتیم دادند و با آب افطارکردند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نیز روزه گرفتند و وقت افطار اسیری آمد و غذا خواست، باز همگان نان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حضرت امیر علیه السلام دست حسنین علیهما السلام را گرفته بود و خدمت پیامبر صلی الله علیه و آله آمدند، رسول خدا صلی الله علیه و آله آنان را مشاهده کرد که از شدت گرسنگی بی تابند،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حالی که در شما می بینم نگران کننده است، برخاست و با ایشان وارد خانه فاطمه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فاطمه علیها السلام در محراب عبادت ایستاده است، در حالی که از شدت گرسنگی چشم هایش به گودی رفته است، پیامبر صلی الله علیه و آله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جبرئیل نازل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خداوند با چنین خاندانی به تو تبریک می گوید،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خواند و این آیات را در شأن آن بزرگواران قرائت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w:t>
      </w:r>
      <w:bookmarkStart w:id="442" w:name="pg7437_82973"/>
    </w:p>
    <w:p>
      <w:pPr>
        <w:pStyle w:val="BookText"/>
        <w:rPr/>
      </w:pPr>
      <w:bookmarkEnd w:id="442"/>
      <w:r>
        <w:rPr>
          <w:rFonts w:ascii="IRNazanin" w:hAnsi="IRNazanin" w:eastAsia="IRNazanin"/>
          <w:color w:val="111111"/>
          <w:sz w:val="28"/>
          <w:sz w:val="28"/>
          <w:szCs w:val="28"/>
          <w:rtl w:val="true"/>
          <w:lang w:bidi="fa-IR"/>
        </w:rPr>
        <w:t xml:space="preserve">مِسْكِينًا وَيَتِيمًا وَأَسِيرًا إِنَّمَا نُطْعِمُكُمْ لِوَجْهِ اللَّهِ لَا نُرِيدُ مِنْكُمْ جَزَاءً وَلَا شُكُورًا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دهر،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نذر خود وفا می کنند و از روزی که عذابش گسترده است می ترسند، و غذای خود را با این که به آن نیاز و علاقه دارند به مسکین و یتیم و اسیر می دهند و می گویند ما شما را برای خدا غذا دادیم و هیچ پاداش و تشکری از شما نمی خواهیم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هرچه دهی می ده و منت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به منت دهی آن خود مده</w:t>
      </w:r>
    </w:p>
    <w:p>
      <w:pPr>
        <w:pStyle w:val="BookText"/>
        <w:rPr/>
      </w:pPr>
      <w:r>
        <w:rPr>
          <w:rFonts w:ascii="IRNazanin" w:hAnsi="IRNazanin" w:eastAsia="IRNazanin"/>
          <w:color w:val="111111"/>
          <w:sz w:val="28"/>
          <w:sz w:val="28"/>
          <w:szCs w:val="28"/>
          <w:rtl w:val="true"/>
          <w:lang w:bidi="fa-IR"/>
        </w:rPr>
        <w:t xml:space="preserve">منت مزدی که در احسان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جزا موجب نقصان بود</w:t>
      </w:r>
    </w:p>
    <w:p>
      <w:pPr>
        <w:pStyle w:val="BookText"/>
        <w:rPr/>
      </w:pPr>
      <w:r>
        <w:rPr>
          <w:rFonts w:ascii="IRNazanin" w:hAnsi="IRNazanin" w:eastAsia="IRNazanin"/>
          <w:color w:val="111111"/>
          <w:sz w:val="28"/>
          <w:sz w:val="28"/>
          <w:szCs w:val="28"/>
          <w:rtl w:val="true"/>
          <w:lang w:bidi="fa-IR"/>
        </w:rPr>
        <w:t>ضمنا در برخی روایات است که حسنین علیهما السلام نیز روزه گرفتند و سه روز غذا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اهمیت و ارزش این کار حضرت امیر علیه السلام به خاطر ایثار آن بزرگوار است، به خاطر ترجیح دادن دیگران بر خود و اهل بیتش است، با اینکه خود نیاز به غذا داشتند، و اینکه برخی افراد استبعاد می کنند که چطور ممکن است سه روز غذا نخورند، باید به آنان گفت این امر در راه رضای خدا سهل است</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443" w:name="__RefHeading___Toc1771938_1051229030"/>
      <w:bookmarkStart w:id="444" w:name="_Toc157"/>
      <w:bookmarkEnd w:id="443"/>
      <w:r>
        <w:rPr>
          <w:rtl w:val="true"/>
        </w:rPr>
        <w:t>شهامت امیرالمؤمنین علیه السلام</w:t>
      </w:r>
      <w:bookmarkEnd w:id="4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 بن خطاب مردم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از آنچه می شناسید به سوی آنچه انکار می کنید برگردانم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اسلام به کفر دعوت کنم چه خواهید کرد؟ حاضران سکوت کردند و پاسخ عمر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و سوم </w:t>
      </w:r>
      <w:bookmarkStart w:id="445" w:name="pg7437_82974"/>
    </w:p>
    <w:p>
      <w:pPr>
        <w:pStyle w:val="BookText"/>
        <w:rPr/>
      </w:pPr>
      <w:bookmarkEnd w:id="445"/>
      <w:r>
        <w:rPr>
          <w:rFonts w:ascii="IRNazanin" w:hAnsi="IRNazanin" w:eastAsia="IRNazanin"/>
          <w:color w:val="111111"/>
          <w:sz w:val="28"/>
          <w:sz w:val="28"/>
          <w:szCs w:val="28"/>
          <w:rtl w:val="true"/>
          <w:lang w:bidi="fa-IR"/>
        </w:rPr>
        <w:t xml:space="preserve">همان حرف را تکرار کرد و کسی پاسخ او را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او خائف بوده جرأت پاسخگویی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مردم، امیرالمؤمنین علیه السلام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کاری بکنی توبه ات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وادارت می کنیم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توبه کنی توبه ات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نکنم چه می 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آنچه را که چشمانت در آن قرار دارد می زنیم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از بدنت جدا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در این امت کسی را قرار داده است که هرگاه ما کج و منحرف شویم، کجی ما را راست می کند</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446" w:name="__RefHeading___Toc1771940_1051229030"/>
      <w:bookmarkStart w:id="447" w:name="_Toc158"/>
      <w:bookmarkEnd w:id="446"/>
      <w:r>
        <w:rPr>
          <w:rtl w:val="true"/>
        </w:rPr>
        <w:t>نمونه ای از زندگی امیرالمؤمنین علیه السلام</w:t>
      </w:r>
      <w:bookmarkEnd w:id="447"/>
    </w:p>
    <w:p>
      <w:pPr>
        <w:pStyle w:val="BookText"/>
        <w:rPr/>
      </w:pPr>
      <w:r>
        <w:rPr>
          <w:rFonts w:ascii="IRNazanin" w:hAnsi="IRNazanin" w:eastAsia="IRNazanin"/>
          <w:color w:val="111111"/>
          <w:sz w:val="28"/>
          <w:sz w:val="28"/>
          <w:szCs w:val="28"/>
          <w:rtl w:val="true"/>
          <w:lang w:bidi="fa-IR"/>
        </w:rPr>
        <w:t>ابن جوزی حنفی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شدم بر حضرت علی علیه السلام ، دیدم در خانه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زیراندازی به وجود ندارد، جز حصیر کهنه، وآن حضرت روی آن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پادشاه مسلمانان و حاکم بر آنها و بر بیت المال هستید، و برای شما مهمان می آید، و در خانه ات جز این حصیر چیزی وجود ندارد؟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سوید انسان عاقل در خانه ای که باید از آن منتقل شود اثاث پهن نمی کند، اثاث گرد نمی آورد، و جلوی ما خانه ای است که در </w:t>
      </w:r>
      <w:bookmarkStart w:id="448" w:name="pg7437_82975"/>
    </w:p>
    <w:p>
      <w:pPr>
        <w:pStyle w:val="BookText"/>
        <w:rPr/>
      </w:pPr>
      <w:bookmarkEnd w:id="448"/>
      <w:r>
        <w:rPr>
          <w:rFonts w:ascii="IRNazanin" w:hAnsi="IRNazanin" w:eastAsia="IRNazanin"/>
          <w:color w:val="111111"/>
          <w:sz w:val="28"/>
          <w:sz w:val="28"/>
          <w:szCs w:val="28"/>
          <w:rtl w:val="true"/>
          <w:lang w:bidi="fa-IR"/>
        </w:rPr>
        <w:t>آنجا می مانیم، همانا ما متاع، واثاث زندگی خود را به آنجا منتقل کرده ایم، و به زودی به آن خانه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سخنان حضرت مرا گریاند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قال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 علیه السلام یوما ولیس فی داره سوی حصیر رث و هو جالس علیه، فقلت یا أمیرالمؤمنین أنت ملک المسلمین والحاکم علیهم و علی بیت المال و تأتیک ألوفود، ولیس فی بیتک سوی هذا ألحصیر شیء؟</w:t>
      </w:r>
    </w:p>
    <w:p>
      <w:pPr>
        <w:pStyle w:val="BookText"/>
        <w:rPr/>
      </w:pPr>
      <w:r>
        <w:rPr>
          <w:rFonts w:ascii="IRNazanin" w:hAnsi="IRNazanin" w:eastAsia="IRNazanin"/>
          <w:color w:val="111111"/>
          <w:sz w:val="28"/>
          <w:sz w:val="28"/>
          <w:szCs w:val="28"/>
          <w:rtl w:val="true"/>
          <w:lang w:bidi="fa-IR"/>
        </w:rPr>
        <w:t>قال علیه السلام یا سوید إن أللبیب لا یتأثث فی دار ألنقلة، و أمامنا دار ألمقامة قد نقلنا متاعنا و نحن منقلبون إلیها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فأبکانی والله کلامه</w:t>
      </w:r>
      <w:r>
        <w:rPr>
          <w:rFonts w:eastAsia="IRNazanin" w:cs="IRNazanin"/>
          <w:color w:val="111111"/>
          <w:sz w:val="28"/>
          <w:szCs w:val="28"/>
          <w:rtl w:val="true"/>
          <w:lang w:bidi="fa-IR"/>
        </w:rPr>
        <w:t>.</w:t>
      </w:r>
    </w:p>
    <w:p>
      <w:pPr>
        <w:pStyle w:val="Heading3"/>
        <w:numPr>
          <w:ilvl w:val="2"/>
          <w:numId w:val="1"/>
        </w:numPr>
        <w:rPr/>
      </w:pPr>
      <w:bookmarkStart w:id="449" w:name="__RefHeading___Toc1771942_1051229030"/>
      <w:bookmarkStart w:id="450" w:name="_Toc159"/>
      <w:bookmarkEnd w:id="449"/>
      <w:r>
        <w:rPr>
          <w:rtl w:val="true"/>
        </w:rPr>
        <w:t>حضرت امیر علیه السلام ، باکارتأمین غذا کرد</w:t>
      </w:r>
      <w:bookmarkEnd w:id="450"/>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سخت گرسنه بودم، به منظور کاریابی رهسپار اطراف مدینه شدم، زنی را دیدم کلوخ جمع کرده، می خواهد آن را گل کند، با او قرار گذاشتم از چاه آب بکشم و برای هردلو آب یک دانه خرما اجرت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دلوآب کشیدم وکلوخها را گل کردم، تا این که کف دستم پوست انداخت و مجروح شد، نزد پیرزن رفتم، آن زن شانزده عدد خرما به من داد، آنها را برداشتم و خدمت پیامبر صلی الله علیه و آله رسیدم و داستان را برای آن جناب بازگو کردم، و آن حضرت با من از آن خرما میل فرمود</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451" w:name="__RefHeading___Toc1771944_1051229030"/>
      <w:bookmarkStart w:id="452" w:name="_Toc160"/>
      <w:bookmarkEnd w:id="451"/>
      <w:r>
        <w:rPr>
          <w:rtl w:val="true"/>
        </w:rPr>
        <w:t>زهد امیرالمؤمنین علیه السلام</w:t>
      </w:r>
      <w:bookmarkEnd w:id="45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امیر علیه السلام در حالی که لباس وصله دار پوشیده بود، از منزل خارج </w:t>
      </w:r>
      <w:bookmarkStart w:id="453" w:name="pg7437_82976"/>
    </w:p>
    <w:p>
      <w:pPr>
        <w:pStyle w:val="BookText"/>
        <w:rPr/>
      </w:pPr>
      <w:bookmarkEnd w:id="453"/>
      <w:r>
        <w:rPr>
          <w:rFonts w:ascii="IRNazanin" w:hAnsi="IRNazanin" w:eastAsia="IRNazanin"/>
          <w:color w:val="111111"/>
          <w:sz w:val="28"/>
          <w:sz w:val="28"/>
          <w:szCs w:val="28"/>
          <w:rtl w:val="true"/>
          <w:lang w:bidi="fa-IR"/>
        </w:rPr>
        <w:t>شد،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مناسب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با پوشیدن لباس وصله دار فروتن و متواضع می شود، و مؤمنان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ندارند چون این لباس را بر تن من می بینند آرامش پیدا می کنند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همچنین نقل است که حضرت امیر علیه السلام از جلودکان قصابی گذشت،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گوشت خوبی آورده ام، اگر اجازه فرمایی مقداری برای خانه شما بفرستم؟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پولش صبر می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خوردن گوشت صبر می کنم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نیز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کفش خود را پینه می زد، وقتی مرا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 قیمت این کفش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کفش بی ارزش نزد من از حکومت بر شما محبوب تر است، مگر این که با آن حقی را بپا دارم، یا باطلی را دفع نمایم؛ </w:t>
      </w:r>
      <w:r>
        <w:rPr>
          <w:rStyle w:val="FootnoteAnchor"/>
          <w:rtl w:val="true"/>
        </w:rPr>
        <w:footnoteReference w:id="279"/>
      </w:r>
      <w:r>
        <w:rPr>
          <w:rFonts w:ascii="IRNazanin" w:hAnsi="IRNazanin" w:eastAsia="IRNazanin"/>
          <w:color w:val="111111"/>
          <w:sz w:val="28"/>
          <w:sz w:val="28"/>
          <w:szCs w:val="28"/>
          <w:rtl w:val="true"/>
          <w:lang w:bidi="fa-IR"/>
        </w:rPr>
        <w:t>ما قیمة هذا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قیمة لها؟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وألله لهی أحب إلی من إمرتکم، إلاأن أقیم حقا، أو أدفع باطلا</w:t>
      </w:r>
      <w:r>
        <w:rPr>
          <w:rFonts w:eastAsia="IRNazanin" w:cs="IRNazanin"/>
          <w:color w:val="111111"/>
          <w:sz w:val="28"/>
          <w:szCs w:val="28"/>
          <w:rtl w:val="true"/>
          <w:lang w:bidi="fa-IR"/>
        </w:rPr>
        <w:t>.</w:t>
      </w:r>
    </w:p>
    <w:p>
      <w:pPr>
        <w:pStyle w:val="Heading3"/>
        <w:numPr>
          <w:ilvl w:val="2"/>
          <w:numId w:val="1"/>
        </w:numPr>
        <w:rPr/>
      </w:pPr>
      <w:bookmarkStart w:id="454" w:name="__RefHeading___Toc1771946_1051229030"/>
      <w:bookmarkStart w:id="455" w:name="_Toc161"/>
      <w:bookmarkEnd w:id="454"/>
      <w:r>
        <w:rPr>
          <w:rtl w:val="true"/>
        </w:rPr>
        <w:t>در نظر امیرالمؤمنین علیه السلام دنیا بی ارزش است</w:t>
      </w:r>
      <w:bookmarkEnd w:id="455"/>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دنیای شما در نظر من از برگی که ملخ آن را رد کرده، بی ارزش ترو پست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دنیاکم عندی لأهون من ورقة فی فم جرادة تقضمها</w:t>
      </w:r>
      <w:r>
        <w:rPr>
          <w:rFonts w:eastAsia="IRNazanin" w:cs="IRNazanin"/>
          <w:color w:val="111111"/>
          <w:sz w:val="28"/>
          <w:szCs w:val="28"/>
          <w:rtl w:val="true"/>
          <w:lang w:bidi="fa-IR"/>
        </w:rPr>
        <w:t xml:space="preserve">». </w:t>
      </w:r>
      <w:r>
        <w:rPr>
          <w:rStyle w:val="FootnoteAnchor"/>
          <w:rtl w:val="true"/>
        </w:rPr>
        <w:footnoteReference w:id="280"/>
      </w:r>
      <w:bookmarkStart w:id="456" w:name="pg7437_82977"/>
    </w:p>
    <w:p>
      <w:pPr>
        <w:pStyle w:val="BookText"/>
        <w:rPr/>
      </w:pPr>
      <w:bookmarkEnd w:id="456"/>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دنیای شما در نظر من از شکنبه خوکی که در دست جذامی افتاده باشد،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وألله لدنیاکم هذه أهون فی عینی من عراق خنزیر فی ید مجذوم</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می بینید که دنیای شما در نظر من از آب بینی بز بی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ولألفیتم دنیاکم هذه أزهد عندی من عطفة عنز</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به مسلمانان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در نظر شما از رده های برگ درخت و ریزه های دم قیچی کوچکتر و بی ارزش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فلتکن الدنیا فی أعینکم أصغر من حثالة القرظ، و قراضة الجلم</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457" w:name="__RefHeading___Toc1771948_1051229030"/>
      <w:bookmarkStart w:id="458" w:name="_Toc162"/>
      <w:bookmarkEnd w:id="457"/>
      <w:r>
        <w:rPr>
          <w:rtl w:val="true"/>
        </w:rPr>
        <w:t>برتری امیرالمؤمنین علیه السلام بر پیامبران</w:t>
      </w:r>
      <w:bookmarkEnd w:id="458"/>
    </w:p>
    <w:p>
      <w:pPr>
        <w:pStyle w:val="BookText"/>
        <w:rPr/>
      </w:pPr>
      <w:r>
        <w:rPr>
          <w:rFonts w:ascii="IRNazanin" w:hAnsi="IRNazanin" w:eastAsia="IRNazanin"/>
          <w:color w:val="111111"/>
          <w:sz w:val="28"/>
          <w:sz w:val="28"/>
          <w:szCs w:val="28"/>
          <w:rtl w:val="true"/>
          <w:lang w:bidi="fa-IR"/>
        </w:rPr>
        <w:t>هنگامی که ضربت بر فرق مبارک امیرالمؤمنین علیه السلام وارد شده، و در بستر قرار داشت، صعصعة بن صوحان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هستید یا آدم ابوالبشر؟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 انسان از خودش،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تزکیة المرء نفسه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سؤال کردی،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 و از نعمت های آن هرچه می خواهید بخورید ولی به این درخت نزدیک نشوید تا از ستمکاران بوده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بسیاری از چیزها را که خداوند بر من مباح کرده بود ترک کردم و نزدیک آنها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نوح علیه السلام وقتی تکذیب قوم خود را دید بر آنان نفرین کرد، ولی من در حق کسانی که به من ظلم کردند نفرین نکردم، وانگهی پسر نوح کافر شد و پسران من دو بزرگ و 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علیه السلام، وقتی خداوند موسی را برای دعوت فرعون فرستاد،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اینها را کشتم، می ترسم مرا بکشند، تا این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همانا انبیا نزد من نمی ترسند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ولی من در شبی که رسول خدا صلی الله علیه و آله به غار ثور پناه برد، در بستر آن حضرت خوابیدم و از هیچ کس نترسیدم، و هم چنین زمانی که رسول خدا صلی الله علیه و آله مرا برای تبلیغ سوره برائت به سوی مشرکان فرستاد، با این که بسیاری از بزرگان قریش را کشته بودم، در عین حال سوره برائت را بردم و برایشان خواندم و از احدی نترسیدم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عیسی علیه السلام، مادر عیسی در بیت المقدس بود، وقتی خواست عیسی را به دنیا آورد شنید گوینده ای از غیب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این جا خانه عبادت است نه خانه ولادت، اما هنگامی که مادر من خواست مرا به دنیا آورد، در مسجدالحرام بود، دیوار کعبه شکافته شد و شنید گوینده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پس در خانه خدا داخل شد و من در آن خانه، به دنیا آمدم و برای احدی غیر از من این فضیلت نیست، نه قبل از من، نه بعد از من</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آن لحمک لحمی بشنوتاکه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یارکه او نفس نبی بود علی بود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ولی بود و وصی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سخاوکرم وجود علی بود </w:t>
      </w:r>
      <w:bookmarkStart w:id="459" w:name="pg7437_82979"/>
    </w:p>
    <w:p>
      <w:pPr>
        <w:pStyle w:val="BookText"/>
        <w:rPr/>
      </w:pPr>
      <w:bookmarkEnd w:id="459"/>
      <w:r>
        <w:rPr>
          <w:rFonts w:ascii="IRNazanin" w:hAnsi="IRNazanin" w:eastAsia="IRNazanin"/>
          <w:color w:val="111111"/>
          <w:sz w:val="28"/>
          <w:sz w:val="28"/>
          <w:szCs w:val="28"/>
          <w:rtl w:val="true"/>
          <w:lang w:bidi="fa-IR"/>
        </w:rPr>
        <w:t xml:space="preserve">آن سرو سرافرازکه اندرره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تاکارنشد راست نیاسود علی بود</w:t>
      </w:r>
    </w:p>
    <w:p>
      <w:pPr>
        <w:pStyle w:val="BookText"/>
        <w:rPr/>
      </w:pPr>
      <w:r>
        <w:rPr>
          <w:rFonts w:ascii="IRNazanin" w:hAnsi="IRNazanin" w:eastAsia="IRNazanin"/>
          <w:color w:val="111111"/>
          <w:sz w:val="28"/>
          <w:sz w:val="28"/>
          <w:szCs w:val="28"/>
          <w:rtl w:val="true"/>
          <w:lang w:bidi="fa-IR"/>
        </w:rPr>
        <w:t xml:space="preserve">آن قلعه گشایی که در از قلعه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 به یک حمله وبگشود علی بود</w:t>
      </w:r>
    </w:p>
    <w:p>
      <w:pPr>
        <w:pStyle w:val="BookText"/>
        <w:rPr/>
      </w:pPr>
      <w:r>
        <w:rPr>
          <w:rFonts w:ascii="IRNazanin" w:hAnsi="IRNazanin" w:eastAsia="IRNazanin"/>
          <w:color w:val="111111"/>
          <w:sz w:val="28"/>
          <w:sz w:val="28"/>
          <w:szCs w:val="28"/>
          <w:rtl w:val="true"/>
          <w:lang w:bidi="fa-IR"/>
        </w:rPr>
        <w:t xml:space="preserve">آن مرد دلاور که برای طمع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جهان دست نیالود علی بود</w:t>
      </w:r>
    </w:p>
    <w:p>
      <w:pPr>
        <w:pStyle w:val="BookText"/>
        <w:rPr/>
      </w:pPr>
      <w:r>
        <w:rPr>
          <w:rFonts w:ascii="IRNazanin" w:hAnsi="IRNazanin" w:eastAsia="IRNazanin"/>
          <w:color w:val="111111"/>
          <w:sz w:val="28"/>
          <w:sz w:val="28"/>
          <w:szCs w:val="28"/>
          <w:rtl w:val="true"/>
          <w:lang w:bidi="fa-IR"/>
        </w:rPr>
        <w:t xml:space="preserve">هم آدم وهم شیث وهم ادریس وهم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 پیغمبروداوود علی بود</w:t>
      </w:r>
    </w:p>
    <w:p>
      <w:pPr>
        <w:pStyle w:val="BookText"/>
        <w:rPr/>
      </w:pPr>
      <w:r>
        <w:rPr>
          <w:rFonts w:ascii="IRNazanin" w:hAnsi="IRNazanin" w:eastAsia="IRNazanin"/>
          <w:color w:val="111111"/>
          <w:sz w:val="28"/>
          <w:sz w:val="28"/>
          <w:szCs w:val="28"/>
          <w:rtl w:val="true"/>
          <w:lang w:bidi="fa-IR"/>
        </w:rPr>
        <w:t xml:space="preserve">هم موسی وهم عیسی وهم خضروهم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وهم یونس وهم هود علی بود</w:t>
      </w:r>
    </w:p>
    <w:p>
      <w:pPr>
        <w:pStyle w:val="BookText"/>
        <w:rPr/>
      </w:pPr>
      <w:r>
        <w:rPr>
          <w:rFonts w:ascii="IRNazanin" w:hAnsi="IRNazanin" w:eastAsia="IRNazanin"/>
          <w:color w:val="111111"/>
          <w:sz w:val="28"/>
          <w:sz w:val="28"/>
          <w:szCs w:val="28"/>
          <w:rtl w:val="true"/>
          <w:lang w:bidi="fa-IR"/>
        </w:rPr>
        <w:t xml:space="preserve">شاهی که ولی بود ووصی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سخاوکرم وجود علی بود</w:t>
      </w:r>
    </w:p>
    <w:p>
      <w:pPr>
        <w:pStyle w:val="BookText"/>
        <w:rPr/>
      </w:pPr>
      <w:r>
        <w:rPr>
          <w:rFonts w:ascii="IRNazanin" w:hAnsi="IRNazanin" w:eastAsia="IRNazanin"/>
          <w:color w:val="111111"/>
          <w:sz w:val="28"/>
          <w:sz w:val="28"/>
          <w:szCs w:val="28"/>
          <w:rtl w:val="true"/>
          <w:lang w:bidi="fa-IR"/>
        </w:rPr>
        <w:t xml:space="preserve">فرزند خلف درصدف نکته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کآدم به جمالش نگران بود علی بود</w:t>
      </w:r>
    </w:p>
    <w:p>
      <w:pPr>
        <w:pStyle w:val="Heading3"/>
        <w:numPr>
          <w:ilvl w:val="2"/>
          <w:numId w:val="1"/>
        </w:numPr>
        <w:rPr/>
      </w:pPr>
      <w:bookmarkStart w:id="460" w:name="__RefHeading___Toc1771950_1051229030"/>
      <w:bookmarkStart w:id="461" w:name="_Toc163"/>
      <w:bookmarkEnd w:id="460"/>
      <w:r>
        <w:rPr>
          <w:rtl w:val="true"/>
        </w:rPr>
        <w:t>خداوند متعال پیامبر صلی الله علیه و آله و امیرالمؤمنین علیه السلام را از نور واحد آفرید</w:t>
      </w:r>
      <w:bookmarkEnd w:id="461"/>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وتعالی چهارده هزار سال پیش از آن که آدم ابوالبشر را خلق کند من و علی را از نور واحد آفرید، چون آدم را خلق کرد، آن نور را در صلب او قرار داد و دائما آن نور نسلا بعد نسل، واحد بود، تا در صلب عبدالمطلب به دو قسمت منقسم شد، پس نبوت در من است، ووصایت در علی علیه السلام</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462" w:name="__RefHeading___Toc1771952_1051229030"/>
      <w:bookmarkStart w:id="463" w:name="_Toc164"/>
      <w:bookmarkEnd w:id="462"/>
      <w:r>
        <w:rPr>
          <w:rtl w:val="true"/>
        </w:rPr>
        <w:t xml:space="preserve">خداوند امیرالمؤمنین علیه السلام را در </w:t>
      </w:r>
      <w:r>
        <w:rPr/>
        <w:t>15</w:t>
      </w:r>
      <w:r>
        <w:rPr>
          <w:rtl w:val="true"/>
        </w:rPr>
        <w:t xml:space="preserve"> </w:t>
      </w:r>
      <w:r>
        <w:rPr>
          <w:rtl w:val="true"/>
        </w:rPr>
        <w:t>مورد امتحان کرد</w:t>
      </w:r>
      <w:bookmarkEnd w:id="46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رحمة الله نقل کرده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جنگ نهروان ، امیرالمؤمنین علیه السلام در مسجد کوفه نشسته بود و گروهی از اصحابش جمع بودند، بزرگ یهود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چیزهایی بپرسم که آنها را جز پیامبر صلی الله علیه و آله وصی او نمی 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خوانده ایم که خدا وصی پیامبر صلی الله علیه و آله را در زمان حیاتشان در مواردی امتحان </w:t>
      </w:r>
    </w:p>
    <w:p>
      <w:pPr>
        <w:pStyle w:val="BookText"/>
        <w:rPr/>
      </w:pPr>
      <w:r>
        <w:rPr>
          <w:rFonts w:ascii="IRNazanin" w:hAnsi="IRNazanin" w:eastAsia="IRNazanin"/>
          <w:color w:val="111111"/>
          <w:sz w:val="28"/>
          <w:sz w:val="28"/>
          <w:szCs w:val="28"/>
          <w:rtl w:val="true"/>
          <w:lang w:bidi="fa-IR"/>
        </w:rPr>
        <w:t>می کند، پس از وفات نیز در مواردی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موارد و از موارد امتحانات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دهم مسلمان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حیات پیامبر صلی الله علیه و آله جانشینان آنها را در هفت مورد و پس از وفات آنها نیز در هفت مورد امتحان می کند؟ بزرگ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 اکنون مرا از موارد امتحانات خودت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در زمان پیامبر صلی الله علیه و آله در هفت مورد امتحان کرد و مرا فرمان بردار و مطیع یافت، و البته آنچه خبر می دهم از باب تعریف و خودستایی نیست، بلکه نعمتهای الهی بوده که شامل حالم گردیده است و آن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ابتدای دعوتش خویشان خود را فراخواند و آنان را دعوت به اسلام نمود و احدی از آنها نپذیرفتند جز من که از همه کوچکتر بودم و سه سال فقط من و خدیجه با پیامبر صلی الله علیه و آله نماز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این جریان در ص ؟؟؟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کشتن پیامبر صلی الله علیه و آله همدست شدند که پیامبر صلی الله علیه و آله را در بستر با شمشیر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نقشه را به رسول خدا صلی الله علیه و آله خبر داد و دستور داد به امر خدا به غار برود، پیامبر صلی الله علیه و آله این امر را به من اطلاع داد و فرمود در بسترش بخوابم و جانم را فدای جان او کنم، و پس از رفتن رسول خدا صلی الله علیه و آله قریش که یقین داشتند پیامبر صلی الله علیه و آله را خواهند کشت، با شمشیر به من حمله کردند و من از خود دفاع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لیلة المبیت است که در ص ؟؟؟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دلاوران قریش مثل ولید و شیبه و دیگران به مسلمانان حمله کردند و من که از همه لشکریان کوچکتر بودم و تجربه جنگی نداشتم، از طرف پیامبر صلی الله علیه و آله مأمور به جنگ با آنان شدم که خدا به دست من ولید و شیبه را که از سران نیرومند قریش بودند به هلاکت رساند و سپس جمع بسیاری از آنها را به </w:t>
      </w:r>
    </w:p>
    <w:p>
      <w:pPr>
        <w:pStyle w:val="BookText"/>
        <w:rPr/>
      </w:pPr>
      <w:r>
        <w:rPr>
          <w:rFonts w:ascii="IRNazanin" w:hAnsi="IRNazanin" w:eastAsia="IRNazanin"/>
          <w:color w:val="111111"/>
          <w:sz w:val="28"/>
          <w:sz w:val="28"/>
          <w:szCs w:val="28"/>
          <w:rtl w:val="true"/>
          <w:lang w:bidi="fa-IR"/>
        </w:rPr>
        <w:t>قتل رسانده یا به اسارت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جنگ بدر است که در صفحه ؟؟؟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همه قبائل عرب هم پیمان شدند و در احد به ما حمله کردند و برخی از ما کشته و جمعی از ما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پیامبر صلی الله علیه و آله دفاع کردم تا آنجا که بیش از هفتاد زخم بر بدنم وارد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جنگ احد در صفحه ؟؟؟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اعراب هم پیمان شدند تا پیامبر صلی الله علیه و آله و خاندانش را به قتل نرسانند آرام نگیرند و با تمام تجهیزات راهی مدینه شدند و یقین داشتند به هدف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امر به احداث خندق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قریش رسیدند عمروبن عبدود که دلیر عرب بود پی در پی فریاد زد و مبارز طلبید و هیچ کس جرئت نزدیک شدن به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مرا فرستاد، در این موقع زنان مدینه بر من گریان شدند که چگونه با عمروبن عبدود، فارس یلیل روبرو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سبحان او را به دست من هلاک ساخت و پیروزی حاصل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جنگ خندق در صفحه ؟؟؟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جنگ خیبر بود که برخی از ما به جنگ با مرحب خیبری رفتند و بدون فتح برگشتند و سرانجام پیامبر صلی الله علیه و آله مرا فرستاد، مرحب را کشتم و خدا قلعه های آنها را به دست من فتح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این جنگ در صفحه ؟؟؟ گذشت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فتح مکه پیامبر صلی الله علیه و آله برای اتمام حجت، نامه ای به سران قریش نوشت و سوره برائت را در نامه درج فرمود، و توسط مردی از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این نامه را باید خودت یا مردی از خاندان خودت به مکه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مرا فرستاد و نامه را در میان راه از آن مرد </w:t>
      </w:r>
    </w:p>
    <w:p>
      <w:pPr>
        <w:pStyle w:val="BookText"/>
        <w:rPr/>
      </w:pPr>
      <w:r>
        <w:rPr>
          <w:rFonts w:ascii="IRNazanin" w:hAnsi="IRNazanin" w:eastAsia="IRNazanin"/>
          <w:color w:val="111111"/>
          <w:sz w:val="28"/>
          <w:sz w:val="28"/>
          <w:szCs w:val="28"/>
          <w:rtl w:val="true"/>
          <w:lang w:bidi="fa-IR"/>
        </w:rPr>
        <w:t>گرفتم و راهی مکه شدم، در حالی که می دانستم زن و مرد مکه دشمن من هستند و اگر بتوانند مرا قطعه قطعه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من هیچگونه وحشت و ترس بخود راه ندادم و پیام رسول خدا صلی الله علیه و آله را به قریش ابلاغ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ابلاغ سوره برائت در صفحه ؟؟؟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هفت مورد بود که خدا در زمان پیامبر صلی الله علیه و آله مرا امتحان کرد و مرا مطیع و فرمان بردار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هفت مورد امتحان من بعد از پیامبر صلی الله علیه و آله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مصیبت رحلت پیامبر صلی الله علیه و آله برایم بسیار سخت و جانکاه بود و یاد می آوردم که از کودکی در کنار آن حضرت بوده و مرا در آغوش می گرفت و با محبت فوق العاده مرا بزرگ کرد و بعد سالها در خدمتش بودم و لذا رحلت آن رسول مهربان برای من بسیار گران و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رحلت او وحی الهی قطع شد ولی با این همه صبر کردم و آن حضرت را غسل داده کفن نمودم و</w:t>
      </w:r>
    </w:p>
    <w:p>
      <w:pPr>
        <w:pStyle w:val="BookText"/>
        <w:rPr/>
      </w:pPr>
      <w:r>
        <w:rPr>
          <w:rFonts w:ascii="IRNazanin" w:hAnsi="IRNazanin" w:eastAsia="IRNazanin"/>
          <w:color w:val="111111"/>
          <w:sz w:val="28"/>
          <w:sz w:val="28"/>
          <w:szCs w:val="28"/>
          <w:rtl w:val="true"/>
          <w:lang w:bidi="fa-IR"/>
        </w:rPr>
        <w:t>پس از نماز بر آن بزرگوار او را دفن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زمان خود مرا به امر خدا امیر امت قرار داد ولی بعد از آن حضرت حوادث تلخ و بسیار ناگواری بوجود آوردند و برخلاف دستور پیامبر صلی الله علیه و آله عمل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داستان سقیفه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ص ؟؟؟ همین کتاب از صحیح بخاری از قول عمر آمده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ناراحتی ها صبر کردم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ابتدا به عنوان خلیفه جای پیامبر صلی الله علیه و آله قرار گرفت، بارها از من عذرخواهی کرد و من هم به خاطر حفظ اسلام و حفظ وحدت امت در برابر منافقان و دشمنان، سکوت کردم و تحمل نمودم و باورم بود که بعد از او به سفارشات پیامبر صلی الله علیه و آله درباره من عمل کنند ولی چنین نشد و امر را به رفیقش واگذار کرد و من باز سکوت کرده صبر نمودم و با اینکه عده ای از دوستانم اصرار بر </w:t>
      </w:r>
    </w:p>
    <w:p>
      <w:pPr>
        <w:pStyle w:val="BookText"/>
        <w:rPr/>
      </w:pPr>
      <w:r>
        <w:rPr>
          <w:rFonts w:ascii="IRNazanin" w:hAnsi="IRNazanin" w:eastAsia="IRNazanin"/>
          <w:color w:val="111111"/>
          <w:sz w:val="28"/>
          <w:sz w:val="28"/>
          <w:szCs w:val="28"/>
          <w:rtl w:val="true"/>
          <w:lang w:bidi="fa-IR"/>
        </w:rPr>
        <w:t>مخالفت داشتند ولی من بخاطر حفظ اسلام مخالفت نکرده بلکه در مشکلات او را راهنمایی کردم و کسی باور نمی کرد که او بعد از خودش امر را به غیر من واگذار کند ولی چنین نکرد و من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امر خلافت به عثمان واگذار شد و با اینکه سوابق مرا در اسلام نزدیکی مرا به پیامبر صلی الله علیه و آله می دانستند، در عین حال همه را نادیده گرفته و او را بر من مقدم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بخشی از حوادث تلخ دوران عثمان را بازگو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این نامرادی ها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عثمان کشته شد و با من بیعت کردند، برخی از همان افراد که با من بیعت کرده بودند، چون به خواسته خود نرسیدند، با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شوریدند و سرانجام جنگ جمل را بوجود آوردند و من به ناچار بر این جنگ تن در دادم و تحمل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جنگ جمل در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معاویه و حادثه جنگ صفین و انتخاب حکمین و به شهادت رسیدن جمعی از اصحاب پیامبر صلی الله علیه و آله همراه من بودند مثل عمار، ذوالشهادتین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بعد از جنگ رخ داد، همه بر من بسیار ناگوار و مصیبت بار بود که صبر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صفین و حوادث تلخ آن در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حضرت بر عمار و دیگر یاران شهیدش در 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جنگ نهروان بود که گروهی از اصحاب خودم بر من شوریدند و جنگی ناخواسته و ناگوار بر من تحمیل نمودند که پیامبر صلی الله علیه و آله مرا از آن باخبر کرده بود و من ناچار تن به جنگ درداده و مشکلات آن را تحمل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نهروان در صفحه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تمام این هفت مورد خداوند سبحان مرا امتحان کرد و مطیع و فرمان بردار یافت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 دیگر از من باقی مانده است که به زودی وقت آن می رسد، پرسیدند آن یک مورد را هم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مورد </w:t>
      </w:r>
      <w:bookmarkStart w:id="464" w:name="pg7437_82984"/>
    </w:p>
    <w:p>
      <w:pPr>
        <w:pStyle w:val="BookText"/>
        <w:rPr/>
      </w:pPr>
      <w:bookmarkEnd w:id="464"/>
      <w:r>
        <w:rPr>
          <w:rFonts w:ascii="IRNazanin" w:hAnsi="IRNazanin" w:eastAsia="IRNazanin"/>
          <w:color w:val="111111"/>
          <w:sz w:val="28"/>
          <w:sz w:val="28"/>
          <w:szCs w:val="28"/>
          <w:rtl w:val="true"/>
          <w:lang w:bidi="fa-IR"/>
        </w:rPr>
        <w:t xml:space="preserve">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ریش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این رو با دست اشاره کرد به فرق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گریه و شیون حاضران فضا را پر کرد و همه با صدای بلند گریه کردند و بزرگ یهود همان لحظه اسلام آورد و شهادتین بر زبان جاری ساخت</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465" w:name="__RefHeading___Toc1771954_1051229030"/>
      <w:bookmarkStart w:id="466" w:name="_Toc165"/>
      <w:bookmarkEnd w:id="465"/>
      <w:r>
        <w:rPr>
          <w:rtl w:val="true"/>
        </w:rPr>
        <w:t>امتحان الهی همگانی و عمومی است</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گمان کرده اند همینکه بگویند ایمان آوردیم، رها می شوند و مورد امتحان قرار نمی گیرند؟ در حالی که یقین کسانی که پیش از آنان بودند امتحان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ابراهیم علیه السلام بوسیله مال و جان و فرزند امتحان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ایوب بوسیله مال و فرزند و بیماری امتحان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یوسف بوسیله زلیخا امتحان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هَيْتَ لَكَ قَالَ مَعَاذَ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یوسف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نوح و لوط هر یک بوسیله همسر بداخلاق و بدرفتار خود امتحان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نُوحٍ وَامْرَأَتَ لُوطٍ كَانَتَا تَحْتَ عَبْدَيْنِ مِنْ عِبَادِنَا 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تحریم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 صلی الله علیه و آله بوسیله قومی جاهل و شقی و حتی بوسیله برخی خویشان خود، مثل ابولهب، امتحان دشواری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حسن علیه السلام بوسیله اصحابی منافق و همسری نامهربان و ظالم، سید الشهداء علیه السلام بوسیله جان و فرزند و همه اهل بیت و همه اصحاب با وفا و مهربان، طلحه و زبیر به وسیله حب جاه و ریاست، قوم حضرت لوط بوسیله نهر آب و نوشیدن مشتی آب امتحان شدند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مُبْتَلِيكُمْ بِنَهَرٍ فَمَنْ شَرِبَ مِنْهُ فَلَيْسَ مِنِّي وَمَنْ لَمْ يَطْعَمْهُ فَإِنَّهُ مِنِّي إِلَّا مَنِ اغْتَرَفَ غُرْفَةً بِيَدِهِ فَشَرِبُوا مِنْهُ إِلَّا قَلِيلًا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وره بقره آیه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افراد به وسیله چیزی اندک از ترس و گرسنگی و کاهش بخشی از اموال و زن و فرزند امتحان شده و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وَلَنَبْلُوَنَّكُمْ بِشَيْءٍ مِنَ الْخَوْفِ وَالْجُوعِ وَنَقْصٍ مِنَ الْأَمْوَالِ وَالْأَنْفُسِ وَالثَّمَرَاتِ وَبَشِّرِ الصَّابِرِينَ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به وسیله علم و دانش خود، نادان ها بوسیله پرسش نکردن و باقی ماندن در جهل،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 لأن العلم کان قبل الجهل</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نادان ها پیمان برای طلب علم نمی گیرد تا آنکه از علما پیمان گیرد که بنادانان علم آموزند زیرا علم بر جهل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اغنیاء و ثروتمندان به وسیله پول و نعمت، فقرا به وسیله تنگدستی و 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الْإِنْسَانُ إِذَا مَا ابْتَلَاهُ رَبُّهُ فَأَكْرَمَهُ وَنَعَّمَهُ فَيَقُولُ رَبِّي أَكْرَمَنِ وَأَمَّا إِذَا مَا ابْتَلَاهُ فَقَدَرَ عَلَيْهِ رِزْقَهُ فَيَقُولُ رَبِّي أَهَانَنِ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فجر 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انسان هنگامی که پروردگارش وی را می آزماید و عزیزش می دارد و نعمت فراوان به او می دهد می گوید پروردگارم مرا گرامی داشته است، واما چون وی را می آزماید و روزی اش را بر او تنگ می گرداند می گوید پروردگارم مرا خوار کرده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کسی گمان نکند آزمایش و امتحانی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باید </w:t>
      </w:r>
      <w:bookmarkStart w:id="467" w:name="pg7437_82986"/>
    </w:p>
    <w:p>
      <w:pPr>
        <w:pStyle w:val="BookText"/>
        <w:rPr/>
      </w:pPr>
      <w:bookmarkEnd w:id="467"/>
      <w:r>
        <w:rPr>
          <w:rFonts w:ascii="IRNazanin" w:hAnsi="IRNazanin" w:eastAsia="IRNazanin"/>
          <w:color w:val="111111"/>
          <w:sz w:val="28"/>
          <w:sz w:val="28"/>
          <w:szCs w:val="28"/>
          <w:rtl w:val="true"/>
          <w:lang w:bidi="fa-IR"/>
        </w:rPr>
        <w:t>بدانیم مورد امتحان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کس بقدر معرفت و در حد موقعیت و جایگاهش</w:t>
      </w:r>
      <w:r>
        <w:rPr>
          <w:rFonts w:eastAsia="IRNazanin" w:cs="IRNazanin"/>
          <w:color w:val="111111"/>
          <w:sz w:val="28"/>
          <w:szCs w:val="28"/>
          <w:rtl w:val="true"/>
          <w:lang w:bidi="fa-IR"/>
        </w:rPr>
        <w:t>.</w:t>
      </w:r>
    </w:p>
    <w:p>
      <w:pPr>
        <w:pStyle w:val="Heading3"/>
        <w:numPr>
          <w:ilvl w:val="2"/>
          <w:numId w:val="1"/>
        </w:numPr>
        <w:rPr/>
      </w:pPr>
      <w:bookmarkStart w:id="468" w:name="__RefHeading___Toc1771956_1051229030"/>
      <w:bookmarkStart w:id="469" w:name="_Toc166"/>
      <w:bookmarkEnd w:id="468"/>
      <w:r>
        <w:rPr>
          <w:rtl w:val="true"/>
        </w:rPr>
        <w:t>برخی خصوصیات امیرالمؤمنین علیه السلام</w:t>
      </w:r>
      <w:bookmarkEnd w:id="469"/>
    </w:p>
    <w:p>
      <w:pPr>
        <w:pStyle w:val="Heading3"/>
        <w:numPr>
          <w:ilvl w:val="2"/>
          <w:numId w:val="1"/>
        </w:numPr>
        <w:rPr/>
      </w:pPr>
      <w:bookmarkStart w:id="470" w:name="__RefHeading___Toc1771958_1051229030"/>
      <w:bookmarkStart w:id="471" w:name="_Toc167"/>
      <w:bookmarkEnd w:id="470"/>
      <w:r>
        <w:rPr>
          <w:rtl w:val="true"/>
        </w:rPr>
        <w:t>سعادت امیرالمؤمنین علیه السلام در زندگی</w:t>
      </w:r>
      <w:bookmarkEnd w:id="471"/>
    </w:p>
    <w:p>
      <w:pPr>
        <w:pStyle w:val="BookText"/>
        <w:rPr/>
      </w:pPr>
      <w:r>
        <w:rPr>
          <w:rFonts w:ascii="IRNazanin" w:hAnsi="IRNazanin" w:eastAsia="IRNazanin"/>
          <w:color w:val="111111"/>
          <w:sz w:val="28"/>
          <w:sz w:val="28"/>
          <w:szCs w:val="28"/>
          <w:rtl w:val="true"/>
          <w:lang w:bidi="fa-IR"/>
        </w:rPr>
        <w:t>اگر سعادت در داشتن زن خوب است که جامع فضایل و دارای ملکات نفسانی و روحانی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سعادتمندترین و خوشبخت ترین مردان عالم بوده است، زیرا یک زن به تمام معنا آراسته و پاک داشت، توافق اخلاقی، سادگی زندگی، بی آلایشی و بی تکلفی، بدون توقع از یکدیگر، احترام به عقیده یکدیگر، طهارت روح و علم و تقوا، زهد و قناعت، عبادت و اطاعت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عواطف و احترام متقابل که اساس سعادت زن و شوهر است، در زندگی امیرالمؤمنین علیه السلام با فاطمه زهرا علیها السلام متجلی و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زندگی همسری داشت که با کمال سادگی زندگی کرد، هرگز از شوهرش توقعی نکرد، حتی در بیماری و در هنگام کسالت که تمایل به انار داشت، حیا مانع بود که از شوهر درخواست انار کند،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تقاضایی مکن، مبادا نتواند انجام دهد و خجالت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که در سخاوت، ایثار، صبر و تحمل، قناعت، عبادت و قرآن خواندن، در کمک به ایتام و مساکین، برنامه مشترکی داشته باشند، از خوشبخت ترین ها هستند، چنانچه در زندگانی روزانه امیرالمؤمنین علی علیه السلام و فاطمه زهرا علیها السلام بنگریم، می بینیم تا چه اندازه وحدت نظر، وحدت کلمه، وحدت عقیده، وحدت اخلاق، داشته اند و در حقیقت هم کفو و هم سنخ وهمگون بوده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علی علیه السلام نبود برای فاطمه علیها السلام کفوی نمی بود، و اگر فاطمه علیها السلام نبود، برای </w:t>
      </w:r>
    </w:p>
    <w:p>
      <w:pPr>
        <w:pStyle w:val="BookText"/>
        <w:rPr/>
      </w:pPr>
      <w:r>
        <w:rPr>
          <w:rFonts w:ascii="IRNazanin" w:hAnsi="IRNazanin" w:eastAsia="IRNazanin"/>
          <w:color w:val="111111"/>
          <w:sz w:val="28"/>
          <w:sz w:val="28"/>
          <w:szCs w:val="28"/>
          <w:rtl w:val="true"/>
          <w:lang w:bidi="fa-IR"/>
        </w:rPr>
        <w:t>علی علیه السلام کفوی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در داشتن پدر و مادر ارزشمند و بزرگوار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سعادتمندترین مردان عالم است، زیرا پدرش ابوطالب شیخ بطحا وکفیل و حامی پیامبر اکرم صلی الله علیه و آله بوده، و مادرش فاطمه بنت اسد، از زنان ممتاز بوده است، که خداوند او را برای زایمان، به داخل کعبه راه داده و اول زنی است که بعد از حضرت خدیجه اسلام آورده، واول زنی است که همراه فاطمه زهرا علیها السلام هجرت کرده، و تنها زنی است که لیاقت مادری امیرالمؤمنین علیه السلام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در داشتن فرزندانی شایسته و صالح است، که بی مانند و قره العین دنیا و آخرت، امام المجاهدین و متقین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سعادتمندترین مردان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در داشتن ذریه ای عالم، خدمت گذار به اسلام و مسلمانان، در طول تاریخ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سعادتمندترین مردان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بزرگان علما و محدثان، مانند سید مرتضی، سید رضی، تا مرحوم بروجردی و حکیم و خوئی و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آن بزرگوار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در شاگردان برجسته و احیاکننده گان آثار پیامبر صلی الله علیه و آله و اسلام و دین و مذهب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سعادتمندترین همه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مثل ابن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اشخاصی مثل کلینی، صدوق، شیخ بهایی، تا صاحب جواهر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بزرگان و مراجع، از شاگردان و خوشه چینان خرمن علم امیرالمؤمنین علیه السلام و فرزندان معصوم آن حضرت علیه السلام بوده 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اشعارذیل که منسوب به امیرالمؤمنین علیه السلام است گویای همین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النبی اخی و صنوی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حزة سید الشهداء عمی</w:t>
      </w:r>
    </w:p>
    <w:p>
      <w:pPr>
        <w:pStyle w:val="BookText"/>
        <w:rPr/>
      </w:pPr>
      <w:r>
        <w:rPr>
          <w:rFonts w:ascii="IRNazanin" w:hAnsi="IRNazanin" w:eastAsia="IRNazanin"/>
          <w:color w:val="111111"/>
          <w:sz w:val="28"/>
          <w:sz w:val="28"/>
          <w:szCs w:val="28"/>
          <w:rtl w:val="true"/>
          <w:lang w:bidi="fa-IR"/>
        </w:rPr>
        <w:t xml:space="preserve">و جعفر الذی یمسی و یضحی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یطیر مع الملائکة ابن امی</w:t>
      </w:r>
    </w:p>
    <w:p>
      <w:pPr>
        <w:pStyle w:val="BookText"/>
        <w:rPr/>
      </w:pPr>
      <w:r>
        <w:rPr>
          <w:rFonts w:ascii="IRNazanin" w:hAnsi="IRNazanin" w:eastAsia="IRNazanin"/>
          <w:color w:val="111111"/>
          <w:sz w:val="28"/>
          <w:sz w:val="28"/>
          <w:szCs w:val="28"/>
          <w:rtl w:val="true"/>
          <w:lang w:bidi="fa-IR"/>
        </w:rPr>
        <w:t xml:space="preserve">و بنت محمد سکنی و عرسی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مسوط لحمها بدمی و لحمی</w:t>
      </w:r>
    </w:p>
    <w:p>
      <w:pPr>
        <w:pStyle w:val="BookText"/>
        <w:rPr/>
      </w:pPr>
      <w:r>
        <w:rPr>
          <w:rFonts w:ascii="IRNazanin" w:hAnsi="IRNazanin" w:eastAsia="IRNazanin"/>
          <w:color w:val="111111"/>
          <w:sz w:val="28"/>
          <w:sz w:val="28"/>
          <w:szCs w:val="28"/>
          <w:rtl w:val="true"/>
          <w:lang w:bidi="fa-IR"/>
        </w:rPr>
        <w:t xml:space="preserve">وسبطا احمد ولدای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 له سهم کسهمی</w:t>
      </w:r>
    </w:p>
    <w:p>
      <w:pPr>
        <w:pStyle w:val="BookText"/>
        <w:rPr/>
      </w:pPr>
      <w:r>
        <w:rPr>
          <w:rFonts w:ascii="IRNazanin" w:hAnsi="IRNazanin" w:eastAsia="IRNazanin"/>
          <w:color w:val="111111"/>
          <w:sz w:val="28"/>
          <w:sz w:val="28"/>
          <w:szCs w:val="28"/>
          <w:rtl w:val="true"/>
          <w:lang w:bidi="fa-IR"/>
        </w:rPr>
        <w:t xml:space="preserve">سبقتکم الی الاسلام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ما بلغت أوان حلمی</w:t>
      </w:r>
    </w:p>
    <w:p>
      <w:pPr>
        <w:pStyle w:val="BookText"/>
        <w:rPr/>
      </w:pPr>
      <w:r>
        <w:rPr>
          <w:rFonts w:ascii="IRNazanin" w:hAnsi="IRNazanin" w:eastAsia="IRNazanin"/>
          <w:color w:val="111111"/>
          <w:sz w:val="28"/>
          <w:sz w:val="28"/>
          <w:szCs w:val="28"/>
          <w:rtl w:val="true"/>
          <w:lang w:bidi="fa-IR"/>
        </w:rPr>
        <w:t xml:space="preserve">وصلیت الصلواة و کنت طفلا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 بالنبی فی بطن امی</w:t>
      </w:r>
    </w:p>
    <w:p>
      <w:pPr>
        <w:pStyle w:val="BookText"/>
        <w:rPr/>
      </w:pPr>
      <w:r>
        <w:rPr>
          <w:rFonts w:ascii="IRNazanin" w:hAnsi="IRNazanin" w:eastAsia="IRNazanin"/>
          <w:color w:val="111111"/>
          <w:sz w:val="28"/>
          <w:sz w:val="28"/>
          <w:szCs w:val="28"/>
          <w:rtl w:val="true"/>
          <w:lang w:bidi="fa-IR"/>
        </w:rPr>
        <w:t xml:space="preserve">انا الرجل الذی لاتنکروه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کریهة او یوم سلم</w:t>
      </w:r>
    </w:p>
    <w:p>
      <w:pPr>
        <w:pStyle w:val="BookText"/>
        <w:rPr/>
      </w:pPr>
      <w:r>
        <w:rPr>
          <w:rFonts w:ascii="IRNazanin" w:hAnsi="IRNazanin" w:eastAsia="IRNazanin"/>
          <w:color w:val="111111"/>
          <w:sz w:val="28"/>
          <w:sz w:val="28"/>
          <w:szCs w:val="28"/>
          <w:rtl w:val="true"/>
          <w:lang w:bidi="fa-IR"/>
        </w:rPr>
        <w:t xml:space="preserve">و اوجب لی ولایته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یوم غدیر خم</w:t>
      </w:r>
    </w:p>
    <w:p>
      <w:pPr>
        <w:pStyle w:val="BookText"/>
        <w:rPr/>
      </w:pPr>
      <w:r>
        <w:rPr>
          <w:rFonts w:ascii="IRNazanin" w:hAnsi="IRNazanin" w:eastAsia="IRNazanin"/>
          <w:color w:val="111111"/>
          <w:sz w:val="28"/>
          <w:sz w:val="28"/>
          <w:szCs w:val="28"/>
          <w:rtl w:val="true"/>
          <w:lang w:bidi="fa-IR"/>
        </w:rPr>
        <w:t xml:space="preserve">فویل ثم ویل ثم 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یلقی الإله غدا بظلمی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محمد که پیامبر صلی الله علیه و آله است، برادر و قرین من است و حمزه سیدالشهداء ،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وجعفر طیارکه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فرشتگان پرواز می کند،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پیامبر صلی الله علیه و آله، زوجه من است که گوشت و خون او آمیخته به گوشت و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ونواده 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من از فاطمه اند، پس کدام یک از شما مانند من هستید؟</w:t>
      </w:r>
    </w:p>
    <w:p>
      <w:pPr>
        <w:pStyle w:val="BookText"/>
        <w:rPr/>
      </w:pPr>
      <w:r>
        <w:rPr>
          <w:rFonts w:ascii="IRNazanin" w:hAnsi="IRNazanin" w:eastAsia="IRNazanin"/>
          <w:color w:val="111111"/>
          <w:sz w:val="28"/>
          <w:sz w:val="28"/>
          <w:szCs w:val="28"/>
          <w:rtl w:val="true"/>
          <w:lang w:bidi="fa-IR"/>
        </w:rPr>
        <w:t>بر همه شما، در اسلام آوردن سبقت گرفتم، در حالی که نوجوانی بودم که هنوز به حد بلوغ نرسیده بودم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خواندم و در حالی که در شکم مادرم بودم، </w:t>
      </w:r>
      <w:bookmarkStart w:id="472" w:name="pg7437_82989"/>
    </w:p>
    <w:p>
      <w:pPr>
        <w:pStyle w:val="BookText"/>
        <w:rPr/>
      </w:pPr>
      <w:bookmarkEnd w:id="472"/>
      <w:r>
        <w:rPr>
          <w:rFonts w:ascii="IRNazanin" w:hAnsi="IRNazanin" w:eastAsia="IRNazanin"/>
          <w:color w:val="111111"/>
          <w:sz w:val="28"/>
          <w:sz w:val="28"/>
          <w:szCs w:val="28"/>
          <w:rtl w:val="true"/>
          <w:lang w:bidi="fa-IR"/>
        </w:rPr>
        <w:t>به نبوت او اقرار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مردی هستم که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کنید، چه در روز جنگ و چه در موقع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خدا صلی الله علیه و آٖله در غدیر خم، برای من، ولایتش را بر شما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به حال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فردای قیامت خدا را در حالی ملاقات کند که درباره من، ستم کرده باشد</w:t>
      </w:r>
      <w:r>
        <w:rPr>
          <w:rFonts w:eastAsia="IRNazanin" w:cs="IRNazanin"/>
          <w:color w:val="111111"/>
          <w:sz w:val="28"/>
          <w:szCs w:val="28"/>
          <w:rtl w:val="true"/>
          <w:lang w:bidi="fa-IR"/>
        </w:rPr>
        <w:t>.</w:t>
      </w:r>
    </w:p>
    <w:p>
      <w:pPr>
        <w:pStyle w:val="Heading3"/>
        <w:numPr>
          <w:ilvl w:val="2"/>
          <w:numId w:val="1"/>
        </w:numPr>
        <w:rPr/>
      </w:pPr>
      <w:bookmarkStart w:id="473" w:name="__RefHeading___Toc1771960_1051229030"/>
      <w:bookmarkStart w:id="474" w:name="_Toc168"/>
      <w:bookmarkEnd w:id="473"/>
      <w:r>
        <w:rPr>
          <w:rtl w:val="true"/>
        </w:rPr>
        <w:t>صبرو مماشات آن حضرت با غاصبان</w:t>
      </w:r>
      <w:bookmarkEnd w:id="474"/>
    </w:p>
    <w:p>
      <w:pPr>
        <w:pStyle w:val="BookText"/>
        <w:rPr/>
      </w:pPr>
      <w:r>
        <w:rPr>
          <w:rFonts w:ascii="IRNazanin" w:hAnsi="IRNazanin" w:eastAsia="IRNazanin"/>
          <w:color w:val="111111"/>
          <w:sz w:val="28"/>
          <w:sz w:val="28"/>
          <w:szCs w:val="28"/>
          <w:rtl w:val="true"/>
          <w:lang w:bidi="fa-IR"/>
        </w:rPr>
        <w:t>از خصوصیات حضرت امیر علیه السلام صبروتحمل ومماشات با غاصبان حقوقش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دلش را از ماجرای سقیفه مطرح فرموده و صبروتحملش را چنین توصیف کرده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جامه خلافت را بر تن کرد، در حالی که می دانست، جایگاه من نسبت به حکومت اسلامی، چون محور آسیاب است به آسیاب ، که دور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سیل علوم از دامن کوهسار من جاری است، و مرغان دور پرواز اندیشه ها، به بلندای ارزش من نتوانند پرواز کرد، پس من ردای خلافت را رها کرده و دامن جمع کرده از آن کنارگیری کردم، و در این اندیشه بودم که آیا با دست تنها برای گرفتن حق خود به پا خیزم؟ یا در این محیط خفقان زا، و تاریکی که به وجود آوردند، صبر پیشه سازم ؟ که پیران را فرسوده، جوانان را پیر، و مردان با ایمان را تا قیامت و ملاقات پروردگار، اندوهگین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دیدگان خود می نگریستم که میراث مرا به غارت می برند</w:t>
      </w:r>
      <w:r>
        <w:rPr>
          <w:rFonts w:eastAsia="IRNazanin" w:cs="IRNazanin"/>
          <w:color w:val="111111"/>
          <w:sz w:val="28"/>
          <w:szCs w:val="28"/>
          <w:rtl w:val="true"/>
          <w:lang w:bidi="fa-IR"/>
        </w:rPr>
        <w:t xml:space="preserve">!. </w:t>
      </w:r>
      <w:r>
        <w:rPr>
          <w:rStyle w:val="FootnoteAnchor"/>
          <w:rtl w:val="true"/>
        </w:rPr>
        <w:footnoteReference w:id="291"/>
      </w:r>
      <w:bookmarkStart w:id="475" w:name="pg7437_82990"/>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را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که مجموعه ای از خشونت، سختگیری، اشتباه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در مدت حکومت طولانی و محنت زا، و رنج آوراو، چاره ای جز شکیبایی نداشتم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را، درگروهی قرار داد که پنداشت من هم سنگ و هم ردیف آنان می باشم، پناه بر خدا از این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درکدام زمان در برابر شخص اولشان در خلافت مورد تردید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 اعضای شورا برابر شوم ؟ که هم اکنون مرا همانند ایشان پندارند؟ و در صف آنان قرارم دهند؟ ناچار بازهم کوتاه آمدم، و با آنان هماهنگ گردیدم</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476" w:name="__RefHeading___Toc1771962_1051229030"/>
      <w:bookmarkStart w:id="477" w:name="_Toc169"/>
      <w:bookmarkEnd w:id="476"/>
      <w:r>
        <w:rPr>
          <w:rtl w:val="true"/>
        </w:rPr>
        <w:t>تحمل ناراحتی های همسر عزیزش حضرت زهرا علیها السلام</w:t>
      </w:r>
      <w:bookmarkEnd w:id="47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منحصربه فرد حضرت امیر علیه السلام تحمل ناملایمات و ناراحتی های همسر عزیزش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قسمت احتجاج بانوی عالم </w:t>
      </w:r>
      <w:bookmarkStart w:id="478" w:name="pg7437_82991"/>
    </w:p>
    <w:p>
      <w:pPr>
        <w:pStyle w:val="BookText"/>
        <w:rPr/>
      </w:pPr>
      <w:bookmarkEnd w:id="478"/>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479" w:name="__RefHeading___Toc1771964_1051229030"/>
      <w:bookmarkStart w:id="480" w:name="_Toc170"/>
      <w:bookmarkEnd w:id="479"/>
      <w:r>
        <w:rPr>
          <w:rtl w:val="true"/>
        </w:rPr>
        <w:t>امیرالمؤمنین علیه السلام و بیت المال</w:t>
      </w:r>
      <w:bookmarkEnd w:id="480"/>
    </w:p>
    <w:p>
      <w:pPr>
        <w:pStyle w:val="BookText"/>
        <w:rPr/>
      </w:pPr>
      <w:r>
        <w:rPr>
          <w:rFonts w:ascii="IRNazanin" w:hAnsi="IRNazanin" w:eastAsia="IRNazanin"/>
          <w:color w:val="111111"/>
          <w:sz w:val="28"/>
          <w:sz w:val="28"/>
          <w:szCs w:val="28"/>
          <w:rtl w:val="true"/>
          <w:lang w:bidi="fa-IR"/>
        </w:rPr>
        <w:t>از خصائص حضرت امیر علیه السلام این بود که از حیف و میل شدن بیت المال به شدت جلوگیری می کرد، و آن را به نحو عادلانه تقسیم می کرد و میان افراد سرشناس و خویشان و نزدیکان خود، با دیگران، هیچ تفاوتی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برخی موارد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مسلمانان عثمان را به خاطر بی عدالتی و حیف و میل بیت المال و تقسیم آن میان وابستگان و اطرافیان خود و امتیاز دادن به عده ای خاص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کشتند، هجوم آورده و گرد امیرالمؤمنین علیه السلام را گرفتند و اصرار کردند که با آن حضرت بیعت کنند و با این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بردارید و شخص دیگری را برای این کار انتخاب کنید، ولی مسلمانان با اصرار زیاد از آن حضرت تقاضا کردند که دعوتشان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داشتند، از تو جدا نمی شویم تا با تو بیعت کنیم و سرانجام در مسجد النبی با آن حضرت بیعت کردند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هم که خود را ممتاز می دانسته و طمع در حکومت برخی شهرها را داشتند، با آن حضرت بیعت کردند، و تنها عده ای انگشت شمار مانند سعد وقاص و عبدالله بن عمر، مروان بن حکم و برخی دیگر، از بیعت خودداری کردند</w:t>
      </w:r>
      <w:r>
        <w:rPr>
          <w:rFonts w:eastAsia="IRNazanin" w:cs="IRNazanin"/>
          <w:color w:val="111111"/>
          <w:sz w:val="28"/>
          <w:szCs w:val="28"/>
          <w:rtl w:val="true"/>
          <w:lang w:bidi="fa-IR"/>
        </w:rPr>
        <w:t xml:space="preserve">. </w:t>
      </w:r>
      <w:r>
        <w:rPr>
          <w:rStyle w:val="FootnoteAnchor"/>
          <w:rtl w:val="true"/>
        </w:rPr>
        <w:footnoteReference w:id="294"/>
      </w:r>
      <w:bookmarkStart w:id="481" w:name="pg7437_82992"/>
    </w:p>
    <w:p>
      <w:pPr>
        <w:pStyle w:val="BookText"/>
        <w:rPr/>
      </w:pPr>
      <w:bookmarkEnd w:id="481"/>
      <w:r>
        <w:rPr>
          <w:rFonts w:ascii="IRNazanin" w:hAnsi="IRNazanin" w:eastAsia="IRNazanin"/>
          <w:color w:val="111111"/>
          <w:sz w:val="28"/>
          <w:sz w:val="28"/>
          <w:szCs w:val="28"/>
          <w:rtl w:val="true"/>
          <w:lang w:bidi="fa-IR"/>
        </w:rPr>
        <w:t>فردای آن روز، حضرت به مسجد آمد و خطبه خواند و مردم را از برنامه کاروروش حکومت خود آگاه فرمود و پس از حمد و ثنای الهی و درود به پیامبر صلی الله علیه و آله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به راه حق خواهم راند و روش پیامبر اکرم صلی الله علیه و آله را که سال ها متروک مانده است تعقیب خواهم کرد، من دستورات کتاب خدا را درباره شما اجرا خواهم کرد و کوچک ترین انحرافی از فرمان خدا و سنت پیامبر صلی الله علیه و آله نخواهم کرد، من همیشه آسایش شما را بر خود مقدم شمرده و هر عملی را که درباره شما انجام دهم به صلاح شما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شرحی که در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ان شاء الله</w:t>
      </w:r>
      <w:r>
        <w:rPr>
          <w:rFonts w:eastAsia="IRNazanin" w:cs="IRNazanin"/>
          <w:color w:val="111111"/>
          <w:sz w:val="28"/>
          <w:szCs w:val="28"/>
          <w:rtl w:val="true"/>
          <w:lang w:bidi="fa-IR"/>
        </w:rPr>
        <w:t>).</w:t>
      </w:r>
    </w:p>
    <w:p>
      <w:pPr>
        <w:pStyle w:val="Heading3"/>
        <w:numPr>
          <w:ilvl w:val="2"/>
          <w:numId w:val="1"/>
        </w:numPr>
        <w:rPr/>
      </w:pPr>
      <w:bookmarkStart w:id="482" w:name="__RefHeading___Toc1771966_1051229030"/>
      <w:bookmarkStart w:id="483" w:name="_Toc171"/>
      <w:bookmarkEnd w:id="482"/>
      <w:r>
        <w:rPr>
          <w:rtl w:val="true"/>
        </w:rPr>
        <w:t>نکوهش استاندار خیانتکار</w:t>
      </w:r>
      <w:bookmarkEnd w:id="48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استانداران منصوب از جانب امیرالمؤمنین علیه السلام با سابقه بسیار خوب و از وابستگان آن حضرت بود و از هر جهت مورد اعتماد و مردی مجاهد و شایسته ، بشمار می رفت، همین که دید وضع اجتماعی حضرت درهم و برهم شده و از سوی ظالمان و پیمان شکنان، در گوشه و کنار شهرها شورش و اغتشاش و یاغیگری به راه انداخته اند، و به نظرش موقعیت حضرت امیرالمؤمنین علیه السلام را ضعیف شده تلقی کرد، از چنین وضع و چنین موقعیتی سوء استفاده کرد، و چشم حضرت را دوردید و </w:t>
      </w:r>
    </w:p>
    <w:p>
      <w:pPr>
        <w:pStyle w:val="BookText"/>
        <w:rPr/>
      </w:pPr>
      <w:r>
        <w:rPr>
          <w:rFonts w:ascii="IRNazanin" w:hAnsi="IRNazanin" w:eastAsia="IRNazanin"/>
          <w:color w:val="111111"/>
          <w:sz w:val="28"/>
          <w:sz w:val="28"/>
          <w:szCs w:val="28"/>
          <w:rtl w:val="true"/>
          <w:lang w:bidi="fa-IR"/>
        </w:rPr>
        <w:t xml:space="preserve">اموال و موجودی بیت المال مسلمانان را به منظور استفاده شخصی خودش برداشت و از محل مسؤلیت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حجازگریخت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امیر علیه السلام نامه ذیل را به آن استاندار خائن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من تو را در امانت خود شرکت دادم، وهمراز خود گرفتم، و هیچ یک از افراد خاندانم برای یاری و مددکاری، و امانت داری، چون تو مورد اعتمادم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دیدی روزگار بر پسر عمویت سخت گرفته، و دشمن به او هجوم آورده، و امانت مسلمانان تباه گردیده، و امت اختیارشان را از دست داده و پراکنده شدند، پیمان خود را با پسر عمویت دگرگون ساختی، و همراه با دیگرانی که از او جدا شدند فاصله گرفتی، تو هماهنگ با دیگران دست از یاری اش کشیدی، و با دیگر خیانت کنندگان خیانت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عمویت را یاری کردی، و نه امانت ها را رساندی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تو در راه خدا جهاد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روشنی از پروردگارت نداری، و گویا برای تجاوز به دنیای این مردم نیرنگ می زدی، وهدف توآن بود که آنان 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غنائم و ثروت های آنان را در اختیار گیری، پس آنگاه که فرصت خیانت یافتی شتابان حمله ور شدی، و با تمام توان، اموال بیت المال را که سهم بیوه زنان و یتیمان بود، چونان گرگ گرسنه ای که گوسفند زخمی یا استخوان شکسته ای را می رباید، به یغما بردی، و آنها را با خاطری آسوده، به سوی حجاز روانه کردی، بی آن </w:t>
      </w:r>
    </w:p>
    <w:p>
      <w:pPr>
        <w:pStyle w:val="BookText"/>
        <w:rPr/>
      </w:pPr>
      <w:r>
        <w:rPr>
          <w:rFonts w:ascii="IRNazanin" w:hAnsi="IRNazanin" w:eastAsia="IRNazanin"/>
          <w:color w:val="111111"/>
          <w:sz w:val="28"/>
          <w:sz w:val="28"/>
          <w:szCs w:val="28"/>
          <w:rtl w:val="true"/>
          <w:lang w:bidi="fa-IR"/>
        </w:rPr>
        <w:t>که در این کار احساس گناهی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میراث پدر و مادرت را به خانه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معاد ایمان نداری؟ واز حسابرسی دقیق قیامت نمی ترسی؟ ای کسی که در نزد ما از خردمندان بشمار 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نوشیدن و خوردن را بر خود گوارا کردی در حالی که میدانی حرام می خوری ؟ و حرام می نوشی؟</w:t>
      </w:r>
    </w:p>
    <w:p>
      <w:pPr>
        <w:pStyle w:val="BookText"/>
        <w:rPr/>
      </w:pPr>
      <w:r>
        <w:rPr>
          <w:rFonts w:ascii="IRNazanin" w:hAnsi="IRNazanin" w:eastAsia="IRNazanin"/>
          <w:color w:val="111111"/>
          <w:sz w:val="28"/>
          <w:sz w:val="28"/>
          <w:szCs w:val="28"/>
          <w:rtl w:val="true"/>
          <w:lang w:bidi="fa-IR"/>
        </w:rPr>
        <w:t>چگونه با اموال یتیمان و مستمندان و مؤمنان و مجاهدان راه خدا، کنیزان می خری و با زنان ازدواج می کنی؟ که خدا این اموال را به آنان واگذاشته، و این شهرها را به دست ایشان امن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و اموال آنان را بازگردان، و اگر چنین نکنی و خدا مرا فرصت دهد تا بر تو دست یابم، تو را کیفر خواهم کرد، که نزد خدا عذرخواه من باشد، و با شمشیری تو را می زنم که به هرکس زدم وارد دوزخ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حسن و حسین علیهما السلام چنان می کردند که تو انجام دادی، از من روی خوش نمی دیدند و به آرزونمی رسیدند تا آن که حق را از آنان باز پس ستانم، و باطلی را که به ستم پدید آمده نابود سازم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 جهانیان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تو از اموال مسلمانان به ناحق بردی، بر من حلال بود، خشنود نبودم که آن را میراث بازماندگانم قرار دهم؛ پس دست نگهدارو فکر کن که به پایان زندگی رسیده ای، و در زیر خاکها پنهان شده، واعمال تو را بر تو عرضه داشتند، آن جا که ستمکار با حسرت فریاد می زند، و تباه کننده عمر و فرصت ها، آرزوی بازگشت دارد اما راه فرارو چاره مسدود است</w:t>
      </w:r>
      <w:r>
        <w:rPr>
          <w:rFonts w:eastAsia="IRNazanin" w:cs="IRNazanin"/>
          <w:color w:val="111111"/>
          <w:sz w:val="28"/>
          <w:szCs w:val="28"/>
          <w:rtl w:val="true"/>
          <w:lang w:bidi="fa-IR"/>
        </w:rPr>
        <w:t xml:space="preserve">. </w:t>
      </w:r>
      <w:r>
        <w:rPr>
          <w:rStyle w:val="FootnoteAnchor"/>
          <w:rtl w:val="true"/>
        </w:rPr>
        <w:footnoteReference w:id="296"/>
      </w:r>
      <w:bookmarkStart w:id="484" w:name="pg7437_82995"/>
    </w:p>
    <w:p>
      <w:pPr>
        <w:pStyle w:val="Heading3"/>
        <w:numPr>
          <w:ilvl w:val="2"/>
          <w:numId w:val="1"/>
        </w:numPr>
        <w:rPr/>
      </w:pPr>
      <w:bookmarkStart w:id="485" w:name="__RefHeading___Toc1771968_1051229030"/>
      <w:bookmarkStart w:id="486" w:name="_Toc172"/>
      <w:bookmarkEnd w:id="484"/>
      <w:bookmarkEnd w:id="485"/>
      <w:r>
        <w:rPr>
          <w:rtl w:val="true"/>
        </w:rPr>
        <w:t>نامه توبیخ آمیز امیرالمؤمنین علیه السلام به عثمان بن حنیف</w:t>
      </w:r>
      <w:bookmarkEnd w:id="486"/>
    </w:p>
    <w:p>
      <w:pPr>
        <w:pStyle w:val="BookText"/>
        <w:rPr/>
      </w:pPr>
      <w:r>
        <w:rPr>
          <w:rFonts w:ascii="IRNazanin" w:hAnsi="IRNazanin" w:eastAsia="IRNazanin"/>
          <w:color w:val="111111"/>
          <w:sz w:val="28"/>
          <w:sz w:val="28"/>
          <w:szCs w:val="28"/>
          <w:rtl w:val="true"/>
          <w:lang w:bidi="fa-IR"/>
        </w:rPr>
        <w:t>عثمان بن حنیف انصاری مردی بزرگوار و مورد علاقه حضرت امیر بود و از ارادتمندان خالص آن حضرت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حضرت امیر به عنوان استاندار بصره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سرمایه داران معروف بصره مجلس مهمانی تشکیل داد و ثروتمندان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را نیز دعوت کرد و او در جلسه مهمانی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جلسه و دعوت شدگان مهمانی به اطلاع حضرت امیر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 ای نسبتا مفصل، عتاب آمیز و هشداردهنده به عثمان بن حنیف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از امام مسلمانان به شخصی مانند عثمان بن حنیف که مردی بسیار برجسته و بزرگوار و از ارادتمندان امام علیه السلام است، نوشته شده و همه مسئولان و کسانی را که در رأس امور و دارای پست و مقام و مسئولیت هستند، آموزش می دهد و برای یکایک دولتمردان و حتی عوامل و خدمتگزاران آنان الگو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گمان نشود که شاید این استاندار از موقعیت خود استفاده کرده و از بیت المال میلیون ها درهم و دینار اختلاس کرده و ربوده است، و به این جهت رهبر بزرگوار مسلمانان، امیرمؤمنان حضرت علی علیه السلام او را توبیخ و سرزنش کرده و چنین نامه طولانی و عتاب آمیز را به او نوشته و ضمن هشدار، او را نکوهش و از وی گلایه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چنین نبوده است، بلکه گلایه امام علیه السلام و ناراحتی حضرت از آن روی بوده که نماینده و استاندار او به مهمانی ای رفته که در شأن نماینده آن حضرت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شرکت کرده و سر سفرهای نشسته که اشراف و پولدارها و سرشناسان دعوت شده و غذاهای رنگارنگ و فراوان تدارک و تهیه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رنجش عمده امام علیه السلام این است که چرا مردم تهیدست و فقیر دعوت </w:t>
      </w:r>
      <w:bookmarkStart w:id="487" w:name="pg7437_82996"/>
    </w:p>
    <w:p>
      <w:pPr>
        <w:pStyle w:val="BookText"/>
        <w:rPr/>
      </w:pPr>
      <w:bookmarkEnd w:id="487"/>
      <w:r>
        <w:rPr>
          <w:rFonts w:ascii="IRNazanin" w:hAnsi="IRNazanin" w:eastAsia="IRNazanin"/>
          <w:color w:val="111111"/>
          <w:sz w:val="28"/>
          <w:sz w:val="28"/>
          <w:szCs w:val="28"/>
          <w:rtl w:val="true"/>
          <w:lang w:bidi="fa-IR"/>
        </w:rPr>
        <w:t>نشده اند، ناراحتی حضرت بیشتر از این است که چرا فقط اغنیا دعوت شده و از کسانی که قدرت مالی ندارند، دعوت به عمل نیامده و آنان حضور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مگر مسلمان مجاز است هر دعوتی را بپذیرد و در هر مجلس و مهمانی شرکت کند و سر هر سفرهای بنشیند و با هرکس هم غذا شود؟</w:t>
      </w:r>
    </w:p>
    <w:p>
      <w:pPr>
        <w:pStyle w:val="BookText"/>
        <w:rPr/>
      </w:pPr>
      <w:r>
        <w:rPr>
          <w:rFonts w:ascii="IRNazanin" w:hAnsi="IRNazanin" w:eastAsia="IRNazanin"/>
          <w:color w:val="111111"/>
          <w:sz w:val="28"/>
          <w:sz w:val="28"/>
          <w:szCs w:val="28"/>
          <w:rtl w:val="true"/>
          <w:lang w:bidi="fa-IR"/>
        </w:rPr>
        <w:t>گذشته از اینها، چرا و به چه منظور از آقای استاندار پذیرایی ویژه و استثنایی به عمل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 شود که هر کس در رأس امور مسلمانان و به عنوان حاکم ورهبر جامعه شناخته می شود باید رفتار و کردار مسئولان زیردست و استانداران، فرمانداران، و همه کسانی را که در گوشه و کنار به سمتی گمارده و فعالیت می کنند، زیر نظر داشته باشد و از رفتار آنان مطلع شود و درصورت تخلف از انجام وظیفه، پیگیری های لازم را انجام داده و خطا و لغزش آنان را گوشزد و در صورت لزوم مورد عتاب و نکوهش قرار دهد و نباید میان مسئولان رده بالا و ارادتمندان و خواص با مردم عادی تفاوت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نامه امام به استاندار که از افراد بزرگوار و سرشناس بوده است، بدون هیچگونه عنوان والقاب و تشریفات و پیشوند و پسوند شروع و نوشته شده است</w:t>
      </w:r>
      <w:r>
        <w:rPr>
          <w:rFonts w:eastAsia="IRNazanin" w:cs="IRNazanin"/>
          <w:color w:val="111111"/>
          <w:sz w:val="28"/>
          <w:szCs w:val="28"/>
          <w:rtl w:val="true"/>
          <w:lang w:bidi="fa-IR"/>
        </w:rPr>
        <w:t>:</w:t>
      </w:r>
    </w:p>
    <w:p>
      <w:pPr>
        <w:pStyle w:val="Heading3"/>
        <w:numPr>
          <w:ilvl w:val="2"/>
          <w:numId w:val="1"/>
        </w:numPr>
        <w:rPr/>
      </w:pPr>
      <w:bookmarkStart w:id="488" w:name="__RefHeading___Toc1771970_1051229030"/>
      <w:bookmarkStart w:id="489" w:name="_Toc173"/>
      <w:bookmarkEnd w:id="488"/>
      <w:r>
        <w:rPr>
          <w:rtl w:val="true"/>
        </w:rPr>
        <w:t>متن نامه</w:t>
      </w:r>
      <w:bookmarkEnd w:id="489"/>
    </w:p>
    <w:p>
      <w:pPr>
        <w:pStyle w:val="BookText"/>
        <w:rPr/>
      </w:pPr>
      <w:r>
        <w:rPr>
          <w:rFonts w:ascii="IRNazanin" w:hAnsi="IRNazanin" w:eastAsia="IRNazanin"/>
          <w:color w:val="111111"/>
          <w:sz w:val="28"/>
          <w:sz w:val="28"/>
          <w:szCs w:val="28"/>
          <w:rtl w:val="true"/>
          <w:lang w:bidi="fa-IR"/>
        </w:rPr>
        <w:t>أما بعد، یا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أن رجلا من فتیة أهل البصرة دعاک إلی مأدبة فأسرعت إلیها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حمد و ثنای پروردگار و پس از درود بر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p>
    <w:p>
      <w:pPr>
        <w:pStyle w:val="BookText"/>
        <w:rPr/>
      </w:pP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w:t>
      </w:r>
      <w:r>
        <w:rPr>
          <w:rStyle w:val="FootnoteAnchor"/>
          <w:rtl w:val="true"/>
        </w:rPr>
        <w:footnoteReference w:id="297"/>
      </w:r>
      <w:r>
        <w:rPr>
          <w:rFonts w:ascii="IRNazanin" w:hAnsi="IRNazanin" w:eastAsia="IRNazanin"/>
          <w:color w:val="111111"/>
          <w:sz w:val="28"/>
          <w:sz w:val="28"/>
          <w:szCs w:val="28"/>
          <w:rtl w:val="true"/>
          <w:lang w:bidi="fa-IR"/>
        </w:rPr>
        <w:t xml:space="preserve">رسیده است که شخصی از بزرگان و سرشناسان اهل بصره مجلس مهمانی ترتیب داده و تو را هم دعوت کرده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توجه داشته باشی و فکر کنی که این مهمانی برای چیست و به چه منظوری برقرار شده و جنابعالی را به چه مقصودی دعوت کرده است و بدون این که فکر کنی هزینه این ضیافت آن مرد سرشناس و ثروتمند، از کجا و از چه راهی تأمین شده است، و چه شده که از بین مردم، تنها پولداران و ثروتمندان و اشراف شهر دعوت شده و غرضش از این دعوت و جلسه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باشتاب و سرعت به آن مجلس رفته و آن دعوت را فورا پذیرفته ای ، گویا از رفتن و حضور در آن مجلس خوشحال بوده و با میل ورغبت در آن مجلس حاضر شده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گاه انسان را با زور و اجبار به بعضی از مجالس می برند ولی مجالسی که مطابق طبع و میلش باشد بلافاصله رهسپار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سرعت و شتاب به آن مجلس رفته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استاندار، نماینده و مسئول از سوی علی بن ابی طالب هستی، نه استاندار فلانی وفلانی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کسی هستی که حتی یک وعده غذای اعیانی واشرافی نخورده و هرگز سر چنان سفره هایی حاضر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تستطاب لک الألوان، وتنقل إلیک الجفان</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ولی تو سر سفرهای حاضر شده ای که خوراکهای گوناگون و غذاهای رنگارنگ و خوشمزه برایتان مهیا کرده و در حضورتان 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پیش دستی ها، ظرف ها و دیسها را عوض وغذایی دیگر با کیفیتی بهتر برای تو حاضر کرده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ظننت أنک تجیب إلی طعام قوم، عائلهم مجفو، و غنیهم مدعو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باور نمی کردم نماینده مثل منی اصلا در چنین مجالسی حاضر و میان آن جماعت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تو با دیدن آن مجلس و با مشاهده آن دعوت شدگان در آن مجلس می نشستی و با آنان هم غذا شده و از خوردنی ها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نمیدادم تو سر سفرهای بنشینی که پولدارها و ثروتمندان دعوت شده ولی فقرا وعائله مندان و تهیدستان سر آن سفره نبوده اند و به آنان جفا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آنچه که بیشتر امام علیه السلام را رنج می دهد، بی توجهی به فقرا و عائله مندان تهیدست است، آنچه موجب ناراحتی امام علیه السلام شده، این است که نماینده او سر سفرهای نشسته و غذا خورده که دعوت شدگان آن توانگران و ثروتمندان بوده اند، مثل برخی ضیافت های زمان ما که برای ولیمه حج و عمره و زیارات و خرید منزل و عروسی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ها و منازل تشکیل می گردد، و نه تنها از فقرا دعوت نمی شود و به آنان اجازه ورود نمی دهند، بلکه خویشاوندان بی بضاعت خویش را نیز به بهانه این که کلاس مجلسشان پایین می آید، دعوت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اوقات به قدری غذاهای اضافی تهیه می کنند که با دور ریخته می شود و یا به شکل تحقیرآمیزی به فقرا و مستمندان بیرون از مجلس داده می شود، البته هیچ فقیر آبرومندی به خود اجازه نمی دهد با مراجعه به این گونه مجالس شکم خود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اشکال اساسی آن سفره این بوده که به فقرا و عائله مندان نیازمند بی اعتنایی و به تعبیر امام علیه السلام در حق آنان جفا وظلم شده و به حساب نیامده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استاندار، نماینده امیرمؤمنان علی علیه السلام ، آیا هیچ با خود اندیشید که صاحب این سفره، آن غذاهای رنگارنگ را با چه پولی و از چه راهی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 که معمولا برپایی چنین ضیافت هایی از درآمد حلال و مشروع میسر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توجه کرد که هدف از آن مهمانی و دعوت از ایشان چه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 سر آن سفره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ما تقضمه من هذا المقضم، مما اشتبه علیک علمه فالفظه، وما أیقنت بطیب وجهه فنل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 غذایی که جلوی تو گذارده اند و تو می جوی و می خوری، اگر بر تو مشتبه است و روشن نیست که از حلال تهیه شده یا از حرام، آن را نخور واگر در دهان گذاشته ای آن را خارج کن و دور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 غذای شبهه ناک اثر خودش را بر جسم و جان انسان می گذارد و آنچه را یقین داری از راه حلال تهیه شده است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بدانی با پول نامشروع تهیه شده است حکمش مشخص است که نباید</w:t>
      </w:r>
    </w:p>
    <w:p>
      <w:pPr>
        <w:pStyle w:val="BookText"/>
        <w:rPr/>
      </w:pPr>
      <w:r>
        <w:rPr>
          <w:rFonts w:ascii="IRNazanin" w:hAnsi="IRNazanin" w:eastAsia="IRNazanin"/>
          <w:color w:val="111111"/>
          <w:sz w:val="28"/>
          <w:sz w:val="28"/>
          <w:szCs w:val="28"/>
          <w:rtl w:val="true"/>
          <w:lang w:bidi="fa-IR"/>
        </w:rPr>
        <w:t>از آن غذا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 علیه السلام تا اینجا متوجه شخص عثمان بن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کلام امام علیه السلام خطاب به همه مسلمانان و شیعیان و پیروانش می باشد که به آن شاء الله ما نیز یکی از آنان به حساب می آییم و باید بیشتر دقت و توجه کرده و بدان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ألآ و إن کل مأموم إماما، یقتدی به و یستضیء بنور علمه؛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مأمومی امام علیه السلام و پیشوا و مقتدایی هست که به او اقتدا می کند </w:t>
      </w:r>
    </w:p>
    <w:p>
      <w:pPr>
        <w:pStyle w:val="BookText"/>
        <w:rPr/>
      </w:pPr>
      <w:r>
        <w:rPr>
          <w:rFonts w:ascii="IRNazanin" w:hAnsi="IRNazanin" w:eastAsia="IRNazanin"/>
          <w:color w:val="111111"/>
          <w:sz w:val="28"/>
          <w:sz w:val="28"/>
          <w:szCs w:val="28"/>
          <w:rtl w:val="true"/>
          <w:lang w:bidi="fa-IR"/>
        </w:rPr>
        <w:t>و از نور علمش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یک قاعده کلی و همگانی را بیان می کند و آن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و همه مسلمانان، پیشوا وامامی دارند، هرکس که از احکام الهی آگاه نیست و دستورات خدا را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قطعی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آگاه، عالم و مورد اعتماد انتخاب کرده و از او پیروی می کند، از علمش استفاده و کسب نور می کند، در اعمال وکارهایش به او اقتدا و از او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او را الگو قرار داده و در جای پای اوگام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و إن إمامکم قد اکتفی من دنیاه بطمریة </w:t>
      </w:r>
      <w:r>
        <w:rPr>
          <w:rStyle w:val="FootnoteAnchor"/>
          <w:rtl w:val="true"/>
        </w:rPr>
        <w:footnoteReference w:id="300"/>
      </w:r>
      <w:r>
        <w:rPr>
          <w:rFonts w:ascii="IRNazanin" w:hAnsi="IRNazanin" w:eastAsia="IRNazanin"/>
          <w:color w:val="111111"/>
          <w:sz w:val="28"/>
          <w:sz w:val="28"/>
          <w:szCs w:val="28"/>
          <w:rtl w:val="true"/>
          <w:lang w:bidi="fa-IR"/>
        </w:rPr>
        <w:t>، ومن طعمه بقرصیه،</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لباس فرسوده و دو قرص نان اکتفا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آن حضرت، همه مسلمانان به اعم از شیعه و سنی به امامت آن بزرگوار را قبول داشتند لذا خطاب به همه مسلمانان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با همه قدرت و امکاناتی که در اختیار دارد، از دنیا به دولباس متوسط و عادی و چه بسا وصله دارقناعت کرده است و از غذا و خوردنی ها هم به دو قرص نان در شبانه روز بسنده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روش امام است، و مأموم و شیعه به کسی گفته می شود که به روش امامش عمل کند، اما حضرت می داند که مسلمانان و شیعیانش، پیروانی پابرجا نیستند، می داند همه مانند سلمان و اباذر نیستند و از وی آن گونه که پسندیده است پیروی نمی کنند، لذا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إنکم لل تقدرون علی ذلک، ولکن أعینونی بورع والجتهاد، و عفة و سداد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دانم شما را یارای آن نیست که مانند علی علیه السلام زندگی کنید، و نمی توانید </w:t>
      </w:r>
    </w:p>
    <w:p>
      <w:pPr>
        <w:pStyle w:val="BookText"/>
        <w:rPr/>
      </w:pPr>
      <w:r>
        <w:rPr>
          <w:rFonts w:ascii="IRNazanin" w:hAnsi="IRNazanin" w:eastAsia="IRNazanin"/>
          <w:color w:val="111111"/>
          <w:sz w:val="28"/>
          <w:sz w:val="28"/>
          <w:szCs w:val="28"/>
          <w:rtl w:val="true"/>
          <w:lang w:bidi="fa-IR"/>
        </w:rPr>
        <w:t>قناعت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چنین انتظاری از شما ندارد، امام علیه السلام شما آگاه است که شما تحمل چنین زندگی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با او هیچ همراهی نکنید، بلکه توقع امام شما این است که لااقل پیشوای خود را در پارسایی و تقوا، در راستی و صداقت ، درعفت و پاکدامنی،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رساندن به من، این است که شما ورع و ترس از خدا داشته باشید، سراغ کارهای حرام و نامشروع نروید، ظلم و حق کشی و رشوه خواری نکنید، حقوق دیگران را تضییع نکنید، عفت و پاکدامنی را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را که به عهده گرفته اید یا بر عهده شما گذارده اند، خوب، محکم، صحیح و به موقع انجام دهید، در اموری که مربوط به شما است کوشش کنید و با جدیت آنها را انجام دهید، اهل کوشش و تلاش باشید و از کم کاری و بیکاری و تنبلی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امیر علیه السلام عموم مسلمانان را مخاطب قرار داده و سوگند یاد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کنزت من دنیاکم تبرا، </w:t>
      </w:r>
      <w:r>
        <w:rPr>
          <w:rStyle w:val="FootnoteAnchor"/>
          <w:rtl w:val="true"/>
        </w:rPr>
        <w:footnoteReference w:id="301"/>
      </w:r>
      <w:r>
        <w:rPr>
          <w:rFonts w:ascii="IRNazanin" w:hAnsi="IRNazanin" w:eastAsia="IRNazanin"/>
          <w:color w:val="111111"/>
          <w:sz w:val="28"/>
          <w:sz w:val="28"/>
          <w:szCs w:val="28"/>
          <w:rtl w:val="true"/>
          <w:lang w:bidi="fa-IR"/>
        </w:rPr>
        <w:t xml:space="preserve">ولا ادخرت من غنائمها وفرا، ولا أعددت لبالی ثوبی طمرا؛ </w:t>
      </w:r>
      <w:r>
        <w:rPr>
          <w:rStyle w:val="FootnoteAnchor"/>
          <w:rtl w:val="true"/>
        </w:rPr>
        <w:footnoteReference w:id="302"/>
      </w:r>
      <w:r>
        <w:rPr>
          <w:rFonts w:ascii="IRNazanin" w:hAnsi="IRNazanin" w:eastAsia="IRNazanin"/>
          <w:color w:val="111111"/>
          <w:sz w:val="28"/>
          <w:sz w:val="28"/>
          <w:szCs w:val="28"/>
          <w:rtl w:val="true"/>
          <w:lang w:bidi="fa-IR"/>
        </w:rPr>
        <w:t>سوگند به خدا در پست حکومت و در دوره ریاست خود هرگز از اموال شما، از بیت المال که متعلق به همه ملت است و مربوط به یکایک شما است چیزی ذخیره نکرده ام، از درآمدها و غنائم جنگی، از طلا و درهم و 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نیندوختم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خاطر این که لباسم کهنه است، لباس دیگری تهیه نکرده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 لباسم پاره می شد و از قابلیت وصله کردن هم خارج می گشت، آن وقت لباس دیگری تهیه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أیدینا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دک من کل ما أظلته السماء، فشحت علیها نفوس قوم، و سخت عنها نفوس قوم آخرین؛ آری، از آنچه آسمان بر آن سایه افکنده است ، فدک در دست ما بود، از اموال دنیا تنها ملکی متعلق به ما و در تصرف ما بود که وقتی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نازل شد، پیامبر اکرم صلی الله علیه و آله به امر خداوند متعال فدک را به دخترش فاطمه علیها السلام از واگذار کرد 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بر آن بخل ورزیدند و نتوانستند تحمل کنند و آن را از ما گرفتند وغصب کردند، ما هم وقتی چنین دیدیم سخاوتمندانه از آن صرف نظر کرده، و چشم پوشیدیم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مایه آرامش روح و روان امام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روح والا وبی مانندش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 الحکم الله؛ خوب داور و حاکمی است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ظلمی که به ما شد و حق و ملکی را که از ما گرفتند و غصب کردند، خداوند در قیامت میان ما و آنان حکم خواهد کرد و خدا خوب حاکمی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المظلوم علی الظالم أشد یوم الظالم علی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امیرالمؤمنین علیه السلام در روز قدرت و هنگام زمامداری و خلافت برگ زرین و درخشان دیگری است بر صفحه زندگانی پرافتخار آن حضرت که از قدرت به نفع خود و فرزندانش استفاده نکرد و از حق شخصی خود گذشت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أصنع بفدک و غیر فدک، و النفس مظانها فی غد جدث تنقطع فی ظلمته آثارها، و تغیب أخبارها، و حفرة لو زید فی فسحتها، و أوسعت یدا حافرها، </w:t>
      </w:r>
    </w:p>
    <w:p>
      <w:pPr>
        <w:pStyle w:val="BookText"/>
        <w:rPr/>
      </w:pPr>
      <w:r>
        <w:rPr>
          <w:rFonts w:ascii="IRNazanin" w:hAnsi="IRNazanin" w:eastAsia="IRNazanin"/>
          <w:color w:val="111111"/>
          <w:sz w:val="28"/>
          <w:sz w:val="28"/>
          <w:szCs w:val="28"/>
          <w:rtl w:val="true"/>
          <w:lang w:bidi="fa-IR"/>
        </w:rPr>
        <w:t>لأضغطها الحجر والمدر، و سد فرجها التراب المتراکم؛ مرا با فدک و غیر فدک چه کار؟ فدک به چه درد ما می خورد؟ فدک چه دردی از ما دوا می کند؟ فدک چه فایده ای برای ما دارد؟ برفرض که فدک را نگرفته بودند و سالانه هزاران دینار طلا عاید ما می شد، ولی سرانجام چه مشکلی را برای ما حل می کرد؟ و حال آن که خواه ناخواه در خانه قبر، منزل می کنیم، و سرانجام زیر خروارها خاک و در زمین نمناک جای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قبری تنگ و تاریک و سربسته است، ما را در دل خاک پنهان می کنند، جایی که احدی از درون آن باخبر نمی شود، هیچ کس نمی تواند احوال ما را بپرسد و از وضع ما در داخل قبر اطلاع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زودی در گودال تنگ و تاریک قبر قرار می گیریم که اگر فرضا گورکن، آن را توسعه دهد، اما سرانجام خاک ها و سنگ ها آن را پر می کنند و راه ارتباط ما را با خارج مسدود می سازند، خبرهای دنیا به کلی از ما قطع می شود، ثروت و باغ و خانه و فرزند و دوست، همه و همه از ما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فدک را با خود برد، در حالی که جایگاه فردای آدمیان گور است که در تاریکی آن آثارش نابود و اخبارش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وابستگان و دوستان از خبرگیری مرده مدفون شده خود مأیوس می شوند، مرده، گم شده ای است که اگر کسی سراغش را بگیرد به قبرستان اشاره می کنند و به سراغ قبرش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سرانجام دنیای ما قبر و گورستان و تنهایی است، و جایگاه ما وادی خاموشان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مدتی کوتاه در بازداشتگاه توقیف شویم، یا در بیمارستان بستری گردیم، دوستان و آشنایان و خویشاوندان به سراغمان می آیند و احوالپرسی می کنند و برای نجات و خروج از بازداشتگاه و بیمارستان به هر دری زده و چاره جویی می کنیم و برای بازگشت به خانه و زندگی لحظه شماری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بازداشتگاه قبر، همه امیدها قطع و خبرها پوشیده و نامعلوم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چنین است چه باید کرد و راه چاره و نجات چیست؟</w:t>
      </w:r>
    </w:p>
    <w:p>
      <w:pPr>
        <w:pStyle w:val="BookText"/>
        <w:rPr/>
      </w:pPr>
      <w:r>
        <w:rPr>
          <w:rFonts w:ascii="IRNazanin" w:hAnsi="IRNazanin" w:eastAsia="IRNazanin"/>
          <w:color w:val="111111"/>
          <w:sz w:val="28"/>
          <w:sz w:val="28"/>
          <w:szCs w:val="28"/>
          <w:rtl w:val="true"/>
          <w:lang w:bidi="fa-IR"/>
        </w:rPr>
        <w:t>حضرت امیر علیه السلام در ادامه راه نجات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هی أروضها بالتقوی لتأتی آمنة یوم الخوف الأکبر، وتثبت علی جوانب المزلق؛ من نفس خود را با تقوا و پرهیزکاری پرورش داده و ورزیده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علی علیه السلام مواظب است خود را با تقوا و پرهیزکاری تربیت و عادت دهد، و مواظب دین داری و پارسایی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روز خوف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هراسناک ترین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و خاطری آسوده وارد صحرای محشر شود، تا این که روزی که قدم ها می لغزد و اکثر مردم نیز می لغزند، آسوده و در امان باشد و از لغزش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ادامه نامه خود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شئت لاهتدیت الطریق إلی مصفی هذا العسل و لباب هذا القمح، ونسائج هذا القز ولکن هیهات أن یغلبنی هوای، ویقودنی جشعی إلی تخیر 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بالحجاز أو الیمامة من لا طمع له فی القرص، ولا عهد له بالشبع؛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 به دو قرص نان جووبه دولباس ساده و فرسوده و حتی وصله دار قناعت کردم، نه برای این است که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بخواهم امکانات برایم فراهم است و می توانم برای خود زندگی مرفهی تهیه کنم، اگر بخواهم می توانم از عسل مصفا و مغز گندم و پارچه ابریشمی استفاده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نیست که کم مصرف کردن و سطح زندگی را پایین نگاه داشتن و فقیرانه زندگی کردن، به خاطر نداشتن و عدم تمکن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انسانیت و جوانمردی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انصاف و مردانگی دور است که هوای نفس بر من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روزی را نیاورد که هوای نفس بر من غلبه کند و مرا به شکم پرستی و خوشگذرانی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مباد که به فکر غذاهای خوشمزه و رنگین بیفتم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دور است که هوای نفس بر من غالب شود و حرص و هوای نفسانی، مرا وادار کند به این که لباس و غذای علیه السلام و ممتاز اختیار کنم و حال آن که شاید </w:t>
      </w:r>
    </w:p>
    <w:p>
      <w:pPr>
        <w:pStyle w:val="BookText"/>
        <w:rPr/>
      </w:pPr>
      <w:r>
        <w:rPr>
          <w:rFonts w:ascii="IRNazanin" w:hAnsi="IRNazanin" w:eastAsia="IRNazanin"/>
          <w:color w:val="111111"/>
          <w:sz w:val="28"/>
          <w:sz w:val="28"/>
          <w:szCs w:val="28"/>
          <w:rtl w:val="true"/>
          <w:lang w:bidi="fa-IR"/>
        </w:rPr>
        <w:t>در حجازیا یمامه کسی باشد که از شدت فقر و درماندگی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تهیه نان جو را نداشته باشد، و به یاد نداشته باشد که یک وعده غذای سیر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أبیت مبطانا و حولی بطن غرثی، وأکباد حری، أو أکون 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حسبک داء أن تبیت ببطنة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حولک أکباد تحن إلی القد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چگونه ممکن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و رهبر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شکم پر صبح کنم در حالی که چه بسا اطراف من شکم های گرسنه و جگرهای تشنه وجود داشته باشد؟ آیا سزاوار است من مصداق شعر آن شاعر باشم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و ناجوانمردی تو را بس که شب را با شکم پر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دراطراف تو شکم هایی گرسنه و به پشت چسبیده باشد که در آرزوی تکه ای گوشت خشک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 علیه السلام از خودش سؤال کرده و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أمیرالمؤمنین، ولا أشارکهم فی مکاره الدهر، أو أکون أسوة لهم فی جشوبة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تنها بدان بسنده کرده و دل خوش کنم که به من امیر المؤمنین بگویند، و مرا به عنوان امام و رهبر مسلمانان یاد کنند، ولی در گرفتاری ها، در مشکلات و سختی های زندگی مردم، با آنان همراه نبوده و مشارکت نداشته باشم؟ یا خود در دشواری های زندگی پیشگام نباشم؟ من سیر باشم و مردم گرسنه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امام و رهبرشان هستم در رفاه و آسایش زندگی کنم و مردم سروسامان و زندگی مناسب نداشته باشند؟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حضرت به خود نسبت می دهد 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خلقت لیشغلنی أکل الطیبات، کالبهیمة المربوطة، همها علفها؛ أو المرسلة شغلها تقممها، تکترش من أعلافها، و تلهو عما یراد بها، أو أترک سدی او آهمل عابثا، أو أجر حبل الضلالة، أو أعتسف طریق المتاهة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من برای این نیست که مرا خوردن غذاهای ممتاز مشغول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خلق نکرده است که فقط به فکر شکم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آفریده نشده ام برای این که مثل چهارپایان به ریسمان بسته، یا چهارپایان رها که مشغول علف خوردن یا چریدن هستند،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خلق نشده ام که مثل گوسفندان و شتران که تمام همت و هدفشان آخور و علف و چراگاه است،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چهارپایی که او را بسته و یا رهایش کرده اند و هدفش خوردن و چریدن و پر کردن شکمبه خود است، در حالی که از عاقبت امر خود غافل است، نیستم من مانند چهارپایان که هر چه باشد می خورند و کاری به حلال یا حرام بودن، پاک یا نجس بودن آن ندارند،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چنین خلق نکرده که افسارم رها باشد تا هر جا که میلم کشید و مطابق شهوات نفسانی و خواهش های شیطانی است بروم، یا به بیراهه رفته و سرانجام در وادی تحیر و سرگردانی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نامه خود، اشکال اشکال تراشان را مطرح و پاسخ دندان شکن به آنان داده و فرموده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وکأنی بقائلکمم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هذا قوت ابن أبی طالب، فقد قعد به الضعف عن قتال الأقران، و منازلة الشجعان؛ گویی برخی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چنین خوراک ساده و زاهدانه، به تدریج قوای خود را از دست داده و دیگر قدرت جنگیدن نخواهد داشت و مانند گذشته نمی تواند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شجاعان همتای خود مقابله کند، علی علیه السلام دیگر مرد جنگ و مبارزه نخواهد بود و ضعف </w:t>
      </w:r>
    </w:p>
    <w:p>
      <w:pPr>
        <w:pStyle w:val="BookText"/>
        <w:rPr/>
      </w:pPr>
      <w:r>
        <w:rPr>
          <w:rFonts w:ascii="IRNazanin" w:hAnsi="IRNazanin" w:eastAsia="IRNazanin"/>
          <w:color w:val="111111"/>
          <w:sz w:val="28"/>
          <w:sz w:val="28"/>
          <w:szCs w:val="28"/>
          <w:rtl w:val="true"/>
          <w:lang w:bidi="fa-IR"/>
        </w:rPr>
        <w:t>و ناتوانی، او را از رویارویی با هماوردانش بازخواهد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چنین نیست و پاسخ این اشکال باطل و این توهم و خیال واهی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الشجرة البریة أصلب عودا، و الروائع الخضرة أرق جلودا، والنبانات البدویة أقوی وقودا و أبطأ خمودا؛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بیابانی که آب کمتری می خورد، چوبش محکم تر است ولی گیاهان و درختان پرورشی و شادابی که سبز و مند، صلابت و استحکام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گیاهان کوهستانی و بیابانی در برابر حوادثی چون طوفان و سرما و گرما استقامت بیشتری دارند، گیاهان بیابانی آتش چوبشان شعله ورتر است و دیرتر خاموش می شوند و ذغال آنها محکم تر است و به زودی خاکستر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انسان در اثر خوردن زیاد و استفاده از غذاهای لذیذ و مقوی نیرومندتر و شکیباتر نمی شود، بلکه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 خوردن و نیکوتر زندگی کردن و زیباتر پوشیدن و در آسایش و رفاه به سر بردن، انسان را کم تحمل ترو ناتوان ترودر برابر حوادث و در مقابل دشمن سست اراده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با نان جووغذای ساده زندگی می کند، و دیگر نمی تواند با شجاعان و هم ترازان خود نبرد کند،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بدانند علی علیه السلام هر چند به خود و شکم و زندگی خود نمی پردازد، و در خدمت شکم خود نمی باشد، ولی همین علی علیه السلام است که در میدان نبرد شکست ناپذیر است و طوفان های سهمگین او را از جای نلغزانده و توان از بین بردن او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پندار باطل را از مغز و اندیشه خود خارج ساخته و دور سازند و توهم پیروزی بر علی علیه السلام، در میدان نبرد را از فکر خام خود بیرون کنند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امیر المؤمنین علی علیه السلام خود را به ناز و نعمت و تن پروری مشغول نکرده و </w:t>
      </w:r>
    </w:p>
    <w:p>
      <w:pPr>
        <w:pStyle w:val="BookText"/>
        <w:rPr/>
      </w:pPr>
      <w:r>
        <w:rPr>
          <w:rFonts w:ascii="IRNazanin" w:hAnsi="IRNazanin" w:eastAsia="IRNazanin"/>
          <w:color w:val="111111"/>
          <w:sz w:val="28"/>
          <w:sz w:val="28"/>
          <w:szCs w:val="28"/>
          <w:rtl w:val="true"/>
          <w:lang w:bidi="fa-IR"/>
        </w:rPr>
        <w:t>زندگی خود را از این عادات و تشریفات به دور داشته و خود را نازک خور ونازک پوش و راحت طلب بارنیاورده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در اشعار منسوب به آن حضرت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صید الملوک أرانب وثعالب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 رکبت فصیدی الأبطال</w:t>
      </w:r>
    </w:p>
    <w:p>
      <w:pPr>
        <w:pStyle w:val="BookText"/>
        <w:rPr/>
      </w:pPr>
      <w:r>
        <w:rPr>
          <w:rFonts w:ascii="IRNazanin" w:hAnsi="IRNazanin" w:eastAsia="IRNazanin"/>
          <w:color w:val="111111"/>
          <w:sz w:val="28"/>
          <w:sz w:val="28"/>
          <w:szCs w:val="28"/>
          <w:rtl w:val="true"/>
          <w:lang w:bidi="fa-IR"/>
        </w:rPr>
        <w:t>شکار پادشاهان خرگوش و روباه است ولی شکار من هنگامی که سوار بر مرکب نبرد شوم، قهرمانان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من رسول الله کالصنو من الصنو </w:t>
      </w:r>
      <w:r>
        <w:rPr>
          <w:rStyle w:val="FootnoteAnchor"/>
          <w:rtl w:val="true"/>
        </w:rPr>
        <w:footnoteReference w:id="306"/>
      </w:r>
      <w:r>
        <w:rPr>
          <w:rFonts w:ascii="IRNazanin" w:hAnsi="IRNazanin" w:eastAsia="IRNazanin"/>
          <w:color w:val="111111"/>
          <w:sz w:val="28"/>
          <w:sz w:val="28"/>
          <w:szCs w:val="28"/>
          <w:rtl w:val="true"/>
          <w:lang w:bidi="fa-IR"/>
        </w:rPr>
        <w:t>، والذراع بین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پیامبر صلی الله علیه و آله دو درخت هستیم که ازیک ریشه روییده ایم و مانند دست و بازو بهم پیوسته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زندگی دشوار، سبب سستی و شکست در برابر دشمن باشد، پیامبر اکرم صلی الله علیه و آله از همان اول شکست می خورد و از میدان به در می رفت؛ زیرا همه می دانند که پیامبر صلی الله علیه و آله زندگی مرقه و غذای مناسبی نداشت و چندین سال در محاصره و در جنگ، با شکم گرسنه حاضر بود و در عین حال استقامت ورزید و به پیروزی رسید و من از ابتدا با پیامبر صلی الله علیه و آله همگام بوده ام، در زندگی و خورد و خوراک با او همدوش بوده ام، مثل من با پیامبر صلی الله علیه و آله، مثل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پایین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بازو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من همچون ذراع برای بازوی پیامبر صلی الله علیه و آله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 در بازو و عضد است ولی اگر بخواهد کاری کند به وسیله ذراع می کند، ذراع کمک کننده بازو </w:t>
      </w:r>
      <w:bookmarkStart w:id="490" w:name="pg7437_83009"/>
    </w:p>
    <w:p>
      <w:pPr>
        <w:pStyle w:val="BookText"/>
        <w:rPr/>
      </w:pPr>
      <w:bookmarkEnd w:id="4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همان گونه که پیامبر اکرم صلی الله علیه و آله با زندگی زاهدانه و خوراک فقیرانه استقامت داشت و حوادث کمرشکن، او را نشکست و از میدان به در نبرد، من نیز همانند او هستم، و در مکتب او بزرگ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 یاد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تظاهرت العرب علی قتالی لما ولیت عنها، و لو أمکنت الفرص من رقابها لسارعت إلیها؛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اعراب در نبرد با من هم صدا و هم دست شوند و پشت به پشت یکدیگر بدهند، من از جنگ و نبرد با آنان روی برنتابم و خم به ابرو نیاورم و اگر فرصت داشته باشم به پیکار همه می شتابم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نامه راجع به منشأ فساد، معاویه پلید و ناپاک چنین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وسأجهد فی أن أطهر الأرض من هذا الشخص المعکوس، والجسم المرکوس، حتی تخرج المدرة من بین حب الحصید؛ و به زودی تلاش می کنم که زمین را از این شخص وارونه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مسخ شده و از انسانیت خارج گشته، این جسم و هیکل کج اندیش، پاک سازم تا از میان گل و کلوخ دانه های ریز گندم جدا گردد، خوب و بد، فاسد و صالح، مفسد و مصلح، خیرخواه و شرور وبدخواه از یکدیگر جدا 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نامه امام علیه السلام به استاندار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491" w:name="__RefHeading___Toc1771972_1051229030"/>
      <w:bookmarkStart w:id="492" w:name="_Toc174"/>
      <w:bookmarkEnd w:id="491"/>
      <w:r>
        <w:rPr>
          <w:rtl w:val="true"/>
        </w:rPr>
        <w:t>رد امتیاز خواهی برادرش عقیل و آهن گداخته</w:t>
      </w:r>
      <w:bookmarkEnd w:id="49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عقیل را دیدم که به شدت تهی دست شده و از من درخواست داشت تا یک من از گندم 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مرا دیدار و درخواست خود را تکرار می کرد، چون به گفته های او گوش دادم پنداشت که دین خود را به او واگذار می کنم، و به دلخواه او رفتار و از راه ورسم عادلانه خود دست برمی دارم، روزی آهنی را در آتش گداخته به بدنش نزدیک </w:t>
      </w:r>
      <w:bookmarkStart w:id="493" w:name="pg7437_83010"/>
    </w:p>
    <w:p>
      <w:pPr>
        <w:pStyle w:val="BookText"/>
        <w:rPr/>
      </w:pPr>
      <w:bookmarkEnd w:id="493"/>
      <w:r>
        <w:rPr>
          <w:rFonts w:ascii="IRNazanin" w:hAnsi="IRNazanin" w:eastAsia="IRNazanin"/>
          <w:color w:val="111111"/>
          <w:sz w:val="28"/>
          <w:sz w:val="28"/>
          <w:szCs w:val="28"/>
          <w:rtl w:val="true"/>
          <w:lang w:bidi="fa-IR"/>
        </w:rPr>
        <w:t>کردم تا او را بیازمایم، 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بر تو بگریند، از حرارت آهنی می نالی که انسانی به بازیچه آن را گرم ساخته است؟ اما مرا به آتش دوزخی می خوانی که خدای جبار با خشم خود آن را گداخته است؟ تو از حرارت ناچیز می نالی و من از حرارت آتش الهی ننالم ؟ </w:t>
      </w:r>
      <w:r>
        <w:rPr>
          <w:rStyle w:val="FootnoteAnchor"/>
          <w:rtl w:val="true"/>
        </w:rPr>
        <w:footnoteReference w:id="308"/>
      </w:r>
    </w:p>
    <w:p>
      <w:pPr>
        <w:pStyle w:val="Heading3"/>
        <w:numPr>
          <w:ilvl w:val="2"/>
          <w:numId w:val="1"/>
        </w:numPr>
        <w:rPr/>
      </w:pPr>
      <w:bookmarkStart w:id="494" w:name="__RefHeading___Toc1771974_1051229030"/>
      <w:bookmarkStart w:id="495" w:name="_Toc175"/>
      <w:bookmarkEnd w:id="494"/>
      <w:r>
        <w:rPr>
          <w:rtl w:val="true"/>
        </w:rPr>
        <w:t>نیز پاسخ رد به برادرش عقیل</w:t>
      </w:r>
      <w:bookmarkEnd w:id="495"/>
    </w:p>
    <w:p>
      <w:pPr>
        <w:pStyle w:val="BookText"/>
        <w:rPr/>
      </w:pPr>
      <w:r>
        <w:rPr>
          <w:rFonts w:ascii="IRNazanin" w:hAnsi="IRNazanin" w:eastAsia="IRNazanin"/>
          <w:color w:val="111111"/>
          <w:sz w:val="28"/>
          <w:sz w:val="28"/>
          <w:szCs w:val="28"/>
          <w:rtl w:val="true"/>
          <w:lang w:bidi="fa-IR"/>
        </w:rPr>
        <w:t>در دوران حکومت امیرالمؤمنین علیه السلام ، برادرش عقیل که از آن حضرت بزرگتر بود، بر آن بزرگوار وارد شد، امیرالمؤمنین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عقیل را لباس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پیراهن و ردا به او پوشاند، و شام حاضر کردند، شام نان و نمک بود، 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همین نان و نمک است ؟،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نان و نمک از نعمت های خدا نیست، لله الحمد کثیرا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پول به من بده تا قرضم را ادا کنم و هر چه زودتر مرا مرخص کن از نزد شما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ما أقضی به دینی وعجل سراحی حتی ارحل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پول نزد من نیست و من مالک صد هزار درهم نیستم، ولی صبر کن، وقتی ماهانه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دستم رسید، مقداری از آن را به تو می دهم </w:t>
      </w:r>
    </w:p>
    <w:p>
      <w:pPr>
        <w:pStyle w:val="BookText"/>
        <w:rPr/>
      </w:pPr>
      <w:r>
        <w:rPr>
          <w:rFonts w:ascii="IRNazanin" w:hAnsi="IRNazanin" w:eastAsia="IRNazanin"/>
          <w:color w:val="111111"/>
          <w:sz w:val="28"/>
          <w:sz w:val="28"/>
          <w:szCs w:val="28"/>
          <w:rtl w:val="true"/>
          <w:lang w:bidi="fa-IR"/>
        </w:rPr>
        <w:t>و اگر مخارج عائله بر عهده ام نبود، همه حقوقم را به تو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دست تو است و به من می گویی صبر کنم تا ماهانه ام پرداخت شود؟، مگر حقوق شما چه مقدار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در سهیم بودن و حق استفاده از بیت المال، با دیگر مسلمانان فرق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و أنت فیه إلآ بمنزلة رجل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حالی بین حضرت امیر علیه السلام و عقیل رد و بدل می شد که آنان بالای بام دارالاماره بودند و بر صندوق های اهل بازار اشراف داشتند، حضرت امیر علیه السلام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گفتم نمی پذیری و قبول نمی کنی، برو پایین و قفل برخی این صندوق ها را بشکن و موجودی داخل آنها را بردار،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مردم است،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 دهی صندوق های مردم را که با توکل بر خدا اموالشان را در آنها گذارده اند، بشکنم و اموالشان را بردارم ؟،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دستور می دهی درب بیت المال مسلمانان را باز کنم و اموال آنان را به تو بدهم وحال این که بر خدا توکل کرده و در بیت المال را قفل زده اند؟</w:t>
      </w:r>
    </w:p>
    <w:p>
      <w:pPr>
        <w:pStyle w:val="BookText"/>
        <w:rPr/>
      </w:pPr>
      <w:r>
        <w:rPr>
          <w:rFonts w:ascii="IRNazanin" w:hAnsi="IRNazanin" w:eastAsia="IRNazanin"/>
          <w:color w:val="111111"/>
          <w:sz w:val="28"/>
          <w:sz w:val="28"/>
          <w:szCs w:val="28"/>
          <w:rtl w:val="true"/>
          <w:lang w:bidi="fa-IR"/>
        </w:rPr>
        <w:t>سپس حضرت امیر علیه السلام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شمشیر برداریم و با هم برویم به سوی شهر حیره ، در حیره تجار پول دار هستند، بر برخی از آنان وارد می شویم و مالشان را به زور شمشیر می گیریم،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دزدی آمده ام؟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دزدی کنی بهتر است تا این که از همه مسلمانان دزدی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نزد معاویه بروم؟</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خرج سفر مرا بپرداز</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درهم به عمویت عقیل بپرداز </w:t>
      </w:r>
      <w:bookmarkStart w:id="496" w:name="pg7437_83012"/>
    </w:p>
    <w:p>
      <w:pPr>
        <w:pStyle w:val="BookText"/>
        <w:rPr/>
      </w:pPr>
      <w:bookmarkEnd w:id="496"/>
      <w:r>
        <w:rPr>
          <w:rFonts w:ascii="IRNazanin" w:hAnsi="IRNazanin" w:eastAsia="IRNazanin"/>
          <w:color w:val="111111"/>
          <w:sz w:val="28"/>
          <w:sz w:val="28"/>
          <w:szCs w:val="28"/>
          <w:rtl w:val="true"/>
          <w:lang w:bidi="fa-IR"/>
        </w:rPr>
        <w:t>عقیل پول را گرفت و از نزد امیرالمؤمنین علیه السلام خارج شد</w:t>
      </w:r>
      <w:r>
        <w:rPr>
          <w:rFonts w:eastAsia="IRNazanin" w:cs="IRNazanin"/>
          <w:color w:val="111111"/>
          <w:sz w:val="28"/>
          <w:szCs w:val="28"/>
          <w:rtl w:val="true"/>
          <w:lang w:bidi="fa-IR"/>
        </w:rPr>
        <w:t xml:space="preserve">... .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روایت دیگر است که وقتی عقیل از امیرالمؤمنین علیه السلام تقاضا کرد که مبلغی از بیت المال به او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تا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پس از نماز جمعه،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نسبت به کسی که به این مردم خیانت کند، چیست؟،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بد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 الرجل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من به همه این مردم خیانت کنم و اموال آنان را به تو ببخشم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حسن و حسین علیهما السلام نان و سبزی و سرکه می خورند،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نان و سرکه می خورید و حال این که همه چیز در دست شما است و دستتان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امیرالمؤمنین علیه السلام غافل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سختگیری آن حضرت از جهت مصرف کردن بیت المال غافل هستید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497" w:name="__RefHeading___Toc1771976_1051229030"/>
      <w:bookmarkStart w:id="498" w:name="_Toc176"/>
      <w:bookmarkEnd w:id="497"/>
      <w:r>
        <w:rPr>
          <w:rtl w:val="true"/>
        </w:rPr>
        <w:t>موقوفه و غذا و کار امیرالمؤمنین علیه السلام</w:t>
      </w:r>
      <w:bookmarkEnd w:id="49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ابونیزر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سرپرستی دو مزرعه امیرالمؤمنین علیه السلام را به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نزد تو یافت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هست اما آنرا شایسته امیرالمؤمنین نمی دانم، کدوی همین مزرعه را با روغن بدبویی پخته ام، فرمود همان را بیاور، حضرت دست خود را شست و مقداری از آن غذا میل کرد و دستهایش را با رنگ و ماسه شست و با دو کف دست آب خورد و فرمود</w:t>
      </w:r>
      <w:r>
        <w:rPr>
          <w:rFonts w:eastAsia="IRNazanin" w:cs="IRNazanin"/>
          <w:color w:val="111111"/>
          <w:sz w:val="28"/>
          <w:szCs w:val="28"/>
          <w:rtl w:val="true"/>
          <w:lang w:bidi="fa-IR"/>
        </w:rPr>
        <w:t xml:space="preserve">: </w:t>
      </w:r>
      <w:bookmarkStart w:id="499" w:name="pg7437_83013"/>
    </w:p>
    <w:p>
      <w:pPr>
        <w:pStyle w:val="BookText"/>
        <w:rPr/>
      </w:pPr>
      <w:bookmarkEnd w:id="499"/>
      <w:r>
        <w:rPr>
          <w:rFonts w:ascii="IRNazanin" w:hAnsi="IRNazanin" w:eastAsia="IRNazanin"/>
          <w:color w:val="111111"/>
          <w:sz w:val="28"/>
          <w:sz w:val="28"/>
          <w:szCs w:val="28"/>
          <w:rtl w:val="true"/>
          <w:lang w:bidi="fa-IR"/>
        </w:rPr>
        <w:t>ای 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پاکیزه بهترین ظرف است، سپس دست به شکم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أدخله بطنه النار فابعده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شکمش او را به آتش ببرد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کلنگ را برداشت و به سوی چشمه سرازیر شد و مشغول کندن گردید، مقداری کار کرد و اثری از جوشش آب حاصل نشد، حضرت بیرون آمد و نفس تازه کرد و عرق از پیشانی گرفت و دیگر بار با کلنگ به سوی چشمه بازگشت و کلنگ می زد و همهمه می کرد تا آنکه آب مانند گردن شتر جستن گرفت و جاری شد، علی علیه السلام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أنها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 گیرم که این چشمه و مزرعه صدقه و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کاغذ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ابونیزر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آوردم و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امیرالمؤمنین علیه السلام در مزرعه معروف به چشمه ابونیزر و بغیبغه را وقف نمود و صدقه قرار داد بر فقرای مدینه و رهگذران نیازمند، تا خداوند متعال صورت او را باین دو صدقه از آتش روز قیامت در امان دارد، این دو مزرعه فروخته و بخشیده نمی شود تا روز قیامت، مگر اینکه روزی حسن و حسین علیهما السلام نیاز به آنها پیدا کنند که در این صورت اختیار با آنها است، و دیگری در آن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نقل کرده که امام حسین علیه السلام قرض دار شد، معاویه دویست هزار دینار می داد و امام حسین علیه السلام حاضر به فروش آن نگردید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آنرا صدقه قرار داد تا خدا صورت او را از آتش و عذاب قیامت نگاه دارد و من هرگز آنرا نمی فروشم</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500" w:name="__RefHeading___Toc1771978_1051229030"/>
      <w:bookmarkStart w:id="501" w:name="_Toc177"/>
      <w:bookmarkEnd w:id="500"/>
      <w:r>
        <w:rPr>
          <w:rtl w:val="true"/>
        </w:rPr>
        <w:t>پرهیز امیرالمؤمنین علیه السلام از ظلم و ستم</w:t>
      </w:r>
      <w:bookmarkEnd w:id="50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دوران حکومتش، در شهر کوفه سخنرانی کرده و ضمن سخنانی خطاب به مسلمانان فرمود</w:t>
      </w:r>
      <w:r>
        <w:rPr>
          <w:rFonts w:eastAsia="IRNazanin" w:cs="IRNazanin"/>
          <w:color w:val="111111"/>
          <w:sz w:val="28"/>
          <w:szCs w:val="28"/>
          <w:rtl w:val="true"/>
          <w:lang w:bidi="fa-IR"/>
        </w:rPr>
        <w:t xml:space="preserve">: </w:t>
      </w:r>
      <w:bookmarkStart w:id="502" w:name="pg7437_83014"/>
    </w:p>
    <w:p>
      <w:pPr>
        <w:pStyle w:val="BookText"/>
        <w:rPr/>
      </w:pPr>
      <w:bookmarkEnd w:id="502"/>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شب را بر روی خارهای سعدان </w:t>
      </w:r>
      <w:r>
        <w:rPr>
          <w:rStyle w:val="FootnoteAnchor"/>
          <w:rtl w:val="true"/>
        </w:rPr>
        <w:footnoteReference w:id="313"/>
      </w:r>
      <w:r>
        <w:rPr>
          <w:rFonts w:ascii="IRNazanin" w:hAnsi="IRNazanin" w:eastAsia="IRNazanin"/>
          <w:color w:val="111111"/>
          <w:sz w:val="28"/>
          <w:sz w:val="28"/>
          <w:szCs w:val="28"/>
          <w:rtl w:val="true"/>
          <w:lang w:bidi="fa-IR"/>
        </w:rPr>
        <w:t>به سر ببرم، و یا با غل و زنجیر، به این سو یا آن سو کشیده شوم، خوش تر دارم تا خدا و پیامبرش را در روز قیامت، در حالی ملاقات کنم که به بعضی از بندگان ستم، و چیزی از اموال عمومی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نفس خویش، برکسی ستم کنم که به سوی کهنگی و پوسیده شدن پیش می رود، و در خاک، زمانی طولانی اقامت می کند؟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هم چنین در ادامه داستان برادرش عقیل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 هاست به من دهند تا خدا را نافرمانی کنم که پوست جوی را از مورچه 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دنیای آلوده شما نزد من از برگ جویده شده دهان ملخ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 های فناپذیر، ولذت های ناپایدار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خفتن عقل، و زشتی لغزشها، واز اویاری می جوییم</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503" w:name="__RefHeading___Toc1771980_1051229030"/>
      <w:bookmarkStart w:id="504" w:name="_Toc178"/>
      <w:bookmarkEnd w:id="503"/>
      <w:r>
        <w:rPr>
          <w:rtl w:val="true"/>
        </w:rPr>
        <w:t>فقط در خانه امیرالمؤمنین علیه السلام به مسجد النبی بازماند</w:t>
      </w:r>
      <w:bookmarkEnd w:id="504"/>
    </w:p>
    <w:p>
      <w:pPr>
        <w:pStyle w:val="BookText"/>
        <w:rPr/>
      </w:pPr>
      <w:r>
        <w:rPr>
          <w:rFonts w:ascii="IRNazanin" w:hAnsi="IRNazanin" w:eastAsia="IRNazanin"/>
          <w:color w:val="111111"/>
          <w:sz w:val="28"/>
          <w:sz w:val="28"/>
          <w:szCs w:val="28"/>
          <w:rtl w:val="true"/>
          <w:lang w:bidi="fa-IR"/>
        </w:rPr>
        <w:t>از قضایایی که بیانگر مقام والای امیرالمؤمنین علیه السلام در میان همه مسلمانان است، بستن درب خانه ها، جز درب خانه آن حضرت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مسلمانان از مکه به مدینه مهاجرت کردند، خانه و سر پناه نداشتند، پیامبر اکرم صلی الله علیه و آله برای خود و همسرانش در جنب مسجد اطاق و خانه </w:t>
      </w:r>
    </w:p>
    <w:p>
      <w:pPr>
        <w:pStyle w:val="BookText"/>
        <w:rPr/>
      </w:pPr>
      <w:r>
        <w:rPr>
          <w:rFonts w:ascii="IRNazanin" w:hAnsi="IRNazanin" w:eastAsia="IRNazanin"/>
          <w:color w:val="111111"/>
          <w:sz w:val="28"/>
          <w:sz w:val="28"/>
          <w:szCs w:val="28"/>
          <w:rtl w:val="true"/>
          <w:lang w:bidi="fa-IR"/>
        </w:rPr>
        <w:t>ساخت، برای امیرالمومنین علیه السلام و حضرت زهرا علیها السلام نیز اطاق و خانه ای در کنار خانه پیامبر صلی الله علیه و آله ساخته شد، برای هریک از مهاجران نیز اطاق و محل سکونت ساخته شد و برای تمام خانه ها دری به داخل مسجد گشوده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سبحان دستور داد درب خانه ها که به سوی مسجد گشوده شده است بسته شود جز درب خانه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معروف اهل سنت است،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صلی الله علیه و آله دستور داد تمام درب خانه هایی که به داخل مسجد پیامبر صلی الله علیه و آله گشوده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درب خانه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شود، این امر بر مسلمانان گران آمد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 الله علیه و آله از این کارگله مند شد که چگونه درب خانه عمویت و ابوبکر و عمر و عباس را بستی، اما درب خانه پسر عمویت را بازگذاردی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دیگران ترجیح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پیامبر صلی الله علیه و آله متوجه شد که این امر بر آنان گران آمده است مردم را به مسجد دعوت فرمود، و خطبه بی نظیری در تمجید و توحید خداوند ایراد کرد،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ما آنا سددها، ولا انا فتحتها، ولا أنا أخرجتکم واسکنته، ثم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درها را نبستم و نگشودم، و من شما را از مسجد بیرون نکردم، و علی را ساکن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بود وحی الهی و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مرحوم سید هاشم بحرانی در غایة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تهران،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خاضه،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عامه ، درباره مطلب مزبور نقل کرده است</w:t>
      </w:r>
      <w:r>
        <w:rPr>
          <w:rFonts w:eastAsia="IRNazanin" w:cs="IRNazanin"/>
          <w:color w:val="111111"/>
          <w:sz w:val="28"/>
          <w:szCs w:val="28"/>
          <w:rtl w:val="true"/>
          <w:lang w:bidi="fa-IR"/>
        </w:rPr>
        <w:t xml:space="preserve">. </w:t>
      </w:r>
      <w:bookmarkStart w:id="505" w:name="pg7437_83016"/>
    </w:p>
    <w:p>
      <w:pPr>
        <w:pStyle w:val="Heading3"/>
        <w:numPr>
          <w:ilvl w:val="2"/>
          <w:numId w:val="1"/>
        </w:numPr>
        <w:rPr/>
      </w:pPr>
      <w:bookmarkStart w:id="506" w:name="__RefHeading___Toc1771982_1051229030"/>
      <w:bookmarkStart w:id="507" w:name="_Toc179"/>
      <w:bookmarkEnd w:id="505"/>
      <w:bookmarkEnd w:id="506"/>
      <w:r>
        <w:rPr>
          <w:rtl w:val="true"/>
        </w:rPr>
        <w:t>جهاد و جان نثاری امیرالمؤمنین علیه السلام</w:t>
      </w:r>
      <w:bookmarkEnd w:id="507"/>
    </w:p>
    <w:p>
      <w:pPr>
        <w:pStyle w:val="BookText"/>
        <w:rPr/>
      </w:pPr>
      <w:r>
        <w:rPr>
          <w:rFonts w:ascii="IRNazanin" w:hAnsi="IRNazanin" w:eastAsia="IRNazanin"/>
          <w:color w:val="111111"/>
          <w:sz w:val="28"/>
          <w:sz w:val="28"/>
          <w:szCs w:val="28"/>
          <w:rtl w:val="true"/>
          <w:lang w:bidi="fa-IR"/>
        </w:rPr>
        <w:t>در رابطه با جهاد و فداکاری امیرالمؤمنین علیه السلام کتاب های بسیاری نوشته شده است، و هر نویسنده ای گوشه ای از آنها را به رشته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حقیر نیز برخی از آنها را مثل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مبارزات آن بزرگوار در جنگهای مشرکان با رسول خدا صلی الله علیه و آله در همین کتاب، ضمن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سیره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در صفحات بعد هم جهاد آن حضرت را در جنگهای جمل، صفین، و نهروان بازگو می کنم، ان شاء الله،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امیرالمؤمنین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یادآور شده ام و در اینجا یک مورد را که مربوط به دوران کودکی آن جناب است می آورم</w:t>
      </w:r>
      <w:r>
        <w:rPr>
          <w:rFonts w:eastAsia="IRNazanin" w:cs="IRNazanin"/>
          <w:color w:val="111111"/>
          <w:sz w:val="28"/>
          <w:szCs w:val="28"/>
          <w:rtl w:val="true"/>
          <w:lang w:bidi="fa-IR"/>
        </w:rPr>
        <w:t>.</w:t>
      </w:r>
    </w:p>
    <w:p>
      <w:pPr>
        <w:pStyle w:val="Heading3"/>
        <w:numPr>
          <w:ilvl w:val="2"/>
          <w:numId w:val="1"/>
        </w:numPr>
        <w:rPr/>
      </w:pPr>
      <w:bookmarkStart w:id="508" w:name="__RefHeading___Toc1771984_1051229030"/>
      <w:bookmarkStart w:id="509" w:name="_Toc180"/>
      <w:bookmarkEnd w:id="508"/>
      <w:r>
        <w:rPr>
          <w:rtl w:val="true"/>
        </w:rPr>
        <w:t>سرو گوش بچه ها را درهم می کوبید</w:t>
      </w:r>
      <w:bookmarkEnd w:id="50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حمزه ایمان آورد، کفار قریش جرأت نمی کردند مستقیم و در بین مردم، پیامبر اکرم صلی الله علیه و آله را اذیت و آزار کنند، لذا اطفال خود را وادار می کردند، رسول خدا صلی الله علیه و آله را اذیت کنند، چون این عمل تکرار شد، و حضرت امیر علیه السلام از رفتار کودکان نسبت به پیامبر صلی الله علیه و آله که مطلع گردید،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منزل خارج می شوید مرا همراه ببرید، پیامبر صلی الله علیه و آله که با همراهی امیرالمؤمنین علیه السلام خارج شد، اطفال طبق مرسوم بنای جسارت و اذیت را گذاردند،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حسب ظاهر کودک وهم سن آن اطفال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می گرفت و گوش و بینی آنان را در هم می 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حسابی گوش مال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اطفال با سروگوش درهم کوبیده به خانه ها می رفتند و به مادران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مرا در هم کوبید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هرگاه چشم اطفال بر امیرالمؤمنین علیه السلام می افتاد فرار می کردند و می گفتند</w:t>
      </w:r>
      <w:r>
        <w:rPr>
          <w:rFonts w:eastAsia="IRNazanin" w:cs="IRNazanin"/>
          <w:color w:val="111111"/>
          <w:sz w:val="28"/>
          <w:szCs w:val="28"/>
          <w:rtl w:val="true"/>
          <w:lang w:bidi="fa-IR"/>
        </w:rPr>
        <w:t xml:space="preserve">: </w:t>
      </w:r>
      <w:bookmarkStart w:id="510" w:name="pg7437_83017"/>
    </w:p>
    <w:p>
      <w:pPr>
        <w:pStyle w:val="BookText"/>
        <w:rPr/>
      </w:pPr>
      <w:bookmarkEnd w:id="510"/>
      <w:r>
        <w:rPr>
          <w:rFonts w:ascii="IRNazanin" w:hAnsi="IRNazanin" w:eastAsia="IRNazanin"/>
          <w:color w:val="111111"/>
          <w:sz w:val="28"/>
          <w:sz w:val="28"/>
          <w:szCs w:val="28"/>
          <w:rtl w:val="true"/>
          <w:lang w:bidi="fa-IR"/>
        </w:rPr>
        <w:t>جاء قضم، جاء 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کوبنده آمد، درهم کوبنده آمد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هنگامی که طلحه بن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امیرالمؤمنین علیه السلام به میدان او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درهم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جز تو کسی جرأت جنگ با 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کلمه یادآور دوران کودکی امیرالمؤمنین علیه السلام و همراهی او با پیامبر صلی الله علیه و آله در مکه و فراری دادن کودکان مشرکان بود، که بر سر زبانها مانده بود</w:t>
      </w:r>
      <w:r>
        <w:rPr>
          <w:rFonts w:eastAsia="IRNazanin" w:cs="IRNazanin"/>
          <w:color w:val="111111"/>
          <w:sz w:val="28"/>
          <w:szCs w:val="28"/>
          <w:rtl w:val="true"/>
          <w:lang w:bidi="fa-IR"/>
        </w:rPr>
        <w:t>.</w:t>
      </w:r>
    </w:p>
    <w:p>
      <w:pPr>
        <w:pStyle w:val="Heading3"/>
        <w:numPr>
          <w:ilvl w:val="2"/>
          <w:numId w:val="1"/>
        </w:numPr>
        <w:rPr/>
      </w:pPr>
      <w:bookmarkStart w:id="511" w:name="__RefHeading___Toc1771986_1051229030"/>
      <w:bookmarkStart w:id="512" w:name="_Toc181"/>
      <w:bookmarkEnd w:id="511"/>
      <w:r>
        <w:rPr>
          <w:rtl w:val="true"/>
        </w:rPr>
        <w:t>نام و یاد امیر المؤمنین علیه السلام در همه جا</w:t>
      </w:r>
      <w:bookmarkEnd w:id="512"/>
    </w:p>
    <w:p>
      <w:pPr>
        <w:pStyle w:val="BookText"/>
        <w:rPr/>
      </w:pPr>
      <w:r>
        <w:rPr>
          <w:rFonts w:ascii="IRNazanin" w:hAnsi="IRNazanin" w:eastAsia="IRNazanin"/>
          <w:color w:val="111111"/>
          <w:sz w:val="28"/>
          <w:sz w:val="28"/>
          <w:szCs w:val="28"/>
          <w:rtl w:val="true"/>
          <w:lang w:bidi="fa-IR"/>
        </w:rPr>
        <w:t>از خصوصیات امیرالمؤمنین از این است که نام و یاد آن حضرت در همه جا بوده و هست و خواهد بود، همان گونه که روایات زیر گویای این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دیدم بر درب بهشت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حبیب الله، علی بن ابیطالب ولی الله، فاطمه امة الله، الحسن و الحسین صفوة الله ، علی أعدائهم لعنه الله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 اهل بیتی هستیم که خداوند متعال، نام ما را میان مخلوقات بالا برد، همانا هنگامی که آسمانها و زمین را آفرید، امرکرد منادی را، پس سه مرتبه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أمیر المؤمنین حقا</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حضرت از پیامبر اکرم صلی الله علیه و آله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وقتی بنده ای وضو بگیرد و صورتش را بشوید، گناهان صورتش پراکنده و محو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آخر وضو، یا غسل جنابتش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أشهد أن لا إله إلا أنت، وأشهد أن علیا ولیک و خلیفک بعد نبیک و أن أولیائه خلفائک و اوصیائک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گناهانش می ریزید </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حلقه وکوبه درب بهشت از یاقوت سرخی است بر صفحه ای از طلا که هرگاه حلقه و کوبه را بر درب می کوبند، صدایی از آن طنین افکن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حضرت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یاد خدا عبادت است، و یاد من عبادت است، و ذکر و یاد علی عبادت است، و ذکر و یاد امامان از ذریه علی عبادت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گروهی در مجلسی جمع شوند، و در آن مجلس ذکر و یاد خدا نکنند، و ذکر و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در روز قیامت، مجلسشان حسرت و افسوس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ذکر و یاد ما، ذکر و یاد خدا است و ذکر و یاد دشمن ما، ذکر شیطان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پس از آن، این آیه 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ذُكِرَ اللَّهُ وَحْدَهُ اشْمَأَزَّتْ قُلُوبُ الَّذِينَ لَا يُؤْمِنُونَ بِالْآخِرَةِ وَإِذَا ذُكِرَ الَّذِينَ مِنْ دُونِهِ إِذَا هُمْ يَسْتَبْشِرُونَ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زمر،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حضرت، از تفسیر آیه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در مجالستان یاد کنید، همانا یاد او یاد من است و یاد من یاد خداوند متعال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یاد علی بن ابی طالب عبادت است، و از نشانه های منافق این است که از ذکر و یاد و نام علی، اظهار تنفر می کند، و گوش دادن به داستان های دروغ و افسانه های مجوس را، بر شنیدن فضائل علی ترجیح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جعفر صادق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عزوجل عرش را آفرید،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 نفر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 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أمیرالمؤمنین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وقتی بشنود ندا دهنده ای ندا دهد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شود، همان گونه که سرب آب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رکعت چهارم نماز را خواندی، در تشهد آن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و بالله والحمدلله أشهد أن لا إله إلا الله و أشهد الله محمدا عبده و رسوله أرسله بالحق بشیرا و نذیرا اشهد ان نعم الرب وأن محمدا نعم الرسول و انعلی بن ابیطالب نعم الولی و ان الجنة حق و النار حق </w:t>
      </w:r>
      <w:r>
        <w:rPr>
          <w:rFonts w:eastAsia="IRNazanin" w:cs="IRNazanin"/>
          <w:color w:val="111111"/>
          <w:sz w:val="28"/>
          <w:szCs w:val="28"/>
          <w:rtl w:val="true"/>
          <w:lang w:bidi="fa-IR"/>
        </w:rPr>
        <w:t xml:space="preserve">... . </w:t>
      </w:r>
      <w:r>
        <w:rPr>
          <w:rStyle w:val="FootnoteAnchor"/>
          <w:rtl w:val="true"/>
        </w:rPr>
        <w:footnoteReference w:id="3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قلت تکییر السابعة تقول وجهت وجهی للذی فطر السموات والأرض حنیفا مسلما علی ملة إبراهیم ودین محمد وولایة امیرالمؤمنین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 من المشرکین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میان تکبیرهای هفتگانه مستحبی که قبل از تکبیره الاحرام نماز می گویی،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ملة إبراهیم و دینی محمد و منهاج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ذیل این روایت از حضرت حجت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إبراهیم و دین</w:t>
      </w:r>
      <w:bookmarkStart w:id="513" w:name="pg7437_83021"/>
    </w:p>
    <w:p>
      <w:pPr>
        <w:pStyle w:val="BookText"/>
        <w:rPr/>
      </w:pPr>
      <w:bookmarkEnd w:id="513"/>
      <w:r>
        <w:rPr>
          <w:rFonts w:ascii="IRNazanin" w:hAnsi="IRNazanin" w:eastAsia="IRNazanin"/>
          <w:color w:val="111111"/>
          <w:sz w:val="28"/>
          <w:sz w:val="28"/>
          <w:szCs w:val="28"/>
          <w:rtl w:val="true"/>
          <w:lang w:bidi="fa-IR"/>
        </w:rPr>
        <w:t>محمد علیه السلام و هدی علی امیرالمؤمنین علیه السلام</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شهادت به ولایت امیرالمؤمنین علی علیه السلام ، بعد از شهادت به رسالت پیامبر اکرم صلی الله علیه و آله، مطلوب است و در این جهت فرقی بین اذان و اقامه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روایات استفاده می شود که، یاد و نام امیرالمؤمنین و ائمه علیهم السلام عبادت است،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است و همان مطلوبیتی که درگفتن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Heading3"/>
        <w:numPr>
          <w:ilvl w:val="2"/>
          <w:numId w:val="1"/>
        </w:numPr>
        <w:rPr/>
      </w:pPr>
      <w:bookmarkStart w:id="514" w:name="__RefHeading___Toc1771988_1051229030"/>
      <w:bookmarkStart w:id="515" w:name="_Toc182"/>
      <w:bookmarkEnd w:id="514"/>
      <w:r>
        <w:rPr>
          <w:rtl w:val="true"/>
        </w:rPr>
        <w:t>شهادت به ولایت در اذان و غیره در عبارات محدثین و فقها</w:t>
      </w:r>
      <w:bookmarkEnd w:id="515"/>
    </w:p>
    <w:p>
      <w:pPr>
        <w:pStyle w:val="BookText"/>
        <w:rPr/>
      </w:pPr>
      <w:r>
        <w:rPr>
          <w:rFonts w:ascii="IRNazanin" w:hAnsi="IRNazanin" w:eastAsia="IRNazanin"/>
          <w:color w:val="111111"/>
          <w:sz w:val="28"/>
          <w:sz w:val="28"/>
          <w:szCs w:val="28"/>
          <w:rtl w:val="true"/>
          <w:lang w:bidi="fa-IR"/>
        </w:rPr>
        <w:t>از روایاتی که در صفحات قبل نقل کردم معلوم شد که شهادت به ولایت امیرالمؤمنین علیه السلام بعد از شهادت به رسالت رجحان دارد و مطلوب است و فرقی بین اذان و 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کلمات محدثین بزرگوار و فقهای عظیم الشان را نیز در پاورقی ملاحظه فرمایید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 المؤمنین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فی شواذ الأخبار، فلیس بمعمول علیه فی الاذان و لو فعله الانسان لم یأثم به غیر انه لیس من فضیلة الاذان ولا کمال فصوله، 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ما روی فی شواذ الأخبار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ولی الله وأن محمدا و آله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یعمل علیه فی الاذان والاقامة، فمن عمل به کان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روی من الشاذ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ولی الله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استحباب ذلک عموما و الأذان من تلک المواضع و قد مر امثال ذلک فی ابواب مناقبه علیه السلام ولو قاله المؤذن أو المقیم لا بقصد الجزئیة بل بقصد البرکة، لم یکن آثما فان القوم جوزوا الکلام فی اثنائهما مطلقا وهذا من أشرف الأدعیة والأذکار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 ما فی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اول قدس سره در روضه المتقین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 لا یحضرالفقیه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فرمایش 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علامه و شهید، اخبار داله بر شهادت به ولایت امیرالمؤمنین علی علیه السلام بعد از شهادتین را نسبت به شذوذ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الشاذ ما یکون صحیحا غیر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عمل الشیعة کان علیه فی قدیم الزمان و لعل ترک ذکره فی الأخبار الواردة فی الاذان للتقیة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قدس سره بعد از نقل کلام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فعن المجلسی انه لا یبعد کون الشهادة بالولایة من الأجزاء المستحبة للأذان استنادا الی هذه المراسیل التی رمیت بالشذوذ وانه مما لا یجوز العمل بها و الی ما فی خبر القاسم بن معاویة المروی عن احتجاج الطبرسی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احدکم لااله الاالله محمد رسول الله صلی الله علیه و آله فلیقل علی امیر المؤمنین و هو کماتری، الا انه لا بأس بذکر ذلک لا علی سبیل الجزئیة عملا بالخبر المزبور و لا یقدح مثله فی الموالات و الترتیب بل هی کالصلوة علی محمد صلی الله علیه و آله عند سماع اسمه والی ذلک اشار العلامة الطباطبایی ا فی منظومته عند ذکر سنن الاذان و آدابه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اذا ما اسم محمد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الآل فصل لتحمد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اکمل الشهادتین بالتی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اکمل الدین بها فی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واتها مثل الصلوة خارجة عن الخصوص بالعموم والجة</w:t>
      </w:r>
    </w:p>
    <w:p>
      <w:pPr>
        <w:pStyle w:val="BookText"/>
        <w:rPr/>
      </w:pPr>
      <w:r>
        <w:rPr>
          <w:rFonts w:ascii="IRNazanin" w:hAnsi="IRNazanin" w:eastAsia="IRNazanin"/>
          <w:color w:val="111111"/>
          <w:sz w:val="28"/>
          <w:sz w:val="28"/>
          <w:szCs w:val="28"/>
          <w:rtl w:val="true"/>
          <w:lang w:bidi="fa-IR"/>
        </w:rPr>
        <w:t>ثم قال لصاحب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لولا تسالم الاصحاب لأمکن دعوی الجزئیة بناء علی صلاحیة العموم المشروعیة الخصوصیة والأمر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انتھی کلام صاحب الجواهر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الهمدانی فی مصباح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یشهد لعلی علیه السلام بالولایة وإمرة المؤمنین بعد الشهادتین قاصدا به امتثال العمومات الدالة علی استحبابه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الحکیم قدس سره فی المستمسک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کما انه لا بأس بالاتیان بشهادة أن علیا امیر المؤمنین و ولی الله بقصد الاستحباب المطلق لما فی خبر الاحتجاج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احدکم لااله الاالله محمد رسول الله صلی الله علیه و آله فلیقل علی امیرالمؤمنین علیه السلام، بل ذلک فی هذه الأعصار معدود من شعائر الایمان و رمز التشیع فیکون من هذه الجهة راجحا شرعا بل قد یکون واجبا لکن لا بعنوان الجزئیة من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الخویی رحمة الله فی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الصلوة فی فصول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الصلوة علی محمد و آل محمد عند ذکره الشریف و اکمال الشهادتین بالشهادة لعلی علیه السلام بالولایة وامرة المؤمنین فی الاذان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معنی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فی مرأة العقول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والمراد بالذکر کل ما یصیر سببا الخطورالله سبحانه بالبال و اطاعة أوامره ونواهیه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اصفیاء الله من انبیائه و حججه و ذکر مناقبهم و فضائلهم ودلائل امامتهم فقد ورد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ذکرنا من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ایضا فی بحارالانوار،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من اشرف الأدعیة والأذکار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الحلبی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 الله عزوجل به او النبی صلی الله علیه و آله فهو من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الرکوع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الخوئی قدس سره فی فقه الشیعة کتاب التقلید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ان المراد بالذکر، هو مطلق ما یوجب ذکرالله تعالی مما یرجع الی امر النبوة و الولایة والاحکام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ابوعلی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الذکر حضور المعنی فی النفس و قد یستعمل الذکر بمعنی القول لان من شأنه أن یذکر به المعنی والتذکر هو طلب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فی معنی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نقل شد، استفاده می شود که شهادت به ولایت ، ذکر و دعا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مبطلات نماز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 در تمام حالات نماز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به ولایت به قصد ذکر مطلق، دراذان وغیرآن، اشکال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اگر شهادت به ولایت موجب اختلاف یا برخلاف تقیه باشد، جایز نیست و چه بسا حرام می باشد و نباید به زبان آورد و به مقتضای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إلآ من اکره و قلبه مطمئن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مؤمنین به ائمه علیهم السلام و مقام ولایت آنان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عملی که موجب تفرقه و اختلاف شود باید ترک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7437_83023"/>
      <w:bookmarkStart w:id="517" w:name="pg7437_83023"/>
      <w:bookmarkEnd w:id="517"/>
    </w:p>
    <w:p>
      <w:pPr>
        <w:pStyle w:val="Heading3"/>
        <w:numPr>
          <w:ilvl w:val="2"/>
          <w:numId w:val="1"/>
        </w:numPr>
        <w:rPr/>
      </w:pPr>
      <w:bookmarkStart w:id="518" w:name="pg7437_83023"/>
      <w:bookmarkStart w:id="519" w:name="__RefHeading___Toc1771990_1051229030"/>
      <w:bookmarkStart w:id="520" w:name="_Toc183"/>
      <w:bookmarkEnd w:id="518"/>
      <w:bookmarkEnd w:id="519"/>
      <w:r>
        <w:rPr>
          <w:rtl w:val="true"/>
        </w:rPr>
        <w:t>هشدار امیرالمؤمنین علیه السلام از افراط و تفریط</w:t>
      </w:r>
      <w:bookmarkEnd w:id="520"/>
    </w:p>
    <w:p>
      <w:pPr>
        <w:pStyle w:val="BookText"/>
        <w:rPr/>
      </w:pPr>
      <w:r>
        <w:rPr>
          <w:rFonts w:ascii="IRNazanin" w:hAnsi="IRNazanin" w:eastAsia="IRNazanin"/>
          <w:color w:val="111111"/>
          <w:sz w:val="28"/>
          <w:sz w:val="28"/>
          <w:szCs w:val="28"/>
          <w:rtl w:val="true"/>
          <w:lang w:bidi="fa-IR"/>
        </w:rPr>
        <w:t>در ادامه لازم است به نکته ای که حضرت امیر علیه السلام تذکر داده، توجه شود، و آن چنین است که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دوگروه نسبت به من هلاک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دوستی من افراط و زیاده روی کنند و به غیر حق کشانده شوند مانند کسانی که آن حضرت را خدا خوانده، خدا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ودشمنی که در کینه توزی با من زیاده روی کرده، به راه باطل درآید، بهترین مردم نسبت به من گروه میانه رو هستند، از آنان جدا نشوید، همواره با جمعیت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کنید که انسان تنها و تک رو بهره شیطان است، آگاه باشید، هرکس مردم را به تفرقه و جدایی دعوت کند، او را میدان ندهید، او را از میان بردارید، هر چند در پناه من و در زیر عمامه من خود را پنهان کرده باشد؛ سیهلک فی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w:t>
      </w:r>
      <w:bookmarkStart w:id="521" w:name="pg7437_83024"/>
    </w:p>
    <w:p>
      <w:pPr>
        <w:pStyle w:val="BookText"/>
        <w:rPr/>
      </w:pPr>
      <w:bookmarkEnd w:id="521"/>
      <w:r>
        <w:rPr>
          <w:rFonts w:ascii="IRNazanin" w:hAnsi="IRNazanin" w:eastAsia="IRNazanin"/>
          <w:color w:val="111111"/>
          <w:sz w:val="28"/>
          <w:sz w:val="28"/>
          <w:szCs w:val="28"/>
          <w:rtl w:val="true"/>
          <w:lang w:bidi="fa-IR"/>
        </w:rPr>
        <w:t>یذهب به الحب إلی غیر الحق، و مبغض مفرط یذهب به البغض إلی غیر الحق، و خیر الناس فی حالا النمط الأوسط فالزموه، و الزموا السواد الأعظم فإن یدالله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 الفرقة؛ فإن الشاذ من الناس للشیطان، کما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دعا إلی هذا الشعار فاقتلوه، ولوکان تحت عمامتی هذه</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522" w:name="__RefHeading___Toc1771992_1051229030"/>
      <w:bookmarkStart w:id="523" w:name="_Toc184"/>
      <w:bookmarkEnd w:id="522"/>
      <w:r>
        <w:rPr>
          <w:rtl w:val="true"/>
        </w:rPr>
        <w:t>امیرالمؤمنین علیه السلام بردوش پیامبر صلی الله علیه و آله به نقل از اهل تسنن</w:t>
      </w:r>
      <w:bookmarkEnd w:id="52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کنار کعبه آمدیم،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کنار کعبه نشستم، رسول خدا صلی الله علیه و آله، بر دوش من بالا رفت، همین که خواستم برخیزم، رسول خدا صلی الله علیه و آله متوجه شد که توان برخاستن را ندارم، لذا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نشستم، آن حضرت از دوش من پایین آمد و نشست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من بالا برو، من بر شانه آن حضرت بالا رفتم، مرا بلند کرد، در آن حال به خیال من گذشت که اگر می خواستم به افق آسمان دست می یافتم، تا آن که روی بام کعبه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علی علیه السلام بر شانه رسول خدا صلی الله علیه و آله بالا رفت، رسول خدا صلی الله علیه و آله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گویا حجاب ها برطرف شد و خیال می کنم که اگر بخواهم می توانم به افق آسمان دست یابم،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حالت گوارایت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حق کار می کنی و خوش به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برای حق حمل می کنم تو را برای حق بر دوش می گیرم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بالای بام کعبه رفتم، مجسمه بزرگترین بت آنان که از فلز برنجی و مس، ساخته شده بود روی بام نصب و میخکوب شده بود، رسول خدا صلی الله علیه و آله از کنار کعبه دور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آنان را پایین بینداز،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شتاب کن و در کندن بت جدیت و تلاش کن، زیرا حق آمد و باطل نابود شد و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بت را با تلاش و کوشش زیاد، به این سو و آن سو حرکت دادم تا آن را کندم،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زمین بیفکن، آن را پایین انداختم، پس مانند شیشه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علی علیه السلام وقتی خواست پایین بیاید، به جهت رعایت ادب و علاقه به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پایین آمدن پا بر دوش آن حضرت نگذاشت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ناودان، خود را پایین انداخت هنگامی که روی زمین قرار گرفت، لبخند زد، رسول خدا صلی الله علیه و آله، سبب خنده او را سؤال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از مکان بلندی انداختم و آسیب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از بدنم لطمه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آسیب ببینی و حال این که محمد صلی اله علیه و آله بلندت کرد و جبرئیل پایینت آورد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صعدت حتی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أنه کان من 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أحمد، و رواه الزرندی و الصالحانی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علیا أراد أن ینزل، فألقی نفسه من صوب المیزاب، تأدبا و شفقة علی النبی صلی الله علیه و آله، و لما وقع علی الأرض تبسم، فسأله النبی صلی الله علیه و آله عن تبسمه،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ألقیت نفسی من هذا المکان الرفیع وما أصابنی ألم،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یصبیک ألم و قد رفعک محمد و أنزلک جبریل؟ انتهی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القویم لمکة وبیت الله الکریم،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الکردی المکی، المجلد الثانی، الجزء الثالث، ص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524" w:name="pg7437_83026"/>
    </w:p>
    <w:p>
      <w:pPr>
        <w:pStyle w:val="Heading3"/>
        <w:numPr>
          <w:ilvl w:val="2"/>
          <w:numId w:val="1"/>
        </w:numPr>
        <w:rPr/>
      </w:pPr>
      <w:bookmarkStart w:id="525" w:name="__RefHeading___Toc1771994_1051229030"/>
      <w:bookmarkStart w:id="526" w:name="_Toc185"/>
      <w:bookmarkEnd w:id="524"/>
      <w:bookmarkEnd w:id="525"/>
      <w:r>
        <w:rPr>
          <w:rtl w:val="true"/>
        </w:rPr>
        <w:t>احتجاح امیرالمؤمنین علی علیه السلام با ابوبکر</w:t>
      </w:r>
      <w:bookmarkEnd w:id="526"/>
    </w:p>
    <w:p>
      <w:pPr>
        <w:pStyle w:val="BookText"/>
        <w:rPr/>
      </w:pPr>
      <w:r>
        <w:rPr>
          <w:rFonts w:ascii="IRNazanin" w:hAnsi="IRNazanin" w:eastAsia="IRNazanin"/>
          <w:color w:val="111111"/>
          <w:sz w:val="28"/>
          <w:sz w:val="28"/>
          <w:szCs w:val="28"/>
          <w:rtl w:val="true"/>
          <w:lang w:bidi="fa-IR"/>
        </w:rPr>
        <w:t>پس از آن که امر خلافت بر ابوبکر قرار گرفت و مردم با او بیعت کردند، برای این که در برابر علی علیه السلام بر این کار خود عذری بتراشد آن حضرت را در خلوت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امر میل و رغبتی و حرص و طمعی نبود ونه خود را بدین کار از دیگران ترجیح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چیزی تورا بدین کار واداشت؟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خداوند به گمراهی جمع نمی کند و چون دیدم مردم اجماع کرده اند من هم از قول پیامبر صلی الله علیه و آله پیروی کردم، و اگر می دانستم کسی تخلف می کند قبول این امر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پیامبر صلی الله علیه و آله فرموده است خداوند امت مرا به گمراهی جمع نکند، آیا من از این امت نبودم؟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گروه دیگری که از خلافت تو امتناع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عمار وابودرومقداد وسعد بن عباده و جمعی از انصار آیا از امت نبودند؟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آنان از امتند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حدیث پیامبر صلی الله علیه و آله را دلیل خلافت خود می دانی، در حالی که اینها با خلافت تو مخالف بودند؟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مخالفت آنان خبر نداشتم مگر پس از خاتمه کار، و ترسیدم که اگر خود را کنار بکشم مردم از دین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کسی که متصدی چنین امری می شود چه خصوصیاتی باید داشته باشد؟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و وفا و عدم چاپلوسی و نیک سیرتی و آشکار کردن عدالت و علم به کتاب و سنت و داشتن زهد در دنیا و بی رغبتی نسبت به آن و ستاندن حق مظلوم از ظالم وسبقت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صفاتی را که گفتی، آیا در وجود خود می بینی یا در وجود من؟</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وجود تویا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 رسول خدا صلی الله علیه و آله را من اول اجابت کردم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برائت را من به مشرکان ابلاغ کردم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موقع هجرت رسول خدا، من جان خود را سپر آن حضرت کردم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غدیر خم بنا به حدیث پیامبر صلی الله علیه و آله من مولای تو و کلیه مسلمانان شدم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در آیه زکات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ولایتی که با ولایت خدا و رسولش آمده برای من است یا برای تو؟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برای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منزلت از پیامبر صلی الله علیه و آله و مثلی که از هارون به موسی زده شده است درباره من بوده یا درباره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شما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در روز مباهله مرا با اهل و فرزندم برای مباهله </w:t>
      </w:r>
    </w:p>
    <w:p>
      <w:pPr>
        <w:pStyle w:val="BookText"/>
        <w:rPr/>
      </w:pPr>
      <w:r>
        <w:rPr>
          <w:rFonts w:ascii="IRNazanin" w:hAnsi="IRNazanin" w:eastAsia="IRNazanin"/>
          <w:color w:val="111111"/>
          <w:sz w:val="28"/>
          <w:sz w:val="28"/>
          <w:szCs w:val="28"/>
          <w:rtl w:val="true"/>
          <w:lang w:bidi="fa-IR"/>
        </w:rPr>
        <w:t>با نصارا برد، یا تو را با اهل و فرزندانت؟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تطهیر در مورد من و اهل بیتم نازل شده یا درباره توو اهل بیت تو؟</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شما و اهل بیتت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کساء من واهل و فرزندانم مورد دعای رسول خدا صلی الله علیه و آله بودیم یاتو؟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واهل و فرزندانتان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يُوفُونَ بِالنَّذْرِ وَيَخَافُونَ يَوْمًا كَانَ شَرُّهُ مُسْتَطِيرًا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آن کس که در روز څد او را از آسمان جوانمرد خواندند یا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تویی آن که در روز خیبر رسول خدا صلی الله علیه آله پرچمش را به دست او داد و 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های خیبر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یا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بودی که از رسول خدا صلی الله علیه آله و مسلمانان با کشتن عمروبن عبدود ناراحتی و اندوه را زدودی یا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رسول خدا صلی الله علیه آله او را برای تزویج دخترش فاطمه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آسمان برای تو تزویج کرده است منم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منم پدر حسن و حسین علیهما السلام دوریحانه پیامبر صلی الله علیه و آله،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سید جوانان اهل بهشتند و پدرشان بهتر از آنان است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برادر تو است که در بهشت به وسیله دو بال با فرشتگان پرواز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من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منم که رسول خدا صلی الله علیه آله به علم قضا و فصل الخطاب دلالت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منم آن کس که رسول خدا به اصحابش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امارت مؤمنین به او سلام دهند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قرابت به رسول خدا صلی الله علیه و آله من سبقت دارم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آله برای شکستن بت های بالای کعبه، تو را روی دوش خود قرارداد یا مرا؟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درباره تو فرمود که تو در دنیا و آخرت صاحب لوای من هستی یا درباره من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هنگام مسدود کردن در خانه همه اهل بیت خود و اصحابش به مسجد، در خانه تو را بازگذاشت یا در خانه مرا؟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خانه شما را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پیوسته از مناقب و فضائل خود که خدا و رسولش آنها را مختص آن حضرت قرار داده بودند سخن می فرمود و ابوبکر تصدیق می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فریب داده که این مقام را تصاحب کرده ای ؟ ابوبکر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امروز را به من مهلت بده تا در این باره بیندیشم، آن گاه از نزد آن حضرت بیرون آمد و با کسی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فرارسید خوابید و رسول خدا صلی الله علیه و آله را در خواب دید و چون بدان جناب سلام کرد، پیامبر صلی الله علیه و آله به روی خود را از او برگردانید،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دستوری فرموده ای که من به جا نیاورده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خدا و رسولش او را دوست دارند دشمنی کرده ای، حق را به اهلش بازگردان،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اهل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تو را عتاب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بازگردانیدم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باز کن تا با تو بیعت کنم، و آنچه در خواب دیده بود بدان حضرت نقل کرد، علی علیه السلام </w:t>
      </w:r>
      <w:bookmarkStart w:id="527" w:name="pg7437_83030"/>
    </w:p>
    <w:p>
      <w:pPr>
        <w:pStyle w:val="BookText"/>
        <w:rPr/>
      </w:pPr>
      <w:bookmarkEnd w:id="527"/>
      <w:r>
        <w:rPr>
          <w:rFonts w:ascii="IRNazanin" w:hAnsi="IRNazanin" w:eastAsia="IRNazanin"/>
          <w:color w:val="111111"/>
          <w:sz w:val="28"/>
          <w:sz w:val="28"/>
          <w:szCs w:val="28"/>
          <w:rtl w:val="true"/>
          <w:lang w:bidi="fa-IR"/>
        </w:rPr>
        <w:t>دست خود را گشود و ابوبکر دست خود را به آن کشید و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این مقام کنار کشیده و آن را به تو تسلیم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از نزد آن حضرت بیرون آمد، در حالی که رنگش دگرگون شده و خود را سرزنش می کرد با عمر مصادف شد،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پیامبر صلی الله علیه و آله چه شده است؟</w:t>
      </w:r>
    </w:p>
    <w:p>
      <w:pPr>
        <w:pStyle w:val="BookText"/>
        <w:rPr/>
      </w:pPr>
      <w:r>
        <w:rPr>
          <w:rFonts w:ascii="IRNazanin" w:hAnsi="IRNazanin" w:eastAsia="IRNazanin"/>
          <w:color w:val="111111"/>
          <w:sz w:val="28"/>
          <w:sz w:val="28"/>
          <w:szCs w:val="28"/>
          <w:rtl w:val="true"/>
          <w:lang w:bidi="fa-IR"/>
        </w:rPr>
        <w:t xml:space="preserve">ابوبکر ماجرا را تعریف کرد، عمر گفت تو را به خدا ای خلیفه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سحر بنی هاشم را نخور و به آنان وثوق نداشته باش، این اولین سحر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کارها زیاد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آن قدر از این حرف ها زد که ابوبکر را از تصمیمی که گرفته بود منصرف کرد و مجددا او را به امر خلافت راغب گردانید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528" w:name="__RefHeading___Toc1771996_1051229030"/>
      <w:bookmarkStart w:id="529" w:name="_Toc186"/>
      <w:bookmarkEnd w:id="528"/>
      <w:r>
        <w:rPr>
          <w:rtl w:val="true"/>
        </w:rPr>
        <w:t>سخنرانی امام علیه السلام پس از بیعت مردم با ابوبکر</w:t>
      </w:r>
      <w:bookmarkEnd w:id="529"/>
    </w:p>
    <w:p>
      <w:pPr>
        <w:pStyle w:val="BookText"/>
        <w:rPr/>
      </w:pPr>
      <w:r>
        <w:rPr>
          <w:rFonts w:ascii="IRNazanin" w:hAnsi="IRNazanin" w:eastAsia="IRNazanin"/>
          <w:color w:val="111111"/>
          <w:sz w:val="28"/>
          <w:sz w:val="28"/>
          <w:szCs w:val="28"/>
          <w:rtl w:val="true"/>
          <w:lang w:bidi="fa-IR"/>
        </w:rPr>
        <w:t>بعد از آن که مهاجر و انصار با ابوبکر بیعت کردند، حضرت امیر علیه السلام پس از حمد و ثنای الهی و صلوات بر حضرت رسالت پناه خطبه ای ایراد فرمود که ترجمه آن چنین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دانه را شکافته و خلق را آفریده است، اگر شما احکام دین را از آل محمد اخذ می کردید و زلال علم را از ایشان تعلم می کردید و طریق واضح را از دست نمی دادید و آب حیات جاودانی را در حالت عذوبت و گوارایی می آشامیدید و خیرات و نیکویی از محل خود ذخیره و اندوخته میکردید و ازشاهراه حق وطریق روشن سلوک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راهها بر شما روشن می شد و نشانه های دین برای شما آشکار می گردید و اسلام برای شما می درخشید و بدون زحمت و مشقت، به طور فراوان از نعمت های </w:t>
      </w:r>
    </w:p>
    <w:p>
      <w:pPr>
        <w:pStyle w:val="BookText"/>
        <w:rPr/>
      </w:pPr>
      <w:r>
        <w:rPr>
          <w:rFonts w:ascii="IRNazanin" w:hAnsi="IRNazanin" w:eastAsia="IRNazanin"/>
          <w:color w:val="111111"/>
          <w:sz w:val="28"/>
          <w:sz w:val="28"/>
          <w:szCs w:val="28"/>
          <w:rtl w:val="true"/>
          <w:lang w:bidi="fa-IR"/>
        </w:rPr>
        <w:t>خداوند بهره می بردید، و هرگز خانواده ای از مسلمانان به فقر و درویشی مبتلا نمی شد، و هیچ مسلمانی از شما ستم نمی دید و بر او ظلم نمی شد، حتی کفار ذمی ومعاهد هم در امان بودند و برایشان ستم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کنم که شما راه ستمکاران را پیش گرفتید، از این جهت دنیا با آن وسعت بر شما تنگ گردید و ابواب معارف و علوم به روی شما مسدود شد، از این جهت به دلخواه خود تکلم کردید و در دین خدا به اختلاف پرداختید و راه نفاق پیمودید، و بدون علم و دانش در احکام خدا فتوا دادید و از گمراهان پیروی کردید، بالاخره شما را گمراه کردند و از راه راست منحرف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پیشوایان شما نیز، شما را به حال خود گذاشتند، اکنون صبح کرده اید در حالی که به هوای نفس خویش فتوا می دهید و میان مردم حکم می کنید، هرگاه مشکلی بر شما روی دهد و آل محمد مشکل شما را حل کنند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این است نه غیر این، در این صورت چه شما را بر این داشت که آل محمد را ترک کردید و آنان را نادیده گرفتید و اوامرشان را مخالفت کردید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باشید که به زودی کشت های خود را برداشت می کنید، و جزای اعمال خود را می یابید، و وزر و وبال اعمال شنیع خود را خواهید دید، و آن مکرها وخدعه ها که به کاربستید به نتیجه آن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خدایی که دانه را شکافته و آفریدگان را از عرصه عدم به عرصه وجود آورده که شما حتما و جزم می دانید که امیرالمؤمنین و ربانی این امت و وصی حضرت رسالت و عالم به کتاب و سنت،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ومنم که از انوار علوم من برای شما نجات حاصل می شود، و منم برگزیده پروردگار و مترجم قرآن و مفسر آیات خداوندگاروعالم به مصالح لیل ونهاراز صلاح وفساد امور شما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نزدیک است آنچه وعده شد بر شما فرود آید از عذاب و امتحان، چنانچه بر امم سابق نازل شده و نزدیک است که خداوند متعال شما را مورد حساب درآورد و از ائمه و جلوداران شما سؤال و مؤاخذه کند که با آنان محشور خواهید شد و به سوی خداوند عزوجل باز خواهید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به عدد اصحاب طالوت یا اصحاب بدر که سیصد و سیزده نفر بیش نبودند مرا یار و ناصر بود شما را با شمشیر خود می زدم تا آن که رو به حق آرید و به سوی دین صحیح وصدق بازگردید چه آن که ضربات شمشیر مسدود کننده راه کفر ونفاق باشد و از برای رفق و مدارا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این گروه حکم فرما بدانچه سزاوار است و تو نیکوترین حکم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بعد از این خطبه از مسجد بیرون آمد، در اثنای عبور، از زمینی گذشت که سی عدد گوسفند در آن جا می چریدند،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عدد این گوسفندان مرا ناصر ومعین بود هر آینه پسر خورنده مگس ها را از منبر رسول خدا به زیر می آوردم و او را از ملک و سلطنت خلع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آن روز را به آخر رسانید، سیصد و شصت نفر با آن حضرت بیعت کردند که تا دم مرگ ایستادگی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سرهای خود را بتراشید </w:t>
      </w:r>
      <w:r>
        <w:rPr>
          <w:rStyle w:val="FootnoteAnchor"/>
          <w:rtl w:val="true"/>
        </w:rPr>
        <w:footnoteReference w:id="33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امیرالمؤمنین علیه السلام سر خود را تراشید و در موعد خود حاضر شد ولی هیچ یک از آنان سر خود را نتراشیدند و در میعادگاه حاضر نشدند مگر ابوذرو عمار ومقداد و سلمان و حذیفة بن یمان، چون آن حضرت اوضاع را چنان دید، هر دو دست به طرف آسمان بلند کرد و عرض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 القوم استضعونی کما استضعف بنواسرائیل هارون، اللهم فأنت تعلم ما نخفی ومانعلن، وما یخفی علیک شیء فی الأرض ولا فیالسماء توفنی مسلما والحقنی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والبیت والمفضی إلی البیت، لولا عهد عهده إلی النبی </w:t>
      </w:r>
      <w:bookmarkStart w:id="530" w:name="pg7437_83033"/>
    </w:p>
    <w:p>
      <w:pPr>
        <w:pStyle w:val="BookText"/>
        <w:rPr/>
      </w:pPr>
      <w:bookmarkEnd w:id="530"/>
      <w:r>
        <w:rPr>
          <w:rFonts w:ascii="IRNazanin" w:hAnsi="IRNazanin" w:eastAsia="IRNazanin"/>
          <w:color w:val="111111"/>
          <w:sz w:val="28"/>
          <w:sz w:val="28"/>
          <w:szCs w:val="28"/>
          <w:rtl w:val="true"/>
          <w:lang w:bidi="fa-IR"/>
        </w:rPr>
        <w:t>الامی صلی الله علیه و آله المخالفین خلیج المنیة و لأرسلت علیهم شأبیب صواعق الموت و قلیل سیعلمون؛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مرا ضعیف شمردند، همان گونه که بنی اسرائیل هارون را ضعیف شمردند،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می دانی آنچه را پنهان کنیم و آنچه را آشکار کنیم، و چیزی در آسمان و زمین بر تو پوشیده نیست، مرا مسلمان بمیران و به صالحان ملحقم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سوگند به کعبه و آن که به سوی کعبه رود، اگر سفارشی که پیامبر اکرم صلی الله علیه و آله به من کرده است، در کار نبود، هرآینه مخالفان را به دریای مرگ می ریختم و باران برق دار مرگ را بر سرشان فرود می آوردم و به زودی خواهند دانست</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531" w:name="__RefHeading___Toc1771998_1051229030"/>
      <w:bookmarkStart w:id="532" w:name="_Toc187"/>
      <w:bookmarkEnd w:id="531"/>
      <w:r>
        <w:rPr>
          <w:rtl w:val="true"/>
        </w:rPr>
        <w:t>توصیف حضرت امیر علیه السلام به درخواست معاویه</w:t>
      </w:r>
      <w:bookmarkEnd w:id="532"/>
    </w:p>
    <w:p>
      <w:pPr>
        <w:pStyle w:val="BookText"/>
        <w:rPr/>
      </w:pPr>
      <w:r>
        <w:rPr>
          <w:rFonts w:ascii="IRNazanin" w:hAnsi="IRNazanin" w:eastAsia="IRNazanin"/>
          <w:color w:val="111111"/>
          <w:sz w:val="28"/>
          <w:sz w:val="28"/>
          <w:szCs w:val="28"/>
          <w:rtl w:val="true"/>
          <w:lang w:bidi="fa-IR"/>
        </w:rPr>
        <w:t>معاویه به ضرار بن 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آنگونه که دیده ای برای من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درخواست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اصرار کرد که باید آن حضرت را توصیف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اصرار داری و من ناچار هستم، صفات آن جناب را بازگو می کنم وگفت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مورد علاقه مردم بود، وقدرت ظاهری و باطنی او در حد کمال بود، سخن آن حضرت فصل الخطاب و جدا کننده حق از باطل بود، حکم آن جناب در میان مردم عادلانه بود، علم و دانش از سراسر وجود او جاری بود، از دنیا و زینت های آن روگردانده بود، در امور آخرت بسیار فکر می کرد، شب ها با وحشت به طاعت خدا مشغول می شد، زیاد گریه میکرد، لباس خشن می پوشید، غذاهای لطیف و گوارا میل نمی فرمود، در میان ما مثل یکی از ما زندگی می کرد، هرچه از او می پرسیدیم پاسخ می داد، هرکس او را دعوت می کرد، اجابت می کرد، با </w:t>
      </w:r>
    </w:p>
    <w:p>
      <w:pPr>
        <w:pStyle w:val="BookText"/>
        <w:rPr/>
      </w:pPr>
      <w:r>
        <w:rPr>
          <w:rFonts w:ascii="IRNazanin" w:hAnsi="IRNazanin" w:eastAsia="IRNazanin"/>
          <w:color w:val="111111"/>
          <w:sz w:val="28"/>
          <w:sz w:val="28"/>
          <w:szCs w:val="28"/>
          <w:rtl w:val="true"/>
          <w:lang w:bidi="fa-IR"/>
        </w:rPr>
        <w:t>این وصف،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هیبت داشت به گونه ای که چه بسا نمی توانستیم با او سخن بگوییم، اهل دین را احترام می گذاشت، حال فقرا و مساکین را رعایت می کرد، هیچ کس از او ناامید نمی شد، خدا گواه است که در شب ها، هنگامی که تاریکی عالم را فرا می گرفت و ستاره ها در آسمان نمایان می شدند، من آن حضرت را می دیدم که محاسن مبارکش را در دست گرفته، سر تسلیم در پیش انداخته و مانند شخص مارگزیده به خود می پیچید و مثل انسان محزون اشک می ریخت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بده، آیا خودت را به من عرضه می کنی؟ یا به سوی من تمایل و اشتیاق نشان می دهی؟ هیهات است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سه طلاق کرده ام، طلاق بائن وغیر قابل رجوع، زیرا عمرتوکوتاه و خطرت بزرگ و عیش و خوشی ات ناچیز است ، آه از کمی توشه سفر آخرت و وحشت 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همین که این سخنان را شنید اشک از چشمانش سرازیر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ابوالحسن علیه السلام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بود، بعد به ضرارگفت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ضرارا حزن و اندوه تو برای علی چه گونه است؟</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من برای او مثل حزن و اندوه کسی است که فرزند عزیزش را در برابر چشمش سر ببرند و به قتل برسانند، همان گونه که چنین کسی هرگز از گریه و اندوه آرام نمی شود، من نیز برای حضرت امیر علی بن ابی طالب علیه السلام چنین هستم</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امیرالمومنین کذلک و کیف حزنک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امرأة ذبح ولدها فی حجرها،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معاویة بکی و بکی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وصف،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صفته، ص </w:t>
      </w:r>
      <w:r>
        <w:rPr>
          <w:rFonts w:eastAsia="IRNazanin" w:cs="IRNazanin"/>
          <w:color w:val="111111"/>
          <w:sz w:val="28"/>
          <w:szCs w:val="28"/>
          <w:lang w:bidi="fa-IR"/>
        </w:rPr>
        <w:t>95</w:t>
      </w:r>
      <w:r>
        <w:rPr>
          <w:rFonts w:eastAsia="IRNazanin" w:cs="IRNazanin"/>
          <w:color w:val="111111"/>
          <w:sz w:val="28"/>
          <w:szCs w:val="28"/>
          <w:rtl w:val="true"/>
          <w:lang w:bidi="fa-IR"/>
        </w:rPr>
        <w:t>).</w:t>
      </w:r>
      <w:bookmarkStart w:id="533" w:name="pg7437_83035"/>
    </w:p>
    <w:p>
      <w:pPr>
        <w:pStyle w:val="Heading3"/>
        <w:numPr>
          <w:ilvl w:val="2"/>
          <w:numId w:val="1"/>
        </w:numPr>
        <w:rPr/>
      </w:pPr>
      <w:bookmarkStart w:id="534" w:name="__RefHeading___Toc1772000_1051229030"/>
      <w:bookmarkStart w:id="535" w:name="_Toc188"/>
      <w:bookmarkEnd w:id="533"/>
      <w:bookmarkEnd w:id="534"/>
      <w:r>
        <w:rPr>
          <w:rtl w:val="true"/>
        </w:rPr>
        <w:t>سوده همدانیه و توصیف امیرالمؤمنین علیه السلام</w:t>
      </w:r>
      <w:bookmarkEnd w:id="535"/>
    </w:p>
    <w:p>
      <w:pPr>
        <w:pStyle w:val="BookText"/>
        <w:rPr/>
      </w:pPr>
      <w:r>
        <w:rPr>
          <w:rFonts w:ascii="IRNazanin" w:hAnsi="IRNazanin" w:eastAsia="IRNazanin"/>
          <w:color w:val="111111"/>
          <w:sz w:val="28"/>
          <w:sz w:val="28"/>
          <w:szCs w:val="28"/>
          <w:rtl w:val="true"/>
          <w:lang w:bidi="fa-IR"/>
        </w:rPr>
        <w:t>سوده همدانیه زنی با شهامت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محترمه در جنگ صفین، در مقام حمایت از امیرالمؤمنین علیه السلام، مردم را علیه معاویه ترغیب و تشویق می کرد، بعد از شهادت حضرت امیر علیه السلام ، به منظور شکایت از کارگزار معاویه به شام رفت ، معاویه سوده را شناخت و از این که وی مردمرا به جنگ بر علیه او ترغیب می کرد، سرزنش و توبیخ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زنی هستی که مردم را برای جنگ با من ترغیب می کردی، و سرانجام از سوده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حاجتت چیست ؟ و برای چه أمری نزد من آمده ای؟</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از حقوق ما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چیست؟</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توکارگزاران ظالم بر سر ما می آیند و به زور و ستم بر ما انواع ظلم ها را روا می دارند و زراعت های ما را می برند و داغ ذلت و خواری بر پیشانی ما می زنند، و تا سر حد مرگ ما را کتک می زنند، و اکنون بسر بن ارطاة از پیش تو آمده و مردان ما را کشته و اموال ما را غارت کرده است، و اگر امر تو نبود، در میان ما مردانی وجود دارند که جلو او را بگیرند و می توانند شر و فساد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بسربن ارطاة را برکنار کن والا تیر آه مظلوم به جانب آسمان می 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نفرینت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مردان قومت مرا تهدید می کنی و می ترسانی؟ الآن دستور می دهم تو را بر شتر برهنه سوارت کنند و به محل خودت بازگردانند تا بسر بن ارطاة به حساب تو برسد و آنچه من گفتم نسبت به تو عمل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سوده وقتی این برخورد تند و خشن و تهدید آمیز معاویه را شنید سر به زیر </w:t>
      </w:r>
    </w:p>
    <w:p>
      <w:pPr>
        <w:pStyle w:val="BookText"/>
        <w:rPr/>
      </w:pPr>
      <w:r>
        <w:rPr>
          <w:rFonts w:ascii="IRNazanin" w:hAnsi="IRNazanin" w:eastAsia="IRNazanin"/>
          <w:color w:val="111111"/>
          <w:sz w:val="28"/>
          <w:sz w:val="28"/>
          <w:szCs w:val="28"/>
          <w:rtl w:val="true"/>
          <w:lang w:bidi="fa-IR"/>
        </w:rPr>
        <w:t>انداخت و پس از کمی تأمل سر برآورد و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الإله علی روح تضمنها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فاصبح فیه العذل مدفونا</w:t>
      </w:r>
    </w:p>
    <w:p>
      <w:pPr>
        <w:pStyle w:val="BookText"/>
        <w:rPr/>
      </w:pPr>
      <w:r>
        <w:rPr>
          <w:rFonts w:ascii="IRNazanin" w:hAnsi="IRNazanin" w:eastAsia="IRNazanin"/>
          <w:color w:val="111111"/>
          <w:sz w:val="28"/>
          <w:sz w:val="28"/>
          <w:szCs w:val="28"/>
          <w:rtl w:val="true"/>
          <w:lang w:bidi="fa-IR"/>
        </w:rPr>
        <w:t xml:space="preserve">قد حالف الحق لا یبغی به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بالحق والإیمان مقرونا</w:t>
      </w:r>
    </w:p>
    <w:p>
      <w:pPr>
        <w:pStyle w:val="BookText"/>
        <w:rPr/>
      </w:pPr>
      <w:r>
        <w:rPr>
          <w:rFonts w:ascii="IRNazanin" w:hAnsi="IRNazanin" w:eastAsia="IRNazanin"/>
          <w:color w:val="111111"/>
          <w:sz w:val="28"/>
          <w:sz w:val="28"/>
          <w:szCs w:val="28"/>
          <w:rtl w:val="true"/>
          <w:lang w:bidi="fa-IR"/>
        </w:rPr>
        <w:t>صلوات خدا بر روح آن شخص که قبر او را در بر گرفت، و با دفن او عدل و داد</w:t>
      </w:r>
    </w:p>
    <w:p>
      <w:pPr>
        <w:pStyle w:val="BookText"/>
        <w:rPr/>
      </w:pPr>
      <w:r>
        <w:rPr>
          <w:rFonts w:ascii="IRNazanin" w:hAnsi="IRNazanin" w:eastAsia="IRNazanin"/>
          <w:color w:val="111111"/>
          <w:sz w:val="28"/>
          <w:sz w:val="28"/>
          <w:szCs w:val="28"/>
          <w:rtl w:val="true"/>
          <w:lang w:bidi="fa-IR"/>
        </w:rPr>
        <w:t>هم در آن قبر مدفون شد، آن شخص با حق و عدالت خواهی همراه بود، و برای او بدل و مانندی نخواهد بود، او با حق و ایمان قرین و هم 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این گونه بود و توصیفش کردی، چه کسی بود؟</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او امیرالمؤمنین علی بن ابی طالب علیه السلام است، والله من خدمت آن حضرت رسیدم و از کارگزار او که در گرفتن زکات و صدقات بر ما اجحاف کرده بود،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خدمتش رسیدم مشغول نماز بود، نمازش را فورا تمام کرد و روی مبارک به سوی من کرد و با کمال مهر و عطوفت،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من داستان جور و ستم کارگزارش را گفتم، آن حضرت به گریه درآمد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من دستور نداده ام کارگزار من بر بندگان تو ظلم کند و حق تورا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امیرالمؤمنین علیه السلام کاغذی درآورد و با دست مبارکش نامه ای به این عبارت به کارگزارش نوشت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جَاءَتْكُمْ بَيِّنَةٌ مِنْ رَبِّكُمْ فَأَوْفُوا الْكَيْلَ وَالْمِيزَانَ وَلَا تَبْخَسُوا النَّاسَ أَشْيَاءَهُمْ وَلَا تُفْسِدُوا فِي الْأَرْضِ بَعْدَ إِصْلَاحِهَا ذَلِكُمْ خَيْرٌ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همانا از جانب پروردگارتان برای شما دلیل روشنی آمده است، </w:t>
      </w:r>
    </w:p>
    <w:p>
      <w:pPr>
        <w:pStyle w:val="BookText"/>
        <w:rPr/>
      </w:pPr>
      <w:r>
        <w:rPr>
          <w:rFonts w:ascii="IRNazanin" w:hAnsi="IRNazanin" w:eastAsia="IRNazanin"/>
          <w:color w:val="111111"/>
          <w:sz w:val="28"/>
          <w:sz w:val="28"/>
          <w:szCs w:val="28"/>
          <w:rtl w:val="true"/>
          <w:lang w:bidi="fa-IR"/>
        </w:rPr>
        <w:t>بنابراین حق پیمانه و وزن را ادا کنید و از اموال مردم چیزی نکاهید و در روی زمین بعد از آن که 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 این برای شما بهتر است اگر با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 ما را بخوانی دست از کار بکش و آنچه که از صدقات وزکوات گرفته ای حفظ کن تا کسی که می آید آنها را از تو تحویل بگیرد،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نامه را به من تحویل داد و به حق خدا سوگند، آن را مهر نفرمود، من آمدم ونامه را به کارگزارش دادم، او بلافاصله دست از کارکشید و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این داستان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زن می خواهد بنویسید تا با شکایت از من، به شهر خود برنگردد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حکومت عمرو شورای شش نفری او</w:t>
      </w:r>
    </w:p>
    <w:p>
      <w:pPr>
        <w:pStyle w:val="BookText"/>
        <w:rPr/>
      </w:pPr>
      <w:r>
        <w:rPr>
          <w:rFonts w:ascii="IRNazanin" w:hAnsi="IRNazanin" w:eastAsia="IRNazanin"/>
          <w:color w:val="111111"/>
          <w:sz w:val="28"/>
          <w:sz w:val="28"/>
          <w:szCs w:val="28"/>
          <w:rtl w:val="true"/>
          <w:lang w:bidi="fa-IR"/>
        </w:rPr>
        <w:t xml:space="preserve">ابوبکر پس از دو سال و چند ماه خلافت، رنجور و بیمار شد و به پاس زحماتی که عمر در مورد تثبیت خلافت او متحمل شده بود، او نیز زمینه را برای خلافت عمر بعد از خود آماده کرد و مخالفان را نیز قانع کرد، جمعی از صحابه را به حضور طلبید وعمر را در حضور آنان به جانشینی خود منصوب کرد و در روز وفات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ابوبکر، عمر به مسجد رفت و مردم را از خلافت خود آگاه ساخته و از آنان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عمر ده سال و شش ماه طول کشید، چون مدت عمرش سپری شد و به دست ابولؤلؤ زخمی گردید، برای انتخاب خلیفه بعد از خود، شش نفر را به حضور طلبید و موضوع خلافت را به صورت شورا میان آنان محدود 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طلحه، بیر، عبدالرحمن بن </w:t>
      </w:r>
    </w:p>
    <w:p>
      <w:pPr>
        <w:pStyle w:val="BookText"/>
        <w:rPr/>
      </w:pPr>
      <w:r>
        <w:rPr>
          <w:rFonts w:ascii="IRNazanin" w:hAnsi="IRNazanin" w:eastAsia="IRNazanin"/>
          <w:color w:val="111111"/>
          <w:sz w:val="28"/>
          <w:sz w:val="28"/>
          <w:szCs w:val="28"/>
          <w:rtl w:val="true"/>
          <w:lang w:bidi="fa-IR"/>
        </w:rPr>
        <w:t>عوف، عثمان، وسعد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ابوطلحه انصاری را با پنجاه نفر از انصار مأمور کرد که پشت در خانه ای که در آن جا اعضای شورا بحث و گفتگو می کنند، ایستاده و منتظر اقدامات آنان باشد، اگر پس از سه روز، پنج نفر به انتخاب یکی از آن شش تن موافق شدند و یکی مخالفت کرد، گردن نفر مخالف را بزند، واگر چهار نفر از آنان به یک نفر رأی موافق دهند و دو نفر مخالفت کنند، سر آن دو نفر را با شمشیر برگیرند واگر برای انتخاب یکی از آنان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شدند، نظر آن سه نفر که عبدالرحمن بن عوف جزو آنان است صائب بوده و سه نفر دیگر را در صورت مخالفت گردن بزنند، و اگر پس از سه روز، رأی آنان به چیزی تعلق نگرفت و همه با یکدیگر مخالفت کردند، هر شش تن را گردن بزنند و سپس مسلمانان برای خود خلیفه ای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علت انتخاب شش تن اعضای شورا را چنین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هنگام رحلت، از این شش نفر راضی بود من هم خلافت را میان ایشان به صورت شورا قرار می دهم که یکی را از میان خود برای این کار انتخاب کنند و زمانی که آن شش نفر نزد عمر حاضر شدند خواست نقاط ضعف آنان را به حساب خود یادآور شود،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بدخلق و مفسدی، اگر خرسند باشی ایمان خواهی داشت و اگر ناراضی باشی کافری ، بنابراین گاهی انسان هستی وگاهی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توای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آزرده ای و آن حضرت هنگام رحلت از توافسرده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حرفی که در روز نزول آیه حجاب گفتی</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توای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سرگین از تو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توای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متکبر و متعصبی هستی و به کار خلافت نمی آیی و اگر ریاستی روستایی، با تو باشد، از اداره آن درمانده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توای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القلب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حضرت امیر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مزاح نمی کردی برای خلافت خوب بودی، والله که اگر ایمان تو را با ایمان تمام اهل زمین بسنجند بر همه زیادتی کند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پس از سه روز از قتل عمر، هر شش نفر در منزل عایشه جمع شده و به شور و بحث پرداختند، ابتدا عبدالرحمن رشته سخن را به 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میان مسلمانان تفرقه نیفتد لازم است ما شش نفر با موافقت یکدیگر یکی را از بین خود برای خلافت انتخاب کنیم، حالا هرکسی که رأی خود را به دیگری دهد دامنه اختلاف را کم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حق خود را به عثمان واگذار کرد، زبیر نیز رأی خود را به علی علیه السلام داد، سعد وقاص هم چون چنین دید حق خود را به عبدالرحمن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شش نفر شورا به سه نفر که هریک دو رأی داشتند تبدیل گردید ولی برای امیرالمؤمنین علی علیه السلام ، مسلم بود که این کار به نفع عثمان خاتمه پیدا می کند، زیرا عبدالرحمن شخصا داوطلب خلافت نبود و اگر هم در سر چنین خیالی داشت، عملا ممرضه اظهار آن را نداشت و قبلا نیز در این مورد با عثمان مذاکره کرده و وعده کمک و حمایت به او داده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مجددا صحبت کرده و آنان را از مخالفت برحذر داشت زیرا مخالفت در آن شورای ساختگی مساوی با کشته شدن، به شمشیر پنجاه نفر مراقبین پشت 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که از مقصود عبدالرحمن، آگاه بود، به علی علیه السلام پیشنهاد کرد که خوب است ما هر دو نفر به عبدالرحمن وکالت دهیم تا او هر چه مقرون به صلاح باشد اقدام کند، عبدالرحمن نیز از پیشنهاد عثمان استقبال کرد و سوگند یاد کرد که خود طمع خلافت ندارد و این کار را جز در میان آن دو به دیگری واگذار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پاسخ آنان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جایز نیست و برابر وصیت عمر، هر کس مخالفت کند جز کشته شدن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عبدالرحمن را به حکمیت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روزگار به کام تو می گردد چرا عجله کرده و مرا به قتل تهدید می کنی؟ برای من روشن است که عبدالرحمن جانب تورا رعایت خواهد کرد و برخلاف حق ومصلحت،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چاره ای نیست، من نیز به شرط این که او خویشاوندی خود را با تونادیده گرفته و رضای خدا و مصلحت امت را در نظر بگیرد، او را به حکمیت می پذیرم، عبدالرحمن نیز سوگند یاد کرد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مردم را در مسجد پیامبر صلی الله علیه و آله جمع کرد تا در حضور مهاجر و انصار رأی خود را اعلام کند، آن گاه برای این که تظاهر به بی طرفی وبی نظری خود کند اول به طرف علی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مصلحت در آن می بینم که امروز همه مسلمانان با تو بیعت کنند ولی شما هم به شرط این که طبق دستور خدا و سنت پیامبر صلی الله علیه و آله وروش ابوبکر وعمر حکومت کنید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می دانست که نه تنها خلافت اسلامی بلکه تمام ملک وملکوت را در اختیار امیرالمؤمنین علیه السلام بگذارند، کلمه ای برخلاف حق و حقیقت نمی گوید، و کوچک ترین عملی را که با رضای خدا منافات داشته باشد انجام نمی دهد و چون روش ابوبکر و عمر بر خلاف حق بود، پس علی علیه السلام چنین شرطی را نخواهد پذیرفت، </w:t>
      </w:r>
    </w:p>
    <w:p>
      <w:pPr>
        <w:pStyle w:val="BookText"/>
        <w:rPr/>
      </w:pPr>
      <w:r>
        <w:rPr>
          <w:rFonts w:ascii="IRNazanin" w:hAnsi="IRNazanin" w:eastAsia="IRNazanin"/>
          <w:color w:val="111111"/>
          <w:sz w:val="28"/>
          <w:sz w:val="28"/>
          <w:szCs w:val="28"/>
          <w:rtl w:val="true"/>
          <w:lang w:bidi="fa-IR"/>
        </w:rPr>
        <w:t>بدین جهت می خواست در پیش مردم از آن حضرت اتخاذ سند کند؟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الهی و سنت رسول خدا صلی الله علیه و آله و روش خودم که همان رضای خدا و سنت پیامبر صلی الله علیه و آله است رفتار می کنم، نه به روش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عبدالرحمن و عثمان و سایر مردم نیز انتظار شنیدن همین سخن را داشتند و می دانستند که آن حضرت سخن به کذب نگوید و از راه حق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امیرالمؤمنین علی علیه السلام خلافت ابوبکر و عمر را غاصبانه می دانست و از تضییع حق خود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ممکن است که روش آن دو را تصدیق کند؟</w:t>
      </w:r>
    </w:p>
    <w:p>
      <w:pPr>
        <w:pStyle w:val="BookText"/>
        <w:rPr/>
      </w:pPr>
      <w:r>
        <w:rPr>
          <w:rFonts w:ascii="IRNazanin" w:hAnsi="IRNazanin" w:eastAsia="IRNazanin"/>
          <w:color w:val="111111"/>
          <w:sz w:val="28"/>
          <w:sz w:val="28"/>
          <w:szCs w:val="28"/>
          <w:rtl w:val="true"/>
          <w:lang w:bidi="fa-IR"/>
        </w:rPr>
        <w:t>عبدالرحمن سپس به طرف عثمان رفت و همان جمله ای را که برای علی علیه السلام گفته بود به عثمان نیز پیشنهاد کرد، ولی برای عثمان که از شدت ذوق و شوق سراز پا نمی شناخت پاسخ مثبت به این جمله، خیلی آسان و حتی با کمال آرزو بود، او حاضر بود که چنین قولی را با خون خود بنویسد و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جز طریق ابوبکر و عمر به راهی نروم و از روش آنان منحرف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دست بیعت به دست عثمان داد و او را به خلافت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بنی امیه که منتظر چنین فرصتی بودند هجوم آورده و دسته دسته بیعت کردند، ولی بنی هاشم و جمعی شخصیت های معروف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ومقداد و سایر بزرگان، از بیعت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عبدالرحمن بن عوف، نقش خود را با کمال مهارت بازی کرد و با تردستی عجیب، خلافت را از عمر به عثمان منتقل کرده و مقصود عمر را جامه عمل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علیه السلام در اثر حقیقت خواهی، برای بار سوم از حق مشروع خود محروم گردید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مقدمات و صحنه سازی ها که با تدبیر عمر به وجود آمده بود برای </w:t>
      </w:r>
    </w:p>
    <w:p>
      <w:pPr>
        <w:pStyle w:val="BookText"/>
        <w:rPr/>
      </w:pPr>
      <w:r>
        <w:rPr>
          <w:rFonts w:ascii="IRNazanin" w:hAnsi="IRNazanin" w:eastAsia="IRNazanin"/>
          <w:color w:val="111111"/>
          <w:sz w:val="28"/>
          <w:sz w:val="28"/>
          <w:szCs w:val="28"/>
          <w:rtl w:val="true"/>
          <w:lang w:bidi="fa-IR"/>
        </w:rPr>
        <w:t>رسیدن عثمان به خلافت و احیانا به منظور قتل علی علیه السلام در صورت مخالفت بود، به همین جهت آن حضرت درباره تشکیل این شورا و نیرنگ های عبدالرحمن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خدعة و ای خدعة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 است و چه حیله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طوری که شرح و توضیح داده شد این شورا حیله و نیرنگی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در جلسه شورای شش نفری فضائل و مناقب خود را به صورت احتجاج مانند احتجاجی که با ابوبکر کرده بود، برای اعضای شورا بیان کرد و آنان نیز به اتفاق، بیانات آن حضرت را تصدیق کردند، آن گاه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یگانه بترسید و مخالفت فرمان او نکنید و حق را به اهلش برگردانید و از سنت پیامبر صلی الله علیه و آله پیروی کنید که اگر شما با آن مخالفت کنید خدا را مخالفت کرده اید بنابراین امر خلافت را به اهل آن واگذارید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آنان به هم نگاه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را شناختیم، و دانستیم که وی به امر خلافت از همه سزاوارتر است، اما او مردی است که در تقسیم بیت المال و سایر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دیگری ترجیح نمی دهد و مساوات کامل را میان مردم برقرار می سازد بنابراین اگر او را به خلافت انتخاب کنید شما را با مردم دیگر یکسان قرار می دهد ولی اگر عثمان را به خلافت برگزینید او نفع و تمایل شما را در نظر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سبب شد امر خلافت را به عثمان واگذار کردند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امیرالمؤمنین علیه السلام درباره شورای شش نفره، چنین فرموده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خلافت را در گروهی قرار داد که پنداشت من همسنگ آنان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زمان در برابر شخص اولشان در خلافت مورد تردید بودم، تا امروز با اعضای شورا برابر شوم ؟ که هم اکنون مرا </w:t>
      </w:r>
      <w:bookmarkStart w:id="536" w:name="pg7437_83043"/>
    </w:p>
    <w:p>
      <w:pPr>
        <w:pStyle w:val="BookText"/>
        <w:rPr/>
      </w:pPr>
      <w:bookmarkEnd w:id="536"/>
      <w:r>
        <w:rPr>
          <w:rFonts w:ascii="IRNazanin" w:hAnsi="IRNazanin" w:eastAsia="IRNazanin"/>
          <w:color w:val="111111"/>
          <w:sz w:val="28"/>
          <w:sz w:val="28"/>
          <w:szCs w:val="28"/>
          <w:rtl w:val="true"/>
          <w:lang w:bidi="fa-IR"/>
        </w:rPr>
        <w:t>همانند ایشان پندارند؟ و در صف ایشان قرارم دهند؟ ناچار بازهم کوتاه آمدم، و با آنان هماهنگ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با کینه ای که از من داشت روی برتافت، و دیگری دامادش را بر حقیقت برتری داد و آن دو نفر دیگر که به زبان آوردن نامشان زشت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لکنی آسففت إذ اسفوا، و طرت اذ طاروا؛ فصغا رجل منهم لضغنه، و مال الآخر لصهره، مع هن و هن، 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برای آگاهی بیشتر از احتجاج امیرالمؤمنین علی علیه السلام با اصحاب شورا به کتاب احتجاج طبرسی،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537" w:name="__RefHeading___Toc1772002_1051229030"/>
      <w:bookmarkStart w:id="538" w:name="_Toc189"/>
      <w:bookmarkEnd w:id="537"/>
      <w:r>
        <w:rPr>
          <w:rtl w:val="true"/>
        </w:rPr>
        <w:t>نیازمندی خلفا به امیرالمؤمنین علی علیه السلام</w:t>
      </w:r>
      <w:bookmarkEnd w:id="538"/>
    </w:p>
    <w:p>
      <w:pPr>
        <w:pStyle w:val="BookText"/>
        <w:rPr/>
      </w:pPr>
      <w:r>
        <w:rPr>
          <w:rFonts w:ascii="IRNazanin" w:hAnsi="IRNazanin" w:eastAsia="IRNazanin"/>
          <w:color w:val="111111"/>
          <w:sz w:val="28"/>
          <w:sz w:val="28"/>
          <w:szCs w:val="28"/>
          <w:rtl w:val="true"/>
          <w:lang w:bidi="fa-IR"/>
        </w:rPr>
        <w:t xml:space="preserve">امیرالمؤمنین علیه السلام در مدت خلافت ابوبکر و عمر و عثمان که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اگر چه ظاهرا خود را کنار کشیده و خانه نشین شده بود ولی در مسائل پیچیده علمی و قضایی و سیاسی که خلفای مزبور عاجز و درمانده بودند، برای حفظ اسلام و روشن کردن حقایق دینی، حقایق را بیان و آنان را ارشاد می کرد، و خطاها و لغزش های آنان را تذکر داده و راهنمایی می فرمود، و همگان را از رأی صائب خود بهره مند می ساخت و چه بسا که خلفای سه گانه، شخصا در حل معضلات از او استمداد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علیه السلام دخالت نمی کرد جنبه علمی اسلام به علت نادانی و آشنا نبودن آنان به حقیقت امر، صورت واقعی خود را از دست می داد، برای نمونه به چند مورد اشاره می گردد</w:t>
      </w:r>
      <w:r>
        <w:rPr>
          <w:rFonts w:eastAsia="IRNazanin" w:cs="IRNazanin"/>
          <w:color w:val="111111"/>
          <w:sz w:val="28"/>
          <w:szCs w:val="28"/>
          <w:rtl w:val="true"/>
          <w:lang w:bidi="fa-IR"/>
        </w:rPr>
        <w:t>.</w:t>
      </w:r>
    </w:p>
    <w:p>
      <w:pPr>
        <w:pStyle w:val="Heading3"/>
        <w:numPr>
          <w:ilvl w:val="2"/>
          <w:numId w:val="1"/>
        </w:numPr>
        <w:rPr/>
      </w:pPr>
      <w:bookmarkStart w:id="539" w:name="__RefHeading___Toc1772004_1051229030"/>
      <w:bookmarkStart w:id="540" w:name="_Toc190"/>
      <w:bookmarkEnd w:id="539"/>
      <w:r>
        <w:rPr>
          <w:rtl w:val="true"/>
        </w:rPr>
        <w:t>برخی قضاوت های امیرالمؤمنین علیه السلام</w:t>
      </w:r>
      <w:bookmarkEnd w:id="54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ابوبکر مردی شراب خورده بود ابوبکر دستور داد او را حد بزنند، مرد شرابخوارگفت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حرمت خمر بی خبر بودم والا مرتکب نمی شدم، </w:t>
      </w:r>
    </w:p>
    <w:p>
      <w:pPr>
        <w:pStyle w:val="BookText"/>
        <w:rPr/>
      </w:pPr>
      <w:r>
        <w:rPr>
          <w:rFonts w:ascii="IRNazanin" w:hAnsi="IRNazanin" w:eastAsia="IRNazanin"/>
          <w:color w:val="111111"/>
          <w:sz w:val="28"/>
          <w:sz w:val="28"/>
          <w:szCs w:val="28"/>
          <w:rtl w:val="true"/>
          <w:lang w:bidi="fa-IR"/>
        </w:rPr>
        <w:t>ابوبکر مردد و متحیر ماند و موضوع را با علی علیه السلام در میان نهاد،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 و انصار جمع هستند یک نفر با صدای بلند از ایشان سؤال کند که آیا کسی از شما حرمت خمر را به این شخص گفته است یا خیر؟</w:t>
      </w:r>
    </w:p>
    <w:p>
      <w:pPr>
        <w:pStyle w:val="BookText"/>
        <w:rPr/>
      </w:pPr>
      <w:r>
        <w:rPr>
          <w:rFonts w:ascii="IRNazanin" w:hAnsi="IRNazanin" w:eastAsia="IRNazanin"/>
          <w:color w:val="111111"/>
          <w:sz w:val="28"/>
          <w:sz w:val="28"/>
          <w:szCs w:val="28"/>
          <w:rtl w:val="true"/>
          <w:lang w:bidi="fa-IR"/>
        </w:rPr>
        <w:t>اگر دو نفر شهادت دادند، حد بزنند و الآ او را به حال خود واگذارند، ابوبکر به همین نحو عمل کرد و کسی شهادت نداد، معلوم شد که آن مرد در دعوای خود راستگو بوده است، لذا از وی چشم پوشی شد و به او گفتند توبه کن که دیگر چنین کاری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علمای یهود نزد ابوبکر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جانشین پیامبر صلی الله علیه و آله این امت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دیده ایم که جانشینان پیامبر صلی الله علیه و آله در میانی امیر آنان دانشمندترین امت باشند، پس مرا آگاه گردان که خدای تعالی کجا است؟ آیا در آسمان است یا در زمین؟</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و بر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از وجود خدا خالی است و بنا به قول تو، خدا، در جایی هست و در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زندیقان است، از نزد من دور شو وگر نه تو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در حال تعجب از سخن او، از نزد وی خارج شد، در حالی که اسلام را مسخره می 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مقابل او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پرسیدی و آنچه در پاسخ شنیدی من دانستم،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جا و مکان را آفرید و برای او جا و مکانی نیست و بالاتر از این است که مکانی او را در بر گیرد، بلکه او در هر مکانی هست، اما نه بدین صورت که تماس و نزدیکی به مکان داشته باشد، علم او هر آنچه را که در مکان است فراگرفته است و چیزی وجود ندارد که از حیطه تدبیر او </w:t>
      </w:r>
    </w:p>
    <w:p>
      <w:pPr>
        <w:pStyle w:val="BookText"/>
        <w:rPr/>
      </w:pPr>
      <w:r>
        <w:rPr>
          <w:rFonts w:ascii="IRNazanin" w:hAnsi="IRNazanin" w:eastAsia="IRNazanin"/>
          <w:color w:val="111111"/>
          <w:sz w:val="28"/>
          <w:sz w:val="28"/>
          <w:szCs w:val="28"/>
          <w:rtl w:val="true"/>
          <w:lang w:bidi="fa-IR"/>
        </w:rPr>
        <w:t>بیرون باشد و برای تأیید صحت آنچه گفتم از کتاب خود شما خبر می دهم و اگر دانستی که درست است آیا ایمان می آوری؟ یهودی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بعضی از کتاب های خود ندیده اید که روزی موسی بن عمران نشسته بود، ناگاه فرشته ای از جانب مشرق نزد او آمد و موسی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عزوجل، و فرشته ای از سوی مغرب پیش او آمد و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خداوند عزوجل، آن گاه فرشته دیگری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نزد خداوند عزوجل آمده ام، و سپس فرشته دیگر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از جانب خدای عزوجل آمده ام، موسی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است آن خدایی که جایی از او خالی نیست و به هیچ جا نزدیک تر از جای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سخن حق است و بازگواهی می دهم که تو به جانشینی پیامبر صلی الله علیه و آله سزاوارتری از کسی که آن را تصاحب کرده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 الله علیه و آله جماعتی از یهود به مدینه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کهف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وَلَبِثُوا فِي كَهْفِهِمْ ثَلَاثَ مِائَةٍ سِنِينَ وَازْدَادُوا تِسْعًا </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سیصد و نه سال در غار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آنان در غارسیصد سال قید شده است و این دو با هم مخالفت 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اشکال و ایراد یهودیان، نه تنها خلیفه، بلکه همه صحابه، از پاسخگویی عاجز ماندند، بالاخره دست توسل به دامن حلال مشکلات امیرالمؤمنین علی علیه السلام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وتضادی در بین نیست، زیرا از </w:t>
      </w:r>
    </w:p>
    <w:p>
      <w:pPr>
        <w:pStyle w:val="BookText"/>
        <w:rPr/>
      </w:pPr>
      <w:r>
        <w:rPr>
          <w:rFonts w:ascii="IRNazanin" w:hAnsi="IRNazanin" w:eastAsia="IRNazanin"/>
          <w:color w:val="111111"/>
          <w:sz w:val="28"/>
          <w:sz w:val="28"/>
          <w:szCs w:val="28"/>
          <w:rtl w:val="true"/>
          <w:lang w:bidi="fa-IR"/>
        </w:rPr>
        <w:t xml:space="preserve">نظر تاریخ، آنچه نزد یهود معتبر است، سال شمسی است و در نزد عرب سال قمری است و تورات به لسان یهود نازل شده و قرآن به لسان عرب، وسیصد سال شمسی، سیصد و نه سال قمری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سال شمسی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هر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 شش ساعت با هم اختلاف دارند در نتیجه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تقریبا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می شود و سیصد سال شمسی هم سیصد و نه سال قمری می باشد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پرسیدند مردی صبحگاه زنی را تزویج کرد و آن زن شبانگاه وضع حمل کرد و آن مرد هم اجلش رسید و مرد، مادر و فرزند، دارایی او را به عنوان ارثیه، تصاحب کردند، در چه صورتی این موضوع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پاسخ عاجز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کنیزی داشته که قبلا او را باردار کرده بود، چون هنگام وضع حملش نزدیک شد، او را آزاد کرد، آن گاه در موقع صبح تزویجش کرد، و شبانگاه زن وضع حمل کرد و چون شوهرش مرد میراث او را مادر و فرزند تصاحب کردند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ای را به جرم زنا نزد عمر آوردند، دستور داد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نیز حضور داشت،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رسول خدا چه فرموده است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است؟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کس قلم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عقل خود را بازیابد، از طفل تا بالغ شود، از شخص خوابیده تا بیدار گردد، آن گاه عمرزن را رها کرد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بارداری را به اتهام زنا نزد عمر آوردند،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مرتکب زنا شده ای ؟ زن اعتراف کرد، و عمر دستور داد سنگسارش کنند، هنگامی که او را برای اجرای حکم می بردند، علی علیه السلام با او برخورد کرد و پرسید، این زن را چه 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رجم داده است، علی علیه السلام او را نزد عمر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دادی که او را سنگسار کنند؟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خودش نزد من اعتراف به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 درباره این زن است، راجع به طفلی که در شکم اوست چه حکمی داری؟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او بانگ زده ای و یا او را ترسانیده ای از ترس و وحشت اعتراف به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پس از ترساندن و زحمت اعتراف کند، حد نیست، زیرا هرکس را در بند کنند یا زندانی کنند یا بترسانند او را اقراری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و ترس اقرارگرفتن ارزش قضایی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عمرزن را رها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عجزت النساء ان تلد مثل علی بن أبی طالب، لولا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عاجزند که فرزندی مانند علی بن ابی طالب بزایند، اگر علی نبود عمر هلاک می گشت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نزد عمر آوردند که شش ماهه زاییده بود عمر به خیال این که مدت حمل همیشه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باشد و این زن چون سه ماه زودتر وضع حمل کرده است نتیجه گرفت که قبلا مرتکب زنا شده است لذا دستور داد او را سنگسار کنند، علی البر این داوری عمر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 حدی نیست، عمر کسی به خدمت آن حضرت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حدی نیست؟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مادران، شیر دهند فرزندانشان را، دو سال کامل، برای کسی که بخواهد تمام کند شیر دادن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حمل و مدت شیرخوارگی تا از شیر بازگرفتنش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صورت شش ماه حمل اوست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رضاع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عمرزن را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را پیش عمر آوردند، مرد به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زانیه هستی، زن نیز در پاسخ 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ازنی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من زناکارتری، عمر دستور داد هردو را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قضاوت خوب نیست و این حکم نیز درست نمی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آزاد کنید وزن را در حد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 کردن مرد ثابت نشده است ولی زن به زنا دادن خود اقرار می کند و به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زناکارتری، در این صورت زن به اقرار خود مرتکب فجور شده که باید حد زده شود و جرم دیگرش این است که به مرد نسبت زنا می دهد و او را متهم می کند در صورتی که دلیلی برای اثبات ادعای خود ندارد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کسی را کشته بود، خانواده مقتول شکایت پیش عمر بردند، عمر دستور داد قاتل را در اختیار پدر مقتول گذارند تا به حکم قصاص او را به قتل رساند، پدر مقتول دوضربت سخت بر آن مرد زد و یقین به مرگ او کرد، ولی چون رمقی از حیات داشت کسان وی از او پرستاری کرده و مداوا کردند تا پس از شش ماه </w:t>
      </w:r>
    </w:p>
    <w:p>
      <w:pPr>
        <w:pStyle w:val="BookText"/>
        <w:rPr/>
      </w:pPr>
      <w:r>
        <w:rPr>
          <w:rFonts w:ascii="IRNazanin" w:hAnsi="IRNazanin" w:eastAsia="IRNazanin"/>
          <w:color w:val="111111"/>
          <w:sz w:val="28"/>
          <w:sz w:val="28"/>
          <w:szCs w:val="28"/>
          <w:rtl w:val="true"/>
          <w:lang w:bidi="fa-IR"/>
        </w:rPr>
        <w:t>بهبودی 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مقتول روزی او را در بازار دید، تعجب کرد و چون او را شناخت، گریبانش را گرفت و مجددا پیش عمر آورد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بار دوم دستور داد که سر از تن او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از علی علیه السلام استغاثه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بر این مرد می کنی؟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قاتل پسر او است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کسی را دوبارکشت؟ عمر متحیر ماند و سکوت کرد، آن گاه علی علیه السلام به پدر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قاتل پسرت را با دو ضربت نکشتی؟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ولی او زنده شد، و اگر مجددا او را نکشم خون پسرم هدرشود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اول راضی به قصاص شوی، و اجازه دهی دوضربتی که به او زدی او هم دوضربت به تو بزند آن گاه تو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قصاص از مرگ سخت تر است و من از این موضوع گذشتم، آن گاه با هم مصالحه کرده و آشتی کردند، عمر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انتم اهل بیت الرحمة،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لو لا علی لهلک عمر</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دوزن بر سر طفلی منازعه کرده و هر یک ادعا می کرد که کودک از آن اوست، و هیچ یک، برای اثبات دعوای خود شاهد و گواهی نداشت، وکس دیگری هم جزآن دوزن ادعای فرزندی آن کودک را نمی کرد، لذا این مطلب بر عمر مبهم بود و نمی دانست چه بکند، ناچار به حضرت علی علیه السلام پناه برد و از او راه حلی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آن دوزن را نصیحت کرد و از عذاب الهی ترسانید </w:t>
      </w:r>
    </w:p>
    <w:p>
      <w:pPr>
        <w:pStyle w:val="BookText"/>
        <w:rPr/>
      </w:pPr>
      <w:r>
        <w:rPr>
          <w:rFonts w:ascii="IRNazanin" w:hAnsi="IRNazanin" w:eastAsia="IRNazanin"/>
          <w:color w:val="111111"/>
          <w:sz w:val="28"/>
          <w:sz w:val="28"/>
          <w:szCs w:val="28"/>
          <w:rtl w:val="true"/>
          <w:lang w:bidi="fa-IR"/>
        </w:rPr>
        <w:t>ولی آن دو، همچنان اصرار می کردند و دست بردار نبودند، چون آن حضرت پافشاری آنان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 ای برای من بیاورید، زن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را برای چه می خواهی؟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طفل را دو نیم کنم و به هریک از شما نیمی از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دوزن سکوت کرد، ولی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راه چاره ای نیست، من از سهم خود گذشتم و به آن زن بخشیدم،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این کودک پسر تو است نه پسر آن زن، اگر پسر او بود او هم مانند تو به حال این طفل دلسوزی می کرد و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هم اعتراف کرد که حق با آن زن است که از سهم خود گذشت وکودک هم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عمر برطرف شد و درباره امیرالمؤمنین علیه السلام که با این داوری شگفت انگیزگشایشی به کار او داده بود دعا کرد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از اصبغ بن نباته روایت شده که پنج نفر را به جرم زنا نزد عمر آوردند و او دستور داد آنان را سنگسار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بر جان مردم به این سادگی نیست و باید به وضع و حال ایشان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تحقیق پرداختند یکی از ایشان مسیحی بود و با زنی مسلمان زنا کرده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مرد ذی بوده و در پناه حکومت اسلام زندگی میکرده ، ذمه را درهم شکسته بنابراین او را گردن بزنید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دوم متأهل بود وزنش نیز در کناروی زندگی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محصن </w:t>
      </w:r>
      <w:r>
        <w:rPr>
          <w:rStyle w:val="FootnoteAnchor"/>
          <w:rtl w:val="true"/>
        </w:rPr>
        <w:footnoteReference w:id="353"/>
      </w:r>
      <w:r>
        <w:rPr>
          <w:rFonts w:ascii="IRNazanin" w:hAnsi="IRNazanin" w:eastAsia="IRNazanin"/>
          <w:color w:val="111111"/>
          <w:sz w:val="28"/>
          <w:sz w:val="28"/>
          <w:szCs w:val="28"/>
          <w:rtl w:val="true"/>
          <w:lang w:bidi="fa-IR"/>
        </w:rPr>
        <w:t>است و به حکم قرآن سنگسارش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دیگر مجرد وبی زن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تازیانه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چهارم غلام و برده بود، و مجازات چنین اشخاصی به اندازه نصف مجازات آزادگان است،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پنجاه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پنجم دیوانه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لولاعلی لافتضحنا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ما رسوا می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اهل یمن بود، زن خود را در یمن گذاشته و خود برای انجام کاری به مدینه آمده بود، در آن شهر با زنی مرتکب فجور شد و او را به جرم این عمل نزد عمر بردند، عمر فرمان داد سنگسارش کنند،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اوزن دارد اما بر اورجم نیست، و باید حد بزنند، زیرا زن او همراهش نیست و در یمن مانده است و سزای او مانند کیفر مرد بدون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أبقانی الله لمعظلة لم یکن لها أبوالحسن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به مشکلی نیاندازد که علی برای حل آن در آن جا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عمربن خطاب سخن از زیورهای خانه کعبه و زیادی آنها بود،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بیرون بیاوری و به لشگریان بدهی اجرش زیادتر است و خانه کعبه چه نیاز به زیور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بدین فکر افتاد و از علی علیه السلام پرسید که نظر شما در این مورد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رسول خدا صلی الله علیه و آله نازل شد و تمام اموال را چهار قسمت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اموال مسلمانان است که میان ورثه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فیء است که میان مستحقین آن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خمس است و خدای تعالی آن را در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صدقات است که خداوند آن را هم در محل های مصرفی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وکعبه را به حال خود گذاشت و از روی فراموشی ترک آن نفرمود و هیچ جایی بر او پوشیده نبود، تو هم مانند خدا و رسولش دست بدانها دراز مکن و همان جایی که گذاشته اند باقی بگذار، عمر به دستور آن حضرت زیورهای کعبه را ترک کرد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ما رسوا می شدیم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ایران و عرب که عمر برای غلبه بر دشمن به مشورت می پرداخت، هریک از مسلمانان چیزی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عقیده گروهی بر این بود که لشگریان شام را جمع کرده به نهاوند بفرستد و عده ای معتقد بودند که خود عمر، فرماندهی جبهه را به عهده بگیرد ولی عمر توجهی به آراء آنان نکرده و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راهنمایی نمی کنی؟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لشگریان شام ویا عزیمت خود تو به جبهه، صلاح نیست، زیرا در صورت اول، آن منطقه که هم مرزکشور روم است از لشگر اسلام خالی می ماند و در صورت دوم اگر تو شکست بخوری، دیگر برای مسلمانان پناهگاهی وجود نخواهد داشت، لذا از رفتن خود به جبهه صرف نظر کن و یکی از فرماندهان کارآزموده و مجرب را برای این کار برگزین و از مردم بصره هم، جمعی را برای کمک برادرانشان بفرست، زیرا موقعیت بصره، مانند شام نیست و می توان از آن جا نیروی لازم را بسیج کرد، عمر به دستور آن حضرت عمل کرد وفاتح شد و در جنگ روم و عرب نیز او را راهنمایی فرمود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عمر آوردند که در پاسخ گروهی که از وی پرسیده بودند، چگونه صبح کردی؟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فتنه را دوست دارم و حق را ناخوشایند دارم و یهود و نصارا را تصدیق می کنم و بدان چه ندیده ام ایمان آورده ام و بدان چه خلق نشده اقرار می کنم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عمرکسی را خدمت علی علیه السلام فرستاد و از آن حضرت سؤال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که فتنه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أَمْوَالُكُمْ وَأَوْلَادُكُمْ 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حق که ناخوشایند اوست مرگ است </w:t>
      </w:r>
    </w:p>
    <w:p>
      <w:pPr>
        <w:pStyle w:val="BookText"/>
        <w:rPr/>
      </w:pPr>
      <w:r>
        <w:rPr>
          <w:rFonts w:ascii="Amiri" w:hAnsi="Amiri" w:eastAsia="Amiri" w:cs="Amiri"/>
          <w:color w:val="111111"/>
          <w:sz w:val="28"/>
          <w:sz w:val="28"/>
          <w:szCs w:val="28"/>
          <w:rtl w:val="true"/>
          <w:lang w:bidi="ar-SA"/>
        </w:rPr>
        <w:t>که 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 سخن یهود و نصارا را تصدیق می کند در این مورد است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النَّصَارَى عَلَى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بدان چه ندیده ایمان آورده، مقصودش خداوند عزوجل است که به او ایمان آورده است و بدان چه هنوز خلق نشده اقرار می کند، اقرار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معضلة لا علی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مشکلی که علی برای حل آن حضور نداشته باشد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طبق روایات مورخین و علمای اهل سنت، عمر در موارد زیادی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عمرهلاک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پیامبر صلی الله علیه و آله در احکام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رجوع می کردند و از آن حضرت اخذ فتوا می نمودند چنان که عمر در جاهای عدیده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هلاک شده بود؛ </w:t>
      </w:r>
      <w:r>
        <w:rPr>
          <w:rStyle w:val="FootnoteAnchor"/>
          <w:rtl w:val="true"/>
        </w:rPr>
        <w:footnoteReference w:id="357"/>
      </w:r>
      <w:r>
        <w:rPr>
          <w:rFonts w:ascii="IRNazanin" w:hAnsi="IRNazanin" w:eastAsia="IRNazanin"/>
          <w:color w:val="111111"/>
          <w:sz w:val="28"/>
          <w:sz w:val="28"/>
          <w:szCs w:val="28"/>
          <w:rtl w:val="true"/>
          <w:lang w:bidi="fa-IR"/>
        </w:rPr>
        <w:t>کانت الصحابة رضی الله عنهم یرجعون إلیه فی احکام الکتاب و یأخذون عنه الفتاوی کما قال عمربن الخطاب رضی الله عنه فی عدة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نیز در زمان خلافتش در مواردی که برای حل مشکلات علمی و قضایی احتیاج پیدا می کرد دست به دامن آن حضرت زده و از وی استمداد می کرد و به طور کلی علی علیه السلام در تمام مشکلات علمی و سیاسی و معضلات فقهی و قضایی راهنمای خلفای سه گانه بود و برای مصلحت اسلام و مسلمانان، ایشان را هدایت می کرد و به منظور حفظ تشکیلات ظاهری اسلام با کمال صبر و بردباری سکوت </w:t>
      </w:r>
      <w:bookmarkStart w:id="541" w:name="pg7437_83054"/>
    </w:p>
    <w:p>
      <w:pPr>
        <w:pStyle w:val="BookText"/>
        <w:rPr/>
      </w:pPr>
      <w:bookmarkEnd w:id="541"/>
      <w:r>
        <w:rPr>
          <w:rFonts w:ascii="IRNazanin" w:hAnsi="IRNazanin" w:eastAsia="IRNazanin"/>
          <w:color w:val="111111"/>
          <w:sz w:val="28"/>
          <w:sz w:val="28"/>
          <w:szCs w:val="28"/>
          <w:rtl w:val="true"/>
          <w:lang w:bidi="fa-IR"/>
        </w:rPr>
        <w:t>کرده و نمی خواست میان امت تفرقه و پراکندگی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خلافشان مخصوصا از روش عثمان جلوگیری کرده و ایشان را از عواقب وخیم آن برحذر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عثمان را نصیحت کرد ولی او توجهی به نصایح امیرالمؤمنین علیه السلام نکرد و عاقبت به دست مسلمانان گرفتار و به قتل رسید</w:t>
      </w:r>
      <w:r>
        <w:rPr>
          <w:rFonts w:eastAsia="IRNazanin" w:cs="IRNazanin"/>
          <w:color w:val="111111"/>
          <w:sz w:val="28"/>
          <w:szCs w:val="28"/>
          <w:rtl w:val="true"/>
          <w:lang w:bidi="fa-IR"/>
        </w:rPr>
        <w:t>.</w:t>
      </w:r>
    </w:p>
    <w:p>
      <w:pPr>
        <w:pStyle w:val="Heading3"/>
        <w:numPr>
          <w:ilvl w:val="2"/>
          <w:numId w:val="1"/>
        </w:numPr>
        <w:rPr/>
      </w:pPr>
      <w:bookmarkStart w:id="542" w:name="__RefHeading___Toc1772006_1051229030"/>
      <w:bookmarkStart w:id="543" w:name="_Toc191"/>
      <w:bookmarkEnd w:id="542"/>
      <w:r>
        <w:rPr>
          <w:rtl w:val="true"/>
        </w:rPr>
        <w:t>خلاصه ای از حکومت عثمان و پایان کار او</w:t>
      </w:r>
      <w:bookmarkEnd w:id="543"/>
    </w:p>
    <w:p>
      <w:pPr>
        <w:pStyle w:val="BookText"/>
        <w:rPr/>
      </w:pPr>
      <w:r>
        <w:rPr>
          <w:rFonts w:ascii="IRNazanin" w:hAnsi="IRNazanin" w:eastAsia="IRNazanin"/>
          <w:color w:val="111111"/>
          <w:sz w:val="28"/>
          <w:sz w:val="28"/>
          <w:szCs w:val="28"/>
          <w:rtl w:val="true"/>
          <w:lang w:bidi="fa-IR"/>
        </w:rPr>
        <w:t>عثمان بن عفان بن ابی العاص بن امیه، اولین خلیفه اموی است که در شورای شش نفری که عمربن خطاب پیشنهاد داد، به مسند حکومت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هنگامی که بر جایگاه قدرت مستقر شد، بنی امیه را از جهت مالی و پست و مقام برسایرین مقدم داشت و آنان را شاد و خرسند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 از به حکومت رسیدن، مجلسی تشکیل داد و سران بنی امیه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بن حرب بن امیه، که در رأس کفر و الحاد و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که حکومت به بنی امیه منتقل شده، بسیار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سالیان دراز با تمام توان، با پیامبر اکرم صلی الله علیه و آله، جنگ کرده و از دشمنان سرسخت آن حضرت و مخالف جدی اصل اسلام بود، و از روی اکراه و از جهت ترس، شهادتین به زبان آورده بود، در مجلسی که عثمان تشکیل داد،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آن مجلس، رو به بنی امیه کرد و گفت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گوی حکومت به دست شما بنی امیه افتاد، باید مواظب باشید که مبادا از کفتان خارج شود، باید آن را مثل توپ بازی، میان خودتان رد و بدل کنید و اجازه ندهید دست دیگران بیفتد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عثمان، طبق همین سفارش، استاندارها و فرماندارهای شهرها را از میان بنی امیه و از خویشاوندان خود، انتخاب و نصب کرد و هرگز توجه به صلاحیت و شایستگی آنان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دست حکام عثمان به تنگ آمده و چندین بار شکایت ایشان را به اصحاب پیامبر اکرم صلی الله علیه و آله و حتی به خود عثمان کردند، ولی این شکایت ها تأثیری در وضع حال و روش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در صدد جلوگیری از کارهای ناشایست او شدند و به عمال وکارگزاران وی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خلاف عثمان، و بذل و بخششهای وی به قوم و خویشانش که همه از مال مردم صورت می گرفت، اصحاب پیامبر صلی الله علیه و آله را سخت خشمگین کرد، لذا گرد هم جمع شده و به مشورت پرداختند و تصمیم گرفتند که ابتدا تمام کارهای ناشایست، عثمان و فرماندارانش را بنویسند و او را از عواقب این گونه کردارهای ناپسند بازدارند و اگر نامه مؤثر واقع نشد او را عزل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را نوشتند به دست عمار یاسر که از صحابه رسول اکرم صلی الله علیه و آله و مورد توجه آن حضرت بود دادند تا نزد عثمان ببرد، عمار نامه را برد و به دست عثمان داد، چون عثمان از مضمون نامه باخبر شد با بی اعتنایی نامه را به دور انداخت و غلامان خود را دستور داد که عمار را بزند، غلامان عثمان عمار را کتک زدند، خود عثمان نیز چند لگد بر شکم او زد که عمار بیهوش افتاد و بعدا نیز به بیماری فتق دچار گردید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آوازه این عمل به زودی در شهرهای اسلام انعکاس یافت و آتش خشم مسلمانان را نسبت به عثمان شعله ور ساخت، در این هنگام ابوذر غفاری که به دستور عثمان از مدینه به شام تبعید شده بود آشکارا در مجالس مسلمانان اعمال </w:t>
      </w:r>
    </w:p>
    <w:p>
      <w:pPr>
        <w:pStyle w:val="BookText"/>
        <w:rPr/>
      </w:pPr>
      <w:r>
        <w:rPr>
          <w:rFonts w:ascii="IRNazanin" w:hAnsi="IRNazanin" w:eastAsia="IRNazanin"/>
          <w:color w:val="111111"/>
          <w:sz w:val="28"/>
          <w:sz w:val="28"/>
          <w:szCs w:val="28"/>
          <w:rtl w:val="true"/>
          <w:lang w:bidi="fa-IR"/>
        </w:rPr>
        <w:t>قبیح و ناشایست عثمان و طرفدارانش را به مردم گوشزد می کرد و آنان را از روش عثمان که برخلاف رضای خدا و سنت پیامبر صلی الله علیه و آله بود آگاه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تبعید شدن ابوذر به شام این بود که عثمان اموال زیادی به بنی امیه میداد چنان که به مروان بن حکم وزید بن ثابت بیش از صد هزار دینار از بیت المال مسلمانان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وقتی این مطلب را شنید، به آواز بلند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و کسانی که طلا و نقره را ذخیره و پنهان می کنند و در راه خدا انفاق نمی کنند، به عذاب دردناکی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از این ماجرا خبر یافت نسبت به ابوذر بسیار خشمگین شد و در مجلسی که جمعی حضور داشتند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والی از بیت المال مسلمانان چیزی به عنوان قرض به دیگری پردازد؟ کعب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رو به کعب الأحبارکرده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أتعلمنا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مرد وزن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تو به ما یاد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عصایی که در دست داشت بر سر کعب الاحبارکوبید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عثمان او را از مدینه اخراج کرده و به شام فرستاد و چنان که گفته شد در شام نیز از عثمان و معاویه بدگویی می کرد، تا معاویه مجبور شد او را زندانی کند و دراین مورد نامه ای به عثمان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مردم را علیه تو تحریک میکند، عثمان در پاسخ معاویه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یک شتر برهنه کن و با زجر و شکنجه به سوی ما بفرستی معاویه نیز چنین کرد و ابوذر را روانه مدینه کرد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ابوذر نزد عثمان 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در شام بلوا می کنی و علیه </w:t>
      </w:r>
    </w:p>
    <w:p>
      <w:pPr>
        <w:pStyle w:val="BookText"/>
        <w:rPr/>
      </w:pPr>
      <w:r>
        <w:rPr>
          <w:rFonts w:ascii="IRNazanin" w:hAnsi="IRNazanin" w:eastAsia="IRNazanin"/>
          <w:color w:val="111111"/>
          <w:sz w:val="28"/>
          <w:sz w:val="28"/>
          <w:szCs w:val="28"/>
          <w:rtl w:val="true"/>
          <w:lang w:bidi="fa-IR"/>
        </w:rPr>
        <w:t>من سخن ها می گویی،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گفته ام حق بوده است، عثمان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را چه به این کارها؟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مسلمانان هستم و به وظیفه خود از نظر امر به معروف و نهی از منکر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در مقابل ابوذر یارای مجادله نداشت او را از خود راند و به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مروان دستور داد که مراقبت کند هیچ کس از اهل مدینه هنگام خروج ابوذر او را بدرقه نکند، مردم نیز از ترس بازخواست او را مشایعت و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و چند نفر از بنی هاشم او را در آغوش گرفته و با او وداع کردند، ابوذر نیز پس از رسیدن به ربذه و مدتی توقف در آن جا، دارفانی را بدرود گفت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بنا به نقل مورخان جماعتی از اهل مصر به مدینه آمده و بر عثمان شوریدند، عثمان احساس خطر کرد و از علی بن ابی طالب علیه السلام یاری جست، و اظهار ندامت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مصری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زنده کردن حق قیام کرده اید و عثمان توبه کرده و می گوید من از رفتار گذشته ام دست برمی دارم و تا سه روز دیگر به خواسته های شما ترتیب اثر می دهم و فرمانداران ستمکار را عزل می کنم، پس امیرالمؤمنین علیه السلام از جانب عثمان برای آنان قراردادی نوشته و آنان مراجعت کردند، در بین راه غلام عثمان را دیدند که بر شتر او سوار و به طرف مصر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بدگمان شدند، او را تفتیش کردند و با او نامه ای یافتند که عثمان به والی مصر بدین مضمون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وقتی عبدالرحمن بن عدیس نزد تو آمد صد تازیانه به او بزن و سر و ریشش را بتراش و به زندان طویل المدة محکومش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عمروبن الحمق وسودان بن حمران وعروة بن نباع این عمل را اجرا کن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مصری ها نامه را گرفته و با خشم به جانب عثمان برگشته و اظهار داشتند که تو </w:t>
      </w:r>
    </w:p>
    <w:p>
      <w:pPr>
        <w:pStyle w:val="BookText"/>
        <w:rPr/>
      </w:pPr>
      <w:r>
        <w:rPr>
          <w:rFonts w:ascii="IRNazanin" w:hAnsi="IRNazanin" w:eastAsia="IRNazanin"/>
          <w:color w:val="111111"/>
          <w:sz w:val="28"/>
          <w:sz w:val="28"/>
          <w:szCs w:val="28"/>
          <w:rtl w:val="true"/>
          <w:lang w:bidi="fa-IR"/>
        </w:rPr>
        <w:t>به ما خیانت کردی؟</w:t>
      </w:r>
    </w:p>
    <w:p>
      <w:pPr>
        <w:pStyle w:val="BookText"/>
        <w:rPr/>
      </w:pPr>
      <w:r>
        <w:rPr>
          <w:rFonts w:ascii="IRNazanin" w:hAnsi="IRNazanin" w:eastAsia="IRNazanin"/>
          <w:color w:val="111111"/>
          <w:sz w:val="28"/>
          <w:sz w:val="28"/>
          <w:szCs w:val="28"/>
          <w:rtl w:val="true"/>
          <w:lang w:bidi="fa-IR"/>
        </w:rPr>
        <w:t>عثمان نامه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حامل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 این عمل را مرتکب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شتر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دزدیده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خط منشی تو می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 اطلاع من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تو لیاقت خلافت نداری و باید استعفا دهی، زیرا اگر این کار با اجازه توانجام گرفته خیانت پیشه هستی و اگر این کارهای مهم بدون اجازه و اطلاع تو صورت گرفته است در این صورت عدم لیاقت تو ثابت می شود، و به هر حال یا استعفا بده و یا هم اینک عمال ستمکار را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مطابق میل شما رفتار کنم پس شما حکومت دارید من چکاره هستم؟ آنان با حالت خشم از مجلس بلند شدند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جمله فرمانداران عثمان، ولید بن عقبه برادر مادری عثمان بود که از جانب وی به حکومت کوفه منصوب شده بود، ولید شخصی دائم الخمر بود و در یکی از روزها به حال مستی در مسجد نماز صبح را به جای دو رکعت چهار رکعت خواند، عبدالله بن مسعود از روی اعتراض و ریشخند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سخاوتشان را نشان دادند و در نماز نیز بخشش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رجال کوفه به مدینه آمده و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است و ما او را در اثر زیاده روی در شرب خمر به حال استفراغ دیده ایم و عزل او را از عثمان خواستار شدند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شما تهمت می زنید و عوض رسیدگی به شکایت آنان، دستور داد کسانی را که به شراب خواری ولید شهادت داده بودند شلاق زدند و به مردم نیز چنین وانمود که چون اینها به امیر خود تهمت زده بودند، طبق موازین شرع به آنان </w:t>
      </w:r>
    </w:p>
    <w:p>
      <w:pPr>
        <w:pStyle w:val="BookText"/>
        <w:rPr/>
      </w:pPr>
      <w:r>
        <w:rPr>
          <w:rFonts w:ascii="IRNazanin" w:hAnsi="IRNazanin" w:eastAsia="IRNazanin"/>
          <w:color w:val="111111"/>
          <w:sz w:val="28"/>
          <w:sz w:val="28"/>
          <w:szCs w:val="28"/>
          <w:rtl w:val="true"/>
          <w:lang w:bidi="fa-IR"/>
        </w:rPr>
        <w:t>حد زده 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علی علیه السلام به این عمل عثمان اعتراض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فاسق، شاهد را شلاق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دلایل کافی او را نسبت به عواقب کارهای ناشایست او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عثمان از روی ناچاری ولیدبن عقبه را عزل کرد و به جای او سعیدبن عاص پسر عموی خود را گذاشت، و حکم بن عاص و پسرش مروان بن حکم را هم که در حیات پیامبر صلی الله علیه و آله و به دستور آن حضرت از مدینه خارج و به طائف تبعید شده بودند، حتی شیخین نیز از مراجعتشان به مدینه ممانعت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آنان را به مدینه آورد، مروان را منصب وزارت هم بخشید و در نتیجه مورد اعتراض قاطبه مسلمانان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عمویش عبدالله بن عامر را به حکومت بصره و ایران گماشت و حکومت مصر را هم به 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معاویة بن ابوسفیان را هم که از زمان خلافت عمر زمام حکومت شام را در دست گرفته بود با اختیار تام در پست خود باقی گذاشت، برای خود نیزیک قصر مجللی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همه اعمال خلاف و ناشایست بر ضرر خود عثمان خاتمه یافت و سرانجام زمام اختیار از دست وی بیرون رفت، زیرا بنی امیه را جری کرد و تسلط خود را نسبت به آنان از دست داد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معاویه به این فکر افتاد که از حکومت مرکزی اطاعت نکند و شام را یکسره ملک موروثی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هنگامی که عثمان در نتیجه شورش مسلمانان، احساس خطر کرده و از معاویه استمداد کرد، معاویه برای این که عثمان کشته شود و او ادعای خلافت کند مخصوصا مسامحه کرد، و باز برای این که ظاهرا از دستور خلیفه وقت، سرپیچی نکرده باشد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عده ای </w:t>
      </w:r>
    </w:p>
    <w:p>
      <w:pPr>
        <w:pStyle w:val="BookText"/>
        <w:rPr/>
      </w:pPr>
      <w:r>
        <w:rPr>
          <w:rFonts w:ascii="IRNazanin" w:hAnsi="IRNazanin" w:eastAsia="IRNazanin"/>
          <w:color w:val="111111"/>
          <w:sz w:val="28"/>
          <w:sz w:val="28"/>
          <w:szCs w:val="28"/>
          <w:rtl w:val="true"/>
          <w:lang w:bidi="fa-IR"/>
        </w:rPr>
        <w:t xml:space="preserve">به سوی مدینه فرستاد ولی به او دستور داد که در ذی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در هشت فرسخی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تا من شخصا دستور مجددی نداده باشم جلوتر نرو، او هم در محل مزبور به قدری ماند تا عثمان کشته شد و آن گاه معاویه او را با لشگریانش به سوی شام فرا خواند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وضع خلافت روز به روز بدتر می شد و هر چه از طرف صحابه پیامبر صلی الله علیه و آله به عثمان نصیحت و اندرز داده می شد سودی به دست نمی آمد، حتی علی علیه السلام نیز یک مرتبه از طرف مسلمانان نزد عثمان رفت و او را از روی خیرخواهی پند داد و عاقبت وخیم این خود سری را به وی گوشزد کرد، ولی عثمان برای شنیدن چنین سخنانی گوش شنوا نداشت و حتی روزی بالای منبر مردم را در مقابل این اعتراضات و شکایات، تهدید کرد و از حکام و فرمانداران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چون وضع را چنین دیدند سخت بر او شوریدند و آشکارا در کوچه ها از عثمان بد می گفتند و او را ناسزا و دشنام می دادند، آتش افروزان این شورش طلحه و زبیر و عایشه و حفصه بودند، که بالاخره این شورش و قیام به محاصره خانه عثمان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دانست که اهل مدینه از وی دست بر نخواهند داشت، بزرگان بنی امیه را جمع کرد و با آنان به مشورت پرداخت، مشاورین پیشنهاد کردند که باید از اطراف کمک بخواهی و برای این کار دستور بده سپاهیان شام و بصره به مدینه بیایند و شورشیان را تارومارکنند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فورا معاویه وعبدالله بن عامر را که والی شام وبصره بودند، از قضیه آگاه ساخت، عبدالله در بصره به مسجد رفت و مردم را به کمک عثمان دعوت کرد ولی کسی به او پاسخ مساعد نداد، معاویه هم چنان که اشاره شد کار را به مسامحه </w:t>
      </w:r>
    </w:p>
    <w:p>
      <w:pPr>
        <w:pStyle w:val="BookText"/>
        <w:rPr/>
      </w:pP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محاصره خانه عثمان، ساعت به ساعت می افزودند، به طوری که ارتباط او با خارج به کلی قطع شد و حتی به آب آشامیدنی هم دسترسی پیدا نکرد، ناچار به پشت بام آمد و از محاصره کنندگان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در میان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در این کار دخالت ندارد، آن گاه تقاضای آب کرد و مردم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حضرت امیر علیه السلام رسید، ناراحت شد و فورا چند مشک آب به وسیله چند تن از بنی هاشم تحت سرپرستی فرزندش امام حسن علیه السلام به سرای عثمان فرستاد و با این که محاصره کنندگان ممانعت می کردند، ولی آنان به هر نحو بود، آن را به عثمان رسانیده و او و خانواده اش را سیراب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گمان می کردند که در اثر شدت عمل آنان، عثمان از مقام خلافت استعفا خواهد داد، بدین جهت در فکر انتخاب خلیفه بودند ولی نه عثمان و نه بنی امیه حاضر به ترک چنین مقامی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محاصره کنندگان با خبر شدند که عثمان از شام و بصره نیروی کمکی طلبیده است لذا در صدد برآمدند که بر شدت عمل خود افزوده و قبل از رسیدن کمک، کار او را یکسره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کرده است که بالاخره پس از گفتگوی زیاد، محمد پسر ابوبکر با عده ای از مردم به داخل خانه عثمان ریختند و ابتدا محمد پسر ابوبکر ریش عثمان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کارد، یا سرنیزه به پیشانی او زد و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ابی بکر اخذ بلحیة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طعن جبینه بمشقص فی یده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ترتیب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کشته شد و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غاصبانه، ظالمانه و انحرافی او و دو خلیفه پیش از او خاتمه </w:t>
      </w:r>
      <w:bookmarkStart w:id="544" w:name="pg7437_83062"/>
    </w:p>
    <w:p>
      <w:pPr>
        <w:pStyle w:val="BookText"/>
        <w:rPr/>
      </w:pPr>
      <w:bookmarkEnd w:id="544"/>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طبری نقل کرده است که پس از قتل عثمان خواستند در محلی که بر جنازه ها نماز می خوانند، بر جنازه او نماز بخوانند، انصار مانع شدند و نگذاشتند در آنجا بر جنازه او نماز خوانده شود و همچنین نگذاشتند او را در بقیع که قبرستان مسلمانان بود، دفن کنند، سرانجام جنازه را شبانه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چهاردیواری مربوط به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بعدا بنی امیه دیوار را خراب کردند و حش کوکب را به قبرستان متصل کردند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داستان محاصره عثمان و قتل و دفن او بعد از سه روز، در تاریخ طبری ص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ابن ابی الحدید در شرح 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متعرض شده است</w:t>
      </w:r>
      <w:r>
        <w:rPr>
          <w:rFonts w:eastAsia="IRNazanin" w:cs="IRNazanin"/>
          <w:color w:val="111111"/>
          <w:sz w:val="28"/>
          <w:szCs w:val="28"/>
          <w:rtl w:val="true"/>
          <w:lang w:bidi="fa-IR"/>
        </w:rPr>
        <w:t>.</w:t>
      </w:r>
    </w:p>
    <w:p>
      <w:pPr>
        <w:pStyle w:val="Heading3"/>
        <w:numPr>
          <w:ilvl w:val="2"/>
          <w:numId w:val="1"/>
        </w:numPr>
        <w:rPr/>
      </w:pPr>
      <w:bookmarkStart w:id="545" w:name="__RefHeading___Toc1772008_1051229030"/>
      <w:bookmarkStart w:id="546" w:name="_Toc192"/>
      <w:bookmarkEnd w:id="545"/>
      <w:r>
        <w:rPr>
          <w:rtl w:val="true"/>
        </w:rPr>
        <w:t>هجوم مسلمانان برای بیعت با امیرالمؤمنین علیه السلام</w:t>
      </w:r>
      <w:bookmarkEnd w:id="546"/>
    </w:p>
    <w:p>
      <w:pPr>
        <w:pStyle w:val="BookText"/>
        <w:rPr/>
      </w:pPr>
      <w:r>
        <w:rPr>
          <w:rFonts w:ascii="IRNazanin" w:hAnsi="IRNazanin" w:eastAsia="IRNazanin"/>
          <w:color w:val="111111"/>
          <w:sz w:val="28"/>
          <w:sz w:val="28"/>
          <w:szCs w:val="28"/>
          <w:rtl w:val="true"/>
          <w:lang w:bidi="fa-IR"/>
        </w:rPr>
        <w:t>آن حضرت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راعنی الا والناس کعرف الضبع الی، ینثالون علی من کل جانب، حتی لقد وطیء الحسنان، و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مجتمعین حولی کربیضة الغنم؛</w:t>
      </w:r>
      <w:r>
        <w:rPr>
          <w:rStyle w:val="FootnoteAnchor"/>
          <w:rtl w:val="true"/>
        </w:rPr>
        <w:footnoteReference w:id="368"/>
      </w:r>
      <w:r>
        <w:rPr>
          <w:rFonts w:ascii="IRNazanin" w:hAnsi="IRNazanin" w:eastAsia="IRNazanin"/>
          <w:color w:val="111111"/>
          <w:sz w:val="28"/>
          <w:sz w:val="28"/>
          <w:szCs w:val="28"/>
          <w:rtl w:val="true"/>
          <w:lang w:bidi="fa-IR"/>
        </w:rPr>
        <w:t>روز بیعت، فراوانی مردم چون یال های پر پشت کفتار</w:t>
      </w:r>
      <w:r>
        <w:rPr>
          <w:rStyle w:val="FootnoteAnchor"/>
          <w:rtl w:val="true"/>
        </w:rPr>
        <w:footnoteReference w:id="369"/>
      </w:r>
      <w:r>
        <w:rPr>
          <w:rFonts w:ascii="IRNazanin" w:hAnsi="IRNazanin" w:eastAsia="IRNazanin"/>
          <w:color w:val="111111"/>
          <w:sz w:val="28"/>
          <w:sz w:val="28"/>
          <w:szCs w:val="28"/>
          <w:rtl w:val="true"/>
          <w:lang w:bidi="fa-IR"/>
        </w:rPr>
        <w:t>بود، از هر طرف مرا احاطه کردند، تا آن که نزدیک بود حسن و حسین علیهما السلام لگدمال شوند، و 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گله های انبوه گوسفند مرا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هجوم مردم برای بیعت با حضرت امیر علیه السلام این گونه بود که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عثمان، مسلمانان در مسجد پیامبر اکرم صلی الله علیه و آله جمع شده و </w:t>
      </w:r>
    </w:p>
    <w:p>
      <w:pPr>
        <w:pStyle w:val="BookText"/>
        <w:rPr/>
      </w:pPr>
      <w:r>
        <w:rPr>
          <w:rFonts w:ascii="IRNazanin" w:hAnsi="IRNazanin" w:eastAsia="IRNazanin"/>
          <w:color w:val="111111"/>
          <w:sz w:val="28"/>
          <w:sz w:val="28"/>
          <w:szCs w:val="28"/>
          <w:rtl w:val="true"/>
          <w:lang w:bidi="fa-IR"/>
        </w:rPr>
        <w:t>درباره تعیین خلیفه به گفتگو پرداختند، اعمال و رفتار دوازده ساله عثمان آنان را کاملا بیدار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عمار یاسر و مالک اشتر و رفاعة بن رافع و چند نفر دیگر که بیش از دیگران شیفته خلافت علی علیه السلام بودند صحبت کرده و مردم را برای بیعت آن حضرت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نفر با خطابه های دلنشین و سخنان مستدل، اعمال خلفای پیشین را تجزیه و تحلیل کرده و نتیجه سرپیچی آنان را از دستورات رسول اکرم صلی الله علیه و آله در مورد خلافت علی علیه السلام به مسلمانان تذکر داده و سبقت و مجاهدت آن حضرت را در اسلام و قرابتش نسبت به رسول اکرم صلی الله علیه و آله را به آنان یادآور شدند، و بالأخره اذهان و افکار عمومی را بر یک سلسله حقایق و واقعیات روشن ساختند به طوری که در پایان سخنانشان، همه مسلمانان اعم از مهاجر و انصار، یکدل و یک زبان برای بیعت علی علیه السلام آماده گردیدند، آنگاه از مسجد خارج شده و رو به خانه آن جناب آورده و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کشتند و اکنون جامعه مسلمانان بدون خلیفه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بگشای تا با شما بیعت کنیم که سزاوارتر از شما کسی برای این امر مهم وجود ندارد و عموم مسلمانان نیز از صمیم قلب حاضرند که طوق بیعت شما را در گردن خود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بردارید و دیگری را برای این کار انتخاب کنید و من نیز مثل یکی از شما باشم بهتر است که امیر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از تو تقاضا دارند که دعوتشان را اجابت فرمایی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طاقت تحمل خلافت من نباشد و دیر یا زود از من روی گردان می شوید، زیرا موضوع خلافت یک مسأله ساده و عادی نیست، بلکه بار سنگینی است که دوش کشنده اش را خرد می کند و آرامش و آسایش را از او باز </w:t>
      </w:r>
    </w:p>
    <w:p>
      <w:pPr>
        <w:pStyle w:val="BookText"/>
        <w:rPr/>
      </w:pPr>
      <w:r>
        <w:rPr>
          <w:rFonts w:ascii="IRNazanin" w:hAnsi="IRNazanin" w:eastAsia="IRNazanin"/>
          <w:color w:val="111111"/>
          <w:sz w:val="28"/>
          <w:sz w:val="28"/>
          <w:szCs w:val="28"/>
          <w:rtl w:val="true"/>
          <w:lang w:bidi="fa-IR"/>
        </w:rPr>
        <w:t>ستاند، من کسی نیستم که پا از دایره حقیقت بیرون نهم و به خاطر عناوین موهوم طبقاتی، حق مردم را پایمال کنم ویا تحت تأثیر سفارش و توصیه اشراف قرار گیرم، من تا داد مظلوم را از ظالم نستانم وجدانم آرام نمی گیرد و تا بینی گردنکشان را بر خاک سرد و تیره نمالم نمی توانم خود را راضی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هر چه از این سخنان می گفت مسلمانان رنجدیده و ستم دیده بیشتر فریاد زده و اظهار اطاعت می کردند، مالک اشتر نزدیک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مردم جز تو کسی را نمی خواهند و به خدا سوگند اگر در این کار تأنی کنی و خود را کنار بکشی برای مرتبه چهارم نیز از حق خود باز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ازدحام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بمارقیک حتی نبایعک؛ از تو جدا نشویم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کان و لابد من ذلک ففی المسجد فان بیعتی لا یکون خفیا و لا یکون الا عن رضاء المسلمین و فی ملاء و جماعة؛ این که اصرار دارید و چاره ای جز این نیست به مسجد جمع شوید که بیعت با من مخفی و پوشیده نباشد و باید با رضایت مسلمانان و در ملأ عام صورت گیرد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مسجد پیامبر صلی الله علیه و آله جمع شده و عموما با میل و رغبت با آن حضرت بیعت کردند و برخی اشخاص سرشناس نیز مانند طلحه و زبیر که خود خیالاتی در سر می پرورانیدند با مشاهده آن حال، خودداری از بیعت را صلاح ندیده بلکه در دل خود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را از این نمد کلاهی نیست، خوب است با علی بیعت کنیم، تا بلکه او در برابر این بیعت، امتیازاتی به ما دهد و حکومت پاره ای از شهرستان ها را به ما واگذار کند، بدین جهت آنان ظاهرا مردم را هم برای بیعت آن حضرت ترغیب کردند و حتی اول کسی که بیعت کرد طلحه بود، ولی چند نفر، مانند سعد وقاص و عبدالله بن عمر از بیعت خودداری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پس از انجام این تشریفات، ضمن ایراد خطبه،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آزمایش ها، همانند زمان بعثت پیامبر صلی الله علیه و آله بار دیگر به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صلی الله علیه و آله را به حق مبعوث کرد، سخت آزمایش می شوید، چون دانه ای که در غربال ریزند، یا غذایی که در دیگ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خواهید ریخت، زیر و ژو خواهید شد، تا آن که پایین به بالا، و بالا به پایین رود؛ آنان که سابقه ای در اسلام داشتند، و تا کنون منزوی بودند، بر سرکار می آیند، و آنان که به ناحق، پیشی گرفتند، عقب زده خواهند شد</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مانند اسب های سرکشاند که سوارشدگان خود را که اهل باطل وگناهکارانند به دوزخ اندازند و تقوا و پرهیزکاری چون شتران رامی هستند که مهارشان به دست سواران بوده و آنان را به بهشت وارد کنند بنابراین اتقوا راه حق است و گناهان راه باطل، و هر یک پیروانی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زیاد است از قدیم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حق کم است ، گاهی کم نیز جلو افتد و امید پیشرفت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کم اتفاق می افتد چیزی که پشت به انسان کند دوباره برگشته و روی کند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امیرالمؤمنین علی علیه السلام سپس نماز خواند و به منزل رفت و مشغول رسیدگی به امور گردید، فردای آن روز به مسجد آمد و خطبه خواند و مردم را از روش کار و برنامه حکومت خویش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حمد و ثنای الهی و درود به پیامبر اکرم صلی الله علیه و آله چنین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من شما را به راه حق خواهم راند و روش پیامبر اکرم صلی الله علیه و آله را که سال ها متروک مانده است تعقیب خواهم کرد، من دستورات کتاب خدا را درباره شما اجرا خواهم کرد و کوچک ترین انحرافی از فرمان خدا و سنت پیامبر نخواهم </w:t>
      </w:r>
    </w:p>
    <w:p>
      <w:pPr>
        <w:pStyle w:val="BookText"/>
        <w:rPr/>
      </w:pPr>
      <w:r>
        <w:rPr>
          <w:rFonts w:ascii="IRNazanin" w:hAnsi="IRNazanin" w:eastAsia="IRNazanin"/>
          <w:color w:val="111111"/>
          <w:sz w:val="28"/>
          <w:sz w:val="28"/>
          <w:szCs w:val="28"/>
          <w:rtl w:val="true"/>
          <w:lang w:bidi="fa-IR"/>
        </w:rPr>
        <w:t>کرد، من همیشه آسایش شما را بر خود مقدم شمرده و هر عملی را که درباره شما انجام دهم به صلاح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صلاح و خیرخواهی یک مصلحت کلی است و من عموم مردم را در نظر خواهم گرفت نه یک عده مخصوص را، ممکن است در ابتدای امر اجرای این روش بر شما مشکل باشد ولی متحمل و بردبار باشید و بر سختی آن صبر کنید، خودتان بهتر می دانید که من نه طمع خلافت دارم و نه حاضر به قبول این تکلیف بودم بلکه به اصرار شما سرپرستی قوم را عهده گرفتم و چون چشم ملت به من دوخته است باید به حق و عدالت در میان آنان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 جایی که من خبر دارم بعضی ها دارای اموال بسیار و کنیزکان ماه رو و املاک حاصل خیز هستند چنانچه این اشخاص برخلاف حق و موازین شرع این ثروت و دارایی را اندوخته باشند من ایشان را مجبور خواهم کرد که اموالشان را به بیت المال مسلمانان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بدانید که جز تقوا هیچگونه امتیازی میان افراد مسلمانان وجود ندارد، و پاداش آن هم در جهان دیگر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تقسیم بیت المال همه مسلمانان در نظر من بی تفاوت و یکسان هستند و بنای حکومت من بر پایه عدالت و مساوات است، ستمدیدگان بینوا در نظر من عزیزند و نیرومندان ستمگر ضعیف و زبون</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عرب به ویژه بنی امیه که در دوران خلافت عثمان بیت المال را از آن خود می دانستند ناگهان در برابر یک حادثه غیر منتظره واقع شدند، آنان خیال نمی کردند علی علیه السلام با این صراحت لهجه، با ایشان سخن بگوید و در حق گویی و دادخواهی تا این حد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زمان پیامبر صلی الله علیه و آله می گذشت همه چیز فراموش شده بود و هرچه از آن زمان سپری می شد احکام دین اجرا نمی شد و تنها علی علیه السلام بود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فترت و هرج و مرج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 و عجم، مالک و مملکوک، سیاه و سفید در برابر قانون اسلام یکسانند و بیت المال باید بالشویه تقسیم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وجدته قد تزوج به النساء و ملک به الإماء لرددته فان فی العدل سعة و من ضاق علیه العدل فالجور علیه․ أضیق؛ </w:t>
      </w:r>
      <w:r>
        <w:rPr>
          <w:rStyle w:val="FootnoteAnchor"/>
          <w:rtl w:val="true"/>
        </w:rPr>
        <w:footnoteReference w:id="373"/>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 ها و اموالی را که عثمان به این و آن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بیابم، به مالک آن برگردانم، هر چند با آن مالها زن هایی شوهر داده شده، و یا کنیزانی خریده شده باشد، زیرا وسعت و گشایش، در اجرای عدالت است و کسی که بر او عدالت تنگ گردد، در این صورت جوروستم بر او تنگ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شخصی عثمان را برای فرزندان او باقی گذارند و بقیه را که از بیت المال برداشته بود میان مسلمانان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تقسیم به هر نفر سه دینار رسید و هیچ کس را بر کسی مزیت نداد و غلام آزاد شده را با اشراف عرب با یک چشم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نیست که این روش عادلانه، خوشایند گروهی نگردید، آن عده که به رسم جاهلیت خود را برتر از دیگران می دانستند و توقع داشتند که سهم ایشان از بیت المال باید بیشتر از مردم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حرمت فامیلی و عنوان خانوادگی ما را ناچیز و حقیر شمرد و میان ما و غلامان سیاه و مردم گمنام فرقی نگذاشت، آیا ما می توانیم این روش را تحمل کنیم و با او کنار بیاییم؟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از اول می دانست که بیعت این قبیل اشخاص شست عنصر و جاه طلب تا آخر ادامه پیدا نمی کند و چون آنان مردم سرشناس هستند عوام الناس را هم به زودی فریب داده و از طریق تقوا بیرون خواهند کرد، بدین جهت از ابتدا </w:t>
      </w:r>
    </w:p>
    <w:p>
      <w:pPr>
        <w:pStyle w:val="BookText"/>
        <w:rPr/>
      </w:pPr>
      <w:r>
        <w:rPr>
          <w:rFonts w:ascii="IRNazanin" w:hAnsi="IRNazanin" w:eastAsia="IRNazanin"/>
          <w:color w:val="111111"/>
          <w:sz w:val="28"/>
          <w:sz w:val="28"/>
          <w:szCs w:val="28"/>
          <w:rtl w:val="true"/>
          <w:lang w:bidi="fa-IR"/>
        </w:rPr>
        <w:t>مایل به پذیرفتن مقام خلافت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بدو امر با سه مانع بزرگ روبرو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چند نفر از اشخاص سرشناس، مانند عبدالله پسر عمر و سعد وقاص با او بیعت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گام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درگوشهای حکومت می کردند و عزل آنان بدون ایجاد مزاحمت میسر ومقدور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قتل عثمان نیز در میان بود و هر کس در صدد طغیان و نافرمانی بود، آن را دستاویز و بهانه خود قرار می داد و علی علیه السلام ناچار بود که وضع خود را با قاتلان عثمان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مهم بود که دوره کوتاه خلافت علی علیه السلام را مختل کرده و اوقات آن حضرت را برای مبارزه با این قبیل افراد ناصالح مشغول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خلافت امیرالمؤمنین علی علیه السلام بود که عبدالله بن 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عموم مسلمانان با خلافت تو موافقت ندارند، خوب است این موضوع به شورا برگزار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کارها؟ مگر من برای احراز مقام خلافت پیش مردم آمده بودم؟ مگر خود مسلمانان با ازدحام تمام، به منزل من هجوم نیاوردند؟ چه شده است که اکنون تو می گویی موضوع خلافت به شورا برگزار شود؟ سپس آن حضرت بر منبر رفت و ماجرا را در ملأ عام مطرح کرد و مردم را به پیروی از دستورات قرآن و پیامبر اکرم صلی الله علیه و آله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عده ای از بیعت کنندگان نیز خیالات دیگری در سر می پروانیدند، آنان تصور می کردند که خلافت علی علیه السلام هم مانند دستگاه عثمان است و چنین گمان می کردند که اگر به ظاهر در مورد بیعت با علی علیه السلام نسبت به دیگران پیشدستی کنند آن جناب نیز ایشان را به حکومت بلاد مسلمانان خواهد گماشت یا سهم آنان را از بیت المال </w:t>
      </w:r>
    </w:p>
    <w:p>
      <w:pPr>
        <w:pStyle w:val="BookText"/>
        <w:rPr/>
      </w:pPr>
      <w:r>
        <w:rPr>
          <w:rFonts w:ascii="IRNazanin" w:hAnsi="IRNazanin" w:eastAsia="IRNazanin"/>
          <w:color w:val="111111"/>
          <w:sz w:val="28"/>
          <w:sz w:val="28"/>
          <w:szCs w:val="28"/>
          <w:rtl w:val="true"/>
          <w:lang w:bidi="fa-IR"/>
        </w:rPr>
        <w:t>بیشتر خواهد داد، از جمله این اشخاص،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اشاره شد طلحه اول کسی بود که با علی علیه السلام بیعت کرد، ولی این بیعت بدون طمع و چشم داشت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اشخاص مشاهده کردند که آن حضرت بیت المال را میان مسلمانان بالسویه تقسیم کرد این عمل بر آنان گران آمد و زبان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که به او سه دیناردادی، آزاد کرده من است و تو امروز مرا با او در عطیه برابر می داری؟ طلحه و زبیر و مروان بن حکم وسعید بن عاص و گروهی از قریش نیز نظیر این سخن را به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علیه السلام کسی نبود که این شکوه ها و اعتراضات در او مؤثر واقع شده و وی را از راه حق و عدالت منصرف کند، در پاسخ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 دستور می دهید برای پیروزی خود، از جور و ستم درباره امت اسلامی که بر آنان ولایت دارم، استفاده 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دارم، و شب و روز برقرار است، و ستارگان از پی هم طلوع و غروب می کنند،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اموال از خودم بود به گونه ای مساوی در میان مردم تقسیم می کردم تا چه رسد که جزو اموال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اعطاه المال فی غیر حقه تبذیرو اسراف، و هو یرفع صاحبه فی الدنیا و یضعه فی الاخرة، و یکرمه فی الناس و یهینه عندالله، و لم یضع امرؤ ماله فی غیر حقه و عند غیر اهله الا حرمه الله شکرهم و کان لغیره ودهم، فان زلت به النعل یوما فاحتاج الی معونتهم فشرخدین و الام خلیل</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بخشیدن مال به کسانی که استحقاق ندارند، زیاده روی و اسراف است، ممکن است در دنیا مقام بخشنده آن را بالا برد، اما در آخرت پست خواهد کرد، و هرچند ممکن است مردم او را گرامی بدارند، اما در پیشگاه خدا خوار و </w:t>
      </w:r>
    </w:p>
    <w:p>
      <w:pPr>
        <w:pStyle w:val="BookText"/>
        <w:rPr/>
      </w:pPr>
      <w:r>
        <w:rPr>
          <w:rFonts w:ascii="IRNazanin" w:hAnsi="IRNazanin" w:eastAsia="IRNazanin"/>
          <w:color w:val="111111"/>
          <w:sz w:val="28"/>
          <w:sz w:val="28"/>
          <w:szCs w:val="28"/>
          <w:rtl w:val="true"/>
          <w:lang w:bidi="fa-IR"/>
        </w:rPr>
        <w:t>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مالش را در راهی که خدا نهی کرده مصرف کند، چه بسا مردم او را توهین کنند، و چنانچه روزی گرفتار شود یاریش نکنند و او را سرزنش نمایند، و به جای دوستی او محبت دیگران در دلشان جایگزین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اول خلافت امیرالمؤمنین علی علیه السلام بود که طلحه و زبیر به آن حضرت پیامی فرستادند مبنی بر این که ما در امر خلافت شما، مردم را ترغیب کرده و برای بیعت آماده کردیم و مهاجر و انصار نیز از ما پیروی کرده و همگی با شما بیعت کردند، حالا که عنان کار به دست شما افتاده ما را رها ساختی و به مالک اشتر وغیر او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از فرستاده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طلحه و زبیر، ازگفتن این سخنان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حکومت بصره را می خواهد و زبیر امارت کوفه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 دو در مدینه بوده و فاقد شغل و مقام اند مرا آسوده نمی گذارند، اگر بصره وکوفه در دست آنان باشد، مردم را بیشتر علیه من بشورانند و رخنه و شکاف در امر دین به وجود می آورند و من از شرشان ایمن نیستم، به این دو مرد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بترسید و در امت او غائله و فساد ایجاد نکنید و حتما شنیده اید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وَالْعَاقِبَةُ لِلْمُتَّقِينَ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سرای آخرت را برای کسانی قرار دادیم که در زمین، خواهان برتری و فساد نیستند و حسن عاقبت برای پرهیزکاران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که این سخن شنیدند یقین کردند که امتیازطلبی و توقعات بیجا در دستگاه عدالت پرور علی علیه السلام ، آهن سرد کوبیدن است و باید راه دیگری پیدا کنند تا بلکه از آن طریق به خواسته های خود جامه عمل بپوشانند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از طرفی امیرالمؤمنین علیه السلام پس از بیعت مردم تصمیم گرفت در اولین فرصت گام و عمال عثمان را که هیچ یک شایستگی و صلاحیت حکومت نداشتند، عزل کرده و به جای آنان اشخاص صالح و درستکار بگمارد، بدین جهت نامه ای هم به معاویة بن ابوسفیان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عمر حکومت شام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موضوع بیعت مردم و خلافت خود را به وی اعلام کرد و او را به بیعت و اطاعت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این که خود به خلافت رسد، نامه علی علیه السلام را از مردم شام مخفی داشت و از آنان برای خود بیعت گرفت و حتی نامه آن حضرت را هم پاسخ نداد تا از فرصت استفاده کرده و مقصودش را به مرحله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این که فرصت مناسبی برای تحکیم موقعیت خود به دست آورد، بدین فکر افتاد که علی علیه السلام را به وسیله اشخاص دیگری سرگرم مبارزه کند، از این رو فورا نامه ای به زبیر نوشته و او را تحریص به ادعای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شام برای تو و طلحه بیعت گرفتم که به ترتیب خلافت از آن شما باشد و چون بصره و کوفه به شما نزدیک است پیش از علی علیه السلام آن دو شهر را اشغال کرده و به عنوان خونخواهی عثمان، در برابر وی به جنگ برخیزید و بر او غلبه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معاویه به دست زبیر رسید، به طمع خلافت، فریب معاویه را خورد و نامه را از همه مخفی کرد و در خلوت، طلحه را دید و مضمون نامه را به او خبرداد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به نقلی، معاویه به زبیر نوشت که من از مردم شام بیعت گرفتم که من خلیفه باشم و بعد از من توو بعد از تونیز طلحه خلیفه باشد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معاویه، طلحه و زبیر را که به انتصاب امارت بصره وکوفه از جانب علی علیه السلام </w:t>
      </w:r>
      <w:bookmarkStart w:id="547" w:name="pg7437_83072"/>
    </w:p>
    <w:p>
      <w:pPr>
        <w:pStyle w:val="BookText"/>
        <w:rPr/>
      </w:pPr>
      <w:bookmarkEnd w:id="547"/>
      <w:r>
        <w:rPr>
          <w:rFonts w:ascii="IRNazanin" w:hAnsi="IRNazanin" w:eastAsia="IRNazanin"/>
          <w:color w:val="111111"/>
          <w:sz w:val="28"/>
          <w:sz w:val="28"/>
          <w:szCs w:val="28"/>
          <w:rtl w:val="true"/>
          <w:lang w:bidi="fa-IR"/>
        </w:rPr>
        <w:t>موفق نشده و برای رسیدن به مقاصد خود در جستجوی راه حل دیگری بودند مصمم ساخت که با علی علیه السلام از در مخالفت درآمده و با او راه منازعه ومقاتله پیش گیرند و چنان که معاویه نوشته بود، خوانخواهی عثمان را بهانه ودستاویز خود قرار دهند، لذا از مدینه عازم مکه شده و در آن شهر زمینه را برای انجام مقاصد شوم خود، مساعد دیدند، زیرا علاوه بر این دوتن، عده ای دیگر نیز از مخالفان علی علیه السلام ، مانند مروان بن حکم و عایشه در مکه گرد آمده بودند که با ورود طلحه و زبیر به آن شهر، یک گروه چند نفری تشکیل داده و جنگ جمل را پایه ریزی کردند</w:t>
      </w:r>
      <w:r>
        <w:rPr>
          <w:rFonts w:eastAsia="IRNazanin" w:cs="IRNazanin"/>
          <w:color w:val="111111"/>
          <w:sz w:val="28"/>
          <w:szCs w:val="28"/>
          <w:rtl w:val="true"/>
          <w:lang w:bidi="fa-IR"/>
        </w:rPr>
        <w:t>.</w:t>
      </w:r>
    </w:p>
    <w:p>
      <w:pPr>
        <w:pStyle w:val="Heading3"/>
        <w:numPr>
          <w:ilvl w:val="2"/>
          <w:numId w:val="1"/>
        </w:numPr>
        <w:rPr/>
      </w:pPr>
      <w:bookmarkStart w:id="548" w:name="__RefHeading___Toc1772010_1051229030"/>
      <w:bookmarkStart w:id="549" w:name="_Toc193"/>
      <w:bookmarkEnd w:id="548"/>
      <w:r>
        <w:rPr>
          <w:rtl w:val="true"/>
        </w:rPr>
        <w:t>جنگ جمل جنگ عایشه با امام المسلمین امیرالمؤمنین علیه السلام</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w:t>
      </w:r>
      <w:r>
        <w:rPr>
          <w:rStyle w:val="FootnoteAnchor"/>
          <w:rtl w:val="true"/>
        </w:rPr>
        <w:footnoteReference w:id="378"/>
      </w:r>
      <w:r>
        <w:rPr>
          <w:rFonts w:ascii="IRNazanin" w:hAnsi="IRNazanin" w:eastAsia="IRNazanin"/>
          <w:color w:val="111111"/>
          <w:sz w:val="28"/>
          <w:sz w:val="28"/>
          <w:szCs w:val="28"/>
          <w:rtl w:val="true"/>
          <w:lang w:bidi="fa-IR"/>
        </w:rPr>
        <w:t>جنگ عایشه با امام المسلمین امیرالمؤمنین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نِسَاءَ النَّبِيِّ لَسْتُنَّ كَأَحَدٍ مِنَ النِّسَاءِ إِنِ اتَّقَيْتُنَّ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وَقَرْنَ فِي بُيُوتِكُنَّ وَلَا تَبَرَّجْنَ تَبَرُّجَ الْجَاهِلِيَّةِ الْأُولَى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همسران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یکی از زنان معمولی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 خود بمانید و مانند جاهلیت نخستین در میان مردم ظاهر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آیات، موقعیت و مسئولیت همسران پیامبر اکرم صلی الله علیه و آله را مورد توجه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همسران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زنان عادی نیستید اگر تقوا پیشه کنید، شما به خاطر ارتباط وانتسابتان به رسول الله صلی الله علیه و آله که از یک سو، و قرار گرفتنتان در کانون وحی و شنیدن آیات قرآن و دستورات اسلام از سوی دیگر، دارای موقعیت خاصی هستید، شما بدین لحاظ باید سرمشق والگوی دیگر زنان باشید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 آنان سزاوارتر است، و همسران </w:t>
      </w:r>
    </w:p>
    <w:p>
      <w:pPr>
        <w:pStyle w:val="BookText"/>
        <w:rPr/>
      </w:pPr>
      <w:r>
        <w:rPr>
          <w:rFonts w:ascii="IRNazanin" w:hAnsi="IRNazanin" w:eastAsia="IRNazanin"/>
          <w:color w:val="111111"/>
          <w:sz w:val="28"/>
          <w:sz w:val="28"/>
          <w:szCs w:val="28"/>
          <w:rtl w:val="true"/>
          <w:lang w:bidi="fa-IR"/>
        </w:rPr>
        <w:t xml:space="preserve">وی مادران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خداوند متعال، پیامبر اکرم صلی الله علیه و آله را، سزاوارتر و به منزله پدر مؤمنین، وهمسران آن حضرت را به منزله مادران مؤمنین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خداوند در مقام تأدیب اصحاب 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پیامبر داخل نشوید مگر به شما برای صرف غذا اجازه داده شود، در حالی که زودتر نیایید و در انتظار وقت غذا ننشینید، و هنگامی که دعوت شدید داخل شوید، و پس از صرف غذا پراکنده شوید، و به بحث و گفتگو و صحبت با یکدیگر ننشینید، این عمل، پیامبر را ناراحت می کند، ولی از شما شرم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شرم ندارد، و هنگامی که چیزی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پشت پرده بخواهید، این کار برای پاکی دلهای شما و آنها بهتر است، و شما حق ندارید رسول خدا را آزار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روی سخن به مومنان است، و آداب معاشرت با پیامبر صلی الله علیه و آله و همسران آن حضرت را بیان کرده است، و خطاب به مؤمنان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همسران پیامبر صلی الله علیه و آله یا چیزی می خواهید، از پشت پرده بخواهید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هرگاه طبق آداب و رسوم، از همسران رسول خدا صلی الله علیه و آله، چیزی به عاریت می خواهید، از پشت پرده سؤال کنید و از مواجه و هم سخن شدن با آنان پرهیز کنید؛ زیرا روشن است که اگر همسران پیامبر صلی الله علیه و آله در معرض دید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با </w:t>
      </w:r>
    </w:p>
    <w:p>
      <w:pPr>
        <w:pStyle w:val="BookText"/>
        <w:rPr/>
      </w:pPr>
      <w:r>
        <w:rPr>
          <w:rFonts w:ascii="IRNazanin" w:hAnsi="IRNazanin" w:eastAsia="IRNazanin"/>
          <w:color w:val="111111"/>
          <w:sz w:val="28"/>
          <w:sz w:val="28"/>
          <w:szCs w:val="28"/>
          <w:rtl w:val="true"/>
          <w:lang w:bidi="fa-IR"/>
        </w:rPr>
        <w:t>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کار خوبی نیست و موجب اذیت پیامبر صلی الله علیه و آله می شود، به علاوه، شأن بیت نبوت وهمسری رسالت ایجاب می کند که زنان پیامبر صلی الله علیه و آله با دیگر زنان تفاوت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آیه می فرماید وظیفه شرعی زنان پیامبر صلی الله علیه و آله پرده نشینی است، و وظیفه مؤمنان از پشت پرده سؤال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فَاسْأَلُوهُنَّ مِنْ وَرَاءِ حِجَابٍ</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اکنون با توجه به این آیه مبارکه، برای عمل عایشه و طلحه و زبیر چه توجیهی وجود دارد؟</w:t>
      </w:r>
    </w:p>
    <w:p>
      <w:pPr>
        <w:pStyle w:val="BookText"/>
        <w:rPr/>
      </w:pPr>
      <w:r>
        <w:rPr>
          <w:rFonts w:ascii="IRNazanin" w:hAnsi="IRNazanin" w:eastAsia="IRNazanin"/>
          <w:color w:val="111111"/>
          <w:sz w:val="28"/>
          <w:sz w:val="28"/>
          <w:szCs w:val="28"/>
          <w:rtl w:val="true"/>
          <w:lang w:bidi="fa-IR"/>
        </w:rPr>
        <w:t>آیا در آن سفر طولانی از مکه تا بصره به هنگام سوار شدن عایشه بر شتر و پیاده شدن از آن، چه افرادی حضور داشته و چه اشخاصی او را سوار و پیاده می کردند؟ آیا آنان محرم او بودند و یا اصلا با او هم سخن نمی شدند و یا از پشت پرده و با وجود حائل با او حرف می زدند؟</w:t>
      </w:r>
    </w:p>
    <w:p>
      <w:pPr>
        <w:pStyle w:val="BookText"/>
        <w:rPr/>
      </w:pPr>
      <w:r>
        <w:rPr>
          <w:rFonts w:ascii="IRNazanin" w:hAnsi="IRNazanin" w:eastAsia="IRNazanin"/>
          <w:color w:val="111111"/>
          <w:sz w:val="28"/>
          <w:sz w:val="28"/>
          <w:szCs w:val="28"/>
          <w:rtl w:val="true"/>
          <w:lang w:bidi="fa-IR"/>
        </w:rPr>
        <w:t>آیا رهبری جنگ ملازم با هم سخن شدن با مردان نامحرم نبود؟ آیا امیر و فرماندهی لشکر، ملازم با انس و نجوا با فرماندهان سپاه نبود؟ آیا فرمانده قوا می تواند به طور کلی خود را از سپاه و نگهبانان خویش پنهان دارد؟</w:t>
      </w:r>
    </w:p>
    <w:p>
      <w:pPr>
        <w:pStyle w:val="BookText"/>
        <w:rPr/>
      </w:pPr>
      <w:r>
        <w:rPr>
          <w:rFonts w:ascii="IRNazanin" w:hAnsi="IRNazanin" w:eastAsia="IRNazanin"/>
          <w:color w:val="111111"/>
          <w:sz w:val="28"/>
          <w:sz w:val="28"/>
          <w:szCs w:val="28"/>
          <w:rtl w:val="true"/>
          <w:lang w:bidi="fa-IR"/>
        </w:rPr>
        <w:t>آیا عمل و رفتار عایشه وطلحه و زبیر موجب خشم و اذیت پیامبر اکرم صلی الله علیه و آله نشد؟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خواست خدمت پیامبر صلی الله علیه و آله برسد، پیش از این که وارد شود، پیامبر صلی الله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پرده، و خود را از این مرد پنهان کن،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 است و هرگز مرا نمی بیند،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 را نمی بیند، اما تو او را می 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لم یراک فإنک ترینه</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اهل تسنن، صحیح ترین کتاب ها بعد از قرآن کریم است</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ایستاد و در حالی که خطابه ایراد می کرد، به مسکن عایشه اشاره کرد، وسه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فتنه است ، اینجا فتنه است، اینجا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خطیبا فاشار نحو مسکن عائشة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 هنا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یطلع قرن الشیطان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بخاری مضمون این روایت را در پنج مورد دیگر نقل کرده است ولی در این موارد، نام عایشه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از تنظیم کننده فهرست صحیح بخاری است که، در فهرست،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آدرس روایت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مشتمل بر نام عایشه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دو آیه مبارکه و روایتی که از صحیح بخاری آوردم، و با توجه به موقعیت امام مسلمانان، امیر مؤمنان، علی بن ابی طالب علیه السلام و با توجه به این که جنگ جمل، جنگ عایشه با امیرالمؤمنین علیه السلام و اولین جنگ داخلی میان مسلمانان بود، و اولین فتنه و آشوب و لشگرکشی بود که سرانجام، منجر به کشته شدن هزاران مسلمان وقطع صدها دست که برای گرفتن مهار شتر عایشه، این مادر نامهربان از هم سبقت می گرفتند، و با توجه به پیامدهای آن، متوجه می شویم که </w:t>
      </w:r>
      <w:bookmarkStart w:id="550" w:name="pg7437_83076"/>
    </w:p>
    <w:p>
      <w:pPr>
        <w:pStyle w:val="BookText"/>
        <w:rPr/>
      </w:pPr>
      <w:bookmarkEnd w:id="550"/>
      <w:r>
        <w:rPr>
          <w:rFonts w:ascii="IRNazanin" w:hAnsi="IRNazanin" w:eastAsia="IRNazanin"/>
          <w:color w:val="111111"/>
          <w:sz w:val="28"/>
          <w:sz w:val="28"/>
          <w:szCs w:val="28"/>
          <w:rtl w:val="true"/>
          <w:lang w:bidi="fa-IR"/>
        </w:rPr>
        <w:t>این جنگ چه اندازه برای اسلام و مسلمانان گران تمام شد، و تا چه حد بر امیرالمؤمنین علیه السلام سخت و ناگوار بود، که با چه کسانی بجنگد و با چه گروهی مقابله ورودررو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انسان با انصاف، با تمام وجود،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 آل محمد و آخر تابع له علی ذلک</w:t>
      </w:r>
      <w:r>
        <w:rPr>
          <w:rFonts w:eastAsia="IRNazanin" w:cs="IRNazanin"/>
          <w:color w:val="111111"/>
          <w:sz w:val="28"/>
          <w:szCs w:val="28"/>
          <w:rtl w:val="true"/>
          <w:lang w:bidi="fa-IR"/>
        </w:rPr>
        <w:t>».</w:t>
      </w:r>
    </w:p>
    <w:p>
      <w:pPr>
        <w:pStyle w:val="Heading3"/>
        <w:numPr>
          <w:ilvl w:val="2"/>
          <w:numId w:val="1"/>
        </w:numPr>
        <w:rPr/>
      </w:pPr>
      <w:bookmarkStart w:id="551" w:name="__RefHeading___Toc1772012_1051229030"/>
      <w:bookmarkStart w:id="552" w:name="_Toc194"/>
      <w:bookmarkEnd w:id="551"/>
      <w:r>
        <w:rPr>
          <w:rtl w:val="true"/>
        </w:rPr>
        <w:t>علت وقوع جنگ جمل</w:t>
      </w:r>
      <w:bookmarkEnd w:id="552"/>
    </w:p>
    <w:p>
      <w:pPr>
        <w:pStyle w:val="BookText"/>
        <w:rPr/>
      </w:pPr>
      <w:r>
        <w:rPr>
          <w:rFonts w:ascii="IRNazanin" w:hAnsi="IRNazanin" w:eastAsia="IRNazanin"/>
          <w:color w:val="111111"/>
          <w:sz w:val="28"/>
          <w:sz w:val="28"/>
          <w:szCs w:val="28"/>
          <w:rtl w:val="true"/>
          <w:lang w:bidi="fa-IR"/>
        </w:rPr>
        <w:t>علت وقوع جنگ جمل موضوع اختلاف طبقاتی مردم بود که پس از رحلت رسول خدا صلی الله علیه و آله خلفای وقت آن را به وجود آوردند و چون خلافت حضرت علی علیه السلام یک نهضت انقلابی علیه روش گذشتگان و باز گردانیدن اوضاع به زمان پیامبر اکرم صلی الله علیه و آله بود از این رو گروهی مانند طلحه و زبیر که خود را در خلافت آن حضرت از نظر موقعیت اجتماعی، مانند افراد عادی مشاهده کرده و منافع مادی خود را در خطر می دیدند، بر ضد او دست به مبارزه و شورش زدند و چنان که سابقا اشاره شد، چون آن دوتن در برابر تقاضاهای خود از علی علیه السلام پاسخ منفی شنیده و در مدینه هم قادر به اجرای نقشه خود نبودند از این رو مکه را برای انجام مقاصد خود انتخاب کرده و در صدد شدند که عازم آن شهر شوند، لذا خدمت علی علیه السلام آمده و اجازه خواستند که برای به جا آوردن مراسم عمره به مکه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رفتن به همه شهرها آزادید ولی این مسافرت شما بدون حیله و نیرنگ نیست، شما نقشه ای طرح کرده اید که در مدینه نمی توانید آن را اجرا کنید، ولی طلحه و زبیر به ظاهر سوگند خوردند که از این مسافرت مقصودی جز انجام عمره ندارند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به آنان اجازه داد و آن دو را از شکستن عهد و پیمان بر حذر داشت و بیعت خود را با ایشان تجدید کرد و آنان را به گفتار رسول اکرم صلی الله علیه و آله که </w:t>
      </w:r>
    </w:p>
    <w:p>
      <w:pPr>
        <w:pStyle w:val="BookText"/>
        <w:rPr/>
      </w:pPr>
      <w:r>
        <w:rPr>
          <w:rFonts w:ascii="IRNazanin" w:hAnsi="IRNazanin" w:eastAsia="IRNazanin"/>
          <w:color w:val="111111"/>
          <w:sz w:val="28"/>
          <w:sz w:val="28"/>
          <w:szCs w:val="28"/>
          <w:rtl w:val="true"/>
          <w:lang w:bidi="fa-IR"/>
        </w:rPr>
        <w:t>در حضور آن دو به علی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با ناکثین و قاسطین و مارقین خواهی جنگید، یادآوری کرد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سرانجام آن دو از خدمت آن حضرت مرخص شده و متوجه مکه شدند و محیط آن شهر را برای فعالیت های خود مساعد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طلحه و زبیر به مکه، عایشه نیز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وقتی حرکات و اعمال خلاف عثمان را مشاهده کرده بود، مردم را علیه او به شورش وامی داشت و بارها گفته بود که این نعثل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فی کامل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نعثل و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عائشة سمت عثمان نعثلا و هو اما رجل یهودی، اوالشیخ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رجل طویل اللحیة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بکشید و هنگامی که شورش و محاصره علیه عثمان شدت گرفت و قتل عثمان محرزومسلم به نظر می رسید عایشه برای این که به ظاهر از این شورش و بلوا بر کنار باشد و یا در برابر استمداد عثمان در محذور اخلاقی نیفتد، آتش فتنه را در مدینه دامن زد و خود به سوی مکه شتافت و در مکه نیز از عثمان بدگویی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مراسم حج که به مدینه مراجعت می کرد چون در بین راه خبر قتل عثمان به او رسید و دانست که پس از عثمان علی علیه السلام خلیفه شده است از رفتن به مدینه منصرف شد و مجددا به مگه بازگشت و در آن هنگام حاکم مکه عبدالله بن الحضرمی بود که از طرفداران جدی عثمان و از مخالفان سرسخت علی علیه السلام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عایشه و حاکم مکه و طلحه و زبیر و مروان، سایر مخالفان علی علیه السلام نیز از گوشه وکنار در مکه جمع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 این گروه مخالف و بحث آنان درباره مخالفت با علی علیه السلام به جنگ جمل منجر گردید، عایشه هم برای این که از سایر زنان پیامبر صلی الله علیه و آله نیز برای خود کمک وهمدستی فراهم کند بدین فکر افتاد که أم سلمه و حفصه را نیز فریب دهد و آن دو را همراه این گروه به راه اندازد ولی وقتی نزد ام سلمه رفت با مخالفت شدید وی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مردم را به قتل عثمان ترغیب می کردی ؟ امروز چه شده است که به خونخواهی او بپا خاسته ای؟ و این چه مخاصمت و دشمنی است که با علی مرتضی علیه السلام می کنی؟ در صورتی که او برادر رسول خدا صلی الله علیه و آله و جانشین اوست، امروز هم مهاجر و انصار با او بیعت کرده اند، گذشته از اینها، مگر پیامبر صلی الله علیه و آله درباره زنان خود از قول خدای تعالی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های خود بمانید و مانند ایام جاهلیت خودنمایی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 سلمه مخصوصا استناد او به قرآن مجید، عایشه را کاملا خرد کرد و یارای جوابگویی در برابر او نداشت </w:t>
      </w:r>
      <w:r>
        <w:rPr>
          <w:rStyle w:val="FootnoteAnchor"/>
          <w:rtl w:val="true"/>
        </w:rPr>
        <w:footnoteReference w:id="386"/>
      </w:r>
      <w:r>
        <w:rPr>
          <w:rFonts w:ascii="IRNazanin" w:hAnsi="IRNazanin" w:eastAsia="IRNazanin"/>
          <w:color w:val="111111"/>
          <w:sz w:val="28"/>
          <w:sz w:val="28"/>
          <w:szCs w:val="28"/>
          <w:rtl w:val="true"/>
          <w:lang w:bidi="fa-IR"/>
        </w:rPr>
        <w:t>و چون از جانب ام سلمه ناامید شد پیش حفصه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دعوت او را اجابت کرد ولی برادرش عبدالله بن عمر، خواهر خود را از این عمل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چون از طرف حفصه نیز همراهی و مساعدتی ندید ناچار به تنهایی به راه افتاد و فرماندهی این عده ماجراجو را به عهده گرفت</w:t>
      </w:r>
      <w:r>
        <w:rPr>
          <w:rFonts w:eastAsia="IRNazanin" w:cs="IRNazanin"/>
          <w:color w:val="111111"/>
          <w:sz w:val="28"/>
          <w:szCs w:val="28"/>
          <w:rtl w:val="true"/>
          <w:lang w:bidi="fa-IR"/>
        </w:rPr>
        <w:t>!</w:t>
      </w:r>
      <w:r>
        <w:rPr>
          <w:rStyle w:val="FootnoteAnchor"/>
          <w:rtl w:val="true"/>
        </w:rPr>
        <w:footnoteReference w:id="38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عایشه به دستیاری طلحه و زبیر و سایر مخالفان حضرت امیر علیه السلام ، در مکه لشگرآرایی کرده، و راه بصره را پیش گرفتند</w:t>
      </w:r>
      <w:r>
        <w:rPr>
          <w:rFonts w:eastAsia="IRNazanin" w:cs="IRNazanin"/>
          <w:color w:val="111111"/>
          <w:sz w:val="28"/>
          <w:szCs w:val="28"/>
          <w:rtl w:val="true"/>
          <w:lang w:bidi="fa-IR"/>
        </w:rPr>
        <w:t xml:space="preserve">. </w:t>
      </w:r>
      <w:bookmarkStart w:id="553" w:name="pg7437_83079"/>
    </w:p>
    <w:p>
      <w:pPr>
        <w:pStyle w:val="Heading3"/>
        <w:numPr>
          <w:ilvl w:val="2"/>
          <w:numId w:val="1"/>
        </w:numPr>
        <w:rPr/>
      </w:pPr>
      <w:bookmarkStart w:id="554" w:name="__RefHeading___Toc1772014_1051229030"/>
      <w:bookmarkStart w:id="555" w:name="_Toc195"/>
      <w:bookmarkEnd w:id="553"/>
      <w:bookmarkEnd w:id="554"/>
      <w:r>
        <w:rPr>
          <w:rtl w:val="true"/>
        </w:rPr>
        <w:t xml:space="preserve">عایشه و سگهای </w:t>
      </w:r>
      <w:r>
        <w:rPr>
          <w:rtl w:val="true"/>
        </w:rPr>
        <w:t>«</w:t>
      </w:r>
      <w:r>
        <w:rPr>
          <w:rtl w:val="true"/>
        </w:rPr>
        <w:t>حوأب</w:t>
      </w:r>
      <w:r>
        <w:rPr>
          <w:rtl w:val="true"/>
        </w:rPr>
        <w:t>»</w:t>
      </w:r>
      <w:bookmarkEnd w:id="555"/>
    </w:p>
    <w:p>
      <w:pPr>
        <w:pStyle w:val="BookText"/>
        <w:rPr/>
      </w:pPr>
      <w:r>
        <w:rPr>
          <w:rFonts w:ascii="IRNazanin" w:hAnsi="IRNazanin" w:eastAsia="IRNazanin"/>
          <w:color w:val="111111"/>
          <w:sz w:val="28"/>
          <w:sz w:val="28"/>
          <w:szCs w:val="28"/>
          <w:rtl w:val="true"/>
          <w:lang w:bidi="fa-IR"/>
        </w:rPr>
        <w:t xml:space="preserve">در بین راه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سگ های آن محل به سوی آنان روی آورده به شدت سر و صدا و پارس می کردند، مردی از اطرافیان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سگ درنده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همان زن هستم، زیرا در حالی که من و سایر زنان آن حضرت در کنار پیامبر صلی الله علیه و آله بودیم،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 دانستم کدام یک از شما سوار شتر شود و 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او بانگ زنند، و از چپ و راست او جمع کثیری کشته شوند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پس از این ماجرا عایشه، زبیر وطلحه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بازمی گردم، و آنچه از پیامبر صلی الله علیه و آله شنیده بود برای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که خود را گرفتار دیدند، با هم تبانی کرده و به عایشه گفتند اینجا 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آن مرد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قبول نکرد واضطراب او را گرفت و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زنان را با لشکرکشی و جنگ چه کار؟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عبدالله زبیر حدود هفتاد نفر از سالمندان آن محل را با پرداخت رشوه نزد عایشه حاضر ساخت و آنان شهادت دادند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عایشه پذیرفت و به سوی بصره حرکت کردند</w:t>
      </w:r>
      <w:r>
        <w:rPr>
          <w:rFonts w:eastAsia="IRNazanin" w:cs="IRNazanin"/>
          <w:color w:val="111111"/>
          <w:sz w:val="28"/>
          <w:szCs w:val="28"/>
          <w:rtl w:val="true"/>
          <w:lang w:bidi="fa-IR"/>
        </w:rPr>
        <w:t xml:space="preserve">. </w:t>
      </w:r>
      <w:r>
        <w:rPr>
          <w:rStyle w:val="FootnoteAnchor"/>
          <w:rtl w:val="true"/>
        </w:rPr>
        <w:footnoteReference w:id="389"/>
      </w:r>
      <w:bookmarkStart w:id="556" w:name="pg7437_83080"/>
    </w:p>
    <w:p>
      <w:pPr>
        <w:pStyle w:val="BookText"/>
        <w:rPr/>
      </w:pPr>
      <w:bookmarkEnd w:id="556"/>
      <w:r>
        <w:rPr>
          <w:rFonts w:ascii="IRNazanin" w:hAnsi="IRNazanin" w:eastAsia="IRNazanin"/>
          <w:color w:val="111111"/>
          <w:sz w:val="28"/>
          <w:sz w:val="28"/>
          <w:szCs w:val="28"/>
          <w:rtl w:val="true"/>
          <w:lang w:bidi="fa-IR"/>
        </w:rPr>
        <w:t>همچنین ابن جوزی حنفی نقل کرده است که سگهای حواب پارس کردند، عایشه پرسید این مکان چه نام دارد؟ راننده شتر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حرأب است،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صرخت بأعلی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شترش را خواباند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سگهای حوأب من هستم، وسه مرتبه فریاد زد که مرا به حرم خدا و رسول خدا برگردانید، 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حوأب نیست،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آوردند و شهادت دادند که اینجا حوأب نیست، و شعبی یکی از دانشمندان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أول شهادة زور فی الاءسلام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گواهی و شهادت دروغ در اسلام بود</w:t>
      </w:r>
      <w:r>
        <w:rPr>
          <w:rFonts w:eastAsia="IRNazanin" w:cs="IRNazanin"/>
          <w:color w:val="111111"/>
          <w:sz w:val="28"/>
          <w:szCs w:val="28"/>
          <w:rtl w:val="true"/>
          <w:lang w:bidi="fa-IR"/>
        </w:rPr>
        <w:t xml:space="preserve">. </w:t>
      </w:r>
      <w:r>
        <w:rPr>
          <w:rStyle w:val="FootnoteAnchor"/>
          <w:rtl w:val="true"/>
        </w:rPr>
        <w:footnoteReference w:id="390"/>
      </w:r>
    </w:p>
    <w:p>
      <w:pPr>
        <w:pStyle w:val="Heading3"/>
        <w:numPr>
          <w:ilvl w:val="2"/>
          <w:numId w:val="1"/>
        </w:numPr>
        <w:rPr/>
      </w:pPr>
      <w:bookmarkStart w:id="557" w:name="__RefHeading___Toc1772016_1051229030"/>
      <w:bookmarkStart w:id="558" w:name="_Toc196"/>
      <w:bookmarkEnd w:id="557"/>
      <w:r>
        <w:rPr>
          <w:rtl w:val="true"/>
        </w:rPr>
        <w:t>حرکت حضرت امیر علیه السلام به سوی بصره و حوادث قبل از جنگ</w:t>
      </w:r>
      <w:bookmarkEnd w:id="558"/>
    </w:p>
    <w:p>
      <w:pPr>
        <w:pStyle w:val="BookText"/>
        <w:rPr/>
      </w:pPr>
      <w:r>
        <w:rPr>
          <w:rFonts w:ascii="IRNazanin" w:hAnsi="IRNazanin" w:eastAsia="IRNazanin"/>
          <w:color w:val="111111"/>
          <w:sz w:val="28"/>
          <w:sz w:val="28"/>
          <w:szCs w:val="28"/>
          <w:rtl w:val="true"/>
          <w:lang w:bidi="fa-IR"/>
        </w:rPr>
        <w:t>امیرالمؤمنین علی علیه السلام در خلال این مدت مشغول تعویض فرمانداران شهرستان ها بود و به طوری که قبلا اشاره شد نامه ای هم به وسیله، جریر بن عبدالله بجلی به معاویه فرستاد و او را به بیعت خود دعوت کرد، ولی معاویه به جای پاسخ نامه علی علیه السلام، نامه ای به زبیر نوشته و او را به مخالفت با آن حضرت وادار کرد و علی علیه السلام را به قتل عثمان متهم کرد و به آن حضرت نوشت که قاتلان عثمان را تسلیم وی 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که در میان مخالفان خود، معاویه را از همه حیله گرتر، و نفوذ او را در شام نیز می دانست، تصمیم گرفت که ابتدا به شام رفته و کار معاویه را یکسره کند ولی در این هنگام خبر رسید که عایشه به دستیاری طلحه و زبیر بصره را متصرف شده و به عنوان خونخواهی عثمان، مردم را علیه علی علیه السلام شورانیده اند، و حدود چهارصد نفر از شیعیان امیرالمؤمنین علی علیه السلام را کشته و نگهبانان بیت المال را نیز </w:t>
      </w:r>
    </w:p>
    <w:p>
      <w:pPr>
        <w:pStyle w:val="BookText"/>
        <w:rPr/>
      </w:pPr>
      <w:r>
        <w:rPr>
          <w:rFonts w:ascii="IRNazanin" w:hAnsi="IRNazanin" w:eastAsia="IRNazanin"/>
          <w:color w:val="111111"/>
          <w:sz w:val="28"/>
          <w:sz w:val="28"/>
          <w:szCs w:val="28"/>
          <w:rtl w:val="true"/>
          <w:lang w:bidi="fa-IR"/>
        </w:rPr>
        <w:t xml:space="preserve">به قتل رسانده و بیت المال را غارت کرده اند و خواستند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منصوب از طرف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حنفی نقل کرده است که عثمان بن حنیف با گروهی از همراهانش در مسجد بودند، طلحه و زبیر آنها را غافلگیر کردند و عثمان بن حنیف را زیر پای خود لگدمال نمودند، و ریش او را کندند و فرستادند نزد عایشه، و از وی در باره عثمان بن حنیف کسب تکلیف کردند،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یکی از زنان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تو را به خدا سوگند می دهم که او را نکشید، او صاحب رسول خدا صلی الله علیه و آله است، 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چهل ضربه شلاق بزنید و موی سر و ریش و ابرو و حتی موهای پلک چشمانش را بکنید، طلحه و زبیر به دستور عایشه عمل کردند و بیت المال را غارت نمودند و هفتاد نفر از مسلمانان را بدون جرم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أول من قتل فی الاءسلام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اولین کسانی هستند که در اسلام ظالمانه کشته شدند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پس از این ماجرا، عثمان ابن حنیف از بصره خارج شد، و طی طریق نمود تا نزدیک حضرت امیر علیه السلام رسید، ولی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بن حنیف هستم که از بصره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ما پیرمردی سالمند رفتی و اکنون جوانی 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علی علیه السلام ناچار، از تصمیم حرکت به شام منصرف شد و در صدد برآمد که اول شورشیان بصره را به راه، واصلاح درآورد، سپس عازم شام گردد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در مسجد بالای منبر رفت و پس از حمد و ثنای الهی و درود بر رسول اکرم صلی الله علیه و آله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همراهی طلحه و زبیر به سوی بصره رفته و هریک از طلحه و زبیر حکومت را برای خود می خواهد، بدون دیگری، اما طلحه پسر عموی عایشه است و زبیر هم شوهر خواهر اوست،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می خواهند ظفر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 نائل نخواهند شد، هریک از آن دو، گردن رفیقش را می زند، 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زنی که بر شتر سرخ مو سوار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پست و بلندی عبور نکند، مگر در معصیت و غضب خدای تعالی، تا این که خود و همراهانش را به هلاکت اندازد،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سومشان کشته می شود و یک سومشان فرار می کنند، ویک سوم آنان از طغیان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عایشه همان زنی است که سگ های حواب به او بانگ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فرمایش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زبیر می دانند که هر دو، به راه خطا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عالمی که از علمش سود نبرد و جهلش او را بکشد، خداوند ما را کافی است و چه وکیل خوبی است؛</w:t>
      </w:r>
    </w:p>
    <w:p>
      <w:pPr>
        <w:pStyle w:val="BookText"/>
        <w:rPr/>
      </w:pPr>
      <w:r>
        <w:rPr>
          <w:rFonts w:ascii="IRNazanin" w:hAnsi="IRNazanin" w:eastAsia="IRNazanin"/>
          <w:color w:val="111111"/>
          <w:sz w:val="28"/>
          <w:sz w:val="28"/>
          <w:szCs w:val="28"/>
          <w:rtl w:val="true"/>
          <w:lang w:bidi="fa-IR"/>
        </w:rPr>
        <w:t>أیها الناس ان عائشة سارت إلی البصرة ومعها طلحة والزبیر و کل منهما یری الامر له دون صاحبه، اما طلحه فابن عمها و اما الزبیر فختنها، والله لو ظفروا بما ارادوا و لن ینالوا ذلک ابدا لیضربن احدهما عنق صاحبه بعد تنازع منهما شدید والله ان راکبة الجمل الاحمرما تقطع عقبة و لا تحل عقدة الا فی معصیة الله و سخطه حتی تورد نفسها و من معها موارد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لیقتلن ثلثهم و لیهربن ثلثهم و لیثوبن ثلثهم و انها التی تنبحها کلاب الحوئب و انهما لیعلمان مخطئان و رب عالم قتله جهله و معه علمه و لاینفعه، حسبناالله و نعم الوکیل</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تجهیز لشگر، علیه عایشه أم المؤمنین که همسر پیامبر اکرم صلی الله علیه و آله و دختر ابوبکر بود و هم چنین برای سرکوبی طلحه و زبیر که از شخصیت های مهم و از اصحاب سرشناس رسول خدا صلی الله علیه و آله بودند، چندان کار ساده و آسانی نبود، از این رو </w:t>
      </w:r>
    </w:p>
    <w:p>
      <w:pPr>
        <w:pStyle w:val="BookText"/>
        <w:rPr/>
      </w:pPr>
      <w:r>
        <w:rPr>
          <w:rFonts w:ascii="IRNazanin" w:hAnsi="IRNazanin" w:eastAsia="IRNazanin"/>
          <w:color w:val="111111"/>
          <w:sz w:val="28"/>
          <w:sz w:val="28"/>
          <w:szCs w:val="28"/>
          <w:rtl w:val="true"/>
          <w:lang w:bidi="fa-IR"/>
        </w:rPr>
        <w:t>علی علیه السلام اعمال خلاف آنان را که در بصره مرتکب شده بودند، به اهل مدینه گوشزد کرد تا مردم را برای حرکت به سوی بصره، به منظور جنگ با اصحاب جمل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فردای آن روز مجددا منبر رفته و ضمن ایراد خطبه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و یارانشان بر من خروج کردند، و همسر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کشیدند، چونان کنیزی را که به بازار برده فروشان می برند، به بصره روی آوردند، در حالی که همسران خود را پشت پرده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پرده نشین حرم پیامبر صلی الله علیه و آله را در برابر دیدگان خود و دیگران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گرد آوردند که همه آنان به اطاعت من گردن نهاده، و بدون اکراه و با رضایت کامل با من بیعت کرده بودند، پس از ورود به بصره، به فرماندار من و خزانه داران بیت المال مسلمانان، و به مردم بصره حمله کردند، گروهی از آنان را شکنجه و گروه دیگر را با حیله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یک نفر دست نمی یافتند و او را عمدا بدون گناه می کشتند کشتار همه ایشان برای من حلال بود، زیرا همگان حضور داشتند و انکار نکردند، و از مظلوم با دست و زبان دفاع نکردند، چه رسد به این که آنان به تعداد لشکریان خود از مردم بی دفاع بصره قتل عام کردند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با خطابه شیوا و بلیغ خود اهل مدینه را از قضایا آگاه ساخت و نقشه های مرورانه اصحاب جمل را که پس از بیعت با آن حضرت، نقض عهد کرده و موجب بروز این گونه حوادث شده بودند برایشان روشن ساخت و برای دفع </w:t>
      </w:r>
    </w:p>
    <w:p>
      <w:pPr>
        <w:pStyle w:val="BookText"/>
        <w:rPr/>
      </w:pPr>
      <w:r>
        <w:rPr>
          <w:rFonts w:ascii="IRNazanin" w:hAnsi="IRNazanin" w:eastAsia="IRNazanin"/>
          <w:color w:val="111111"/>
          <w:sz w:val="28"/>
          <w:sz w:val="28"/>
          <w:szCs w:val="28"/>
          <w:rtl w:val="true"/>
          <w:lang w:bidi="fa-IR"/>
        </w:rPr>
        <w:t>این غائله، مردم مدینه را از جا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سهل بن حنیف را در مدینه بجای خود گذاشت و گروهی از مهاجر و انصار را که اکثرشان از کسانی بودند که در جنگ بدر شرکت داشتند، بسیج کرده و راه بصره را در پیش گرفت و امام حسن علیه السلام ومالک اشتر و محمد بن ابوبکر را با تنی چند به کوفه فرستاد تا سپاهی نیز در آن شهر برای ملحق شدن به لشگریان علی علیه السلام تجهیز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فرماندار کوفه ابو موسی اشعری بود که از طرف عثمان حکومت کوفه را داشت و علی علیه السلام به او نوشته بود که مردم کوفه را برای جنگ آماده کند، ولی او به تصور این که طرفداری از خونخواهی عثمان، وکمک به طلحه و زبیر او را در محل اولیه خود ثابت خواهد کرد، مردم کوفه را به حمایت طلحه و زبیر که به ظاهر مدعی خون عثمان بودند، دعوت کرد و از بیعت گرفتن برای علی علیه السلام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امیرالمؤمنین علیه السلام ، هرچه او را نصیحت کردند، سودی نبخشید تا این که مالک اشتر دارالاماره را اشغال کرده و غلامان ابوموسی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هنگام خود ابو موسی در مسجد بود مالک به مسجد وارد شد و ابوموسی را از منبر پایین کشید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علی علیه السلام با کسی بیعت نمی کنند، ابوموسی وقتی خود را در دست مالک عاجز دید، سکوت اختیارکرد و از در التماس و زاری برآمد، سپس مالک به منبر رفت و مردم را برای بیعت با علی علیه السلام فراخواند و تقریبا از تمام مردم کوفه بیعت گرفت و توانست در اندک مدتی در حدود دوازده هزار نفر تجهیز کرده و به خدمت آن حضرت روانه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از کوفه حرکت کرده و در محلی به نام ذی قار به اردوگاه امام علی علیه السلام پیوستند و پس از اظهار خرسندی از دیدار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ما را برای همجواری تو مخصوص گردانید و به یاری ات گرامی فرمود، علی علیه السلام هم ضمن قدردانی از آنان بپاخاست و پس از حمد و ثنای الهی و درود به پیامبر </w:t>
      </w:r>
    </w:p>
    <w:p>
      <w:pPr>
        <w:pStyle w:val="BookText"/>
        <w:rPr/>
      </w:pPr>
      <w:r>
        <w:rPr>
          <w:rFonts w:ascii="IRNazanin" w:hAnsi="IRNazanin" w:eastAsia="IRNazanin"/>
          <w:color w:val="111111"/>
          <w:sz w:val="28"/>
          <w:sz w:val="28"/>
          <w:szCs w:val="28"/>
          <w:rtl w:val="true"/>
          <w:lang w:bidi="fa-IR"/>
        </w:rPr>
        <w:t>اکرم صلی الله علیه و آله آنان را ستود و آنگاه در مورد طلحه و زبیر که نقض عهد کرده و به بهانه خونخواهی عثمان به بصره آمده بودند، سخنانی فرمود و سپاهیان را از جریان اوضاع و احوال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پس از استماع بیانات امام علیه السلام با آمادگی خود را برای فداکاری و جانبازی در راه حق به منظور از بین بردن این فتنه به اطلاع حضرتش رساندند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امیرالمؤمنین علی علیه السلام با سپاهیان خود از ذی قار حرکت و تا محلی به نام زاویه که در چند کیلومتری بصره بود پیش رفت و در آن جا اردو زد و چون آن بزرگوار همیشه صلح و آشتی را بر جنگ و خونریزی ترجیح می داد، از همان محل نامه ای به طلحه و زبیر فرستاد و آنان را نصیحت کرد و علاوه چند نفر، از جمله قعقاع بن عمرو را نیز برای مذاکره با اصحاب جمل به سوی بصره فرستاد تا ایشان را با پند و اندرز از وخامت عاقبت این کار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مخالفان که خود را در این جنگ غالب و پیروز می پنداشتند، از قبول هرگونه پندی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عایشه از مخالفت ابوموسی با علی علیه السلام در کوفه آگاه شده بود و تصور می کرد که از مردم کوفه کسی آن حضرت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یقین کردند که علی علیه السلام به نزدیکی بصره رسیده است، عایشه که فرماندهی کل سپاه را بر عهده داشت به زبیر مأموریت داد که به کمک طلحه و مروان و سایرین، به صف آرایی سپاه پرداخته و آماده جنگ باشند، و تعداد افراد این سپاه در حدود سی هزار نفر بود که اصحاب جمل آنان را در مسیر راه از شهرهای مختلف جمع آوری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که از سخنان خود نتیجه نگرفته و از طرفی صف آرایی سپاهیان عایشه را مشاهده کرد نزد علی علیه السلام برگشت و او را در جریان امر گذاشت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این مدت تعداد سه هزار نفر نیز از مردم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سپاهیان </w:t>
      </w:r>
    </w:p>
    <w:p>
      <w:pPr>
        <w:pStyle w:val="BookText"/>
        <w:rPr/>
      </w:pPr>
      <w:r>
        <w:rPr>
          <w:rFonts w:ascii="IRNazanin" w:hAnsi="IRNazanin" w:eastAsia="IRNazanin"/>
          <w:color w:val="111111"/>
          <w:sz w:val="28"/>
          <w:sz w:val="28"/>
          <w:szCs w:val="28"/>
          <w:rtl w:val="true"/>
          <w:lang w:bidi="fa-IR"/>
        </w:rPr>
        <w:t>علی علیه السلام پیوسته بودند که مجموع آنان در حدود بیست هزار نفر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جناب اصحاب جمل را مصمم به جنگ دید فرماندهان خود را که از جمله مالک اشترو عدی بن حاتم ومحمد بن ابی بکر و عمار یاسر و دیگران بودند از نیت طلحه و زبیر آگاه ساخته و مأموریت های رزمی آنان را نیز تعیین و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 با سپاه خود راه زاویه را که در شمال بصره و محل مناسبی برای دفاع از شهر بود در پیش گرفت و پس از رسیدن به آن جا در مقابل لشکر امیرالمؤمنین علیه السلام توقف کرد و بنا به نقل برخی از مورخان، صف آرایی سپاهیان طرفین در برابر هم، هفدهم جمادی الاولی سال سی وشش هجری بود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روز بعد زبیر واحدهای سپاه جمل را فرمان داد تا منظم به سوی لشگر علی علیه السلام پیش روند، چون آن حضرت متوجه شد که تقریبا آتش جنگ شعله ور می شود، به لشگر خود فرمان عقب نشینی داد که شاید جنگ درگیر نشود، وکار به صلح و صفا خاتمه یابد، عایشه نیز سپاه خود را فرمان برگشت داد و در آن روز که اولین روز جنگ بود میان طرفین جنگی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هردو سپاه، لباس جنگ پوشیده و مقابل هم ایستاده بودند، حضرت امیر علیه السلام، به تنهایی از سپاهیان خود جدا شد و بدون شمشیر و زره، به سوی سپاه بصره اسب تاخت تا به صف مقدم سپاه عایشه رسید و با صدای بلند، زبیر را صدا زد، همه مات و مبهوت شده و نمی دانستند که مقصود علی علیه السلام از این یکه تازی چیست، و با رشادت بی نظیری، تنها بدون شمشیر و زره مقابل صفوف دشمن آمده است چه نظری دارد؟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که در کنار هودج عایشه بود غرق در فولاد و زره شد، و رکاب بر اسب زد و در مقابل امیرالمؤمنین علی علیه السلام ایستاد، چون عایشه زبیر را در برابر آن حضرت دید </w:t>
      </w:r>
    </w:p>
    <w:p>
      <w:pPr>
        <w:pStyle w:val="BookText"/>
        <w:rPr/>
      </w:pPr>
      <w:r>
        <w:rPr>
          <w:rFonts w:ascii="IRNazanin" w:hAnsi="IRNazanin" w:eastAsia="IRNazanin"/>
          <w:color w:val="111111"/>
          <w:sz w:val="28"/>
          <w:sz w:val="28"/>
          <w:szCs w:val="28"/>
          <w:rtl w:val="true"/>
          <w:lang w:bidi="fa-IR"/>
        </w:rPr>
        <w:t>مرگ او را حتمی دانست، ولی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این ترتیب کسی را نمی کشد، و شمشیر هم نبسته است، حتما با زبیر کاردارد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چشم به چشم علی علیه السلام دوخت تا ببیند با او چکاردارد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ماجرایی است که شما راه انداخته اید؟</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شما دست های خود را بسته و خودتان را تسلیم ورثه عثمان کنید، مگر غیر از شما کس دیگری محترک قتل عثمان بود؟ زبیر سکوت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که تو را از اشتباه خارج کنم و سخنان چندی را که پیامبر صلی الله علیه و آله به تو فرموده و تو آنها را فراموش کرده ای به تو تذکر دهم،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که من روزی دنبال رسول خدا صلی الله علیه و آله می گشتم و او در منزل عمروبن عوف بود و چون به آن جا آمدم آن حضرت دست تو را در دست خود گرفته بود و به محض ورود من رسول اکرم صلی الله علیه و آله پیشدستی فرمود و به من سلام کرد،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تکبر کردی و زودتر به پیامبر سلام نکردی؟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علی متکبر نیست و در آینده، تو با او جنگ خواهی کرد و جنگ تو 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که روزی رسول اکرم صلی الله علیه و آله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 ؟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دایی من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او به جنگ و ستیز خواهی ایستاد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نظیر این سخنان را به زبیر یادآور شد و زبیر از شنیدن و یاد آنها عزم و اراده اش سست گردید و گذشته ها را به یاد آورد و دید چگونه به طمع دنیا، با پسر دایی خود که جانشین پیامبر صلی الله علیه و آله نیز هست و با او بیعت کرده، به جنگ برخاسته و خود را برای همیشه گرفتار غضب الهی خواهد کرد</w:t>
      </w:r>
      <w:r>
        <w:rPr>
          <w:rFonts w:eastAsia="IRNazanin" w:cs="IRNazanin"/>
          <w:color w:val="111111"/>
          <w:sz w:val="28"/>
          <w:szCs w:val="28"/>
          <w:rtl w:val="true"/>
          <w:lang w:bidi="fa-IR"/>
        </w:rPr>
        <w:t xml:space="preserve">! </w:t>
      </w:r>
      <w:r>
        <w:rPr>
          <w:rStyle w:val="FootnoteAnchor"/>
          <w:rtl w:val="true"/>
        </w:rPr>
        <w:footnoteReference w:id="397"/>
      </w:r>
      <w:bookmarkStart w:id="559" w:name="pg7437_83088"/>
    </w:p>
    <w:p>
      <w:pPr>
        <w:pStyle w:val="BookText"/>
        <w:rPr/>
      </w:pPr>
      <w:bookmarkEnd w:id="559"/>
      <w:r>
        <w:rPr>
          <w:rFonts w:ascii="IRNazanin" w:hAnsi="IRNazanin" w:eastAsia="IRNazanin"/>
          <w:color w:val="111111"/>
          <w:sz w:val="28"/>
          <w:sz w:val="28"/>
          <w:szCs w:val="28"/>
          <w:rtl w:val="true"/>
          <w:lang w:bidi="fa-IR"/>
        </w:rPr>
        <w:t>زبیر شرمنده شد و از علی علیه السلام معذرت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که هم اینک از سپاه بصره خارج شوم وکوچک ترین دخالتی در این کار نکنم، علی علیه السلام به طرف سپاه خود روان شد، زبیرهم بهت زده و متزلزل نزد عایشه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 علی علیه السلام چکارت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گذشته ها صحبت کرد،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چند کلمه سخن علی، تو را متزلزل کرده است، البته حق هم داری، کیست که با علی روبرو شود و رعب و هیبت علی در ارکان وجود او لرزه نیندازد و این امر مسلم است زیرا حریف ما کسی است که آبطال وشجاعان عرب از یاد نام او به خود می 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اندازه ای از این سخنان نیشدارگفت تا زبیر را به خشم آورد، پسرش عبدالله بن زبیر نیز سخنان عایشه را تأیید کرد، زبیر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 ام که در این غائله جنگ نکنم،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می توان با دادن کفاره جبران کرد، زبیر، خشمگین شد و غلام خود را به کفاره سوگندی که یاد کرده بود آزاد کرد و به سپاه علی علیه السلام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آزاد گذارید او خیال جنگ ندارد، زبیر هم مقداری حمله های نمایشی را بدون این که به کسی زخمی بزند یا خود زخمی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چون به طرف سپاه بصره بازگشت به پسرش عبدالله و هم چنین به عایشه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من از حمله به اینها ترسی ندارم، عبدالله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حیله است، ولی زبیر به این سخنان گوش نداد و از لشگرگاه جمل خارج شد</w:t>
      </w:r>
      <w:r>
        <w:rPr>
          <w:rFonts w:eastAsia="IRNazanin" w:cs="IRNazanin"/>
          <w:color w:val="111111"/>
          <w:sz w:val="28"/>
          <w:szCs w:val="28"/>
          <w:rtl w:val="true"/>
          <w:lang w:bidi="fa-IR"/>
        </w:rPr>
        <w:t>.</w:t>
      </w:r>
    </w:p>
    <w:p>
      <w:pPr>
        <w:pStyle w:val="Heading3"/>
        <w:numPr>
          <w:ilvl w:val="2"/>
          <w:numId w:val="1"/>
        </w:numPr>
        <w:rPr/>
      </w:pPr>
      <w:bookmarkStart w:id="560" w:name="__RefHeading___Toc1772018_1051229030"/>
      <w:bookmarkStart w:id="561" w:name="_Toc197"/>
      <w:bookmarkEnd w:id="560"/>
      <w:r>
        <w:rPr>
          <w:rtl w:val="true"/>
        </w:rPr>
        <w:t>چگونگی کشته شدن زبیر</w:t>
      </w:r>
      <w:bookmarkEnd w:id="56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لشکر عایشه را ترک کرد و به سوی مدینه حرکت نمود، وقتی به وادی التباع رسید، مهمان مردی به نام عمروبن جرموز شد، و چون به خواب رفت، عمرو، شمشیر کشید و سر زبیر را برید و بدنش را زیر خاک کرد و سر او را پیش علی علیه السلام آورد،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زبیر را کشتی، کار خوبی نکردی؛ زیرا او مهمان تو بود و علاوه بر این، از پیامبر صلی الله علیه و آله شنیدم که به قاتل زبیر لعنت فرستاد و او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متحیر شد و تا حدی هم متأسف گردید و آنگاه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با شما خاندان بنی هاشم چگونه باید رفتار کرد، بر کسی که شما را نافرمانی کند لعنت می فرستید، و اگر دشمنانتان را بکشد باز لعنت می فرستید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پس از رفتن زبیر پسرش عبدالله به دستور عایشه لشگر را فرمان داد تا سپاهیان علی علیه السلام را تیرباران کنند و لشگر امام علیه السلام نیز بانگ برآورده و از آن حضرت اجازه جنگ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همیشه صلح را بر جنگ ترجیح می داد، صبر کرد، بلکه تا سر حد امکان از وقوع جنگ، جلوگیری کند ولی در اثر سکوت لشگر علی علیه السلام دشمن، جری تر شده و بر شدت تیراندازی افزودند تا این که چند نفر از لشگر امام علیه السلام را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بار دیگر برای هدایت آنان و اتمام حجت، قرآن 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این قرآن را مقابل این مردم ببرد و آنان را به عمل به آن دعوت کند؟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می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است که هرکس قرآن را ببرد، دو دستش را قطع می کنند، و سپس او را می کشند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من نیست، و این پیش آمد در راه خدا اندک است، و قرآن را گرفت و مقابل لشکر عایشه رفت، هنگامی که شروع به صحبت کرد، ابتدا دست راستش را قطع کردند، قرآن را به دست چپ گرفت، آن را نیز قطع کردند، و سرانجام او را شهید نمودند، و قرآن روی زمین افتاد</w:t>
      </w:r>
      <w:r>
        <w:rPr>
          <w:rFonts w:eastAsia="IRNazanin" w:cs="IRNazanin"/>
          <w:color w:val="111111"/>
          <w:sz w:val="28"/>
          <w:szCs w:val="28"/>
          <w:rtl w:val="true"/>
          <w:lang w:bidi="fa-IR"/>
        </w:rPr>
        <w:t xml:space="preserve">. </w:t>
      </w:r>
      <w:bookmarkStart w:id="562" w:name="pg7437_83090"/>
    </w:p>
    <w:p>
      <w:pPr>
        <w:pStyle w:val="Heading3"/>
        <w:numPr>
          <w:ilvl w:val="2"/>
          <w:numId w:val="1"/>
        </w:numPr>
        <w:rPr/>
      </w:pPr>
      <w:bookmarkStart w:id="563" w:name="__RefHeading___Toc1772020_1051229030"/>
      <w:bookmarkStart w:id="564" w:name="_Toc198"/>
      <w:bookmarkEnd w:id="562"/>
      <w:bookmarkEnd w:id="563"/>
      <w:r>
        <w:rPr>
          <w:rtl w:val="true"/>
        </w:rPr>
        <w:t>آغاز و پایان جنگ</w:t>
      </w:r>
      <w:bookmarkEnd w:id="564"/>
    </w:p>
    <w:p>
      <w:pPr>
        <w:pStyle w:val="BookText"/>
        <w:rPr/>
      </w:pPr>
      <w:r>
        <w:rPr>
          <w:rFonts w:ascii="IRNazanin" w:hAnsi="IRNazanin" w:eastAsia="IRNazanin"/>
          <w:color w:val="111111"/>
          <w:sz w:val="28"/>
          <w:sz w:val="28"/>
          <w:szCs w:val="28"/>
          <w:rtl w:val="true"/>
          <w:lang w:bidi="fa-IR"/>
        </w:rPr>
        <w:t>وقتی امام علیه السلام آن صحنه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إلا بالله، الآن طاب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جنگ گوارا شده است، و بلافاصله سربازان را فرمان رزم داد و پسرش محمد حنفیه را مأمور حمله به صفوف سربازان دشمن کرده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ترول ألجبال ولا تزل </w:t>
      </w:r>
      <w:r>
        <w:rPr>
          <w:rFonts w:eastAsia="IRNazanin" w:cs="IRNazanin"/>
          <w:color w:val="111111"/>
          <w:sz w:val="28"/>
          <w:szCs w:val="28"/>
          <w:rtl w:val="true"/>
          <w:lang w:bidi="fa-IR"/>
        </w:rPr>
        <w:t xml:space="preserve">.... . </w:t>
      </w:r>
      <w:r>
        <w:rPr>
          <w:rStyle w:val="FootnoteAnchor"/>
          <w:rtl w:val="true"/>
        </w:rPr>
        <w:footnoteReference w:id="399"/>
      </w:r>
      <w:r>
        <w:rPr>
          <w:rFonts w:ascii="IRNazanin" w:hAnsi="IRNazanin" w:eastAsia="IRNazanin"/>
          <w:color w:val="111111"/>
          <w:sz w:val="28"/>
          <w:sz w:val="28"/>
          <w:szCs w:val="28"/>
          <w:rtl w:val="true"/>
          <w:lang w:bidi="fa-IR"/>
        </w:rPr>
        <w:t xml:space="preserve">کوهها از جا کنده شوند، تو از جایت تکان مخور، دندان روی دندان بفشار و کاسه سرت را به خدا عاریه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چون میخ در زمین بکوب و تا آخرین صفوف لشگر چشم انداز تو باشد و بدان که پیروزی از جانب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فورا به حمله پرداخت و با این که شجاع، دلیر و قهرمان و رزمنده بود ولی در اثر کثرت تیرها که به وسیله تیراندازان دشمن مانند باران به اطرافش می بارید کمی تأمل کرد تا بلکه شدت بارش تیرها اندکی کاهش یابد، علی علیه السلام نزدیکش قرار گرفت و دست بر سینه اوزد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تتلک عرق من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احتیاط وملاحظه کاری از مادرت به تو به ارث رسیده است ، والا پدرت این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با خود به تنهایی بر صفوف سپاه عایشه حمله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 مانند شعله های آتشی که بر خرمن کاه افتد در اندک زمانی نظام رزمی قشون عایشه را متلاشی ساخت و بسیاری از شجاعان و نام آوران نامی را که در برابر او عرض اندام می کردند، به خاک افکند و به قدری رشادت به خرج داد و شمشیر زد که شمشیرش خم شد، آنگاه خود را کنار کشید و شمشیر را با زانوی خویش راست گردانید و مجددا به حمله پرداخت و پس از جنگ و جدال شدید، به قرارگاه خود مراجعت فرمود، و به 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bookmarkStart w:id="565" w:name="pg7437_83091"/>
    </w:p>
    <w:p>
      <w:pPr>
        <w:pStyle w:val="BookText"/>
        <w:rPr/>
      </w:pPr>
      <w:bookmarkEnd w:id="565"/>
      <w:r>
        <w:rPr>
          <w:rFonts w:ascii="IRNazanin" w:hAnsi="IRNazanin" w:eastAsia="IRNazanin"/>
          <w:color w:val="111111"/>
          <w:sz w:val="28"/>
          <w:sz w:val="28"/>
          <w:szCs w:val="28"/>
          <w:rtl w:val="true"/>
          <w:lang w:bidi="fa-IR"/>
        </w:rPr>
        <w:t>حمله کن، اصحاب امام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 کم نظیری است، اما کیست در قوت دل و نیروی بازو همانند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حنفیه با چند تن از انصارو جنگجویان بدر، به حمله پرداخت و پس از کشتار زیاد از سپاه عایشه، پیروزمندانه به محل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حملات در همان روز اول جنگ، شکست فاحشی به سپاه بصره روی داد و در روز دوم و سوم نیز در اثر حملات و پیشروی لشگر امام علیه السلام سپاه عایشه عقب نشینی کرده و نیروی هرگونه مقاومت از آنان سلب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زیردست علی علیه السلام مانند مالک اشتر و عمار یاسر و دیگران هریک به نوبه خود رشادت ها به خرج داده و دشمن را مانند برگ خزان به زمین فروریختند، از آن سو طلحه نیز مردم را به صبر و مقاومت دعوت کرده و از پراکندگی و فرار آنان جلوگیری می کرد</w:t>
      </w:r>
      <w:r>
        <w:rPr>
          <w:rFonts w:eastAsia="IRNazanin" w:cs="IRNazanin"/>
          <w:color w:val="111111"/>
          <w:sz w:val="28"/>
          <w:szCs w:val="28"/>
          <w:rtl w:val="true"/>
          <w:lang w:bidi="fa-IR"/>
        </w:rPr>
        <w:t>.</w:t>
      </w:r>
    </w:p>
    <w:p>
      <w:pPr>
        <w:pStyle w:val="Heading3"/>
        <w:numPr>
          <w:ilvl w:val="2"/>
          <w:numId w:val="1"/>
        </w:numPr>
        <w:rPr/>
      </w:pPr>
      <w:bookmarkStart w:id="566" w:name="__RefHeading___Toc1772022_1051229030"/>
      <w:bookmarkStart w:id="567" w:name="_Toc199"/>
      <w:bookmarkEnd w:id="566"/>
      <w:r>
        <w:rPr>
          <w:rtl w:val="true"/>
        </w:rPr>
        <w:t>چگونگی کشته شدن طلحه</w:t>
      </w:r>
      <w:bookmarkEnd w:id="567"/>
    </w:p>
    <w:p>
      <w:pPr>
        <w:pStyle w:val="BookText"/>
        <w:rPr/>
      </w:pPr>
      <w:r>
        <w:rPr>
          <w:rFonts w:ascii="IRNazanin" w:hAnsi="IRNazanin" w:eastAsia="IRNazanin"/>
          <w:color w:val="111111"/>
          <w:sz w:val="28"/>
          <w:sz w:val="28"/>
          <w:szCs w:val="28"/>
          <w:rtl w:val="true"/>
          <w:lang w:bidi="fa-IR"/>
        </w:rPr>
        <w:t>مروان بن حکم که از طلحه چندان دل خوشی نداشت، پشت سر غلام خود کمین کرد و تیری جانگداز و زهرآلود به سوی طلحه انداخت که اتفاقا آن تیر مؤثر واقع شد وطلحه را به هلاکت رسانید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ابن جوزی حنفی نقل کرده است که طلحه سوار بر مرکبش در میدان جنگ متوقف بود، ناگاه تیری بر رانش خورد و خون جاری گشت،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غلام وی او را به یکی از خانه های بصره برد، و او از آنچه برایش پیش آمد افسوس می خورد و اظهار ندامت می کرد و در اثر خون ریزی زیاد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مروان بن حکم، طلحه را در صحنه جنگ غافلگیر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باید خون عثمان را از طلحه مطالبه کنم چون طلحه را شریک در قتل عثمان می دانست و تیری به جانب او زد که به ران طلحه اصابت نمود و سرانجام موجب مرگ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طلحه و مروان هر دو از لشکر عایشه و در مقابل امیرالمؤمنین علی علیه السلام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سفینة البحار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آن است که خون عثمان را از طلحه مطالبه و او را به تلافی قتل عثمان بکشم، و تیری به جانب طلحه رها کرد، تیر به ساق پای طلحه اصابت نمود و رگ بزرگ پای او را شکافت و خون جاری گشت، طلحه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کن و به گوشه ای ببر که این خون ریزی مرا می کشد،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الآ تو را همین جا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ندیدم شخص بزرگی مانند من این گونه ضایع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مقاتله و رو در رویی با کسی کشته شود و این گونه ذلیلانه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او را به خانه ای از خانه های بصره برد و در آنجا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به نقل از بحار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از کافی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روز جمل خطبه ای خواند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طلحه که مردم را بر کشتن عثمان تشویق و تحریک کرد، و همین که عثمان کشته شد، با میل و رغبت با من بیعت نمود، و پس از آن بیعتش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بر علیه طلحه و زبیر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خذه ولا تمهله، وا الزبیر نکث بیعتی و قطع رحمی و ظاهر علی عدوی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فاکفنیه الیوم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بگیر و مهلتش مده، همچنین زبیر بیعت با من را شکست و قطع رحم نمود، خداوندا هر طور می دانی امروز مرا از زیر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خسرالدنیا والآخرة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به نقل از کافی، کتاب الجهاد،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طلحه سپاهیان جمل پراکنده شده و فرار کردند و لشگر امیرالمومنین علیه السلام به تعقیب آنان پرداختند و تنها قبیله بنی ضبه مانده بود که اطراف هودج عایشه را گرفته و با سرسختی عجیبی از او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هنگام عایشه فریاد برآورد و خطاب به لشکرش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ألکرة ألکرة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حمله و صبر و پایداری، که من بهشت را برای شما ضمانت می کنم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پارچه ای را که به خود پیچیده بود، سمت راست آن را برگرداند و بر شانه چپش انداخت، و سمت چپ آن را برگرداند و بر شانه راستش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وقتی که پیامبر صلی الله علیه و آله برای خواندن نماز باران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خاک و ریگ به من بدهید، وقتی گرفت آنها را به جانب حضرت امیر علیه السلام و لشگرش پاشید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رویتان سیاه و زشت وتباه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با این </w:t>
      </w:r>
    </w:p>
    <w:p>
      <w:pPr>
        <w:pStyle w:val="BookText"/>
        <w:rPr/>
      </w:pPr>
      <w:r>
        <w:rPr>
          <w:rFonts w:ascii="IRNazanin" w:hAnsi="IRNazanin" w:eastAsia="IRNazanin"/>
          <w:color w:val="111111"/>
          <w:sz w:val="28"/>
          <w:sz w:val="28"/>
          <w:szCs w:val="28"/>
          <w:rtl w:val="true"/>
          <w:lang w:bidi="fa-IR"/>
        </w:rPr>
        <w:t>کارش، کار پیامبر صلی الله علیه و آله را که در جنگ بدر، در برابر مشرکان انجام داد، انجام دهد، و خود و لشگرش را به منزله پیامبر صلی الله علیه و آله و اصحابش، و حضرت امیر علیه السلام و لشگرش را به منزله مشرکان وانمود کند، ولی در مقابل، حضرت امیر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ولکن الشیطان رمی</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این تو نبودی که خاک و ریگ به صورت ما پاشیدی، بلکه شیطان پاشید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فرماندهان علی علیه السلام با شجاعت بی نظیری به حمله پرداخته و رو به هودج عایشه گذاشتند، هردستی که مهار شتر عایشه را می گرفت به ضرب شمشیر لشگر علی علیه السلام از بازو می افتاد و نقل شده که حدود نود و هشت نفر مهار شتر عایشه را گرفتند و دودست آنان، یکی پس از دیگر قطع شد، تا این که عبدالرحمن بن صرد و به نقل بعضی، امام حسن علیه السلام خود را به شتر رسانیده و آن را پی کرد، هودج درافتاد ومدافعین آن هم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اسب براند و نزد عایشه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 أمر رسول الله أن تفعلی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به تو فرموده بود که این چنین کنی؟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ظفرت فأحسن و ملکت فاشجح</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یافتی نیکویی کن، ومالک شدی عفوو مدارا فرما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به محمدبن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خواهرت باش، و جز تو کسی نزدیک هودج او نشود، محمد رفت و دست درهودج کرد ولباس عایشه را گرفت که او را خارج کند، عایشه صدا بلند کرد که توکیستی که دستت با لباس من تماس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نامحرم هستی و نباید دستت به جامه من </w:t>
      </w:r>
    </w:p>
    <w:p>
      <w:pPr>
        <w:pStyle w:val="BookText"/>
        <w:rPr/>
      </w:pP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من برادر تو هستم،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با خود چه کردی؟ معصیت خدا کردی، پرده خویش دریدی، حرمت خود را تباه کردی و برای جنگ از خانه ات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توبیخ وی، او را به خانه ای که قبل از جنگ در آن سکونت داشت،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 علیه السلام به عبدالله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برو و بگو برای رفتن به مدینه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آمد درب خانه ای که عایشه آن جا بود، و اجازه ورود خواست، عایشه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بدون اجازه وارد خانه شد و فرشی که در کنار خانه بود پهن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دستور پیامبر صلی الله علیه و آله با عملکردی و بدون اذن من وارد خانه من شدی، و روی فرش من نشستی؟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پیامبر صلی الله علیه و آله را بهتر از تو می دانیم، و این خانه، خانه تو نیست، خانه تو مدینه است، هنگامی که به خانه ات رفتی، بدون اجازه ات وارد نمی شوم و بدون اجازه ات روی فرش خانه ات نمی نشینم، و اکنون آمده ام به تو بگویم که امیرالمؤمنین علیه السلام فرمود آماده حرکت و رفتن به مدینه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امیرالمؤمنین را، و او عمربن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امیرالمؤمنین علی علیه السلام است، زیرا او از جهت خویشاوندی با پیامبر صلی الله علیه و آله و سبقت در اسلام و بسیاری علم، ورفعت آثار، از پدرت ابوبکر و از عمربن خطاب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علی علیه السلام را نمی برم و از اینجا کوچ نمی کنم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خود حضرت امیر علیه السلام رفت و بر عایشه وارد شد، عده ای از زنان بصره نزد عایشه بودند و بر کشته های خود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علیه السلام وارد خانه شد، زنان در مقابل آن حضرت ایستادند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کشنده دوستان و عزیزان، و شروع کردند به آن حضرت جسارت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اشاره کرد به اطاق هایی که </w:t>
      </w:r>
    </w:p>
    <w:p>
      <w:pPr>
        <w:pStyle w:val="BookText"/>
        <w:rPr/>
      </w:pPr>
      <w:r>
        <w:rPr>
          <w:rFonts w:ascii="IRNazanin" w:hAnsi="IRNazanin" w:eastAsia="IRNazanin"/>
          <w:color w:val="111111"/>
          <w:sz w:val="28"/>
          <w:sz w:val="28"/>
          <w:szCs w:val="28"/>
          <w:rtl w:val="true"/>
          <w:lang w:bidi="fa-IR"/>
        </w:rPr>
        <w:t>اطراف خانه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قاتل عزیزان و دوستان شما بودم، دستور می دادم افرادی که در این اطاق ها هستند بیرون بیاورند و همه را گردن می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جز اطاق عایشه، سه اطاق دیگر وجود داشت که مجروحان را در آنها جای داده بودند و معالجه می کردند، در میان آنان عبدالله زبیر و برخی از فرماندهان لشگر عایشه و اشراف بصره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این جمله را فرمود، زنان ساکت شدند، سپس رو به عایشه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تو بر من شورانده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همراهان آن حضرت اجازه خواستند که زنان را نهیب بزنند و ساکت کنند، حضرت اجازه نداد و رو به عایشه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به همان خانه ای 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ناچار امر حضرت را پذیرفت و برای عبدالله زبیر ودیگر مجروحانی که در اطاق ها بودند امان طلبید و آن جناب همه را عفو کرد و مروان، حسن و حسین علیهما السلام را واسطه قرار داد، و حضرت امیر علیه السلام شفاعت حسن و حسین علیهما السلام را درباره او پذیرفت و او را نیز عفوکرد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عایشه آماده رفتن به مدینه شد، حضرت امیر علیه السلام دستور داد از بیت المال دوازده هزار درهم به او دادند و امر فرمود چهل زن با لباس مردانه او را همراهی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راه کسی جرأت قصد سوء، نسبت به عایشه نکند، و هر کس نگاه کند، فکر کند همراهان او مرد هستند، و در عین حال حرمت عایشه نیز محفوظ بماند که مرد نامحرم همراه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 او را به سلامت به مدینه و خانه اش برسانند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حوادث و صحبت ها بسیار است و بنای ما بر اختصار، طالبین به کتب تاریخی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روز سوم پایان یافت و لشگر امام علی علیه السلام شهر بصره را متصرف شدند </w:t>
      </w:r>
    </w:p>
    <w:p>
      <w:pPr>
        <w:pStyle w:val="BookText"/>
        <w:rPr/>
      </w:pPr>
      <w:r>
        <w:rPr>
          <w:rFonts w:ascii="IRNazanin" w:hAnsi="IRNazanin" w:eastAsia="IRNazanin"/>
          <w:color w:val="111111"/>
          <w:sz w:val="28"/>
          <w:sz w:val="28"/>
          <w:szCs w:val="28"/>
          <w:rtl w:val="true"/>
          <w:lang w:bidi="fa-IR"/>
        </w:rPr>
        <w:t>و چنان که سابقا اشاره شد لشگر آن حضرت در حدود بیست هزار نفر بودند که نزدیک به هزار و هفتصد نفر به درجه شهادت رسیدند و از سپاه عایشه هم که سی هزار نفر بودند حدود سیزده هزار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فتنه بزرگی بود که به دست عایشه أم المؤمنین و به دستیاری طلحه و زبیر برپا شده بود و نتیجه این فتنه و فساد، به کشته شدن طلحه و زبیر انجامید و رفتار علی علیه السلام با عایشه و مردم شکست خورده بصره هم، سیمای بزرگواری و جوانمردی آن حضرت را آشکارساخت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فراریان سپاه عایشه که در اطراف بصره متواری بودند جرأت بیرون آمدن از مخفیگاه های خود را نداشتند علی علیه السلام فرمان داد که هرکس سلاح خود را زمین گذارد و تسلیم شود مشمول فرمان عفو عمومی است، بصری ها که در انتظار بودند آن جناب به تلافی گذشته خواهد پرداخت از شنیدن این خبر مسرور شدند و اسلحه را کنارگذاشته و به خانه های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دستور داد روز جمعه مردم در مسجد جامع بصره برای نماز حاضر شوند و اهل بصره هم حضور یافته و با آن جناب نماز خواندند و پس از نماز، علی علیه السلام به پاخاست و آنان را مورد مذمت قرارداد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سپاه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چارپایی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به صدای شتر جمع شدید و چون دست و پای او قطع شد فرار کردید، اخلاق شما سست، و پیمانتان ناپایدار و آیین شما دورویی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جند المرأة و اتباع البهیمة، رغا فاجبتم و عقر فهربتم، اخلاقکم دقاق و عهدکم شقاق و دینکم نفاق </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سرانجام و سرنوشت چنین افرادی، جز قهر و غضب الهی و جز آتش سوزان جهنم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ويُضِلُّ اللَّهُ الظَّالِمِينَ وَيَفْعَلُ اللَّهُ مَا يَشَاءُ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568" w:name="pg7437_83097"/>
    </w:p>
    <w:p>
      <w:pPr>
        <w:pStyle w:val="BookText"/>
        <w:rPr/>
      </w:pPr>
      <w:bookmarkEnd w:id="568"/>
      <w:r>
        <w:rPr>
          <w:rFonts w:ascii="IRNazanin" w:hAnsi="IRNazanin" w:eastAsia="IRNazanin"/>
          <w:color w:val="111111"/>
          <w:sz w:val="28"/>
          <w:sz w:val="28"/>
          <w:szCs w:val="28"/>
          <w:rtl w:val="true"/>
          <w:lang w:bidi="fa-IR"/>
        </w:rPr>
        <w:t>سرنوشت چنین انسان هایی جز ذلت و خواری و مورد لعن خدا و نفرین جامعه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يَلْعَنُهُمُ اللَّهُ وَيَلْعَنُهُمُ اللَّاعِنُونَ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آنها را لعنت می کند، لعنت کنندگان هم آنان را لعنت می کنند</w:t>
      </w:r>
      <w:r>
        <w:rPr>
          <w:rFonts w:eastAsia="IRNazanin" w:cs="IRNazanin"/>
          <w:color w:val="111111"/>
          <w:sz w:val="28"/>
          <w:szCs w:val="28"/>
          <w:rtl w:val="true"/>
          <w:lang w:bidi="fa-IR"/>
        </w:rPr>
        <w:t>».</w:t>
      </w:r>
    </w:p>
    <w:p>
      <w:pPr>
        <w:pStyle w:val="Heading3"/>
        <w:numPr>
          <w:ilvl w:val="2"/>
          <w:numId w:val="1"/>
        </w:numPr>
        <w:rPr/>
      </w:pPr>
      <w:bookmarkStart w:id="569" w:name="__RefHeading___Toc1772024_1051229030"/>
      <w:bookmarkStart w:id="570" w:name="_Toc200"/>
      <w:bookmarkEnd w:id="569"/>
      <w:r>
        <w:rPr>
          <w:rtl w:val="true"/>
        </w:rPr>
        <w:t>گریه شدید عایشه به خاطر ناکامی در وقایع جنگ جمل</w:t>
      </w:r>
      <w:bookmarkEnd w:id="570"/>
    </w:p>
    <w:p>
      <w:pPr>
        <w:pStyle w:val="BookText"/>
        <w:rPr/>
      </w:pPr>
      <w:r>
        <w:rPr>
          <w:rFonts w:ascii="IRNazanin" w:hAnsi="IRNazanin" w:eastAsia="IRNazanin"/>
          <w:color w:val="111111"/>
          <w:sz w:val="28"/>
          <w:sz w:val="28"/>
          <w:szCs w:val="28"/>
          <w:rtl w:val="true"/>
          <w:lang w:bidi="fa-IR"/>
        </w:rPr>
        <w:t>ابن ابی الحدید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در مدینه نزد عایشه رفتم،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بصره هستم،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بصره حضور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سپاه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آن رزمنده را شنیدی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 یا اعق ام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 تغذو ولدها وترحم</w:t>
      </w:r>
    </w:p>
    <w:p>
      <w:pPr>
        <w:pStyle w:val="BookText"/>
        <w:rPr/>
      </w:pPr>
      <w:r>
        <w:rPr>
          <w:rFonts w:ascii="IRNazanin" w:hAnsi="IRNazanin" w:eastAsia="IRNazanin"/>
          <w:color w:val="111111"/>
          <w:sz w:val="28"/>
          <w:sz w:val="28"/>
          <w:szCs w:val="28"/>
          <w:rtl w:val="true"/>
          <w:lang w:bidi="fa-IR"/>
        </w:rPr>
        <w:t xml:space="preserve">اما ترین کم شجاع یکلم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تختلی هامته والمعصم</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عایشه به خاطر همسری با پیامبر صلی الله علیه و آله ام المؤمنین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 ناشناس ترین مادری که ما سراغ داریم، مادر، فرزندان و بچه هایش را غذا می دهد و نسبت به آنها مهربان است، آیا نمی بینی چقدر مردان شجاع در این فتنه ای که تو برپا کرد، از پا درآمده و سرو دست آنها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شعر را در آنجا شنیدم و گوینده آن را هم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کجا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کنارشتر توکشته شد و قاتل او هم کشته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واقعه را گفتم، عایشه منقلب شد و به شدت گریه کرد به طوری که به خدا سوگند گمان کردم پس از این هرگز آرام نخواهد شد، سرانجام بعد از گریه بسیار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دوست داشتم بیست سال قبل از آن روز مرده </w:t>
      </w:r>
      <w:bookmarkStart w:id="571" w:name="pg7437_83098"/>
    </w:p>
    <w:p>
      <w:pPr>
        <w:pStyle w:val="BookText"/>
        <w:rPr/>
      </w:pPr>
      <w:bookmarkEnd w:id="571"/>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عائشه لوددت والله اننی کنت مت قبل ذلک الیوم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طبق این نقل، عایشه به خاطر اینکه در جنگ جمل به نتیجه دلخواه نرسید و از سویی با این قبیل سرزنشها مواجه شد، سخت گریست و چنین آرزویی نمود و بدیهی است که مخالفت با امام زمان خود و آن گونه رفتارکردن عاقبتی جز این نخواهد داشت</w:t>
      </w:r>
      <w:r>
        <w:rPr>
          <w:rFonts w:eastAsia="IRNazanin" w:cs="IRNazanin"/>
          <w:color w:val="111111"/>
          <w:sz w:val="28"/>
          <w:szCs w:val="28"/>
          <w:rtl w:val="true"/>
          <w:lang w:bidi="fa-IR"/>
        </w:rPr>
        <w:t>.</w:t>
      </w:r>
    </w:p>
    <w:p>
      <w:pPr>
        <w:pStyle w:val="Heading3"/>
        <w:numPr>
          <w:ilvl w:val="2"/>
          <w:numId w:val="1"/>
        </w:numPr>
        <w:rPr/>
      </w:pPr>
      <w:bookmarkStart w:id="572" w:name="__RefHeading___Toc1772026_1051229030"/>
      <w:bookmarkStart w:id="573" w:name="_Toc201"/>
      <w:bookmarkEnd w:id="572"/>
      <w:r>
        <w:rPr>
          <w:rtl w:val="true"/>
        </w:rPr>
        <w:t>شجره خبیثه و دومین جنگ تحمیلی علیه حضرت امیر علیه السلام</w:t>
      </w:r>
      <w:bookmarkEnd w:id="573"/>
    </w:p>
    <w:p>
      <w:pPr>
        <w:pStyle w:val="BookText"/>
        <w:rPr/>
      </w:pPr>
      <w:r>
        <w:rPr>
          <w:rFonts w:ascii="IRNazanin" w:hAnsi="IRNazanin" w:eastAsia="IRNazanin"/>
          <w:color w:val="111111"/>
          <w:sz w:val="28"/>
          <w:sz w:val="28"/>
          <w:szCs w:val="28"/>
          <w:rtl w:val="true"/>
          <w:lang w:bidi="fa-IR"/>
        </w:rPr>
        <w:t xml:space="preserve">امیه وآل امیه، از مصادیق بارز و مثل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چنانچه سوابق و لواحق این فامیل و اعمالشان، مورد توجه قرار گیرد، این واقعیت به خوبی روشن می گردد و در قرآن کریم، این شجره، به شجره ملعونه،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ریشه و اصل این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غلامی رومی بوده که تحت ملکیت عبد شمس بن عبد مناف، بوده است، سپس عبد شمس او را آزاد کرده و به عنوان پسر خود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بحار، از الزام الناصب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از صلب عبد شمس نبوده، بلکه رومی بوه است و عبد شمس او را فرزند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شیخ محمد عبده، در شرح نامه ای که حضرت امیر علیه السلام به معاویه نوشته، به این مطلب اشاره کرده است، و آن چنین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أمیة کهاشم ولا الصریح کاللصیق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امیه مثل هاشم نیست، و صحیح النسب ، مانند نسبت داده شده،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عبده در شرح این کلام امیرالمؤمنین علیه السلام چنین نوشته است</w:t>
      </w:r>
      <w:r>
        <w:rPr>
          <w:rFonts w:eastAsia="IRNazanin" w:cs="IRNazanin"/>
          <w:color w:val="111111"/>
          <w:sz w:val="28"/>
          <w:szCs w:val="28"/>
          <w:rtl w:val="true"/>
          <w:lang w:bidi="fa-IR"/>
        </w:rPr>
        <w:t xml:space="preserve">: </w:t>
      </w:r>
      <w:bookmarkStart w:id="574" w:name="pg7437_83099"/>
    </w:p>
    <w:p>
      <w:pPr>
        <w:pStyle w:val="BookText"/>
        <w:rPr/>
      </w:pPr>
      <w:bookmarkEnd w:id="574"/>
      <w:r>
        <w:rPr>
          <w:rFonts w:ascii="IRNazanin" w:hAnsi="IRNazanin" w:eastAsia="IRNazanin"/>
          <w:color w:val="111111"/>
          <w:sz w:val="28"/>
          <w:sz w:val="28"/>
          <w:szCs w:val="28"/>
          <w:rtl w:val="true"/>
          <w:lang w:bidi="fa-IR"/>
        </w:rPr>
        <w:t>والصریص صحیح ألنسب فی ذوی ألحسب و اللصیق من ینتمی إلیهم و هو اجنبی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صحیح النسب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به خاندانی نسبت دهند و حال این که او از آنان بیگانه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بر این اساس، امیه فرزند صلبی عبد شمس و از نژاد عرب نبوده ولی با مرور زمان، به عبد مناف واجداد پیامبر صلی الله علیه و آله به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فرزندان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تعالی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شعبه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صخر بن حرب بن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بن ابوالعاص بن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بن ابوالعاص بن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ومروان از همه خبیث ترودشمنی و بغضش نسبت به پیامبر صلی الله علیه و آله و اهل بیت آن حضرت بیشتر بود</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575" w:name="__RefHeading___Toc1772028_1051229030"/>
      <w:bookmarkStart w:id="576" w:name="_Toc202"/>
      <w:bookmarkEnd w:id="575"/>
      <w:r>
        <w:rPr>
          <w:rtl w:val="true"/>
        </w:rPr>
        <w:t>شخصیت معاویه و عمروعاص</w:t>
      </w:r>
      <w:bookmarkEnd w:id="576"/>
    </w:p>
    <w:p>
      <w:pPr>
        <w:pStyle w:val="BookText"/>
        <w:rPr/>
      </w:pPr>
      <w:r>
        <w:rPr>
          <w:rFonts w:ascii="IRNazanin" w:hAnsi="IRNazanin" w:eastAsia="IRNazanin"/>
          <w:color w:val="111111"/>
          <w:sz w:val="28"/>
          <w:sz w:val="28"/>
          <w:szCs w:val="28"/>
          <w:rtl w:val="true"/>
          <w:lang w:bidi="fa-IR"/>
        </w:rPr>
        <w:t>مناسب دیدم پیش از پرداختن به وقایع جنگ صفین، به طور خلاصه معاویه و عمروعاص را که بر پا کننده جنگ بودند، معرفی کنم</w:t>
      </w:r>
      <w:r>
        <w:rPr>
          <w:rFonts w:eastAsia="IRNazanin" w:cs="IRNazanin"/>
          <w:color w:val="111111"/>
          <w:sz w:val="28"/>
          <w:szCs w:val="28"/>
          <w:rtl w:val="true"/>
          <w:lang w:bidi="fa-IR"/>
        </w:rPr>
        <w:t>.</w:t>
      </w:r>
    </w:p>
    <w:p>
      <w:pPr>
        <w:pStyle w:val="Heading3"/>
        <w:numPr>
          <w:ilvl w:val="2"/>
          <w:numId w:val="1"/>
        </w:numPr>
        <w:rPr/>
      </w:pPr>
      <w:bookmarkStart w:id="577" w:name="__RefHeading___Toc1772030_1051229030"/>
      <w:bookmarkStart w:id="578" w:name="_Toc203"/>
      <w:bookmarkEnd w:id="577"/>
      <w:r>
        <w:rPr>
          <w:rtl w:val="true"/>
        </w:rPr>
        <w:t>اما معاویه</w:t>
      </w:r>
      <w:bookmarkEnd w:id="578"/>
    </w:p>
    <w:p>
      <w:pPr>
        <w:pStyle w:val="Heading4"/>
        <w:numPr>
          <w:ilvl w:val="3"/>
          <w:numId w:val="1"/>
        </w:numPr>
        <w:rPr/>
      </w:pPr>
      <w:bookmarkStart w:id="579" w:name="__RefHeading___Toc1772032_1051229030"/>
      <w:bookmarkStart w:id="580" w:name="_Toc204"/>
      <w:bookmarkEnd w:id="579"/>
      <w:r>
        <w:rPr>
          <w:rtl w:val="true"/>
        </w:rPr>
        <w:t>اشاره</w:t>
      </w:r>
      <w:bookmarkEnd w:id="58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معلوم شد که معاویه از شاخه های شجره خبیثه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و مادری خبیث و بسیار پلید، به وجود آمد، و بنابر قانون توارث، خباثت ذاتی هر دو را به ارث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پدرش ابوسفیان در اغلب غزوات پیامبر اکرم صلی الله علیه و آله فرمانده لشگر بت پرستان و مشرکان مکه بود، و در واقع جنگ های احد، بدر، احزاب، و سایر جنگ ها را او به وجود آورد و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رسول خدا صلی الله علیه و آله مخالفت 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فتح مکه از ترس شمشیر، به ظاهر اسلام اورد ولی در باطن به همان کفرو بت پرستی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مادر معاویه هند، دختر عتبة بن ربیعة بن عبد شمس بن عبد مناف </w:t>
      </w:r>
      <w:r>
        <w:rPr>
          <w:rStyle w:val="FootnoteAnchor"/>
          <w:rtl w:val="true"/>
        </w:rPr>
        <w:footnoteReference w:id="409"/>
      </w:r>
      <w:r>
        <w:rPr>
          <w:rFonts w:ascii="IRNazanin" w:hAnsi="IRNazanin" w:eastAsia="IRNazanin"/>
          <w:color w:val="111111"/>
          <w:sz w:val="28"/>
          <w:sz w:val="28"/>
          <w:szCs w:val="28"/>
          <w:rtl w:val="true"/>
          <w:lang w:bidi="fa-IR"/>
        </w:rPr>
        <w:t>بود و با رسول اکرم صلی الله علیه و آله دشمنی فوق العاده داشته و در مکه آن حضرت را آزار می رسانید، در جنگ احد به اتفاق چند تن از زنان دیگر پشت سر مردان حرکت کرده و آنان را با دف زدن برای جنگ با مسلمانان تشجیع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جنگ هم که حمزه عموی پیامبر صلی الله علیه و آله به درجه شهادت رسید، به دستور هند، وحشی قاتل حمزه، جگر او را بیرون آورد و پیش هند برد و آن ملعونه از شدت عداوت، تکه ای از آن را در دهان خود گذاشت ولی نتوانست آن را بجود و ناچار از دهان بیرون انداخت و از آن تاریخ به هند جگرخوار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زمان جاهلیت، به ولگردی و فحشاء وبدکاری شهرت داشت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حنفی، از کلبی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معاویه به غلامها و مردان سیاه پوست تمایل داشت، و هرگاه فرزند سیاه چهره می زایید او را می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جلسه ای تشکیل داد و به منظور اهانت و تحقیر حسن بن علی علیه السلام، آن حضرت را دعوت کرد، در آن مجلس حسن بن علی علیه السلام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دانند تو از چه مادری، و در چه بستری به وجود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جوزی از اصمعی وکلبی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با هند، مادر معاویه رابطه و با وی زنا می کردند، و </w:t>
      </w:r>
    </w:p>
    <w:p>
      <w:pPr>
        <w:pStyle w:val="BookText"/>
        <w:rPr/>
      </w:pPr>
      <w:r>
        <w:rPr>
          <w:rFonts w:ascii="IRNazanin" w:hAnsi="IRNazanin" w:eastAsia="IRNazanin"/>
          <w:color w:val="111111"/>
          <w:sz w:val="28"/>
          <w:sz w:val="28"/>
          <w:szCs w:val="28"/>
          <w:rtl w:val="true"/>
          <w:lang w:bidi="fa-IR"/>
        </w:rPr>
        <w:t>معاویه به یکی از آن چهار نفر منتسب بود؛ عمارة بن الولید، مسافربن ابوعمر، ابوسفیان، وعباس بن عبدالمطلب</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آری، معاویه از چنین پدر و مادری به وجود آمده و خباثت ذات و رذائل اخلاقی هر دو را دارا بود، او نیز مانند پدرش در جنگ هایی که علیه مسلمانان برپا می شد شرکت می کرد و از ترس شمشیر، ظاهرا به اسلام گروید ولی در باطن در محو اسلام کوشش می کرد، چنانکه حضرت امیر علیه السلام درباره اسلام آوردن معاویه و پدرش که از ترس شمشیر و از روی اکراه و اجبار بوده، ضمن نامه ای که به معاویه نوشته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ابو حسن قاتل جدک وخالک و أخیک شدخا یوم بذر، و ذلک السیف معی و بذلک القلب القی عدوی، ما استبدلت دینا و لا استحدثت نبیا، و انی لعلی المنهاج الذی ترکتموة طائعین و دخلتم فیه مکرهین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منم ابوالحسن علیه السلام کشنده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پدرهند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در جنگ بدر تباه ساختم، و اکنون هم آن شمشیر دست من است و من با همان دل و جرأت، دشمنم را ملاقات می کنم و دین دیگری اختیار نکرده و پیامبر تازه ای نگرفته ام، و من در راهی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اختیارو رغبت آن را ترک کردید و از روی اکراه و اجبار به آن داخل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نقل می کند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بالای منبر من دیدید او را بکشید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به نوشته طبری، ابوسفیان بر الاغی سوار بود و معاویه افسار مرکب را گرفته و برادرش نیز مرکب را راه می برد،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الراکب والقائد و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سوار و جلودارو راننده را</w:t>
      </w:r>
      <w:r>
        <w:rPr>
          <w:rFonts w:eastAsia="IRNazanin" w:cs="IRNazanin"/>
          <w:color w:val="111111"/>
          <w:sz w:val="28"/>
          <w:szCs w:val="28"/>
          <w:rtl w:val="true"/>
          <w:lang w:bidi="fa-IR"/>
        </w:rPr>
        <w:t xml:space="preserve">. </w:t>
      </w:r>
      <w:r>
        <w:rPr>
          <w:rStyle w:val="FootnoteAnchor"/>
          <w:rtl w:val="true"/>
        </w:rPr>
        <w:footnoteReference w:id="412"/>
      </w:r>
      <w:bookmarkStart w:id="581" w:name="pg7437_83102"/>
    </w:p>
    <w:p>
      <w:pPr>
        <w:pStyle w:val="BookText"/>
        <w:rPr/>
      </w:pPr>
      <w:bookmarkEnd w:id="581"/>
      <w:r>
        <w:rPr>
          <w:rFonts w:ascii="IRNazanin" w:hAnsi="IRNazanin" w:eastAsia="IRNazanin"/>
          <w:color w:val="111111"/>
          <w:sz w:val="28"/>
          <w:sz w:val="28"/>
          <w:szCs w:val="28"/>
          <w:rtl w:val="true"/>
          <w:lang w:bidi="fa-IR"/>
        </w:rPr>
        <w:t xml:space="preserve">دانشمند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چهارم اثر نفیس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علیه السلام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شاخصی از بنی امیه که تمام خصال واعمال زشت امیه را دارا بود معاویة بن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چیزی که از صفات معاویه به چشم می خورد این است که او از انسانیت و اسلام خبری نداشت و اعمال او این مطلب را ثابت کرد که او از اسلام دور بود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داستان پسرهند مگر نشنیدید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و سه کس او به پیمبر چه رسید</w:t>
      </w:r>
    </w:p>
    <w:p>
      <w:pPr>
        <w:pStyle w:val="BookText"/>
        <w:rPr/>
      </w:pPr>
      <w:r>
        <w:rPr>
          <w:rFonts w:ascii="IRNazanin" w:hAnsi="IRNazanin" w:eastAsia="IRNazanin"/>
          <w:color w:val="111111"/>
          <w:sz w:val="28"/>
          <w:sz w:val="28"/>
          <w:szCs w:val="28"/>
          <w:rtl w:val="true"/>
          <w:lang w:bidi="fa-IR"/>
        </w:rPr>
        <w:t xml:space="preserve">پدر او در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 xml:space="preserve">او به ناحق حق داماد پیمبربگرفت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 xml:space="preserve">بر چنین قوم تولعنت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 باد لعن الله یزیدا و علی آل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گفته این مرد مسیحی بسیار است که برخی از آنها را می آورم</w:t>
      </w:r>
      <w:r>
        <w:rPr>
          <w:rFonts w:eastAsia="IRNazanin" w:cs="IRNazanin"/>
          <w:color w:val="111111"/>
          <w:sz w:val="28"/>
          <w:szCs w:val="28"/>
          <w:rtl w:val="true"/>
          <w:lang w:bidi="fa-IR"/>
        </w:rPr>
        <w:t>.</w:t>
      </w:r>
    </w:p>
    <w:p>
      <w:pPr>
        <w:pStyle w:val="Heading4"/>
        <w:numPr>
          <w:ilvl w:val="3"/>
          <w:numId w:val="1"/>
        </w:numPr>
        <w:rPr/>
      </w:pPr>
      <w:bookmarkStart w:id="582" w:name="__RefHeading___Toc1772034_1051229030"/>
      <w:bookmarkStart w:id="583" w:name="_Toc205"/>
      <w:bookmarkEnd w:id="582"/>
      <w:r>
        <w:rPr/>
        <w:t>1</w:t>
      </w:r>
      <w:r>
        <w:rPr>
          <w:rtl w:val="true"/>
        </w:rPr>
        <w:t xml:space="preserve">. </w:t>
      </w:r>
      <w:r>
        <w:rPr>
          <w:rtl w:val="true"/>
        </w:rPr>
        <w:t>معاویه نماز جمعه را چهارشنبه خواند</w:t>
      </w:r>
      <w:bookmarkEnd w:id="583"/>
    </w:p>
    <w:p>
      <w:pPr>
        <w:pStyle w:val="BookText"/>
        <w:rPr/>
      </w:pPr>
      <w:r>
        <w:rPr>
          <w:rFonts w:ascii="IRNazanin" w:hAnsi="IRNazanin" w:eastAsia="IRNazanin"/>
          <w:color w:val="111111"/>
          <w:sz w:val="28"/>
          <w:sz w:val="28"/>
          <w:szCs w:val="28"/>
          <w:rtl w:val="true"/>
          <w:lang w:bidi="fa-IR"/>
        </w:rPr>
        <w:t xml:space="preserve">عباس محمود العقاد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جوزی در تذکرة الخواص،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امینی در سلسلة 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حرکت به صفین، معاویه، نماز جمعه را روز چهارشنبه خواند و همراهان او، عموما، با او نماز جمعه را، روز چهارشنبه خواندند و هیچ یک از آنان اعتراض نکرد</w:t>
      </w:r>
      <w:r>
        <w:rPr>
          <w:rFonts w:eastAsia="IRNazanin" w:cs="IRNazanin"/>
          <w:color w:val="111111"/>
          <w:sz w:val="28"/>
          <w:szCs w:val="28"/>
          <w:rtl w:val="true"/>
          <w:lang w:bidi="fa-IR"/>
        </w:rPr>
        <w:t>.</w:t>
      </w:r>
    </w:p>
    <w:p>
      <w:pPr>
        <w:pStyle w:val="Heading4"/>
        <w:numPr>
          <w:ilvl w:val="3"/>
          <w:numId w:val="1"/>
        </w:numPr>
        <w:rPr/>
      </w:pPr>
      <w:bookmarkStart w:id="584" w:name="__RefHeading___Toc1772036_1051229030"/>
      <w:bookmarkStart w:id="585" w:name="_Toc206"/>
      <w:bookmarkEnd w:id="584"/>
      <w:r>
        <w:rPr/>
        <w:t>2</w:t>
      </w:r>
      <w:r>
        <w:rPr>
          <w:rtl w:val="true"/>
        </w:rPr>
        <w:t xml:space="preserve">. </w:t>
      </w:r>
      <w:r>
        <w:rPr>
          <w:rtl w:val="true"/>
        </w:rPr>
        <w:t>معاویه وپیراهن عثمان</w:t>
      </w:r>
      <w:bookmarkEnd w:id="58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ابن جوزی حنفی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خشمگین درخانه عثمان ریختند و خواستند او را به قتل برسانند، نائله همسر عثمان در مقام دفاع از شوهرش برآمد و در آن اثنا انگشتانش قطع شد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معاویه که از هر وسیله و </w:t>
      </w:r>
      <w:bookmarkStart w:id="586" w:name="pg7437_83103"/>
    </w:p>
    <w:p>
      <w:pPr>
        <w:pStyle w:val="BookText"/>
        <w:rPr/>
      </w:pPr>
      <w:bookmarkEnd w:id="586"/>
      <w:r>
        <w:rPr>
          <w:rFonts w:ascii="IRNazanin" w:hAnsi="IRNazanin" w:eastAsia="IRNazanin"/>
          <w:color w:val="111111"/>
          <w:sz w:val="28"/>
          <w:sz w:val="28"/>
          <w:szCs w:val="28"/>
          <w:rtl w:val="true"/>
          <w:lang w:bidi="fa-IR"/>
        </w:rPr>
        <w:t xml:space="preserve">فرصتی علیه امام علیه السلام، 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می کرد که عثمان بیگناه و به تحریک علی علیه السلام و به دست هواخواهان آن حضرت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وسیله نیز استفاده کرد و انگشتان به خون آلود نائله را به پیراهن آغشته به خون عثمان، دوخته و پیراهن را در مسجد شام، بالای منبر آویزان کرده بود، تا مردم را تحریک و آماده جنگ با امام علیه السلام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شام با دیدن آن پیراهن وانگشتها سوگند یاد کردند که در بستر نخوابند و با همسرانشان تماس نگیرند تا قاتلان عثمان را بکشند</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587" w:name="__RefHeading___Toc1772038_1051229030"/>
      <w:bookmarkStart w:id="588" w:name="_Toc207"/>
      <w:bookmarkEnd w:id="587"/>
      <w:r>
        <w:rPr/>
        <w:t>3</w:t>
      </w:r>
      <w:r>
        <w:rPr>
          <w:rtl w:val="true"/>
        </w:rPr>
        <w:t xml:space="preserve">. </w:t>
      </w:r>
      <w:r>
        <w:rPr>
          <w:rtl w:val="true"/>
        </w:rPr>
        <w:t>داستان شتر نروماده، وحکم معاویه</w:t>
      </w:r>
      <w:bookmarkEnd w:id="588"/>
    </w:p>
    <w:p>
      <w:pPr>
        <w:pStyle w:val="BookText"/>
        <w:rPr/>
      </w:pPr>
      <w:r>
        <w:rPr>
          <w:rFonts w:ascii="IRNazanin" w:hAnsi="IRNazanin" w:eastAsia="IRNazanin"/>
          <w:color w:val="111111"/>
          <w:sz w:val="28"/>
          <w:sz w:val="28"/>
          <w:szCs w:val="28"/>
          <w:rtl w:val="true"/>
          <w:lang w:bidi="fa-IR"/>
        </w:rPr>
        <w:t>پس از واقعه صفین، مرد شتر سواری از اهل کوفه وارد شام شد، یک نفر از شامیان به او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مال من است و تو در صفین آن را از من گرفته ای، مرافعه به محضر معاویه کشیده شد، مرد شامی پنجاه شاهد اقامه کرد که شهادت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مال مرد شامی است، معاویه طبق شهادت شهود، حکم کرد و شتر را از صاحبش گرفتند و به مرد شامی سپردند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همه شهادت دادند که این ناقه متعلق به مرد شامی است، در صورتی که اساسا این شتر ناقه نیست، بلکه جمل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صادر شده و باید اجرا شود، سپس مرد کوفی را در خلوت طلبید و قیمت شترش را دو برابر داد و از وی خواست که از جانب معاویه به علی علیه السلام بگوید که با صد هزار نفر از مردمی که توجه نمی کنند و ندیده شهادت می دهند و فرقی بین شتر نروماده نمی گذارند، با تو روبرو خواهم شد</w:t>
      </w:r>
      <w:r>
        <w:rPr>
          <w:rFonts w:eastAsia="IRNazanin" w:cs="IRNazanin"/>
          <w:color w:val="111111"/>
          <w:sz w:val="28"/>
          <w:szCs w:val="28"/>
          <w:rtl w:val="true"/>
          <w:lang w:bidi="fa-IR"/>
        </w:rPr>
        <w:t xml:space="preserve">. </w:t>
      </w:r>
      <w:r>
        <w:rPr>
          <w:rStyle w:val="FootnoteAnchor"/>
          <w:rtl w:val="true"/>
        </w:rPr>
        <w:footnoteReference w:id="416"/>
      </w:r>
      <w:bookmarkStart w:id="589" w:name="pg7437_83104"/>
    </w:p>
    <w:p>
      <w:pPr>
        <w:pStyle w:val="Heading3"/>
        <w:numPr>
          <w:ilvl w:val="2"/>
          <w:numId w:val="1"/>
        </w:numPr>
        <w:rPr/>
      </w:pPr>
      <w:bookmarkStart w:id="590" w:name="__RefHeading___Toc1772040_1051229030"/>
      <w:bookmarkStart w:id="591" w:name="_Toc208"/>
      <w:bookmarkEnd w:id="589"/>
      <w:bookmarkEnd w:id="590"/>
      <w:r>
        <w:rPr>
          <w:rtl w:val="true"/>
        </w:rPr>
        <w:t>اما عمرو بن العاص</w:t>
      </w:r>
      <w:bookmarkEnd w:id="591"/>
    </w:p>
    <w:p>
      <w:pPr>
        <w:pStyle w:val="BookText"/>
        <w:rPr/>
      </w:pPr>
      <w:r>
        <w:rPr>
          <w:rFonts w:ascii="IRNazanin" w:hAnsi="IRNazanin" w:eastAsia="IRNazanin"/>
          <w:color w:val="111111"/>
          <w:sz w:val="28"/>
          <w:sz w:val="28"/>
          <w:szCs w:val="28"/>
          <w:rtl w:val="true"/>
          <w:lang w:bidi="fa-IR"/>
        </w:rPr>
        <w:t xml:space="preserve">این شیطان مکاروحیله گر مسلمان نما نیز از نظر حسب و نسب مانند معاویه بود و بنا به نوشته زمخشری وابن جوزی، مادرش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کنیز بود و چون به فسق و فجور شهرت داشت مولایش او را آزاد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خود هم سوء استفاده کرده و با این وآن رابطه پیدا کرد و در چنین زمانی عمرو را وضع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ابتدا به پنج پدر نسبت داده می شد؛ زیرا ابولهب و امیة بن خلف و ابوسفیان و عاص وهشام بن مغیره در طهر واحد با مادر او زنا کردند و پس از ولادت عمرو، هریک از آنان به رسم جاهلیت، ادعای پدری عمرو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خود نابغه واگذار کردند که یکی از آن پنج نفر را تعیین کند او هم عاص را که ثروتمندتر از دیگران بود انتخاب کرد در صورتی که شباهت عمروبه ابوسفیان بیشتر بود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خود ابوسفیان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عمرو را من در رحم مادرش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ابوک ابویان لا شک قد 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فیک منه بینات الدلایل</w:t>
      </w:r>
    </w:p>
    <w:p>
      <w:pPr>
        <w:pStyle w:val="BookText"/>
        <w:rPr/>
      </w:pPr>
      <w:r>
        <w:rPr>
          <w:rFonts w:ascii="IRNazanin" w:hAnsi="IRNazanin" w:eastAsia="IRNazanin"/>
          <w:color w:val="111111"/>
          <w:sz w:val="28"/>
          <w:sz w:val="28"/>
          <w:szCs w:val="28"/>
          <w:rtl w:val="true"/>
          <w:lang w:bidi="fa-IR"/>
        </w:rPr>
        <w:t>پدرت ابوسفیان است و از شکل و قیافه ات روشن است که پسر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نیز با پیامبر اکرم صلی الله علیه و آله دشمنی داشت و قصیده ای در هجو آن حضرت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شاعر نیستم تا او را با شعر جواب دهم، به عدد حروف ابیات قصیده اش بر او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حسن بن علی علیه السلام خطاب به عمرو بن عاص گفت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توای پسر نابغه، پس پنج نفر از قریش ادعا کردند که تو فرزند آنها هستی، و </w:t>
      </w:r>
      <w:bookmarkStart w:id="592" w:name="pg7437_83105"/>
    </w:p>
    <w:p>
      <w:pPr>
        <w:pStyle w:val="BookText"/>
        <w:rPr/>
      </w:pPr>
      <w:bookmarkEnd w:id="592"/>
      <w:r>
        <w:rPr>
          <w:rFonts w:ascii="IRNazanin" w:hAnsi="IRNazanin" w:eastAsia="IRNazanin"/>
          <w:color w:val="111111"/>
          <w:sz w:val="28"/>
          <w:sz w:val="28"/>
          <w:szCs w:val="28"/>
          <w:rtl w:val="true"/>
          <w:lang w:bidi="fa-IR"/>
        </w:rPr>
        <w:t xml:space="preserve">سرانجام لئیم ترین و پست ترین آنها که عاص بود، بر دیگران غلبه کرد و تو را فرزند خود خواند،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نازل شد، و تو دشمن خدا و پیامبر صلی الله علیه و آله و مسلمانان بودی، و ضرر تو از هر مشرکی بیشتر بود</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أما أنت یابن النابغة فادعاک خمسة من قریش غلب علیک ألامهم و هو ألعاص، و ولدت علی فراش مشرک و فیک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 کنت عدو الله ، و عدو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عمرو عاص همیشه در جبهه مخالفان رسول اکرم صلی الله علیه و آله بود و برای برگرداندن مهاجرانی که به حبشه رفته بودند از جانب قریش به آن جا رفت و چون در حضور جعفر بن ابی طالب 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محکوم کرد، بنای شورش گذاشت و هم چنین در زمان خلافت عمر که از طرف او استاندار مصر بود، در بیت المال مسلمانان تصرفاتی کرد و مورد استیضاح عمر قرار گرفت و در اثر همکاری با معاویه هم مرتکب جنایاتی گردید که در صفحات بعد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معاویه وعمروعاص که در تظاهرو دروغ و فریب و نیرنگ مشهور و معروف بودند، دل به دنیا بسته و به کمک هم تصمیم گرفتند که در برابر امیرالمؤمنین علی علیه السلام یگانه مرد حق و فضیلت پرچم افراشته و با او پنجه درافکنند</w:t>
      </w:r>
      <w:r>
        <w:rPr>
          <w:rFonts w:eastAsia="IRNazanin" w:cs="IRNazanin"/>
          <w:color w:val="111111"/>
          <w:sz w:val="28"/>
          <w:szCs w:val="28"/>
          <w:rtl w:val="true"/>
          <w:lang w:bidi="fa-IR"/>
        </w:rPr>
        <w:t>.</w:t>
      </w:r>
    </w:p>
    <w:p>
      <w:pPr>
        <w:pStyle w:val="Heading3"/>
        <w:numPr>
          <w:ilvl w:val="2"/>
          <w:numId w:val="1"/>
        </w:numPr>
        <w:rPr/>
      </w:pPr>
      <w:bookmarkStart w:id="593" w:name="__RefHeading___Toc1772042_1051229030"/>
      <w:bookmarkStart w:id="594" w:name="_Toc209"/>
      <w:bookmarkEnd w:id="593"/>
      <w:r>
        <w:rPr>
          <w:rtl w:val="true"/>
        </w:rPr>
        <w:t>جنگ صفین</w:t>
      </w:r>
      <w:bookmarkEnd w:id="59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شرحی که گذشت، جنگ جمل، با پیروزی امام علیه السلام خاتمه یافت، ولی معاویه که از زمان خلافت عمربن خطاب در شام حکومت می کرد و از دیرباز، چشم طمع به حکومت مستقل و خود مختار آن ناحیه داشت، سربلند کرد و درصدد مخالفت و جنگ با امیرالمؤمنین علیه السلام برآمد و شروع به تجهیز سپاه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ناچار شد برای دفع معاویه تجهیز لشگر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مالک اشتر، که به فرمانداری نصیبین منصوب شده بود، در بین راه با ضحاک بن قیس والی حران مصادف شد و چون ضحاک از جانب معاویه فرماندار آن ناحیه بود راه را برای حرکت مالک مسدود ساخت، ولی مالک با او جنگ کرد و لشگر وی را متواری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از شکست ضحاک با خبر شد فورا عبدالرحمن بن خالد را با لشگری انبوه به جنگ مالک فرستاد و عبدالرحمن با سرعتی تمام با سربازان خود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مالک فرود آمد و با این که نیروی او از هر جهت کامل و چند برابر عده مالک بود ولی در اثر حملات شجاعانه مالک شکستی فاحش خورد و مجبور به فرار شد، سربازان مالک نیز به تعقیب آنان پرداخته و همه را به کلی از آن حدود خارج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 شامیان بود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نامه ای به امیرالمؤمنین علی علیه السلام نوشت و فرار ضحاک و شکست عبدالرحمن را به آن جناب توضیح داد و به حیله گری های معاویه اشاره کرد و اضافه کرد که بهترین دلیل بر مخالفت معاویه نسبت به شما، لشگر فرستادن او به جنگ ما است و خود نیز برای یک جنگ بزرگ و قطعی آماده و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مالک به دست امام علیه السلام رسید برفراز منبر رفت و پس از قرائت نامه مالک، خدعه و حیله گری معاویه را به آنان تذکر داد، تا عده ای که دشمنی معاویه را با علی علیه السلام چندان باور نمی کردند، از شک و تردید خارج شده و قول حتمی دادند که آن حضرت در این مورد هر گونه صلاح بداند و دستور دهد، آنان نیز اطاعت خواهند 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اشاره شد که امیرالمؤمنین علیه السلام پس از انتخاب شدن به خلافت در مدینه، درصدد حمله به شام بود که شنید طلحه و زبیر بصره را متصرف شده و عامل او را </w:t>
      </w:r>
    </w:p>
    <w:p>
      <w:pPr>
        <w:pStyle w:val="BookText"/>
        <w:rPr/>
      </w:pPr>
      <w:r>
        <w:rPr>
          <w:rFonts w:ascii="IRNazanin" w:hAnsi="IRNazanin" w:eastAsia="IRNazanin"/>
          <w:color w:val="111111"/>
          <w:sz w:val="28"/>
          <w:sz w:val="28"/>
          <w:szCs w:val="28"/>
          <w:rtl w:val="true"/>
          <w:lang w:bidi="fa-IR"/>
        </w:rPr>
        <w:t>بیرون کرده اند، لذا از تصمیم خود منصرف شد و راه بصره را در پیش گرفت و علت تصمیم آن حضرت برای حمله به شام این بود که معاویه در پاسخ نامه اوکه معاویه را به تبعیت و اطاعت خود فراخوانده بود، نه نتها تن به اطاعت نداده، بلکه مانند طلحه و زبیر، علی علیه السلام را به قتل عثمان متهم کرده و خونخواهی از قاتلان عثمان را بهانه و دستاویز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نامه اش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معاویه بن صخر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دامن توبه خون عثمان آلوده نبود، مسلمانان که با تو بیعت کردند تو نیز مانند ابوبکر و عمر و عثمان بودی ولی تو مهاجران را به قتل عثمان تحریک کردی وانصار را از یاری او بازداشتی و مردم نادان سخن تو را اطاعت کرده و او را مظلومانه به قتل رسانیدند، اکنون مردم شام از پای ننشینند و دست از جنگ با تو برندارند تا این که قاتلان عثمان را به آنان بسپاری وامر خلافت را هم به شورا واگذاری و جت تو بر من مانند حجت تو بر طلحه و زبیر نیست زیرا آنان با تو بیعت کرده بودند ولی من با تو بیعت نکرده ام، هم چنین حجت تو بر مردم شام مانند حجت تو بر مردم بصره نیست، چه اهل بصره تو را اطاعت کرده بودند اما شامیان تو را اطاعت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شرافت تو را در اسلام و قرابت تو را با پیامبر صلی الله علیه و آله و موقعیت تورا در میان قریش انکار نمی کنم والسلام </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درباره قتل عثمان گفته شده، چنین برمی آمد که موضوع خونخواهی از قاتلان عثمان در آن روزها برای هر یاغی و طاغی دستاویز و بهانه ای برای فتنه انگیزی شده بود، و عجب این که همان قاتلان عثمان ادعای خونخواهی می کردند و دیگری را متهم این ماجرا می کردند که نه تنها در قتل عثمان دخالتی نداشت بلکه به منظور خیرخواهی، او را نصیحت کرد و در موقع محاصره خانه اش، </w:t>
      </w:r>
    </w:p>
    <w:p>
      <w:pPr>
        <w:pStyle w:val="BookText"/>
        <w:rPr/>
      </w:pPr>
      <w:r>
        <w:rPr>
          <w:rFonts w:ascii="IRNazanin" w:hAnsi="IRNazanin" w:eastAsia="IRNazanin"/>
          <w:color w:val="111111"/>
          <w:sz w:val="28"/>
          <w:sz w:val="28"/>
          <w:szCs w:val="28"/>
          <w:rtl w:val="true"/>
          <w:lang w:bidi="fa-IR"/>
        </w:rPr>
        <w:t>برای رفع تشنگی او، آب هم به منزل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عبدالله علایلی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 های ماجرا این است که عمروعاص مردم را بر کشتن عثمان تحریک کند، عایشه روبروی او آشکارا به مخالفت برخیزد، معاویه از پاری او شانه خالی کند، طلحه و زبیر به مخالفان وی کمک کنند و آن گاه اینان هریک دیگری را به خونخواهی او تشویق کنند و خون عثمان را از علی بن ابی طالب که خیرخواهانه به او اندرز داده و او را از این سرانجام، بر حذر داشته و در پیشامدها سپر بلای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حضرت امیر علیه السلام نامه معاویه را پاسخ نوشت که بیعت من یک بیعت عمومی است و شامل همه مسلمانان می باشد، اعم از کسانی که در زمان بیعت در مدینه حاضر بوده و یا کسانی که در بصره وشام و شهرهای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توگمان کردی که با تهمت زدن قتل عثمان نسبت به من، می توانی از بیعت من سرپیچی کنی؟ همه می دانند که او را من نکشته ام تا قصاصی بر من لازم آید وورثه عثمان در طلب خون او از تو سزاوارترند و تو خود از کسانی هستی که با او مخالفت کردی و در آن هنگام که از تو کمک خواست وی را یاری نکردی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درنامه دیگری که به معاویه نوشته به این مطلب اشاره و فرموده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زیاد سخن گفتن تو درباره عثمان و قاتلان او بی مورد است، زیرا تو عثمان را وقتی که به سود خودت بود یاری کردی ولی در آن زمان که کمک توبه حال او سودمند بود او را یاری نکردی؛ فأما اکثارک الحجاج فی عثمان و قتلته فانک إنما نصرت عثمان حیث کان النصرلک و خذلته حیث کان النصرله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امیرالمؤمنین علی علیه السلام از هنگام ورودش به کوفه چند ماهی که در آن شهر اقامت داشت، برای جلوگیری از وقوع جنگ با شامیان چند مرتبه به معاویه نامه نوشت و او را نصیحت کرد و عواقب وخیم مخالفت و ناسازگاری او را که موجب جنگ و خونریزی می شود به وی تذکر داد ولی از این همه نامه نگاری نتیجه ای حاصل نشد، ومعاویه لجوج هردفعه در پاسخ نامه های آن حضرت همان سخنان سابق خود را نوشته و او را به قتل عثمان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نامه های خود را به وسیله مردی از طایفه عبس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تبلیغات سوء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علی علیه السلام بود به حضور آن حضرت فرستاد و چون آن مرد وارد کوفه شد یک سره به مسجد رفت و نامه معاویه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او پرسید در شام چه خبر است؟ آن مرد با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تمام اهل شام از بغض وکینه تو مالامال است و تا خون عثمان را از تونستانند آرام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را گول زده است ، کشندگان عثمان جز چند نفر که یکی از ایشان نیز معاویه بود کس دیگری نیست، چند نفر از اصحاب آن جناب خواستند آن مرد را به قتل رسانند، حضرت امیر علیه السلام 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سفیر است و بر سفیر باکی نیست، آن گاه نامه معاویه را باز کرد و دید فقط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 دیگری اشاره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باره مکر و فریب معاویه صحبت کرد و آنان را برای مبارزه با حیله گری های معاویه دعوت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معاویه که از بزرگواری و سخنان امام علیه السلام به هیجان آمده بود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من تو را بیش از هر کس دشمن داشتم ولی اکنون دوستت دارم، زیرا حقایق امور بر من روشن شد و دانستم که معاویه تمام مردم شام را مثل من فریفته است، اجازه فرما که پس از این در رکاب همایون تو خدمتگزار </w:t>
      </w:r>
    </w:p>
    <w:p>
      <w:pPr>
        <w:pStyle w:val="BookText"/>
        <w:rPr/>
      </w:pPr>
      <w:r>
        <w:rPr>
          <w:rFonts w:ascii="IRNazanin" w:hAnsi="IRNazanin" w:eastAsia="IRNazanin"/>
          <w:color w:val="111111"/>
          <w:sz w:val="28"/>
          <w:sz w:val="28"/>
          <w:szCs w:val="28"/>
          <w:rtl w:val="true"/>
          <w:lang w:bidi="fa-IR"/>
        </w:rPr>
        <w:t>باشم و بدین وسیله کینه و بغض سابق را به ارادت و محبت تو تبدیل گردانم، امام علیه السلام او را نوازش کرد و به اصحاب خود فرمود که از وی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معاویه رسید، بسیار 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تمام اسرار ما را به علی علیه السلام خواهد گفت، پس خوب است پیش از این که علی به ما حمله کند ما در این کار به او پیش دستی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انجام این امر از تمام بزرگان نزدیک به خود و از صحابه پیامبر صلی الله علیه و آله که در مدینه بودند و مخصوصا از بنی امیه، دعوت کرد که در این مورد با وی همکاری کرده و او را یاری و مساعدت کنند، لذا برای هریک از آنان نامه جداگانه نوشت و آنان را به کمک خود خواند، ولی جز بنی امیه کسی به دعوت او پاسخ مثبتی نداد، حتی عبدالله بن عمر آشکارا نوشت که از حیله و نیرنگ معاویه با خبر</w:t>
      </w:r>
    </w:p>
    <w:p>
      <w:pPr>
        <w:pStyle w:val="BookText"/>
        <w:rPr/>
      </w:pPr>
      <w:r>
        <w:rPr>
          <w:rFonts w:ascii="IRNazanin" w:hAnsi="IRNazanin" w:eastAsia="IRNazanin"/>
          <w:color w:val="111111"/>
          <w:sz w:val="28"/>
          <w:sz w:val="28"/>
          <w:szCs w:val="28"/>
          <w:rtl w:val="true"/>
          <w:lang w:bidi="fa-IR"/>
        </w:rPr>
        <w:t>است و او خود از فرستادن کمک برای عثمان، عمدا خودداری کرد تا عثمان کشته شود و او مستقلا در شام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رجال و صحابه نیز جوابی شبیه پاسخ عبدالله به معاویه دادند و از همکاری با او خودداری کردند و معاویه فقط به پشتیبانی بنی امیه در صدد مقابله و مقاتله با امیرالمؤمنین علی علیه السلام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خود فکر کرد که انجام این کار به این سادگی ها هم نیست و روبرو شدن با علی علیه السلام کار هر کسی نباشد، زیرا علی علیه السلام از هر جهت بر معاویه امتیاز و برتری دارد و از نظر زهد و علم و شجاعت و تقوا قابل قیاس با معاویه نیست، و از حیث حسب و نسب وقرابت به رسول الله صلی الله علیه و آله هم بر معاویه رجحان و برتری دارد و همه مردم او را می شناسند و ترجیح معاویه بر علی علیه السلام زمانی امکان پذیر است که نیروی تفکر وعاقله اشخاص از بین رفته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معاویه گاهی در ذهن خود مجسم می کرد که صحنه کارزار است و علی علیه السلام او را به مبارزه می طلبد، آن گاه از عجز و ناتوانی خود در برابر آن حضرت لرزه براندامش می افتاد و هیولای مرگ را به چشم خود مشاهده می کرد، ولی با همه این </w:t>
      </w:r>
    </w:p>
    <w:p>
      <w:pPr>
        <w:pStyle w:val="BookText"/>
        <w:rPr/>
      </w:pPr>
      <w:r>
        <w:rPr>
          <w:rFonts w:ascii="IRNazanin" w:hAnsi="IRNazanin" w:eastAsia="IRNazanin"/>
          <w:color w:val="111111"/>
          <w:sz w:val="28"/>
          <w:sz w:val="28"/>
          <w:szCs w:val="28"/>
          <w:rtl w:val="true"/>
          <w:lang w:bidi="fa-IR"/>
        </w:rPr>
        <w:t xml:space="preserve">احوال دل از حب جاه و هوای حکومت برنمی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اثر این خیالات شب و روز او یکی بود و نمی دانست به چه ترتیب مقصود شوم خود را به مرحله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برادرش عتبه بن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این مسأله این است که عمرو عاص را با خود همراه کنی، زیرا او از نظر سیاست و مکر، در تمام عرب مشهور است و جایی که مکر و حیله در کار باشد فریفتن مردم عوام کار ساده و آسانی است و چون عقل و شعور مردم با مکر و حیله، زائل گردد، در آن حال ترجیح تو بر علی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این دعوت را از من نپذیرد، زیرا او نیز می داند که علی علیه السلام از هر جهت بر من رجحان و برتری دارد، 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مردم را می فریبد توهم با پول و وعده، عمرورا بفریب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پیشنهاد برادرش را پسندید و نامه ای با آب و تاب تمام به عمرو عاص فرستاد و مضمون نامه، به طور خلاصه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عثمان، در شام حاکم هستم و عثمان هم خلیفه پیامبر صلی الله علیه و آله بود که در خانه اش تشنه و مظلوم کشته شد، و تو می دانی که مسلمانان در قتل او بسیار غمگین اند و لازم است که از قاتلان عثمان خونخواهی کنند و من تو را دعوت می کنم که در این خونخواهی شرکت کنی و از این پاداش و ثواب بزرگ بهره ببری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ابتدا نمی خواست منظور حقیقی خود را به عمرو عاص اظهار کند و هدفش از دعوت عمرو فقط استفاده از وجود او برای پیروزی در جنگ بود، بدون اعلام مقصود اصلی خود او را برای شرکت در خونخواهی از کشندگان عثمان که علی علیه السلام را بدان متهم ساخته بود دعوت کرد، اما عمرو که در حیله گری و سیاست در تمام عرب نظیر نداشت به محض خواندن نامه مقصود معاویه را دانست و بدون این که به او بفهماند که مقصودش را دانسته است، پاسخ وی را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خلاف حق به جنگ علی ترغیب کرده ای در حالی که علی برادر رسول خدا و وصی و وارث او است و تو هم که خود را حاکم عثمان می دانی با کشته شدن او دوره حکومت تو خاتمه یافته است، آن گاه راجع به اسلام و ایمان علی علیه السلام و شرح جنگ ها و خدمات نظامی او اشاره کرده و آیاتی را که درباره آن حضرت نازل شده و احادیثی را که از پیامبر صلی الله علیه و آله در مورد وی رسیده است همه را مفصلا به معاویه نوشت و در پایان اضافه کرد که پاسخ نامه تو این است که من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دید تیرش به سنگ خورده و نتوانسته عمرو را بدون قید و شرط به شام بکشاند ناچار تا حدی پرده از روی کارکنار زد و مجددا نامه ای با اختصار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طلحه و زبیر را با علی شنیدی واکنون مروان بن حکم نیز با جمعی از اهل بصره، نزد من آمده و علی هم از من بیعت خواسته است و من چشم به راه تو دارم تا در اطراف این مسأله با تو سخن گویم پس در آمدن به سوی من تعجیل کن که در نزد من جاه و مقام و منزلتی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معاویه به عمرو عاص رسید، پسران خود، عبدالله ومحمد را فراخواند تا نظر آنان را نیز در این کار بداند، عبدالله پدرش را از رفتن به سوی معاویه منع کرد، ولی محمد او را بدین کار ترغیب کرد،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آخرت مرا در نظر گرفت ولی محمد دنیای مرا خواست، و با این که عمرو این مطلب را بهتر از همه میدانست باز به دنیا گروید و آخرت را فراموش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پیر چوشد حرص جوان می گردد خواب در وقت سحرگاه گران می گردد عمروعاص با سرعتی تمام راه پیمود و خود را به شام رسانید و معاویه مقدم او را گرامی شمرد و به نحو شایسته ای از وی پذیرایی کرد و چون خانه از بیگانگان خالی شد، معاویه که عمرو عاص را به دست آورده بود باز مانند سابق به طور رسمی </w:t>
      </w:r>
    </w:p>
    <w:p>
      <w:pPr>
        <w:pStyle w:val="BookText"/>
        <w:rPr/>
      </w:pPr>
      <w:r>
        <w:rPr>
          <w:rFonts w:ascii="IRNazanin" w:hAnsi="IRNazanin" w:eastAsia="IRNazanin"/>
          <w:color w:val="111111"/>
          <w:sz w:val="28"/>
          <w:sz w:val="28"/>
          <w:szCs w:val="28"/>
          <w:rtl w:val="true"/>
          <w:lang w:bidi="fa-IR"/>
        </w:rPr>
        <w:t>سخن گفت ودم از خونخواهی عثمان زد و او را هم بدین کارترغیب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عمروکه دید معاویه می خواهد او را بدون هیچ قید و شرطی در این امر خطیر وارد کند، زبان به مدح و ثنای علی علیه السلام گشود و خدمات او را در پیشرفت اسلام بیان کرده و رشادت هایش را در غزوات پیامبر صلی الله علیه و آله یادآور شد و بعد به حالت اعتراض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تو در این کار نه تنها ساده و آسان نیست، آخرت تو را نیز تباه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طلب آخرت این کار را پیش گرفتم، چه کاری بهتر از این که من برای طلب خون عثمان قیام کنم، زیرا عثمان خلیفه رؤوف و مهربانی بود که مظلومانه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دعوت کردی که مردم را فریب دهم حالا خودت می خواهی مرا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جهت مکاری در تمام عرب نظیر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اشخاص عوام و عادی سخن می گویی؟</w:t>
      </w:r>
    </w:p>
    <w:p>
      <w:pPr>
        <w:pStyle w:val="BookText"/>
        <w:rPr/>
      </w:pPr>
      <w:r>
        <w:rPr>
          <w:rFonts w:ascii="IRNazanin" w:hAnsi="IRNazanin" w:eastAsia="IRNazanin"/>
          <w:color w:val="111111"/>
          <w:sz w:val="28"/>
          <w:sz w:val="28"/>
          <w:szCs w:val="28"/>
          <w:rtl w:val="true"/>
          <w:lang w:bidi="fa-IR"/>
        </w:rPr>
        <w:t>کدام آدم عاقل سخنان تو را باور می کند؟ اگر تو واقعا دلت به حال عثمان می سوزد چرا زمانی که او در محاصره بود و از تو استمداد می کرد به یاری اش نیامدی؟ تو چشم طمع به خلافت دوخته ای و خونخواهی عثمان را بهانه کرده ای و اگر می خواهی من نیز در این کار با توهمکاری کنم باید به زبان خود من سخن بگویی واز در صداقت و یک رنگی برآیی؛ زیرا من و تو هم دیگر را خوب می شناسیم و نیرنگ زدن ما به یکدیگر بی معنا و دور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من با تو همدست شوم همچنان که تو خلافت را برای خود می خواهی باید حکومت مصر را هم به من واگذار کنی و متعهد شوی که همیشه از آن من باشد و هیچ وقت پس نگیری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دید عمرو عاص از نیت او آگاه بوده و از سویی جز به واگذاری حکومت مصر با او همکاری نخواهد کرد، ناچار تقاضای او را پذیرفت و قراردادی میان آن دو امضا گردید که معاویه در صورت پیروزی بر علی علیه السلام و احراز مقام </w:t>
      </w:r>
    </w:p>
    <w:p>
      <w:pPr>
        <w:pStyle w:val="BookText"/>
        <w:rPr/>
      </w:pPr>
      <w:r>
        <w:rPr>
          <w:rFonts w:ascii="IRNazanin" w:hAnsi="IRNazanin" w:eastAsia="IRNazanin"/>
          <w:color w:val="111111"/>
          <w:sz w:val="28"/>
          <w:sz w:val="28"/>
          <w:szCs w:val="28"/>
          <w:rtl w:val="true"/>
          <w:lang w:bidi="fa-IR"/>
        </w:rPr>
        <w:t>خلافت، حکومت مصر را به عمرو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معاویه درصدد حیله برآمد و در آخر قرارداد به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علی أن لا ینقض شرط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عمرو شرط اطاعت معاویه را نشکند، و مقصودش این بود که از عمرو عاص بر طاعت خود به بیعت مطلقه اقرار بگیرد که اگر مصر را هم به او نداد او نتواند از طاعت وی سرپیچی کند اما عمرو که از معاویه زیرک تر بود به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علی أن لا ینقض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اطاعت او را با توجه به شرطی که شده است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معاویه حکومت مصر را ندهد طاعت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عمرو عاص تعهد کتبی از معاویه گرفت و خود را در اختیار او قرار داد و از آن پس وزیر و مشاور وی گردید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الا یاعمرو ما احرزت مصرا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ملت الغداة الی الرشاد</w:t>
      </w:r>
    </w:p>
    <w:p>
      <w:pPr>
        <w:pStyle w:val="BookText"/>
        <w:rPr/>
      </w:pPr>
      <w:r>
        <w:rPr>
          <w:rFonts w:ascii="IRNazanin" w:hAnsi="IRNazanin" w:eastAsia="IRNazanin"/>
          <w:color w:val="111111"/>
          <w:sz w:val="28"/>
          <w:sz w:val="28"/>
          <w:szCs w:val="28"/>
          <w:rtl w:val="true"/>
          <w:lang w:bidi="fa-IR"/>
        </w:rPr>
        <w:t xml:space="preserve">و بعت الدین بالدنیا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بذاک من شر العباد</w:t>
      </w:r>
    </w:p>
    <w:p>
      <w:pPr>
        <w:pStyle w:val="BookText"/>
        <w:rPr/>
      </w:pPr>
      <w:r>
        <w:rPr>
          <w:rFonts w:ascii="IRNazanin" w:hAnsi="IRNazanin" w:eastAsia="IRNazanin"/>
          <w:color w:val="111111"/>
          <w:sz w:val="28"/>
          <w:sz w:val="28"/>
          <w:szCs w:val="28"/>
          <w:rtl w:val="true"/>
          <w:lang w:bidi="fa-IR"/>
        </w:rPr>
        <w:t xml:space="preserve">وفدت الی معاویه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بها کوافد قوم عاد</w:t>
      </w:r>
    </w:p>
    <w:p>
      <w:pPr>
        <w:pStyle w:val="BookText"/>
        <w:rPr/>
      </w:pPr>
      <w:r>
        <w:rPr>
          <w:rFonts w:ascii="IRNazanin" w:hAnsi="IRNazanin" w:eastAsia="IRNazanin"/>
          <w:color w:val="111111"/>
          <w:sz w:val="28"/>
          <w:sz w:val="28"/>
          <w:szCs w:val="28"/>
          <w:rtl w:val="true"/>
          <w:lang w:bidi="fa-IR"/>
        </w:rPr>
        <w:t xml:space="preserve">الم تعرف اباحسن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نالت یداه من الاعادی</w:t>
      </w:r>
    </w:p>
    <w:p>
      <w:pPr>
        <w:pStyle w:val="BookText"/>
        <w:rPr/>
      </w:pPr>
      <w:r>
        <w:rPr>
          <w:rFonts w:ascii="IRNazanin" w:hAnsi="IRNazanin" w:eastAsia="IRNazanin"/>
          <w:color w:val="111111"/>
          <w:sz w:val="28"/>
          <w:sz w:val="28"/>
          <w:szCs w:val="28"/>
          <w:rtl w:val="true"/>
          <w:lang w:bidi="fa-IR"/>
        </w:rPr>
        <w:t xml:space="preserve">عدلت به معاویه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بعد الصلاح من الفساد</w:t>
      </w:r>
    </w:p>
    <w:p>
      <w:pPr>
        <w:pStyle w:val="BookText"/>
        <w:rPr/>
      </w:pP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اولین فرصت عمرو عاص را به حضور طلبید و مشکلات کار را به وی عرضه داشت از جمله گرفتاری های معاویه این بود که محمدبن ابی حذیفه که اولین دشمن معاویه بود از زندان گریخته بود و معاویه از فرار وی سخت آشفته و ناراحت بود، لذا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شام به منظور جنگ با علی خارج شوم می ترسم محمد از پشت سر به شام حمله کرده و بر اوضاع مسلط شود و دشوارتر از آن، موضوع جنگ با علی است که او کسانی را از جانب خود بدین جا فرستاده و از </w:t>
      </w:r>
    </w:p>
    <w:p>
      <w:pPr>
        <w:pStyle w:val="BookText"/>
        <w:rPr/>
      </w:pPr>
      <w:r>
        <w:rPr>
          <w:rFonts w:ascii="IRNazanin" w:hAnsi="IRNazanin" w:eastAsia="IRNazanin"/>
          <w:color w:val="111111"/>
          <w:sz w:val="28"/>
          <w:sz w:val="28"/>
          <w:szCs w:val="28"/>
          <w:rtl w:val="true"/>
          <w:lang w:bidi="fa-IR"/>
        </w:rPr>
        <w:t>من بیعت خواسته است، دولت روم نیز از اختلافات مسلمانان استفاده کرده و در صدد استرداد شام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کمی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همان جنگ با علی است، زیرا محمدبن ابی حذیفه اهمیتی ندارد و دولت روم را نیز می توان با ارسال تحفه وهدایا فعلا راضی نگه داشت بنابراین تلاش اصلی باید برای جنگ با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گویی من انجام دهم، عمرو عاص عده ای را به تعقیب محمد فرستاد و آنان فورا محمد را دستگیر کرده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امپراطور روم را نیز با ارسال تحفه و هدایا سرگرم ساخت و آنگاه تمام همت خود را برای تجهیز سپاه به منظور جنگ با علی علیه السلام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این باره از هیچ حیله و تزویر و ریا و دروغ خودداری نکرد و به بهانه خون عثمان مردم شام را بر ضد علی علیه السلام شورانید و در همه جا به آن حضرت تهمت زد و تا توانست کینه او را در دل شامیان افکند، و هزاران نفر را برای جنگ تجهیز 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امیرالمؤمنین علی علیه السلام هم که از مکاتبات زیاد با معاویه در مورد تسلیم و بیعت او نتیجه نگرفته و نامه مالک اشتر نیز دلالت بر جنگ معاویه با آن حضرت می کرد و هم چنین از پیوستن عمرو عاص به اردوی معاویه نیز آگاهی یافته بود، به عبدالله بن عباس که والی بصره بود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آن شهر را تجهیز کرده و به کوفه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از جمله مالک اشتر را نیز احضار فرمود و خود نیز به منبر رفت وکوفیان را از هدف و مقصود معاویه آگاه گردانید و آن گاه به بسیج سپاه پرداخت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 معاویه با سپاهی بسیار، از شام خارج گردید و پس از طی طریق، در محلی به نام صفین که در کنار فرات بود، فرود آمد و آمادگی خود را برای جنگ با </w:t>
      </w:r>
    </w:p>
    <w:p>
      <w:pPr>
        <w:pStyle w:val="BookText"/>
        <w:rPr/>
      </w:pPr>
      <w:r>
        <w:rPr>
          <w:rFonts w:ascii="IRNazanin" w:hAnsi="IRNazanin" w:eastAsia="IRNazanin"/>
          <w:color w:val="111111"/>
          <w:sz w:val="28"/>
          <w:sz w:val="28"/>
          <w:szCs w:val="28"/>
          <w:rtl w:val="true"/>
          <w:lang w:bidi="fa-IR"/>
        </w:rPr>
        <w:t>امیرالمؤمنین علیه السلام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نیز سپاه خود را سازمان دهی کرد و در پنجم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 مدائن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به مدائن چند روز توقف کرد و سپس به صفین حرکت و در برابر سپاه معاویه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فرماندهان حضرت علی علیه السلام می توان مالک اشتر نخعی و قیس بن سعد و عمار یاسر و محمدبن ابی بکر و اویس قرنی و عدی بن حاتم و ابو ایوب انصاری وهاشم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خزیمه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جنگ نیز مانند جنگ جمل ابتدا به نصیحت و اندرز دشمنان پرداخت و مجددا، نامه هایی به معاویه نوشت و او را از عواقب وخیم جنگ بر حذر داشت و به سپاهیان خود نیز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آغاز به جنگ نکنید تا مگر آنان شروع به جنگ کنند، خدا را سپاس که شما دارای حجت و برهان هستید، و شروع نکردن شما به جنگ، خود دلیل دیگری بر علیه ایشان است و گاهی که با خواست خدا برای آنان شکست و گریز رخ داد، گریخته ها را نکشید، پناهنده ها را زخمی نکنید، وزخم خورده ها را از پا درنیاورید، و زنان را آزار نرسایند هرچند به شما و فرماندهانتان ناسزا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تقاتلوهم حتی یبدؤاکم، فإنکم بحمدالله علی حجة و ترکتم ایاهم حتی یبدءکم حجة أخری لکم علیهم، فاذا کانت الهزیمة باذن الله فلا تقتلوا مدبرا ولا تصیبوا معورا ولا تجهزوا علی جریح ولاتهیجوا النساء بأذی</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معاویه هم نه تنها به نامه ها و نصایح علی علیه السلام توجهی نکرد، بلکه سپاهیان خود را نیز برای جنگ و دشمنی با آن حضرت تحریص کرده و ضمن </w:t>
      </w:r>
    </w:p>
    <w:p>
      <w:pPr>
        <w:pStyle w:val="BookText"/>
        <w:rPr/>
      </w:pPr>
      <w:r>
        <w:rPr>
          <w:rFonts w:ascii="IRNazanin" w:hAnsi="IRNazanin" w:eastAsia="IRNazanin"/>
          <w:color w:val="111111"/>
          <w:sz w:val="28"/>
          <w:sz w:val="28"/>
          <w:szCs w:val="28"/>
          <w:rtl w:val="true"/>
          <w:lang w:bidi="fa-IR"/>
        </w:rPr>
        <w:t>خواندن خطبه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سستی نکنید و از جان خود نیز بگذرید زیرا شما بر حقید و برای شما حجت است و با کسی می جنگید که بیعت عثمان را شکسته و خون او را به ناحق ریخته و هیچ عذری برای او در نزد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نیز نظیر سخنان معاویه، سخن گفت و آنان را برای جنگ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 علیه السلام، از این امر مطلع گردید او نیز سپاهیان خود را گرد آورده و ضمن توضیح دسیسه های معاویه و عمرو عاص، آنان را برای جنگ با شامیان آماده کرد و پس از حمد وثنای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را از آنچه موجب ترس و وحشت شما شود، فروخوابانید، و آوازتان را آهسته کرده و کمتر سخن بگویید، و برای روبرو شدن با دشمن، دل قوی کنید، و ثابت قدم باشید و یاد خدا را زیاد کنید که شاید رستگار باشید، و از خدا و رسولش فرمانبرداری کنید و با یکدیگر ستیزه جویی نکنید، که سست می شوید و نیروی شما کاهش یابد و صبر داشته باشید که خداوند با صابران 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اینها شکیبایی قرار بده و اینها را یاری کن و پاداششان را بزرگ فرما</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معاویه که قبل از علی علیه السلام به صفین رسیده بود، واردوگاه خود را در محلی که به آب نزدیک تر بود قرار داده و برای این که لشگریان علی علیه السلام به آب دسترسی نداشته و در مضیقه باشند دستور داده بود که از نزدیک شدن لشگر امام علیه السلام به شریعه فرات ممانعت کنند، ولی مالک اشتر به دستور علی علیه السلام با یک حمله شدید و کشتن گروهی از شامیان آنان را پراکنده ساخته و شریعه فرات را متصرف شد و علی علیه السلام پس از تصرف محل مزبور، آب را به هر دو سپاه مباح ساخت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تصرف شریعه فرات بدست مالک اشتر انجام گرفت و از طرفی معاویه </w:t>
      </w:r>
    </w:p>
    <w:p>
      <w:pPr>
        <w:pStyle w:val="BookText"/>
        <w:rPr/>
      </w:pPr>
      <w:r>
        <w:rPr>
          <w:rFonts w:ascii="IRNazanin" w:hAnsi="IRNazanin" w:eastAsia="IRNazanin"/>
          <w:color w:val="111111"/>
          <w:sz w:val="28"/>
          <w:sz w:val="28"/>
          <w:szCs w:val="28"/>
          <w:rtl w:val="true"/>
          <w:lang w:bidi="fa-IR"/>
        </w:rPr>
        <w:t xml:space="preserve">شکست شامیان و پیروزی لشگر امام علیه السلام را مرهون رشادت و شجاعت مالک می دانست تصمیم گرفت که این شجاع بی نظیر را از میان بردارد تا شامیان در آینده از شر حملات او آسوده باشند، پس از جستجو در میان سپاهیان خود کسی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شجاعان مشهور و در سطبری و زورمندی بازو، حریفی نداشت پیش خواند و او را به جنگ مالک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اسب بزرگی سوار شده و خود را غرق در فولاد ساخته بود، پا به رکاب زد و در مقابل لشگر امام علیه السلام مالک را به مبارزه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در میدان های کارزار چون شیر خشمگین حمله می کرد و با شمشیر آتش بار خود شجاعان را دو نیمه می ساخت، پا بر اسب زد و در مقابل سهم ایستاد، سهم به قدری شجاع و زورمند بود که حتی لشگر امیرالمؤمنین علیه السلام بر جان مالک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در حالی که مالک را ناسزا می گفت، با شمشیر آخته بر وی حمله کرد، ولی مالک، با مهارت تمام، حمله او را رد کرد و با شمشیر خود تا سینه سهم را شکافت و به خاکش افکند و در آن حال دو تن از رزم جویان شام بر مالک تاختند، اما مالک فرصتی به آنان نداد و هردو را کشته و به محل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این دلاوران شجاع، معاویه عبیدالله بن عمر را با عده ای مأمور حمله برلشگر علی علیه السلام کرد، علی علیه السلام نیز محمدبن ابی بکر را اجازه داد تا به مبارزه او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 گروهی به جنگ عبیدالله شتافت و تا آخر روز این دوتن با افراد تحت فرماندهی خود با هم در مصاف بودند، سپس معاویه، شرحبیل را به کمک عبیدالله فرستاد و از طرف علی علیه السلام هم، مالک به کمک محمد رفت و جنگ سختی میان سرداران علی علیه السلام و سپاهیان معاویه درگرفت که عده زیادی به قتل رسیدند و تا آخرذیحجه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جنگ میان سرداران سپاه طرفین برقرار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نیز علی علیه السلام مانند همیشه سعی می کرد که حتی الامکان از کشتار </w:t>
      </w:r>
      <w:bookmarkStart w:id="595" w:name="pg7437_83119"/>
    </w:p>
    <w:p>
      <w:pPr>
        <w:pStyle w:val="BookText"/>
        <w:rPr/>
      </w:pPr>
      <w:bookmarkEnd w:id="595"/>
      <w:r>
        <w:rPr>
          <w:rFonts w:ascii="IRNazanin" w:hAnsi="IRNazanin" w:eastAsia="IRNazanin"/>
          <w:color w:val="111111"/>
          <w:sz w:val="28"/>
          <w:sz w:val="28"/>
          <w:szCs w:val="28"/>
          <w:rtl w:val="true"/>
          <w:lang w:bidi="fa-IR"/>
        </w:rPr>
        <w:t>و خونریزی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معاویه هرگز حاضر نبود که با آن حضرت کنار آید، بالاخره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فرارسید و هر دو طرف حاضر شدند که در ماه محرم جنگ را متوقف سازند، علی علیه السلام بدین امر بیشتر راغب بود، زیرا جای امید بود که شاید در طول این مدت، توافقی میان طرفین حاصل شود و از جنگ و ستیز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تمام توان کوشش کرد که معاویه را به راه آورد و این غائله را خاتمه دهد ولی معاویه لجوج بر عناد و لجاجت خود افزود و حاضر نشد به صلح و صفا گراید، بالاخره ماه محرم منقضی شد و غره ماه صفر رسید و در همان روز، نایره جنگ مجددا مشتعل گردید و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بعد ادامه پیدا کرد، بدین ترتیب مدت این جنگ در کتب تاریخ بنا به حساب های مختلف که شروع آن را از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اول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w:t>
      </w:r>
      <w:r>
        <w:rPr>
          <w:rFonts w:eastAsia="IRNazanin" w:cs="IRNazanin"/>
          <w:color w:val="111111"/>
          <w:sz w:val="28"/>
          <w:szCs w:val="28"/>
          <w:rtl w:val="true"/>
          <w:lang w:bidi="fa-IR"/>
        </w:rPr>
        <w:t>.</w:t>
      </w:r>
    </w:p>
    <w:p>
      <w:pPr>
        <w:pStyle w:val="Heading3"/>
        <w:numPr>
          <w:ilvl w:val="2"/>
          <w:numId w:val="1"/>
        </w:numPr>
        <w:rPr/>
      </w:pPr>
      <w:bookmarkStart w:id="596" w:name="__RefHeading___Toc1772044_1051229030"/>
      <w:bookmarkStart w:id="597" w:name="_Toc210"/>
      <w:bookmarkEnd w:id="596"/>
      <w:r>
        <w:rPr>
          <w:rtl w:val="true"/>
        </w:rPr>
        <w:t>جنگ حق وباطل رسما شروع شد</w:t>
      </w:r>
      <w:bookmarkEnd w:id="597"/>
    </w:p>
    <w:p>
      <w:pPr>
        <w:pStyle w:val="BookText"/>
        <w:rPr/>
      </w:pPr>
      <w:r>
        <w:rPr>
          <w:rFonts w:ascii="IRNazanin" w:hAnsi="IRNazanin" w:eastAsia="IRNazanin"/>
          <w:color w:val="111111"/>
          <w:sz w:val="28"/>
          <w:sz w:val="28"/>
          <w:szCs w:val="28"/>
          <w:rtl w:val="true"/>
          <w:lang w:bidi="fa-IR"/>
        </w:rPr>
        <w:t>در چند روز اول جنگ، امیرالمؤمنین علی علیه السلام صلاح چنان دید که جنگ به صورت تن به تن باشد و از کشتار زیاد جلوگیری شود ولی شهادت عده از اصحاب و سرداران آن حضرت مانند عماریاسرواویس قرنی جنگ را به درجه شدت رسانید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شجاعان لشگرش بود، دستور داد برای جنگ با سرداران علی علیه السلام به میدان رود، اتفاقا حریف این مرد غلام علی علیه السلام بود، که به دست اجیر شربت شهادت نوشید، علی علیه السلام از شهادت غلام خود اندهگین شد و فورا خود را مقابل اجیر رسانید، اجیر که علی علیه السلام را نمی شناخت با حالت غرور شمشیری بر آن حضرت فرود آورد که از طرف علی علیه السلام آن حمله رد شد و آن گاه علی علیه السلام اجیر را با دست خود از روی زین بلند کرد و چنان بر زمین کوبید که استخوان هایش خرد شد و دردم جان سپرد، سپس خود را بر آن سپاه انبوه زد وتیغ بر شامیان نهاد و پس از کشتار زیاد به محل خود مراجعت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چهارم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ابو ایوب انصاری با سواران خود مأمور حمله به سپاه شد و به مقر فرماندهی معاویه تاخت به طوری که هرکس در مسیر او قرار گرفته بود به ضرب شمشیر بر زمین افتاد، خود معاویه هم وقتی او را در نزدیکی پست فرماندهی خود دید، فرار کرد و در میان شامیان مخفی شد، ابو ایوب پس از کشتن جمعی به سوی سواران خود برگشت و معاویه هم که سخت اندوهگین و مضطرب شده بود شامیان را ملامت کرد که چرا حملات ابو ایوب را درهم نشکستید و با این کثرت جمعیتی شما او چگونه توانست تا سراپرده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شما سنگی به او می زدید زیر سنگ ها می ماند، مرقع بن منصور،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سواری وارد معرکه می شود و از این کارها انجام می دهد، من نیز اکنون مانند او به لشکر علی علیه السلام حمله می برم وتا سراپرده علی پیش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می کنی؟ مرقع پا به رکاب زد و با سرعت تمام رو به لشگر امیرالمؤمنین علی علیه السلام نهاد و تصمیم گرفت که راه را باز کند و خود را به نزد علی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رسیدن به صفوف لشگر آن حضرت، ابو ایوب انصاری که هنوز در صف مقدم جبهه بود به ضرب شمشیر، سر مرقع را از بدنش به یک سو افکند، خشم و غضب معاویه، از این حادثه شدت یافت و به تمام سپاه شام فرمان حمله عمومی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لشگریان فرمان داد که به حمله متقابل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حمله عمومی بود که بین دو سپاه انجام گردید و فرماندهان امام علی علیه السلام در آن روز با رشادت و شجاعت فوق العاده خود، گروه کثیری از سپاه نگون بخت معاویه را به درک فرستادند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خونریزی و اتلاف نفوس، نتیجه هواپرستی و نیرنگ معاویه بود که از قبول نصیحت واندرز، خودداری می کرد و مردم شام را به عناوین مختلف، فریب داده و جان آنان را دست خوش امیال شیطانی خود می ساخت، بدین جهت علی علیه السلام </w:t>
      </w:r>
    </w:p>
    <w:p>
      <w:pPr>
        <w:pStyle w:val="BookText"/>
        <w:rPr/>
      </w:pPr>
      <w:r>
        <w:rPr>
          <w:rFonts w:ascii="IRNazanin" w:hAnsi="IRNazanin" w:eastAsia="IRNazanin"/>
          <w:color w:val="111111"/>
          <w:sz w:val="28"/>
          <w:sz w:val="28"/>
          <w:szCs w:val="28"/>
          <w:rtl w:val="true"/>
          <w:lang w:bidi="fa-IR"/>
        </w:rPr>
        <w:t>تصمیم گرفت که با خود معاویه روبرو شود و به همین منظور خود را جلو سپاه شامیان انداخت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پسر هند؟ چون پاسخی نشنید، مجددا معاویه را به مبارزه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ادعای خلافت می کنی و باعث ریختن خون مردم می شوی اینک چون مردان، بدرآی وبا من مبارزه کن که هر یک از ما دو تن غالب شد خلافت از آن او باشد و در این کار هم قضاوت را به شمشیرهای خود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ترس، پاسخی نداد و همهمه میان شامیان پدیدار گشت، ابرهة الصباح بن ابرهة که از رزمجویان شام بود در تأیید فرمایش آن حضرت، به سپاهیان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 ادامه یابد یکی از شما نیز زنده نخواهد ماند، چرا خود را به کشتن می دهید؟ کنار شوید تا علی بن ابی طالب و معاویه با هم نبرد آزمایند امیرالمؤمنین علی علیه السلام چون سخن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اهل شام نشنیده بودم که مانند سخن ابرهه مرا شادمان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که از ترس ذوالفقار علی علیه السلام در میان صف های آخر سپاه قرار گرفته بود، به کسانی که نزدیکش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خللی در عقل ابرهه روی داده است، بزرگان شام نیز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ابرهه در دین و دانش از ما داناتر است این نیست جز این که معاویه از جنگ با علی هراسناک است</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چند مرتبه معاویه را به مبارزه طلبید، ولی معاویه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عروہ بن داود از لشگر معاویه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معاویه مبارزه با علی را ناخوشایند دارد، من به مبارزه او می روم و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باش من آمدم، چون نزد آن حضرت رسید، علی علیه السلام چنان شمشیری بر وی فرود آورد که روی اسب دو نیمه شد، به طوری که به زین اسب هم آسیب رسید، عروه پسر </w:t>
      </w:r>
      <w:bookmarkStart w:id="598" w:name="pg7437_83122"/>
    </w:p>
    <w:p>
      <w:pPr>
        <w:pStyle w:val="BookText"/>
        <w:rPr/>
      </w:pPr>
      <w:bookmarkEnd w:id="598"/>
      <w:r>
        <w:rPr>
          <w:rFonts w:ascii="IRNazanin" w:hAnsi="IRNazanin" w:eastAsia="IRNazanin"/>
          <w:color w:val="111111"/>
          <w:sz w:val="28"/>
          <w:sz w:val="28"/>
          <w:szCs w:val="28"/>
          <w:rtl w:val="true"/>
          <w:lang w:bidi="fa-IR"/>
        </w:rPr>
        <w:t>عمویی داشت که به خونخواهی 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برخورد با علی علیه السلام به ضرب شمشیر آن جناب به پسر عمویش ملحق گردید و علی علیه السلام هم به محل خود بازگردید</w:t>
      </w:r>
      <w:r>
        <w:rPr>
          <w:rFonts w:eastAsia="IRNazanin" w:cs="IRNazanin"/>
          <w:color w:val="111111"/>
          <w:sz w:val="28"/>
          <w:szCs w:val="28"/>
          <w:rtl w:val="true"/>
          <w:lang w:bidi="fa-IR"/>
        </w:rPr>
        <w:t>.</w:t>
      </w:r>
    </w:p>
    <w:p>
      <w:pPr>
        <w:pStyle w:val="Heading3"/>
        <w:numPr>
          <w:ilvl w:val="2"/>
          <w:numId w:val="1"/>
        </w:numPr>
        <w:rPr/>
      </w:pPr>
      <w:bookmarkStart w:id="599" w:name="__RefHeading___Toc1772046_1051229030"/>
      <w:bookmarkStart w:id="600" w:name="_Toc211"/>
      <w:bookmarkEnd w:id="599"/>
      <w:r>
        <w:rPr>
          <w:rtl w:val="true"/>
        </w:rPr>
        <w:t>عمروعاص به عورت خود پناه برد</w:t>
      </w:r>
      <w:bookmarkEnd w:id="600"/>
    </w:p>
    <w:p>
      <w:pPr>
        <w:pStyle w:val="BookText"/>
        <w:rPr/>
      </w:pPr>
      <w:r>
        <w:rPr>
          <w:rFonts w:ascii="IRNazanin" w:hAnsi="IRNazanin" w:eastAsia="IRNazanin"/>
          <w:color w:val="111111"/>
          <w:sz w:val="28"/>
          <w:sz w:val="28"/>
          <w:szCs w:val="28"/>
          <w:rtl w:val="true"/>
          <w:lang w:bidi="fa-IR"/>
        </w:rPr>
        <w:t>عمرو عاص شخص حیله گر و محتاطی بود، او نه تنها از جنگ با علی علیه السلام بیمناک بود، بلکه با سایر رزمجویان مشهور هم درگیر نمی شد، و در عین حال پیش مردم هم نمی خواست خود را مجبون و بزدل نشان دهد، اتفاقا روزی علی علیه السلام در لباس شخص ناشناس، درآمده و آهسته آهسته وارد میدان شد و نزدیک سپاهیان شام رسید و سپس دورگشت، حرکات آن روز علی علیه السلام بیشتر شبیه به رزمجویی اشخاص ترسو بود، عمروعاص فرصت را مغتنم شمرد و برای آن که او هم ضرب شستی نشان دهد، به سوی آن سوار ناشناس شتافت تا بلکه با کشتن او، شجاعت خود را به مردم شام نشان دهد، غافل از این که آن سوار علی علیه السلام است، چون به نزدیکی های او رسید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قادة الکوفة من أهل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قاتلی عثمان ذاک المؤتمن</w:t>
      </w:r>
    </w:p>
    <w:p>
      <w:pPr>
        <w:pStyle w:val="BookText"/>
        <w:rPr/>
      </w:pPr>
      <w:r>
        <w:rPr>
          <w:rFonts w:ascii="IRNazanin" w:hAnsi="IRNazanin" w:eastAsia="IRNazanin"/>
          <w:color w:val="111111"/>
          <w:sz w:val="28"/>
          <w:sz w:val="28"/>
          <w:szCs w:val="28"/>
          <w:rtl w:val="true"/>
          <w:lang w:bidi="fa-IR"/>
        </w:rPr>
        <w:t xml:space="preserve">کفی بهذا حزنا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اضربکم و لا اری أبا الحسن</w:t>
      </w:r>
    </w:p>
    <w:p>
      <w:pPr>
        <w:pStyle w:val="BookText"/>
        <w:rPr/>
      </w:pPr>
      <w:r>
        <w:rPr>
          <w:rFonts w:ascii="IRNazanin" w:hAnsi="IRNazanin" w:eastAsia="IRNazanin"/>
          <w:color w:val="111111"/>
          <w:sz w:val="28"/>
          <w:sz w:val="28"/>
          <w:szCs w:val="28"/>
          <w:rtl w:val="true"/>
          <w:lang w:bidi="fa-IR"/>
        </w:rPr>
        <w:t>ای سرداران کوفه که اهل فتنه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عثمان آن مرد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شما برای حزن واندوه بس است شما را می زنم و علی را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عمروعاص را کاملا در دسترس خود دید ناگهان بر او تاخت و در پاسخ رجز عمرو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الامام القرشی المؤتمن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به السادة من أهل الیمن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ساکنی نجد و من اهل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ابوحسین فاعلمن و بوحسن </w:t>
      </w:r>
    </w:p>
    <w:p>
      <w:pPr>
        <w:pStyle w:val="BookText"/>
        <w:rPr/>
      </w:pPr>
      <w:r>
        <w:rPr>
          <w:rFonts w:ascii="IRNazanin" w:hAnsi="IRNazanin" w:eastAsia="IRNazanin"/>
          <w:color w:val="111111"/>
          <w:sz w:val="28"/>
          <w:sz w:val="28"/>
          <w:szCs w:val="28"/>
          <w:rtl w:val="true"/>
          <w:lang w:bidi="fa-IR"/>
        </w:rPr>
        <w:t xml:space="preserve">منم آن امام قرشی امین که بزرگان یمن و ساکنان نجد و عدن به امامت من خشنودند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حسین و حسن علیهما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ضمن معرفی خود، با سرعت تمام، به ضرب نیزه او را از زین اسب به زمین انداخت و شمشیر خود را در بالای سر وی به جولان درآورد، عمرو چون علی علیه السلام را شناخت خود را در بن بست عجیبی دید، بندهای دلش پاره شد و تمام آرزوها و آمالش را نقش برآب دید و مرگ را در جلو چشمان خود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برق شمشیر علی علیه السلام چشمان بهت زده او را خیره کرد، در حالی که هیچ گونه امید نجاتی نداشت، از مکر خود و نجابت آن حضرت استفاده کرد و به همان حال که به پشت افتاده بود، فورا دو پای خود را بلند کرده و عورت خود را نمایان ساخت و به جای سپر در برابر شمشیر علی علیه السلام عورت او وقایه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در بزرگواری و حیا وکرم، کفووهمتایی نداشت به حالت شرم از او روگردانید و به راه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تو را که مدیون و آزاد شده عورت خود گشتی، عمرو پای خود را مدتی در هوا نگاه داشت تا فاصله علی علیه السلام با او زیاد گردید آن گاه ترسان و لرزان وأفتان و خیزان رو به گریز نهاد و خون از دهان و بینی او می چکید و خود را به سراپرده معاویه رسانید و نفس راحتی کشید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سخت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حیله ای به کاربردی که هیچ کس را جز تو این حیله به فکر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سپاسگزار عورت خود باش که مدیون آن شدی، وزهی آفرین بر اخلاق و عفت وکرم آن که تو را رها ساخت،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کسی از تو نمی گذشت، معاویه ضمن گفتن این سخنان عمرو را مسخره می کرد و عمرو عاص نیز جبن و ترس معاویه را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تو را به مبارزه دعوت نکرد؟ چرا جواب ندادی و عار و ننگ را بر خود هموار ساختی؟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عمروا من اقرار می کنم که با شجاعی چون علی نمی توان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 امروز تو خیلی خنده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از استهزا و شماتت معاویه خشمگین </w:t>
      </w:r>
    </w:p>
    <w:p>
      <w:pPr>
        <w:pStyle w:val="BookText"/>
        <w:rPr/>
      </w:pPr>
      <w:r>
        <w:rPr>
          <w:rFonts w:ascii="IRNazanin" w:hAnsi="IRNazanin" w:eastAsia="IRNazanin"/>
          <w:color w:val="111111"/>
          <w:sz w:val="28"/>
          <w:sz w:val="28"/>
          <w:szCs w:val="28"/>
          <w:rtl w:val="true"/>
          <w:lang w:bidi="fa-IR"/>
        </w:rPr>
        <w:t>شد و ضمن این که معاویه را ناسزا می گفت از نزد او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اوائل جنگ سرداران علی علیه السلام همیشه با فتح و پیروزی بر می گشتند، آن حضرت همواره سعی می کرد که شاید صلح و صفا جای نفاق و کینه را بگیرد و از قتل و خونریزی ممانعت شود حتی در اثنای جنگ نیز از نصیحت و موعظه خودداری نمی کرد ولی چون از این نصیحت و اندرز نتیجه ای نمی گرفت ناچار به جنگ و پیشروی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برای لشگریان خود خطبه های آتشین و سخنان مهیج می فرمود و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دل برآید لاجرم بر دل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خطابه هایش نیروی ایمان و قدرت مبارزه را در لشگریان وی چندین برابر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سخنان آن حضرت ملکوتی بود و شنونده را منقلب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بر سپاهیان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جنگ به علت ترس از مرگ نتیجه ندارد و تا اجل کسی کتم ومقدر نشود کشته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دراین باره به قرآن استناد کرده و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لَنْ يَنْفَعَكُمُ الْفِرَارُ إِنْ فَرَرْتُمْ مِنَ الْمَوْتِ أَوِ الْقَتْلِ وَإِذًا لَا تُمَتَّعُونَ إِلَّا قَلِيلًا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از مرگ یا کشته شدن فرار کنید، سودی به حال شما نخواهد داشت و در آن هنگام جز بهره کمی از زندگی نخواهید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معاویه با وعده و وعید و با اعمال مکر و حیله سپاهیان خود را دلگرم می کرد و سعی می کرد که با حیله و نیرنگ در میان لشگریان حضرت علی علیه السلام نفاق و اختلاف بیندازد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در لشگر حضرت علی علیه السلام بوده و فریب معاویه را خورد، خالدبن معمر است که از شجاعان نامی عرب بود، خالد بر حسب فرمان امیرالمؤمنین علیه السلام بانه هزار نفر به یک حمله شدیدی پرداخت و از میان سپاه شامیان راهی چون کوچه باز کرد و تا پست فرماندهی معاویه پیش رفت و گروهی از نگهبانان نزدیک </w:t>
      </w:r>
    </w:p>
    <w:p>
      <w:pPr>
        <w:pStyle w:val="BookText"/>
        <w:rPr/>
      </w:pPr>
      <w:r>
        <w:rPr>
          <w:rFonts w:ascii="IRNazanin" w:hAnsi="IRNazanin" w:eastAsia="IRNazanin"/>
          <w:color w:val="111111"/>
          <w:sz w:val="28"/>
          <w:sz w:val="28"/>
          <w:szCs w:val="28"/>
          <w:rtl w:val="true"/>
          <w:lang w:bidi="fa-IR"/>
        </w:rPr>
        <w:t>معاویه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شکست لشگریان خود را دید به حیله و نیرنگ متوسل شد و یکی از نزدیکان خود را که محرم اسرار او بود، پیش خالد فرستاد که این همه جنگ و کشتار، چه سودی برای تو دارد به جای کشتن مردم زمینه را برای خلافت من آماده ساز تا در صورت پیروزی، حکومت خراسان را به تو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بازوی شمشیرزن خالد، به طمع این آرزوی خام، سست شد و مراجعت کرد، و این اولین تخم نفاقی بود که معاویه میان سرداران امام علی علیه السلام پاشید و سپس اشعث بن قیس را نیز به همین ترتیب وعده امارت داد و همین اشخاص بودند که پیروان حضرت علی علیه السلام را به آن حضرت شورانیدند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صفین روز به روز شدیدتر می شد و چون مسلم بود که جز شمشیر چیز دیگری میان دو سپاه حکم نخواهد کرد، لذا تصمیم بر این شد جنگ را ادامه دهند تا ببینند فتح و ظفر از آن کیست، بدین جهت هر روز از سپیده دم تا زوال، دو سپاه به جان هم می افتادند و عده زیادی را مخصوصا از شامیان به خاک می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جنگجویان معاویه که به دست علی علیه السلام به قتل رسید مخارق بود که در یکی از روزها به میدان آمد و مبارز طلبید و چهار نفر از سرداران علی علیه السلام را که به مبارزه او برخاسته بودند یکی پس از دیگری به درجه شهادت رسانید، سپس سر آنان را بریده و عورتشان را نیز نمایان ساخت، علی علیه السلام از این عمل زشت متأسف شد و به طور ناشناس آهنگ آن مرد شجاع کرد و چون نزدیک رسید با شمشیر خود مخارق را در روی اسب دو نیم کرد و زین اسب نیز دریده شد، پس از او هفت تن دیگر از مبارزان نامی شام را که به طلب خون مخارق به جنگ آن حضرت آمده بودند به ضرب شمشیر به هلاکت رسانید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مبارزان شام که نام آوری و قهرمانی در سر می پرورانید بسر بن ارطاة بود، این شخص پس از آن که معاویه را در برابر دعوت علی علیه السلام زبون و درمانده دید، </w:t>
      </w:r>
    </w:p>
    <w:p>
      <w:pPr>
        <w:pStyle w:val="BookText"/>
        <w:rPr/>
      </w:pPr>
      <w:r>
        <w:rPr>
          <w:rFonts w:ascii="IRNazanin" w:hAnsi="IRNazanin" w:eastAsia="IRNazanin"/>
          <w:color w:val="111111"/>
          <w:sz w:val="28"/>
          <w:sz w:val="28"/>
          <w:szCs w:val="28"/>
          <w:rtl w:val="true"/>
          <w:lang w:bidi="fa-IR"/>
        </w:rPr>
        <w:t>برای شهرت طلبی تصمیم گرفت که با خود آن حضرت به جنگ برخیزد تا کشته شود و یا نام خود را بلند آوازه سازد، بدین منظور از لشگر شام خارج شد و رو به صفوف لشکر حضرت امیر علیه السلام نهاد، وقتی نزدیک رسید و چشمش بر علی علیه السلام افتاد، از ترس و وحشت، سراپا لرزید و دل در سینه اش به طپش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فورا آهنگ او کرد و چون نزدیکش رسید او را به طعن نیزه از اسب بر زمین انداخت، سر وقتی خود را در چنگال مرگ دید به پیروی از عمرو عاص کشف عورت کرد و خود را از شمشیر علی محفوظ داشت، علی علیه السلام چشم از او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عمرو عاص که این عمل زشت را برای شما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بسر هم فرار کرد و خود را به سپاه شامیان رسانید و به جای بلند آوازه شدن مورد ننگ و عار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لشگر حضرت امیر علیه السلام شامیان را سرزنش می کردند که شما دم از مردانگی می زنید ولی در صحنه کارزار، سپر شما عورت شما است، عجب حیله ننگینی است که عمروعاص در میان شما یادگار گذاشته است و فرمایش علی علیه السلام در نهج البلاغه اشاره بدین مطلب است که ضمن شرح رذائل اخلاقی عمرو عاص می 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جنگ حاضر شود، مادامی که شمشیرها از غلاف بیرون نیامده است چه بسیار امرونهی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آنگاه که شمشیرها کشیده شد، بزرگ ترین حیله او آن است که عورت خود را نمایان سازد؛ فإذا کان عند الحزب فای زاجر و آمر هو مالم تأخذ السیوف ماخذها، فاذا کان ذلک کان اکبر مکیدی أن یمنح القوم سبته</w:t>
      </w:r>
      <w:r>
        <w:rPr>
          <w:rFonts w:eastAsia="IRNazanin" w:cs="IRNazanin"/>
          <w:color w:val="111111"/>
          <w:sz w:val="28"/>
          <w:szCs w:val="28"/>
          <w:rtl w:val="true"/>
          <w:lang w:bidi="fa-IR"/>
        </w:rPr>
        <w:t xml:space="preserve">! </w:t>
      </w:r>
      <w:r>
        <w:rPr>
          <w:rStyle w:val="FootnoteAnchor"/>
          <w:rtl w:val="true"/>
        </w:rPr>
        <w:footnoteReference w:id="427"/>
      </w:r>
      <w:bookmarkStart w:id="601" w:name="pg7437_83127"/>
    </w:p>
    <w:p>
      <w:pPr>
        <w:pStyle w:val="Heading3"/>
        <w:numPr>
          <w:ilvl w:val="2"/>
          <w:numId w:val="1"/>
        </w:numPr>
        <w:rPr/>
      </w:pPr>
      <w:bookmarkStart w:id="602" w:name="__RefHeading___Toc1772048_1051229030"/>
      <w:bookmarkStart w:id="603" w:name="_Toc212"/>
      <w:bookmarkEnd w:id="601"/>
      <w:bookmarkEnd w:id="602"/>
      <w:r>
        <w:rPr>
          <w:rtl w:val="true"/>
        </w:rPr>
        <w:t>شهادت عمار</w:t>
      </w:r>
      <w:bookmarkEnd w:id="603"/>
    </w:p>
    <w:p>
      <w:pPr>
        <w:pStyle w:val="BookText"/>
        <w:rPr/>
      </w:pPr>
      <w:r>
        <w:rPr>
          <w:rFonts w:ascii="IRNazanin" w:hAnsi="IRNazanin" w:eastAsia="IRNazanin"/>
          <w:color w:val="111111"/>
          <w:sz w:val="28"/>
          <w:sz w:val="28"/>
          <w:szCs w:val="28"/>
          <w:rtl w:val="true"/>
          <w:lang w:bidi="fa-IR"/>
        </w:rPr>
        <w:t>از جمله سپاهیان علی علیه السلام که در صفین شربت شهادت نوشید عمار یاسر بود، این مرد شریف از صحابه بزرگ پیامبر صلی الله علیه و آله بوده و با این که سن مبارکش در حدود نود سال بود، به میدان کارزار شتافت و با منطقی شیوا رسول اکرم و اولادش صلی الله علیه و آله را ستود ومعاویه و پیروانش را مذمت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ضربناکم علی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نضربکم علی تأویله</w:t>
      </w:r>
    </w:p>
    <w:p>
      <w:pPr>
        <w:pStyle w:val="BookText"/>
        <w:rPr/>
      </w:pPr>
      <w:r>
        <w:rPr>
          <w:rFonts w:ascii="IRNazanin" w:hAnsi="IRNazanin" w:eastAsia="IRNazanin"/>
          <w:color w:val="111111"/>
          <w:sz w:val="28"/>
          <w:sz w:val="28"/>
          <w:szCs w:val="28"/>
          <w:rtl w:val="true"/>
          <w:lang w:bidi="fa-IR"/>
        </w:rPr>
        <w:t>در گذشته شما را برای نزول قرآن می زدیم، و امروز برای تأویل آن با شما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و کشتار زیاد به وسیله ابوالعادیه به درجه شهادت نائل آمد و علی علیه السلام از شهادت او بسیار غمگین شد و به سپاهیانش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مرگ عمار اندوهگین نشود او را بهره ای از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عمار تشتت و تزلزلی در میان سپاهیان شام افتاد زیرا شنیده بودند که پیامبر صلی الله علیه و آله به عمار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قوم گمراه و ستمگر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ما قوم گمراه و ستمگریم که عمار را کشته ایم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قتله من أخرجه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او را کشته است که او را به جنگ آورده و به کشتن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گفتن این سخن، منظورش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آهسته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موجب قتل حمزه هم پیامبر صلی الله علیه و آله است، نه مشرکان مکه، زیرا پیامبر صلی الله علیه و آله او را در حد به میدان جنگ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شوخی و فضولی نیست و این سخن را پیش دیگری مگو</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در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از قول پیامبر صلی الله علیه و آله در باره عمار آورده، و شهادت او را در جنگ صفین و حرف معاویه و عمروعاص را نیز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سرداران فداکار علی علیه السلام هاشم بن عتبه معروف به مرقال و عمربن محصن و خزیمه بن ثابت معروف به ذوالشهادتین بودند که پس از جنگ های سخت شهید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سرداران و فرماندهان علی علیه السلام مالک اشتر وجهه ممتازی داشت و در صفین جنگ های سختی کرد و چند مرتبه سپاه شام را شکست فاحش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مبارزمی طلبید، از طرف معاویه عبیدالله بن عمر، بدون این که بشناسد او مالک است به مبارزه اش رفت و رجز خواند از نزدیک مالک را شناخت بهراسید و وحشت زده خاموش ماند و دانست که در چنگال مرگ افتاده 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تویی که مبارز می طلبی، هرگز بیرون نمی آمدم، و اکنون اجازه بده که برگردم،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ننگ را قبول می کنی که شامیان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پیش هماورد خود گریخت،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مردم در برابر جان من اهمیتی ندارد،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فرجزاه الله؛ فرار کرد، خدا پاداشش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رحمه الله ؛ کشته شد، خدا رحمتش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نادیده گرفتم برگرد، اما از این پس تا کسی را نیک نشناسی به جنگ او بیرون مشوا عبیدالله به محل خود بازگشت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امروز از شر این شیر شرزه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ترسوا گریختنت بس نیست، با توصیف شجاعت مالک، روحیه سپاهیان را هم ضعیف می کنی؟ مالک مردی است، توهم مردی، این همه خوف و هراس برای چیست و چرا با او به مقاتله نپرداختی؟</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نسزد که مرا شماتت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جنگ و خونریزی تو هستی، و تو سزاوارتری که به مبارزه او بروی، پس چرا نمی روی؟ مالک مردی است توهم مردی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تن از سرداران معاویه، هر یک با قوم و قبیله خود تحت فرماندهی عمرو عاص آهنگ جنگ با مالک اشتر کردند، مالک با عده ای از قبیله خود حمله </w:t>
      </w:r>
    </w:p>
    <w:p>
      <w:pPr>
        <w:pStyle w:val="BookText"/>
        <w:rPr/>
      </w:pPr>
      <w:r>
        <w:rPr>
          <w:rFonts w:ascii="IRNazanin" w:hAnsi="IRNazanin" w:eastAsia="IRNazanin"/>
          <w:color w:val="111111"/>
          <w:sz w:val="28"/>
          <w:sz w:val="28"/>
          <w:szCs w:val="28"/>
          <w:rtl w:val="true"/>
          <w:lang w:bidi="fa-IR"/>
        </w:rPr>
        <w:t>سختی بر آنان برد و هشتاد نفر از آن جمع را به قتل رسانید، مالک سعی داشت که به خود عمرو عاص دست یابد بدین جهت متوجه او می شد تا این که توانست به نزدیکی وی رسیده و او را به زمین اندازد، در این هنگام عده زیادی از اطرافیان عمرو عاص میان او و مالک حائل شدند وعمرو را از آن وضع نجات داده و از میدان خارج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چند شجاع دیگر نیز که با قبیله خود به جنگ او آمده بودند حمله کرد و مردان نامی و دلاوران بزرگ را چون یزیدبن زیاد و نعمان بن جبله از پا درآورد و افراد قبیله آنان را تار و مار کرد، و رشادت هایی از خود نشان داد که همه را به تعجب و حیرت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سابقا اشاره گردید این جنگ از خونین ترین جنگ های داخلی اسلام بود و حضرت علی علیه السلام از این اختلاف و پراکندگی بسیار متأسف و اندوهگین بود، و بارها معاویه را نصیحت کرد، نتیجه نگرفت، او را به مبارزه فراخواند، اجابت نکرد، حتی برای بار دیگر با خواندن اشعار دلپذیری معاویه را به مبارزه خواست و چون پاسخی نشنید به اتفاق مالک اشتر بر آن قوم گمراه حمله کرده و در اندک مدتی سپاهیان معاویه را در 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آخر جنگ، شکست سپاه شامیان مسلم بود و حملات شجاعانه لشگر امام علیه السلام ، تحت فرماندهی آن حضرت و مالک اشتر، و سایر فرماندهان، شیرازه کار سپاه معاویه را گسیخت و شکست آنان را حتمی ساخت ولی معاویه هر دم فرماندهان خود را به فرمانداری ایالات وعده می داد و افراد عادی را نیز با دادن درهم و دینار به جنگ وامی داشت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روایت مورخان دو مرتبه تمام سپاهیان عراق از جای خود به پا خاستند، یکی پس از شهادت عده ای از صحابه و یاران علی علیه السلام مانند عمار یاسر و اویس قرنی که سرداران کوفی و جوانان بنی هاشم به اتفاق عده ای تحت فرماندهی خود بر </w:t>
      </w:r>
      <w:bookmarkStart w:id="604" w:name="pg7437_83130"/>
    </w:p>
    <w:p>
      <w:pPr>
        <w:pStyle w:val="BookText"/>
        <w:rPr/>
      </w:pPr>
      <w:bookmarkEnd w:id="604"/>
      <w:r>
        <w:rPr>
          <w:rFonts w:ascii="IRNazanin" w:hAnsi="IRNazanin" w:eastAsia="IRNazanin"/>
          <w:color w:val="111111"/>
          <w:sz w:val="28"/>
          <w:sz w:val="28"/>
          <w:szCs w:val="28"/>
          <w:rtl w:val="true"/>
          <w:lang w:bidi="fa-IR"/>
        </w:rPr>
        <w:t xml:space="preserve">سپاه شام حمله کرده و صورت بندی های رزمی آنان را از هم متلاشی و هر عده ای را به گوشه ای متواری ساختند، به طوری که خود معاویه نیز از پست فرماندهی خویش فرار کرده و در حال تضرع و زاری از لشگریان خود استمداد می جست و آنان را با وعده های دروغ دلگرم و امیدوار کرده و به صبر و شکیبایی دعوت می کرد، مرتبه دوم هم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آن به ترتیب زیر است</w:t>
      </w:r>
      <w:r>
        <w:rPr>
          <w:rFonts w:eastAsia="IRNazanin" w:cs="IRNazanin"/>
          <w:color w:val="111111"/>
          <w:sz w:val="28"/>
          <w:szCs w:val="28"/>
          <w:rtl w:val="true"/>
          <w:lang w:bidi="fa-IR"/>
        </w:rPr>
        <w:t>.</w:t>
      </w:r>
    </w:p>
    <w:p>
      <w:pPr>
        <w:pStyle w:val="Heading3"/>
        <w:numPr>
          <w:ilvl w:val="2"/>
          <w:numId w:val="1"/>
        </w:numPr>
        <w:rPr/>
      </w:pPr>
      <w:bookmarkStart w:id="605" w:name="__RefHeading___Toc1772050_1051229030"/>
      <w:bookmarkStart w:id="606" w:name="_Toc213"/>
      <w:bookmarkEnd w:id="605"/>
      <w:r>
        <w:rPr>
          <w:rtl w:val="true"/>
        </w:rPr>
        <w:t>لیلة الهریر</w:t>
      </w:r>
      <w:bookmarkEnd w:id="606"/>
    </w:p>
    <w:p>
      <w:pPr>
        <w:pStyle w:val="BookText"/>
        <w:rPr/>
      </w:pPr>
      <w:r>
        <w:rPr>
          <w:rFonts w:ascii="IRNazanin" w:hAnsi="IRNazanin" w:eastAsia="IRNazanin"/>
          <w:color w:val="111111"/>
          <w:sz w:val="28"/>
          <w:sz w:val="28"/>
          <w:szCs w:val="28"/>
          <w:rtl w:val="true"/>
          <w:lang w:bidi="fa-IR"/>
        </w:rPr>
        <w:t>همه می دانند که در شب های سرد زمستان سگ ها در اثر فشار سرما به جای پارس کردن زوزه می کشند و از سرما می نالند، این ناله و زوزه سگ را در لغت عرب 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کسانی که زخمی شده بودند از کثرت زخم و شدت درد مخصوصا مجروحان سپاه معاویه ناله می کردند و آوازی که در آن شب تاریک، به گوش می رسید، شباهت زیاد به زوزه سگ در شب های زمستان داشت بدین جهت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از آن که جنگ لیله الهریر که آخرین جنگ صفین بود به وقوع پیوندد مکاتبه ای میان حضرت امیر علیه السلام ومعاویه انجام گردید که بدان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از شروع جنگ لیله الهریر معاویه نامه ای به حضرت امیر علیه السلام نوشته و خواسته بود که آن حضرت ایالت شام را به معاویه واگذار کند تا جنگ را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 نویسد که معاویه هنگام نوشتن نامه مقصودش را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ساده ای ؟ مگر حیله و مکر تو در اراده علی اثر می بخشد؟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او هر دو از فرزندان عبد مناف نیستیم؟ عمرو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ولی آنان خاندان نبوتند و تو را از چنین مقامی بهره ای نباشد و اگر می خواهی بنویس؟</w:t>
      </w:r>
    </w:p>
    <w:p>
      <w:pPr>
        <w:pStyle w:val="BookText"/>
        <w:rPr/>
      </w:pPr>
      <w:r>
        <w:rPr>
          <w:rFonts w:ascii="IRNazanin" w:hAnsi="IRNazanin" w:eastAsia="IRNazanin"/>
          <w:color w:val="111111"/>
          <w:sz w:val="28"/>
          <w:sz w:val="28"/>
          <w:szCs w:val="28"/>
          <w:rtl w:val="true"/>
          <w:lang w:bidi="fa-IR"/>
        </w:rPr>
        <w:t>معاویه نامه ای به حضرت امیر علیه السلام نوشت، و امام علیه السلام پاسخ نامه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گرفت که کار را با او یک سره کند، زیرا متجاوز از یکسال از شروع جنگ صفین گذشته بود و در طول این مدت، هر چند از طرف آن حضرت موعظه واندرز برای معاویه خوانده شد، سودی نبخشید و جنگ نیز به صورت انفرادی و مبارزه طلبی، و حتی به صورت حملات قبیله ای، نتیجه کار را معلوم وقطعی نکرد، به فرمان حضرت امیر علیه السلام تمام فرماندهان بزرگ و کوچ رده های مختلف سپاه علی علیه السلام تحت نظر مستقیم آن حضرت جلسه تشکیل و موضوع را در شورای عالی نظامی مطرح کردند و در نهایت تصمیم بر این شد که تمام سپاهیان امام علیه السلام به یک حمله عمومی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لیله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بزنند و کار را با معاویه و سپاهیانش یکسره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اجرای این طرح یکی از شب های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و علی علیه السلام روز قبل از آن ضمن صدور دستورات جنگی، به سپاهیان خود چنین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المسلمین استشعروا الخشیة و تجلببوا السکینة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 قرار دهید و جامه وقار و آرامش بر تن کنید، دندانها را به هم بفشارید که این عمل شمشیرها را از سرها دورگرداند، لباس جنگ را کامل بپوشید و شمشیرها را پیش از کشیدن از غلاف بجنبانید، دشمن را به گوشه چشم و خشمگین بنگرید و به چپ و راست نیزه بزنید و شمشیرها را با پیش نهادن گام ها به دشمن برسانید، و بدانید که شما در نظر خدا بوده و با پسر عم رسول خدا صلی الله علیه و آله هستید، حمله های پی درپی کنید و از فرار کردن شرم داشته باشید که فرار موجب ننگ در نسل و اولاد شما و آتشی برای روز حساب باشد، و از جدایی روحتان از بدن، خوشحال شوید، و به آسانی به سوی مرگ روید، و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به این سیاهی لشگر و به این خیمه افراشته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پاسگاه </w:t>
      </w:r>
    </w:p>
    <w:p>
      <w:pPr>
        <w:pStyle w:val="BookText"/>
        <w:rPr/>
      </w:pPr>
      <w:r>
        <w:rPr>
          <w:rFonts w:ascii="IRNazanin" w:hAnsi="IRNazanin" w:eastAsia="IRNazanin"/>
          <w:color w:val="111111"/>
          <w:sz w:val="28"/>
          <w:sz w:val="28"/>
          <w:szCs w:val="28"/>
          <w:rtl w:val="true"/>
          <w:lang w:bidi="fa-IR"/>
        </w:rPr>
        <w:t>فرماندهی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درون آن را بزنید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آن پنهان شده است و برای جهش به سوی شما دستی پیش آورده و برای فرار پا را عقب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ضعف و ناتوانی بیند حمله می کند و اگر شجاعت و دلیری بیند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قصدتان جنگ با او و همراهانش باشد تا حقیقت برای شما روشن و آشکار گردد، و شما برتر و بالاترید و خدا با شما همراه است و هرگز اعمالتان را بی پاداش نگذارد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چون شب فرارسید فرمان حمله صادر شد و تمام سپاهیان امام علیه السلام رو به سوی شامیان یورش برده و تا سپیده دم دست از سر آنان برنداشتند، حملات شدید لشگر امام علیه السلام در آن شب تاریک، چنان رعب و وحشتی دردل شامیان انداخت که کسی را امید نجات از آن مهلکه نبود، تمام صفوف سپاه شام از هم پاشیده شد و یک تزلزل روحی در میان افراد آن سپاه حکم فرما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واحدهای سپاه معاویه، از اختیار و کنترل فرماندهان خود خارج گردید و نظم و انضباط که لازمه هر اجتماع نظامی است، به کلی از آنان رخت بربست، رزمجویان لشگر حضرت امیر علیه السلام فداکاری و رشادت را به اوج درجه خود رسانیدند و رعب و وحشت را در دل های شامیان افکندند و جمع کثیری را از دم شمشیرگذرانیدند به طوری که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چهار هزار نفر از سپاه علی علیه السلام وسی و دو هزار نفر از شامیان کشته شده بودند و صاحب کشف الغمه نیز تلفات آن شب را سی هزار نفر نوشته است</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اشتر با فریادهای خود سپاهیان امام علیه السلام را نوید پیروزی و تسلط بر شامیان می داد و آنان را در آن گیر و دار معرکه می ستود، علی علیه السلام نیز فرماندهی کل </w:t>
      </w:r>
      <w:bookmarkStart w:id="607" w:name="pg7437_83133"/>
    </w:p>
    <w:p>
      <w:pPr>
        <w:pStyle w:val="BookText"/>
        <w:rPr/>
      </w:pPr>
      <w:bookmarkEnd w:id="607"/>
      <w:r>
        <w:rPr>
          <w:rFonts w:ascii="IRNazanin" w:hAnsi="IRNazanin" w:eastAsia="IRNazanin"/>
          <w:color w:val="111111"/>
          <w:sz w:val="28"/>
          <w:sz w:val="28"/>
          <w:szCs w:val="28"/>
          <w:rtl w:val="true"/>
          <w:lang w:bidi="fa-IR"/>
        </w:rPr>
        <w:t>نیروها را به عهده خود گرفته و نظم و تعادل را در میان واحدهای مختلف سپاه خود برقرار می کرد و چنانچه وقفه ای در قسمتی از لشگریان خود می دید با حملات حیدرانه خود، آنان را رو به سوی هدف سوق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قشون معاویه با آن انبوه و تراکمی که داشت از جا کنده شد و تمام صفوف آن متلاشی گشته و عفریت مرگ در نظر یکایک آنان مجسم گردید، عده ای که در دفاع از مقاصد شوم معاویه سرسخت بودند، به قتل رسیدند، وگروهی نیز فرار کرده و متواری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روشن شده بود و سپاهیان علی علیه السلام در اردوگاه معاویه تاخت و تاز می کردند، معاویه هم که خود در صدد فرار بود شنید که علی علیه السلام سپاهیانش را به ادامه جنگ ترغیب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کار جنگ با دشمنان تا کجا انجامید، آثار فتح و ظفر ظاهر گشته وکارنزدیک به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معاویه به عمرو عاص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چه گفت؟ اکنون تدبیر و چاره چیست؟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مردان ما را نمی توان با مردان علی قرین و هماورد داشت، تو خود نیز با علی هرگز هماورد نتوانی بود، گذشته از این علی در این جنگ سعادت شهادت را می خواهد، در حالی که تو زخارف دنیا را می خواهی، لشگر علی علیه السلام از تو بیمناک اند که اگر بر آنان مسلط شوی آنان را از پای درآوری در صورتی که مردم شام از پیروزی علی ایمن و آسوده اند، که اگر ظفر یابد آنان را کیفر نکند، بنابراین با توجه به این اوضاع و احوال، هرگز تو بر علی غلبه نخواهی یافت</w:t>
      </w:r>
      <w:r>
        <w:rPr>
          <w:rFonts w:eastAsia="IRNazanin" w:cs="IRNazanin"/>
          <w:color w:val="111111"/>
          <w:sz w:val="28"/>
          <w:szCs w:val="28"/>
          <w:rtl w:val="true"/>
          <w:lang w:bidi="fa-IR"/>
        </w:rPr>
        <w:t>!</w:t>
      </w:r>
    </w:p>
    <w:p>
      <w:pPr>
        <w:pStyle w:val="Heading3"/>
        <w:numPr>
          <w:ilvl w:val="2"/>
          <w:numId w:val="1"/>
        </w:numPr>
        <w:rPr/>
      </w:pPr>
      <w:bookmarkStart w:id="608" w:name="__RefHeading___Toc1772052_1051229030"/>
      <w:bookmarkStart w:id="609" w:name="_Toc214"/>
      <w:bookmarkEnd w:id="608"/>
      <w:r>
        <w:rPr>
          <w:rtl w:val="true"/>
        </w:rPr>
        <w:t>قرآن ها بالای نیزه رفت</w:t>
      </w:r>
      <w:bookmarkEnd w:id="60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نخواسته ام که مرا بیم دهی و سپاهیان شام را بد </w:t>
      </w:r>
    </w:p>
    <w:p>
      <w:pPr>
        <w:pStyle w:val="BookText"/>
        <w:rPr/>
      </w:pPr>
      <w:r>
        <w:rPr>
          <w:rFonts w:ascii="IRNazanin" w:hAnsi="IRNazanin" w:eastAsia="IRNazanin"/>
          <w:color w:val="111111"/>
          <w:sz w:val="28"/>
          <w:sz w:val="28"/>
          <w:szCs w:val="28"/>
          <w:rtl w:val="true"/>
          <w:lang w:bidi="fa-IR"/>
        </w:rPr>
        <w:t>دل و ضعیف گردانی و سپاه عراق را به شجاعت بستایی، اکنون تدبیری بیندیش که چگونه از این ورطه بلا نجات یابیم مگر تو حکومت مصر را نمی خواهی؟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اول می دانستم که با جنگ نمی توان بر علی پیروز شد، برای چنین روزی حیله ای اندیشیده ام ، فورا دستور بده در نزد هرکسی که قرآن است بگیرند و آنها را بر نوک سنان ها نصب کنند و بر لشگر عراق عرضه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کتاب خدا رفتار کنید و خون مسلمانان را به ناحق نریزید چون چنین کنند میان لشگر علی علیه السلام تفرقه افتد و در نتیجه اختلاف، دست از جنگ برمی دارند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حیلهای اندیشیده ای و بلافاصله دستور داد قرآن ها را جمع کرده و آنها را بر سر نیزه ها زدند و در پیش لشگر امام علیه السلام از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العرب هذا کتاب الله بیننا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قبایل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کشتار برای چیست؟ این کتاب خداست میان ما و شما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که در اثر حمله های شجاعانه، بیش از سایر فرماندهان پیشروی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نخورید اینها به کتاب خدا عقیده ندارند، این مدت ما اینها را موعظه و نصیحت کردیم و به قرآن و احادیث نبوی دعوت کردیم، نتیجه نبخشید، اینها از ترس جان خود به این حیله دست زده اند، قرآن ناطق علی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که در میان لشگر امام علیه السلام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این قوم نمی توان جنگ کرد زیرا اینان ما را به حکمیت قرآن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اشعث، خالدبن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معاویه وعده امارت خراسان را به وی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 آواز شد و </w:t>
      </w:r>
    </w:p>
    <w:p>
      <w:pPr>
        <w:pStyle w:val="BookText"/>
        <w:rPr/>
      </w:pPr>
      <w:r>
        <w:rPr>
          <w:rFonts w:ascii="IRNazanin" w:hAnsi="IRNazanin" w:eastAsia="IRNazanin"/>
          <w:color w:val="111111"/>
          <w:sz w:val="28"/>
          <w:sz w:val="28"/>
          <w:szCs w:val="28"/>
          <w:rtl w:val="true"/>
          <w:lang w:bidi="fa-IR"/>
        </w:rPr>
        <w:t>در اثر سخنان آنان مردم جنگ دیده و خسته که گویی دنبال بهانه می گشتند، رأی و عقیده آنان را پذیرفته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جنگ با اینان حرام است و الآن باید این غائله خاتمه یابد و قرآن میان دو طرف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کسی بود که یک مرتبه پس از اسلام آوردن مرتد شده بود و در زمان خلافت ابوبکر مجددا اسلام آورد و از طرف عثمان نیز به حکومت آذربایجان منصوب شده بود، هنگامی که امیرالمؤمنین علی علیه السلام به خلافت رسید، او نیز به ظاهر بیعت کرد، اما چون صلاحیت امارت نداشت علی علیه السلام او را معزول فرمود، از این رو اشعث، چندان دل خوشی از آن حضرت نداشت و شاید دنبال بهانه</w:t>
      </w:r>
    </w:p>
    <w:p>
      <w:pPr>
        <w:pStyle w:val="BookText"/>
        <w:rPr/>
      </w:pPr>
      <w:r>
        <w:rPr>
          <w:rFonts w:ascii="IRNazanin" w:hAnsi="IRNazanin" w:eastAsia="IRNazanin"/>
          <w:color w:val="111111"/>
          <w:sz w:val="28"/>
          <w:sz w:val="28"/>
          <w:szCs w:val="28"/>
          <w:rtl w:val="true"/>
          <w:lang w:bidi="fa-IR"/>
        </w:rPr>
        <w:t>می گشت که سرانجام کار خود را کرد و در آن زمان حساس میان لشگر امام علیه السلام نفاق و اغتشاش انداخت و تمام زحمات و رنج های آنان را که در مدت یکسال و نیم جنگ صفین متحمل شده بودند به هدر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چون مالک را در صف مقدم جبهه مشغول رزم دید، مردم را به ضد جنگ فراخواند و در مورد نتیجه وخیم برادرکشی و نفاق و هم چنین فواید اتفاق و اتحاد خطابهای ایراد کرد و روحیه لشگر حضرت امیر علیه السلام را متزلزل گردانید، به طوری که گروهی از هواخواهان اشعث، شمشیرها را در غلاف گذاشته و فریاد زدند که ما خواستار صلح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 اشتر، کوشش به این حرف ها بدهکار نبود و کار خود را می کرد، می زد و میکشت و راه سراپرده معاویه را پیش گرفته بود، اشعث که مالک را چنین دید با لحن تهدید آمیز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احضار کن و بر این غائله خاتمه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ناچار، یزیدبن هانی را نزد مالک فرستاد و جریان امر را به اطلاع او رسانید،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چشم خود صحنه کارزار را می بینی، به عرض علی علیه السلام برسان که ساعتی به من مهلت دهد تا معاویه را در حضورش حاضر سازم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لشگر دشمن در حال هزیمت است و </w:t>
      </w:r>
    </w:p>
    <w:p>
      <w:pPr>
        <w:pStyle w:val="BookText"/>
        <w:rPr/>
      </w:pPr>
      <w:r>
        <w:rPr>
          <w:rFonts w:ascii="IRNazanin" w:hAnsi="IRNazanin" w:eastAsia="IRNazanin"/>
          <w:color w:val="111111"/>
          <w:sz w:val="28"/>
          <w:sz w:val="28"/>
          <w:szCs w:val="28"/>
          <w:rtl w:val="true"/>
          <w:lang w:bidi="fa-IR"/>
        </w:rPr>
        <w:t>نسیم پیروزی بر پرچم مالک وزیدن گرفته است، کسی قدرت مقابله در برابر مالک ندارد و او در حال کشتار و تعقیب ایشان است و ساعتی مهلت خواسته است که معاویه را زنده و دست بسته به حضورتان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چون این سخن شنید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احضارکن تا برگردد الا تو را زنده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من یزید ابن هانی را فرستادم؟ آن گاه مجددا یزید را پیش مالک فرستاد و موضوع مخالفت اشعث و همراهانش را به او خبر داد، مالک در حالی که خشم و غضب اندامش را لرزان و مرتعش کرده بود، دست از فتح و پیروزی کشید و راه خدمت علی علیه السلام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چون خدمت آن حضرت رسید اوضاع را دگرگون دید و بانگ زد،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یک مرتبه دست از جنگ برداشتید و بر امام علیه السلام خود عاصی شدید؟ در صورتی که امروز پیروزی ما حتمی بود،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سخنان بردار، با کسانی که قرآن در دست دارند نمی توان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ما آنان را به قرآن دعوت می کنیم اجابت نمی کنند، عمل امروزی آنان نیز جز فریب و نیرنگ عمروعاص، چیز دیگری نیست و اگر مرا فرصت بدهید همین امروز ایشان را به بیعت وادار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که به سوی آنان تیری پرتاب شود و یا شمشیری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ما را آزاد بگذارید تا کار آنان را یک سره کنیم، آن قوم منافق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جرم غیر قابل عفو است و چنان چه شما را آزاد بگذاریم در ارتکاب این جرم با شما شریک می شویم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شما را با این کارها چه کار، شما مردم بی وفا و سست پیمانید، کشتن شما سزاوارتر از کشتن شامیان است، اشعث با بانگ بلند، </w:t>
      </w:r>
    </w:p>
    <w:p>
      <w:pPr>
        <w:pStyle w:val="BookText"/>
        <w:rPr/>
      </w:pPr>
      <w:r>
        <w:rPr>
          <w:rFonts w:ascii="IRNazanin" w:hAnsi="IRNazanin" w:eastAsia="IRNazanin"/>
          <w:color w:val="111111"/>
          <w:sz w:val="28"/>
          <w:sz w:val="28"/>
          <w:szCs w:val="28"/>
          <w:rtl w:val="true"/>
          <w:lang w:bidi="fa-IR"/>
        </w:rPr>
        <w:t>مالک را ناسزا گفت، مالک نیز با تازیانه سر اشعث را کوفت، یاران اشعث همهمه کردند و با شمشیر به مالک تاختند، مالک نیز دست به قبضه شمشیر برد و می رفت شروفتنه ای برپا شود، که علی علیه السلام مانع گردید، و در حالی که از شدت تأسف خون در عروقش منجمد بود، مالک را نوازش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از دست ما بیرون رفت، خدا لعنت کند این قوم را که ما را به قرآن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چیزی را که اراده ندارند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لشکر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کاری کردید که نیروی اسلام متزلزل شد و توانایی از دست رفت و ناتوانی وذلت جایگزین آن گردید، آن گاه که شما برتری جسته و دشمنانتان از هلاک خود ترسیدند و قتل و کشتار، آنان را به نابودی کشانید و درد زخم را دریافتند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بلند کرده و شما را به احکام آن فراخواندند تا این که شما را از خود دور ساخته و جنگ میان خود و شما را قطع کنند، در نتیجه از راه حیله و خدعه شما را به دست حوادث روزگار سپردند، و اگر شما بدان چه آنان دوست دارند مجتمع گشته و خواسته آنان را تأمین کنید، فریب خوردگانی بیش نخواهید بود،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گمان ندارم که شما در کاری استقامت ورزید و یا دوراندیشی شما، به صواب انجامد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امیرالمؤمنین علی علیه السلام با مظلومیت تمام دست از جنگ کشید و به ظاهر، آتش جنگ را خاموش گردانید و صحبت از صلح و حکمیت به میان آمد، زیرا جز این چاره ای نبود و اکثریت قشون علی علیه السلام طرفداراشعث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هر دو طرف به حکمیت قرآن راضی هستند اگر اجازه دهید، نزد معاویه روم و نظر او را درباره ترتیب این کار جویا باشم؟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دست من خارج شده و شما که به میل و دلخواه خود </w:t>
      </w:r>
    </w:p>
    <w:p>
      <w:pPr>
        <w:pStyle w:val="BookText"/>
        <w:rPr/>
      </w:pPr>
      <w:r>
        <w:rPr>
          <w:rFonts w:ascii="IRNazanin" w:hAnsi="IRNazanin" w:eastAsia="IRNazanin"/>
          <w:color w:val="111111"/>
          <w:sz w:val="28"/>
          <w:sz w:val="28"/>
          <w:szCs w:val="28"/>
          <w:rtl w:val="true"/>
          <w:lang w:bidi="fa-IR"/>
        </w:rPr>
        <w:t>عمل می کنید در این صورت من در این مورد دخالتی ندارم، اشعث نزد معاویه رفت و معاویه او را به انتخاب حکمین از دو طرف وادار کرد، اشعث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شامیان بر این است که از هر طرف یک نفر حکم تعیین و انتخاب شود تا مدتی دراین مورد مطالعه کنند و آن گاه حکمین به هر چه حکم کنند همه بر آن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علی علیه السلام نامه ای به معاویه به 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بهترین چیزی که انسان خود را به آن مشغول سازد، کردار نیکو است ، که موجب جلب محاسن و سبب دفع معایب است، و ستم و باطل، دین و دنیای شخص را تباه گرداند و زبان بداندیش را گشاده دارد،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 حذر باش و بدان که دنیا ناپایدار است و هر چه از آن نصیب تو شود، بهره مند نخواهی گردید و خوب می دانی که فرصت چیزی که از دست رفت دیگر آن را نتوانی بازیافت، و از آن روز بترس که صاحب کردار نیکو محسود مردم واقع شود، و آن که زمام نفس به دست شیطان سپارد پشیمان گردد، و خود را به یرنگ و فریب دنیا آرامش می دهد، اکنون مرا به حکم قرآن دعوت می کنی و خود می دانی که تو از اهل قرآن نیستی و حکم قرآن را گردن نمی نهی و من دعوت تو را اجابت نمی کنم ولی حکم قرآن را می پذیرم و آن کس که به حکم قرآن رضا نباشد از ورطه ضلالت به سلامت رهایی نیابد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لشگر امام علیه السلام که از مضمون و مفاد نامه خبر یافتند شادمان شدند و اشعث مجددا نزد معاویه رفت و رضایت لشگر امام علیه السلام را درباره تعیین حکم به معاویه گفت، و او نیز عمرو عاص را از جانب خود به حکمیت انتخاب کرد، اشعث و همراهانش نیز که اهل نفاق و شقاق بودند ابوموسی اشعری را که مردی ساده لوح و احمق بود برای این کار انتخاب کردند، چون این خبر به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منافق لااقل اختیار تعیین حکم را نیز به من نمی دهند؟ آن گاه </w:t>
      </w:r>
      <w:bookmarkStart w:id="610" w:name="pg7437_83139"/>
    </w:p>
    <w:p>
      <w:pPr>
        <w:pStyle w:val="BookText"/>
        <w:rPr/>
      </w:pPr>
      <w:bookmarkEnd w:id="6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کار به این مرحله رسیده است، لااقل درباره حکم با من موافق باشید که برای این کار عبدالله بن عباس ویا مالک اشتر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موسی علاوه بر این که با من، چندان میانه خوبی ندارد، اصولا مردی عوام و کردن است و با حیله گر و نیرنگ بازی مثل عمروعاص یارای صحبت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همراهانش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پسر عموی تو است و جز به رضای توکاری نمیکند مالک نیز متهم به قتل عثمان است و سودای لشگرکشی در سر دارد و نایره این جنگ را او مشتعل کرده است و چنین مرد رزمی، نمی تواند به طریق رفق و مدارا با عمروعاص، کنار بیاید ولی ابو موسی هم از اصحاب رسول خدا صلی الله علیه و آله است و هم برای این کار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امیرالمؤمنین علیه السلام اصرار فرمود، سودی نبخشید لشگر، بر خلاف میل و رأی آن حضرت، به میل و دلخواه خود ابو موسی را برای حکمیت انتخاب کردند و صلحنامه ای نیز در تاریخ هفدهم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امضای علی علیه السلام ومعاویه و شهود طرفین که از فرماندهان سپاه عراق و شام بودند بدین مضمون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گمین تا ماه رمضان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اختلاف طرفین را با آیات قرآن کریم، تطبیق و به هیچ وجه حق تخلف از دستور الهی را نخواهند داشت</w:t>
      </w:r>
      <w:r>
        <w:rPr>
          <w:rFonts w:eastAsia="IRNazanin" w:cs="IRNazanin"/>
          <w:color w:val="111111"/>
          <w:sz w:val="28"/>
          <w:szCs w:val="28"/>
          <w:rtl w:val="true"/>
          <w:lang w:bidi="fa-IR"/>
        </w:rPr>
        <w:t>.</w:t>
      </w:r>
    </w:p>
    <w:p>
      <w:pPr>
        <w:pStyle w:val="Heading3"/>
        <w:numPr>
          <w:ilvl w:val="2"/>
          <w:numId w:val="1"/>
        </w:numPr>
        <w:rPr/>
      </w:pPr>
      <w:bookmarkStart w:id="611" w:name="__RefHeading___Toc1772054_1051229030"/>
      <w:bookmarkStart w:id="612" w:name="_Toc215"/>
      <w:bookmarkEnd w:id="611"/>
      <w:r>
        <w:rPr>
          <w:rtl w:val="true"/>
        </w:rPr>
        <w:t>خلاصه جنگ صفین</w:t>
      </w:r>
      <w:bookmarkEnd w:id="612"/>
    </w:p>
    <w:p>
      <w:pPr>
        <w:pStyle w:val="BookText"/>
        <w:rPr/>
      </w:pPr>
      <w:r>
        <w:rPr>
          <w:rFonts w:ascii="IRNazanin" w:hAnsi="IRNazanin" w:eastAsia="IRNazanin"/>
          <w:color w:val="111111"/>
          <w:sz w:val="28"/>
          <w:sz w:val="28"/>
          <w:szCs w:val="28"/>
          <w:rtl w:val="true"/>
          <w:lang w:bidi="fa-IR"/>
        </w:rPr>
        <w:t>این جنگ چهارده ماه طول کشید، و از خونین ترین جنگ های داخلی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امیرالمؤمنین علیه السلام صد و بیست هزار نفرو لشگر معاویه بیش از سیصد هزار نفر بودند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ماه محرم، دو لشگر دست از جنگ کشیدند و در اول ماه </w:t>
      </w:r>
      <w:bookmarkStart w:id="613" w:name="pg7437_83140"/>
    </w:p>
    <w:p>
      <w:pPr>
        <w:pStyle w:val="BookText"/>
        <w:rPr/>
      </w:pPr>
      <w:bookmarkEnd w:id="613"/>
      <w:r>
        <w:rPr>
          <w:rFonts w:ascii="IRNazanin" w:hAnsi="IRNazanin" w:eastAsia="IRNazanin"/>
          <w:color w:val="111111"/>
          <w:sz w:val="28"/>
          <w:sz w:val="28"/>
          <w:szCs w:val="28"/>
          <w:rtl w:val="true"/>
          <w:lang w:bidi="fa-IR"/>
        </w:rPr>
        <w:t>صفر مجددا شعله جنگ افروخته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جنگ، لیله الهریر، شب جمعه یازدهم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در آن شب جنگ بسیار شدیدی اتفاق افتاد و امیرالمؤمنین علیه السلام در حالی که ذوالفقار در دست مبارکش بود و جنگ می کرد، تکبیر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کشته شده های آن شب به دست امام علیه السلام متجاوز از پانصد نفر بود، و هر بار که ذوالفقار خم می شد، آن حضرت آن را با زانوی مبارک راست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سپاه شام، از شدت سرما، و بسیاری مجروحانشان، مانند سگ زوزه می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صدای سگ را هریرگویند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شمار کشته شده ها در این جنگ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و به نقل ناسخ التواریخ، صد و ده هزار نفر کشته شدند،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سپاه امام علیه السلام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لشگر معاویه</w:t>
      </w:r>
      <w:r>
        <w:rPr>
          <w:rFonts w:eastAsia="IRNazanin" w:cs="IRNazanin"/>
          <w:color w:val="111111"/>
          <w:sz w:val="28"/>
          <w:szCs w:val="28"/>
          <w:rtl w:val="true"/>
          <w:lang w:bidi="fa-IR"/>
        </w:rPr>
        <w:t>.</w:t>
      </w:r>
    </w:p>
    <w:p>
      <w:pPr>
        <w:pStyle w:val="Heading3"/>
        <w:numPr>
          <w:ilvl w:val="2"/>
          <w:numId w:val="1"/>
        </w:numPr>
        <w:rPr/>
      </w:pPr>
      <w:bookmarkStart w:id="614" w:name="__RefHeading___Toc1772056_1051229030"/>
      <w:bookmarkStart w:id="615" w:name="_Toc216"/>
      <w:bookmarkEnd w:id="614"/>
      <w:r>
        <w:rPr>
          <w:rtl w:val="true"/>
        </w:rPr>
        <w:t>حکمیت و حیله عمروعاص</w:t>
      </w:r>
      <w:bookmarkEnd w:id="615"/>
    </w:p>
    <w:p>
      <w:pPr>
        <w:pStyle w:val="BookText"/>
        <w:rPr/>
      </w:pPr>
      <w:r>
        <w:rPr>
          <w:rFonts w:ascii="IRNazanin" w:hAnsi="IRNazanin" w:eastAsia="IRNazanin"/>
          <w:color w:val="111111"/>
          <w:sz w:val="28"/>
          <w:sz w:val="28"/>
          <w:szCs w:val="28"/>
          <w:rtl w:val="true"/>
          <w:lang w:bidi="fa-IR"/>
        </w:rPr>
        <w:t xml:space="preserve">پس از آن که ابو موسی و عمروعاص از طرف سپاه امیرالمؤمنین علیه السلام و سپاه معاویه، برای حکمیت انتخاب شدند محل ملاقات برای انعقاد مجلس حکمیت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قلعه ای میان مدینه و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از جانب هریک از سپاهیان شام و عراق چهارصد سوار به نمایندگی تعیین گردیدند که به همراه حکم خود به دومة الجندل بروند تا رأی حکمین در حضور آنان ابلاغ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با چهارصد سوار از شامیان به محل مزبور رفت و چند روز زودتر از ابوموسی به آن جا رسیده و به انتظار ورود حریف خود نشست، علی علیه السلام نیز چهارصد نفر را به فرماندهی شریح بن هانی همراه ابوموسی روانه ساخت و </w:t>
      </w:r>
    </w:p>
    <w:p>
      <w:pPr>
        <w:pStyle w:val="BookText"/>
        <w:rPr/>
      </w:pPr>
      <w:r>
        <w:rPr>
          <w:rFonts w:ascii="IRNazanin" w:hAnsi="IRNazanin" w:eastAsia="IRNazanin"/>
          <w:color w:val="111111"/>
          <w:sz w:val="28"/>
          <w:sz w:val="28"/>
          <w:szCs w:val="28"/>
          <w:rtl w:val="true"/>
          <w:lang w:bidi="fa-IR"/>
        </w:rPr>
        <w:t>عبدالله بن عباس را هم به عنوان امام علیه السلام جماعت با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اعزام حکمین، معاویه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من و لشگریان شام تو را با کمال رغبت و میل برای این کار تعیین کردیم در حالی که انتخاب ابو موسی به طور اکراه و اجباربر علی تحمیل شده است، حال ببینیم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نیز به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یکی از حیله گران زبردست عرب روبرو هستی که در مکر و حیله در تمام عرب نظیرش را نمی توان یافت مراقب خود باش و سعی کن فریب این مرد حیله گر را نخوری، با این که می دانی علی علیه السلام تمام سجایای اخلاقی و ملکات نفسانی را دارا بوده و از هر حیث برای خلافت از همه کس سزاوارتر است و معاویه جز به راه ستم و باطل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ورود ابو موسی به عمروعاص رسید، به استقبال او شتافت و بسیار تملق و چاپلوسی کرد و در اولین برخورد، عقل کم مایه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وقتی این همه احترام و شکسته نفسی از عمروعاص دید، دست و پایش را گم کرد و خود را به کلی در اختیار عمروگذشت، ابن عباس که از نزدیک مراقب اوضاع بود، به ابوموسی پیغام فرستاد که گول تواضع و فروتنی عمرو را نخورو حواس خود را پریشان مساز، او از نظر شخصیت اجتماعی خیلی از تو بالاتر است و این علاقه و محبت را درباره تو برای تحمیل عقیده و فکر خود بجا می آورد،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فریب او را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ابن عباس به وسیله عدی بن حاتم به ابو موسی ابلاغ شد، ولی اوکه فکر می کرد صاحب مقام و منصبی شده است به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شما در این امر مهم دخالت کنید و مرا که از طرف عموم مسلمانان به این کار گماشته شده ام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ما محرمانه وسری باشد تاکسی از چگونگی آن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که انتظار چنین پیشنهادی را داشت فورا دستور داد چادری در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داشت، فورا دستور داد چادری در </w:t>
      </w:r>
    </w:p>
    <w:p>
      <w:pPr>
        <w:pStyle w:val="BookText"/>
        <w:rPr/>
      </w:pPr>
      <w:r>
        <w:rPr>
          <w:rFonts w:ascii="IRNazanin" w:hAnsi="IRNazanin" w:eastAsia="IRNazanin"/>
          <w:color w:val="111111"/>
          <w:sz w:val="28"/>
          <w:sz w:val="28"/>
          <w:szCs w:val="28"/>
          <w:rtl w:val="true"/>
          <w:lang w:bidi="fa-IR"/>
        </w:rPr>
        <w:t>گوشه ای برپا کردند و خودش با ابو موسی روزها به تبادل افکار و مذاکرات خصوصی پرداختند، حتی اطراف چادر را نیز قرق کرده و به مأموران دستور دادند که کسی بدون اجازه آنان حق ورود به چادرشان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پذیرایی گرم و شایانی از ابو موسی می کرد و زمینه را برای فریفتن او و تحمیل عقیده خود آماده می کرد، بالأخره مطلب را عنوان کرده و به شور و بحث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به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عثمان به مظلومیت کشته شده شکی نیست و تو خود نیز از طرفداران عثمان هستی،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هنگام کشته شدن او در مدینه نبودم والا هر چه از دستم برمی آمد درباره وی کمک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الان که معاویه به خونخواهی عثمان برخاسته و چندان طمعی در خلافت ندارد، اگر تو هم به او کمک کنی، خون عثمان گرفته می شود و اگر معاویه را به مسند خلافت بنشانیم از نظر این که مردی با تدبیر و قوی و کاردان است و از خانواده شریف قریش نیز می باشد کاری به مصلحت مسلمانان انجام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از خانواده شریف است یا علی؟ چه شرافتی را برای معاویه می توان قائل شد که علی فاقد آن باشد؟ و موضوع حکمیت ما مربوط به عموم مسلمانان است و به این سادگی ها نمی توان در مورد آن تصمیم گرفت و من عقیده دارم که عبدالله بن عمر، برای احراز مقام خلافت از همه شایسته تر است زیرا تاکنون فتنه ای ایجاد نکرده ومردی سلیم النفس و خوش اخلاق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جای هر کسی نیست، و خلیفه مسلمانان باید با جرأت و مدبر و دوراندیش باشد، و این گونه صفات در عبدالله پیدا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اصرار داری که حتما معاویه خلیفه شود ولی من با خلافت او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که ابو موسی را مخالف معاویه دید، به طرز دیگری عقل او را ربود و حیله دیگری به کار برد، دست ابو موسی را گرفت و از چادر بیرون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به تو می کنم وگمان ندارم که در این مورد، مخالفت کنی زیرا این پیشنهاد به نفع وصلاح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به هیچ وجه به خلافت معاویه حاضر نیستی و من هم که با خلافت علی و عبدالله بن عمرو امثال آنان مخالف می باشم، خوب است من و تو که از جانب مسلمانان در این مورد اختیار تام داریم هم علی وهم معاویه را از خلافت عزل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انتخاب خلیفه را به شورای مسلمانان واگذاریم، تا هرکه را خواستند انتخاب کنند و من وتوهم در این امر مسئولیتی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که چندان دل خوشی از علی علیه السلام نداشت و معاویه را نیز معزول تصور می کرد، به پیشنهاد عمرو رضا داد و موافقت خود را در این مورد اعلام کرد، عمروعاص برای این که هر چه زودتر به مقصود خود جامه عمل بپوشاند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گرامی ترین اصحاب پیامبر صلی الله علیه و آله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برای حکمیت ما تعیین گردیده اکنون به پایان می رسد، خوب است بدون فوت فرصت، عقیده و رأی خود را به گروه مسلمانان اعلام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پاسخ داد که فردا این عمل را انجام می دهیم و مدعیان خلافت را بر کنار می کنیم تا مردم از جنگ و کشتار رهایی یابند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موعد مقرر فرارسید و ابو موسی و عمروعاص در برابر مردم ایستادند، عمروعاص بار دیگر باقیمانده عقل ابو موسی را ربود و با تعارفات خشک و خالی و دور از حقیقت و با تملق و چاپلوسی زیاد او را وادار کرد که ابتدا او به سخن درآید و هر چه </w:t>
      </w:r>
    </w:p>
    <w:p>
      <w:pPr>
        <w:pStyle w:val="BookText"/>
        <w:rPr/>
      </w:pPr>
      <w:r>
        <w:rPr>
          <w:rFonts w:ascii="IRNazanin" w:hAnsi="IRNazanin" w:eastAsia="IRNazanin"/>
          <w:color w:val="111111"/>
          <w:sz w:val="28"/>
          <w:sz w:val="28"/>
          <w:szCs w:val="28"/>
          <w:rtl w:val="true"/>
          <w:lang w:bidi="fa-IR"/>
        </w:rPr>
        <w:t>ابن عباس به ابوموسی تفهیم کرد که ابتدا شروع به سخن نکند زیرا عمروعاص او را فریب خواهد داد، ابوموسی توجه و اعتنایی نکرد و خطاب به مردم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پوشیده نیست که جنگ صفین در طول مدت خود چندین هزار نفر را به خاک و خون کشید و اطفال صغیر را بی پدر و زنان جوان را بیوه ساخت و باعث وقوع این جنگ دو نفر مدعیان خلافت یعنی علی و معاویه بوده اند که اگر کار به حکمیت واگذار نمی شد آن خونریزی و برادرکشی ادامه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مسلمانان روی آسایش ببینند من و عمروعاص توافق کردیم که این دو نفر را از خلافت خلع کنیم تا مسلمانان شورایی تشکیل داده و کسی را که استحقاق و شایستگی خلافت دارد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جانب مسلمانان عراق و حجاز علی را از خلافت خلع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همهمه و هیاهو با آهنگ های مخالف و موافق درگرفت ولی عمروعاص فرصت را از دست نداد و بلافاصله سخنان ابو موسی را درباره تأسف از خونریزی و برادرکشی تأیید کرد و در خاتمه اضافه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اختلاف علی ومعاویه باعث بروز این فتنه و آشوب بود و حالا که ابوموسی علی را خلع کرد من نیز با نظر او در مورد خلع علی موافق بوده و در عوض معاویه را به مقام خلافت برمی گزینم زیرا علاوه بر این که او شایسته احراز این مقام است خونخواه و ولی دم عثمان نیز می باشد که طبق مفاد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قُتِلَ مَظْلُومًا فَقَدْ جَعَلْنَا لِوَلِيِّهِ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قاتلین عثمان به عهده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عمروعاص خاتمه یافت هیجان وهیاهوی مردم شدت گرفت و از همه بیشتر خود ابو موسی از این امر خشمگین شد و به عمروعاص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غدرت و فجرت و انما مثلک مثل الکلب ان تحمل علیه یلهث او تترکه یلهث</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حیله گر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آن سگی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را چوب بزنی و چه رهایش سازی پارس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 از آن آسوده نتوان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عمروعاص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مثلک مثل الحمار یحمل اسفارا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مثل آن خرمی مانی که بارش یک مشت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واتفاقا گفتار عمروعاص درباره او کاملا درست بود و ابو موسی بعد از آن به حمار اشعری مشهور شد، و آن وقت فهمید که علی علیه السلام حق داشته است که او را به حکمیت انتخاب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از ترس علی علیه السلام و یارانش به مکه گریخت و عمروعاص نیز به سوی معاویه شتافت و هنگام ورود به شام به عنوان خلافت به او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حکمیت به قول معاویه یکی از نیرنگ های عمروعاص بود که با فشار و اجبار مردم کوفه، علی علیه السلام آن را پذیرفته بود ولی چون حکمین برابر تعهدی که سپرده بودند رفتار نکردند، لذا اختلاف و پراکندگی سپاه امیرالمؤمنین علیه السلام شدت گرفت و سرانجام حدود دوازده هزار نفر از آنان طریقه خاصی را پیش گرفته و به عنوان خوارج شناخته شدند و امام علیه السلام ناچار شد در نهروان با آنان جنگ کند و خلاصه، از حوادث جنگ صفین و حکمیت و حیله عمروعاص و حماقت ابوموسی، جنگ نهروان پایه 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مقام نکوهش سپاهش، از جهت انتخاب ابو موسی برای حکمیت فرموده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شام و معاویه، در انتخاب گم، نزدیک ترین فردی را که دوست داشتند، برگزیدند، و شما فردی را که از همه، در نزد شما ناپسندتر بود، انتخاب کردید، ألا و ان القوم اختاروا لانفسهم اقرب القوم وما یحبون، و انکم اخترتم لانفسکم اقرب القوم مما تکرهون</w:t>
      </w:r>
      <w:r>
        <w:rPr>
          <w:rFonts w:eastAsia="IRNazanin" w:cs="IRNazanin"/>
          <w:color w:val="111111"/>
          <w:sz w:val="28"/>
          <w:szCs w:val="28"/>
          <w:rtl w:val="true"/>
          <w:lang w:bidi="fa-IR"/>
        </w:rPr>
        <w:t xml:space="preserve">. </w:t>
      </w:r>
      <w:r>
        <w:rPr>
          <w:rStyle w:val="FootnoteAnchor"/>
          <w:rtl w:val="true"/>
        </w:rPr>
        <w:footnoteReference w:id="434"/>
      </w:r>
      <w:bookmarkStart w:id="616" w:name="pg7437_83146"/>
    </w:p>
    <w:p>
      <w:pPr>
        <w:pStyle w:val="Heading3"/>
        <w:numPr>
          <w:ilvl w:val="2"/>
          <w:numId w:val="1"/>
        </w:numPr>
        <w:rPr/>
      </w:pPr>
      <w:bookmarkStart w:id="617" w:name="__RefHeading___Toc1772058_1051229030"/>
      <w:bookmarkStart w:id="618" w:name="_Toc217"/>
      <w:bookmarkEnd w:id="616"/>
      <w:bookmarkEnd w:id="617"/>
      <w:r>
        <w:rPr>
          <w:rtl w:val="true"/>
        </w:rPr>
        <w:t>مرگ عمروعاص عبرت انگیز است</w:t>
      </w:r>
      <w:bookmarkEnd w:id="618"/>
    </w:p>
    <w:p>
      <w:pPr>
        <w:pStyle w:val="BookText"/>
        <w:rPr/>
      </w:pPr>
      <w:r>
        <w:rPr>
          <w:rFonts w:ascii="IRNazanin" w:hAnsi="IRNazanin" w:eastAsia="IRNazanin"/>
          <w:color w:val="111111"/>
          <w:sz w:val="28"/>
          <w:sz w:val="28"/>
          <w:szCs w:val="28"/>
          <w:rtl w:val="true"/>
          <w:lang w:bidi="fa-IR"/>
        </w:rPr>
        <w:t>عمروعاص پول و اموال بسیار اندوخته بود، طلای زیادی ذخیره کرده بود هنگام مرگش اندوخته های نقدی را حاضر ساخت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اموال را با آن و بال وگرفتاری که دارد، از من تحویل بگیرد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تحویل نمی گیرم بلکه آنها را برگردان به کسانی که ذی حق هستند و باید به آنان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دو نفرذی حق نمی شناسم ونمی دانم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معاویه رسید، معاویه پیام داد که من آن اموال و طلاها را با همه وبالو مسؤلیتی که دارد، تحویل می گیرم، لذا اموال را از مصر به شام منتقل و تحویل معاویه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در روزهای آخر عمرش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علی عنقی جبل رضوی وکان فی جوفی الشوک و کان نفسی تخرج من ثقب 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چنان سخت است که گویی کوه رضوی را برگردن من گذارده اند، وگویا شکمم خارستان است و دنیا با این وسعت آن چنان بر من تنگ شده که گویی می خواهند مرا از سوراخ ته سوزن عبور دهند و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هنگام احتضار عمرو عاص به دیدنش آمد و احوال او را پرسید، گفت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را می نگرم که گویا مانند دو سنگ آسیا به هم نزدیک شده و من در میان آن دو قرار گرفته می شوم، و چنانم که در سوراخ ته سوزنی عبورم دهند، آن گاه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بدان سان که راضی باشی، سپس دست هایش را به سمت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اوامرت را نافرمانی کردم و از آنچه نهی کردی پرهیز نکردم و مرتکب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السماء کانها مطبقة علی الأرض و انا بینهما و ارانیکانما اتنفس من خرت ابرة اللهم خذ منی حتی ترضی ثم رفع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امرت فعصینا و نهیت فرکبنا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صبح کردی؟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اندکی از دنیای خود را آباد کردم ولی بسیاری از کارهای آخرتم را فاسد و تباه کردم، اگر آنچه را آباد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و تباه کرده بودم و آنچه را فاسد و تباه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کرده بودم، هر آینه نجات یافته بودم و اگر امروز راه چاره و گریزی بود، چاره می کردم و می گریختم، و خود را نجات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چنانم که حلقوم مرا فشار می دهند و در حال خفه کردنم برآمده اند و گویا در میان آسمان و زمین آویزان هستم، و نه می توانم بالا بروم و نه پایین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موعظه کن؛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یا عمرو؟ قال اصبحت و قد أصلحت من دنیای قلیلا و افسدت من دینی کثیرا فلو کان الذی أصلحت هو الذی افسدت و الذی افسدت هو الذی اصلحت لفزت و لو کان ینفعنی ان اطلب طلبت و لو کان یجینی ان اهرب هربت، فقد صرت کاالمنخنق بین السماء و الارض لا ارقی بیدیه ولا اهبط برجلیه، فعظنی یابن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بار سفر بسته، عازم کوچ ورفتن هستی ومن به جای تو بارانداخته و می مانم و در چنین وقتی که تو در آستانه مرگ هستی موعظه چه سود؟ در این حال موعظه ونصیحت به چه کارت آید؟</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این عمر طولانی که از من سپری شده، و روزگاری گذرانده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مأیوس می کنی؟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مرا از رحمت تو مأیوس و ناامید ساخت، تو خود از من آنچه را می خواهی بگیرو از من راضی شود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دست رفته را می طلبی؟ و از چیز کهنه شده و پوسیده، چیز تازه می طلبی؟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امروز هر سخنی که من </w:t>
      </w:r>
    </w:p>
    <w:p>
      <w:pPr>
        <w:pStyle w:val="BookText"/>
        <w:rPr/>
      </w:pPr>
      <w:r>
        <w:rPr>
          <w:rFonts w:ascii="IRNazanin" w:hAnsi="IRNazanin" w:eastAsia="IRNazanin"/>
          <w:color w:val="111111"/>
          <w:sz w:val="28"/>
          <w:sz w:val="28"/>
          <w:szCs w:val="28"/>
          <w:rtl w:val="true"/>
          <w:lang w:bidi="fa-IR"/>
        </w:rPr>
        <w:t>می گویم تو مرا ناامید می کنی و بر ضد من حرف می زنی؟ واین شعر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 عائد رجلا و لیس یعوده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لینظر هل یراه یفارق</w:t>
      </w:r>
    </w:p>
    <w:p>
      <w:pPr>
        <w:pStyle w:val="BookText"/>
        <w:rPr/>
      </w:pPr>
      <w:r>
        <w:rPr>
          <w:rFonts w:ascii="IRNazanin" w:hAnsi="IRNazanin" w:eastAsia="IRNazanin"/>
          <w:color w:val="111111"/>
          <w:sz w:val="28"/>
          <w:sz w:val="28"/>
          <w:szCs w:val="28"/>
          <w:rtl w:val="true"/>
          <w:lang w:bidi="fa-IR"/>
        </w:rPr>
        <w:t>چه بسا افرادی به عنوان عیادت بیمار می آیند ولی برای عیادت نیامده اند، بلکه آمده اند تا مردن بیمار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هنگام مرگ گریه می کرد، لحظه های آخر جان دادن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 ای است؟ چرا می گریی؟ آیا از ترس مردن وسختی مردن می ترسی و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ترسم، از آن می ترسم که بعد از مردن بر من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صحابی رسول خدا بوده ای و به خوبی روزگار گذرانده ای، و نباید از مرگ و پس از مردن نگران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سه گروه از مردم گذرانده ام، و در زندگی سه دوره داشته ام، دوره اول عمرم را با کفر و با کفارگذراندم و با پیامبر خدا صلی الله علیه و آله دشمنی و عداوت سختی داشتم، اگر آن زمان می مردم، بی شک جهنمی بودم، دوره دوم عمرم اسلام را پذیرفته، با رسول خدا بیعت و با آن حضرت همراه شدم، که اگر در آن ایام مرگ من فرا می رسید، بهشتی بودم، دوره سوم عمرم را به امور ریاست و سلطنت گذراندم، به کارهای دنیا پرداختم، و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دوره سوم عمرم است و در پایان کار و به آخر خط رسیده ام سخت ترین و دشوارترین دوره عمرم می باشد که نه بهشتی بودنم معلوم است و نه جهنمی بودنم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گریم، نمی دانم کارهایم به من سود خواهد داد یا زیان؟</w:t>
      </w:r>
    </w:p>
    <w:p>
      <w:pPr>
        <w:pStyle w:val="BookText"/>
        <w:rPr/>
      </w:pPr>
      <w:r>
        <w:rPr>
          <w:rFonts w:ascii="IRNazanin" w:hAnsi="IRNazanin" w:eastAsia="IRNazanin"/>
          <w:color w:val="111111"/>
          <w:sz w:val="28"/>
          <w:sz w:val="28"/>
          <w:szCs w:val="28"/>
          <w:rtl w:val="true"/>
          <w:lang w:bidi="fa-IR"/>
        </w:rPr>
        <w:t>سپس چند جمله درباره کفن ودفنش گفت و روح از جسدش خارج گشت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نفرکه اهل تحقیق و دارای کتاب های متعددی است، شنیدم که </w:t>
      </w:r>
      <w:bookmarkStart w:id="619" w:name="pg7437_83149"/>
    </w:p>
    <w:p>
      <w:pPr>
        <w:pStyle w:val="BookText"/>
        <w:rPr/>
      </w:pPr>
      <w:bookmarkEnd w:id="61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شمش های طلا را در طاقچه اطاقش چیده بود و هنگام جان دادن چشمش به شمشها بود و دل نمی کند و در نفس آخر با دیده حسرت رو به طلاها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طلاها پشکل شتر بود و این قدر به من رنج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یالیتها کانت 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داد</w:t>
      </w:r>
      <w:r>
        <w:rPr>
          <w:rFonts w:eastAsia="IRNazanin" w:cs="IRNazanin"/>
          <w:color w:val="111111"/>
          <w:sz w:val="28"/>
          <w:szCs w:val="28"/>
          <w:rtl w:val="true"/>
          <w:lang w:bidi="fa-IR"/>
        </w:rPr>
        <w:t>.</w:t>
      </w:r>
    </w:p>
    <w:p>
      <w:pPr>
        <w:pStyle w:val="Heading3"/>
        <w:numPr>
          <w:ilvl w:val="2"/>
          <w:numId w:val="1"/>
        </w:numPr>
        <w:rPr/>
      </w:pPr>
      <w:bookmarkStart w:id="620" w:name="__RefHeading___Toc1772060_1051229030"/>
      <w:bookmarkStart w:id="621" w:name="_Toc218"/>
      <w:bookmarkEnd w:id="620"/>
      <w:r>
        <w:rPr>
          <w:rtl w:val="true"/>
        </w:rPr>
        <w:t>فتنه خوارج</w:t>
      </w:r>
      <w:bookmarkEnd w:id="621"/>
    </w:p>
    <w:p>
      <w:pPr>
        <w:pStyle w:val="BookText"/>
        <w:rPr/>
      </w:pPr>
      <w:r>
        <w:rPr>
          <w:rFonts w:ascii="IRNazanin" w:hAnsi="IRNazanin" w:eastAsia="IRNazanin"/>
          <w:color w:val="111111"/>
          <w:sz w:val="28"/>
          <w:sz w:val="28"/>
          <w:szCs w:val="28"/>
          <w:rtl w:val="true"/>
          <w:lang w:bidi="fa-IR"/>
        </w:rPr>
        <w:t>پس از عقد قرارداد حکمیت، میان سپاه امیرالمؤمنین علیه السلام و سپاه معاویه ، گروهی از سپاه امام علیه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کشته شدگان چه می شود؟ و به آن حضرت اعتراض کردند که ما حکم خدا را خواستیم نه حکمیت ابو موسی وعمروعاص را، وعده ای به عنوان مخالف هر دو سپاه، از لشگر امام علیه السلام کناره گیری کرده، جدا شدند، و عقیده این گروه این شد که حضرت امیر علیه السلام و معاویه هر دو باطلند و حکم، مخصوص خدا است و روی همین عقیده و فکر، حدود دوازده هزار نفر از سپاه امام علیه السلام، با بقیه سپاه آن حضرت بنای مشاجره گزاردند و هم دیگر را تکفیر کردند، شعار این عده که خوارج نامیده می شدند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ظاهر عابد و زاهد بودند و پیشانی آنان از کثرت سجود پینه بسته بود ولی در اثر حماقت و اشتباه نمی دانستند که چه می کنند، علی علیه السلام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را در ظلمات باطل می جویند؟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عبدالله بن عباس را به سوی آنان فرستاد تا ایشان را متوجه اشتباهشان سازد ولی آن فرقه گمراه از عقیده و رأی خود منصرف نشدند و مهم ترین ایراد و اعتراضشان این بود که چرا علی با شامیان جنگید ولی از غارت اموالشان جلوگیری کرد؟ و ثانیا در صلحنامه چرا نام خود را با امیرالمؤمنین شروع نکرد و این امر می رساند که خود علی نیز به خلافت خود یقین نداشت و در این صورت تکلیف قربانیان این جنگ چه خواهد بود؟ </w:t>
      </w:r>
    </w:p>
    <w:p>
      <w:pPr>
        <w:pStyle w:val="BookText"/>
        <w:rPr/>
      </w:pPr>
      <w:r>
        <w:rPr>
          <w:rFonts w:ascii="IRNazanin" w:hAnsi="IRNazanin" w:eastAsia="IRNazanin"/>
          <w:color w:val="111111"/>
          <w:sz w:val="28"/>
          <w:sz w:val="28"/>
          <w:szCs w:val="28"/>
          <w:rtl w:val="true"/>
          <w:lang w:bidi="fa-IR"/>
        </w:rPr>
        <w:t xml:space="preserve">نسائی در خصائص </w:t>
      </w:r>
      <w:r>
        <w:rPr>
          <w:rStyle w:val="FootnoteAnchor"/>
          <w:rtl w:val="true"/>
        </w:rPr>
        <w:footnoteReference w:id="436"/>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شش هزار نفر بودند،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با آنان صحبت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 توخائفم،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نزد آنان رفتم و سلام کردم، به من خوش آمد گفتند و پرسیدند برای چه مطلبی نزد ما آمدی؟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اصحاب پیامبر صلی الله علیه و آله و پسر عمش علی علیه السلام آمدم، کسانی که قرآن بر آنان نازل شده و اعلم به معانی کتاب خدا هستند، و حال این که در میان شما حتی یک نفر مانند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تا سخنان شما را بشنوم و به آنان گزارش کنم، بگویید برای چه با اصحاب پیامبر صلی الله علیه و آله و با پسرعمش به مخالفت برخاسته اید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مخصوص خداست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علی علیه السلام در جنگ صفین حکم دو مرد را پذیرفت؟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چرا کشتن لشگر عایشه حلال بود ولی اسیر کردن زن و فرزندانشان، و به غنیمت گرفتن اموالشان حلال نبود؟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علی با نام خود را از امیرالمؤمنین بودن حذف کرد، پس او امیر الکافرین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سه مطلب حرف دیگری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مطلب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کتاب خدا و سنت پیامبر صلی الله علیه و آله برای شما بخوانم، که حرف های شما را رد کند، قبول می کنید؟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حکم یک هشتم از ربع درهم را به دو مرد واگذار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تَقْتُلُوا الصَّيْدَ وَأَنْتُمْ حُرُمٌ وَمَنْ قَتَلَهُ مِنْكُمْ مُتَعَمِّدًا فَجَزَاءٌ مِثْلُ مَا قَتَلَ مِنَ النَّعَمِ يَحْكُمُ بِهِ ذَوَا عَدْلٍ مِنْكُمْ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شکار نکنید، و هر کس از شما عمدا صیدی را کشت باید کفارهای معادل آن از چهارپایان بدهد، کفاره ای که دو نفر عادل از شما حکم به معادل بودن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 دهم، آیا حکم دو مرد در یک عدد صید، هر چند مثل خرگوش و مانند آن باشد، مهم تر است یا حکم دو مرد در حفظ خون انسان ها و اصلاح میان مردم؟ و شما می دانید اگر خدا می خواست، خودش حکم صید را بیان می کرد و به دو مرد واگذار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میان زن و شوهر شقاق ونزاع واقع شود، آیا خدا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فَابْعَثُوا حَكَمًا مِنْ أَهْلِهِ وَحَكَمًا مِنْ أَهْلِهَا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بین زن و شوهر را به حکم دو مرد واگذار کرده است؟</w:t>
      </w:r>
    </w:p>
    <w:p>
      <w:pPr>
        <w:pStyle w:val="BookText"/>
        <w:rPr/>
      </w:pPr>
      <w:r>
        <w:rPr>
          <w:rFonts w:ascii="IRNazanin" w:hAnsi="IRNazanin" w:eastAsia="IRNazanin"/>
          <w:color w:val="111111"/>
          <w:sz w:val="28"/>
          <w:sz w:val="28"/>
          <w:szCs w:val="28"/>
          <w:rtl w:val="true"/>
          <w:lang w:bidi="fa-IR"/>
        </w:rPr>
        <w:t>اما این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لشگر عایشه را کشت ولی زنانشان را اسیر نکرد، و اموالشان را غنیمت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مادرتان عایشه را اسیر می کردید و به اسارت می گرفتید؟ آیا مال او را حلال می دانستید و به غنیمت می گرفتید؟ و حال این که عایشه مادرشما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اگر حلال بدانید کافر شده اید، چون مادر حلال نمی شود، و اگر بگویید مادر نیست، به قرآن کافر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أُمَّهَاتُهُمْ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پیامبر صلی الله علیه و آلهان، مادران آنها هستند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گفتید علی علیه السلام 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حکم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امیرالمؤمنین را از خود حذف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پیامبر صلی الله علیه و آله در صلح حدیبیه به علی علیه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کن، و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پیامبر صلی الله علیه و آله بهتر از علی علیه السلام است، و محو و خط کشیدن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رسول الله صلی الله علیه و آله یا بودن خارج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ابن عباس دو هزار نفر از خوارج برگشتند و بقیه برگمراهی خود پافشاری کردند تا آن که جنگ شعله ور شد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بعد از ابن عباس، حضرت علی علیه السلام خود به سوی ایشان رفت و آنان را نصیحت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خواهان اجرای حکم قرآن هستم و برای همین منظور با معاویه جنگ می کردم و خود شما دیدید که من با متارکه جنگ آتش بس وانتخاب ابو موسی به حکمیت، مخالف بودم، ولی در اثر فشار واصرار خود شما، جنگ خاتمه یافت و ابوموسی را هم بر خلاف میل و عقیده من، خودتان برای حکمیت انتخاب کردید و اکنون هم ما بر سر رأی اولی، هستیم و در صدد حمله مجدد به شام می باشیم، پس شما هم ما 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ما کافر شده بودیم، ما توبه کردیم، ولی تو به همان حال باقی مانده ای، اول باید تو هم توبه کنی، آن گاه ما هم، مجددا تو را یاری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همه، بد می گفتند و شعارشان فقط تلاوت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يَحْكُمْ بِمَا أَنْزَلَ اللَّهُ فَأُولَئِكَ هُمُ الْكَافِرُونَ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احکامی که خدا نازل کرده حکم نمی کنند،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نمی دانستند آن کس که بما انزل الله باید حکم کند علی علیه السلام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امیرالمؤمنین علیه السلام از هدایت آنان مأیوس شد چشم از کمک و یاری ایشان </w:t>
      </w:r>
      <w:bookmarkStart w:id="622" w:name="pg7437_83153"/>
    </w:p>
    <w:p>
      <w:pPr>
        <w:pStyle w:val="BookText"/>
        <w:rPr/>
      </w:pPr>
      <w:bookmarkEnd w:id="622"/>
      <w:r>
        <w:rPr>
          <w:rFonts w:ascii="IRNazanin" w:hAnsi="IRNazanin" w:eastAsia="IRNazanin"/>
          <w:color w:val="111111"/>
          <w:sz w:val="28"/>
          <w:sz w:val="28"/>
          <w:szCs w:val="28"/>
          <w:rtl w:val="true"/>
          <w:lang w:bidi="fa-IR"/>
        </w:rPr>
        <w:t>پوشید و در صدد تهیه سپاه به منظور حمله به شام برآمد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خلال این مدت، حوادث دیگر نیز رخ داد که هر یک به نوبه خود باعث شکست لشگر امام علیه السلام و موجب تأسف و اندوه آن حضرت گردید، از جمله</w:t>
      </w:r>
      <w:r>
        <w:rPr>
          <w:rFonts w:eastAsia="IRNazanin" w:cs="IRNazanin"/>
          <w:color w:val="111111"/>
          <w:sz w:val="28"/>
          <w:szCs w:val="28"/>
          <w:rtl w:val="true"/>
          <w:lang w:bidi="fa-IR"/>
        </w:rPr>
        <w:t>:</w:t>
      </w:r>
    </w:p>
    <w:p>
      <w:pPr>
        <w:pStyle w:val="Heading3"/>
        <w:numPr>
          <w:ilvl w:val="2"/>
          <w:numId w:val="1"/>
        </w:numPr>
        <w:rPr/>
      </w:pPr>
      <w:bookmarkStart w:id="623" w:name="__RefHeading___Toc1772062_1051229030"/>
      <w:bookmarkStart w:id="624" w:name="_Toc219"/>
      <w:bookmarkEnd w:id="623"/>
      <w:r>
        <w:rPr>
          <w:rtl w:val="true"/>
        </w:rPr>
        <w:t>معاویه مجددا به شهرها حمله کرد</w:t>
      </w:r>
      <w:bookmarkEnd w:id="624"/>
    </w:p>
    <w:p>
      <w:pPr>
        <w:pStyle w:val="BookText"/>
        <w:rPr/>
      </w:pPr>
      <w:r>
        <w:rPr>
          <w:rFonts w:ascii="IRNazanin" w:hAnsi="IRNazanin" w:eastAsia="IRNazanin"/>
          <w:color w:val="111111"/>
          <w:sz w:val="28"/>
          <w:sz w:val="28"/>
          <w:szCs w:val="28"/>
          <w:rtl w:val="true"/>
          <w:lang w:bidi="fa-IR"/>
        </w:rPr>
        <w:t>معاویه که از رأی حکمیت دلی شاد و خاطری خرسند داشت، روز به روز در تحکیم موقعیت خود، کوشش می کرد و قلمرو حکومتش را توسعه می داد و چون از اوضاع عراق و اختلاف و پراکندگی سپاهیان علی علیه السلام اطلاع حاصل کرد، در صدد برآمد که زمینه را برای حمله به عراق نیز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قیس را با عده ای در حدود چهار هزار نفر مأموریت داد که دست بردی به خاک عراق بزند و تا جایی که مقدور باشد از مردم عراق کشته و اموالشان را چپاول کند و چنانچه به حمله متقابل برخورد کرد عقب نشینی کرده و خود را به شام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که مردی پلید و خونخوار بود، دستور معاویه را به طور کامل اجرا کرد، و خود را به مرز عراق رسانید و به قتل وغارت مشغول گردید، از جمله عمروبن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گروهی از همراهان او را گردن زد، چون این خبر در کوفه به علی علیه السلام رسید، در حالی که از شدت خشم بر خود می لرزید، بالای منبر رفت و مردم سست عنصروبی حال کوفه را مخاطب ساخته و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خدا کار می کنید به سوی عمروبن غمیس بشتابید که از همکیشان شما گروهی کشته شده و جمعی نیز مجروح گشته اند، بروید با دشمنان پیکار کنید و بیگانه را از حریم دیار خود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مردم ضعف و سستی </w:t>
      </w:r>
    </w:p>
    <w:p>
      <w:pPr>
        <w:pStyle w:val="BookText"/>
        <w:rPr/>
      </w:pPr>
      <w:r>
        <w:rPr>
          <w:rFonts w:ascii="IRNazanin" w:hAnsi="IRNazanin" w:eastAsia="IRNazanin"/>
          <w:color w:val="111111"/>
          <w:sz w:val="28"/>
          <w:sz w:val="28"/>
          <w:szCs w:val="28"/>
          <w:rtl w:val="true"/>
          <w:lang w:bidi="fa-IR"/>
        </w:rPr>
        <w:t>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سست پیمان و بی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به جای هشت تن از شما یک تن از لشگریان معاویه را داشتم،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مرگ و ملاقات پروردگارم، تا برای همیشه از دیدار شما آسوده باشم، به من خبر رسیده است که معاویه ضحاک بن قیس را برای قتل وغارت فرستاده وآن خونخوار فرومایه هم، عده ای از برادران شما را کشته و اموالشان را نیز تاراج کرده است، در حالی که</w:t>
      </w:r>
    </w:p>
    <w:p>
      <w:pPr>
        <w:pStyle w:val="BookText"/>
        <w:rPr/>
      </w:pPr>
      <w:r>
        <w:rPr>
          <w:rFonts w:ascii="IRNazanin" w:hAnsi="IRNazanin" w:eastAsia="IRNazanin"/>
          <w:color w:val="111111"/>
          <w:sz w:val="28"/>
          <w:sz w:val="28"/>
          <w:szCs w:val="28"/>
          <w:rtl w:val="true"/>
          <w:lang w:bidi="fa-IR"/>
        </w:rPr>
        <w:t>شما در خانه های خود نشسته و برای دفاع از حریم خانه خود از جای حرکت نمی کنید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حضرت امیر علیه السلام حجر بن عدی را به تعقیب ضحاک فرستاد، ضحاک چندی در برابر حملات حجرو یارانش، مقاومت کرد ولی پس از آن که نوزده نفر از سربازانش کشته شدند شبانه فرار کرده و راه شام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بسربن ارطاة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فرد پلیدی که در جنگ صفین به پیروی از عمروعاص با نمایان ساختن عورت خود از دم شمشیر علی علیه السلام جان سالم به 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معاویه با گروه کثیری به حجاز و یمن یورش برد و ضمن کشتن جمعی از شیعیان امیرالمؤمنین علیه السلام و غارت اموال آنان به شام بازگشت، در آن زمان عبیدالله بن عباس از جانب حضرت علی علیه السلام والی یمن بود، چون احساس کرد در برابر بسر یارای مقاومت ندارد عمروبن اراکه را بجای خود گذاشت و خود از یمن خارج شد و به کوفه رفت، بسر پس از وارد شدن به یمن، شروع به قتل و غارت کرد و عمروبن اراکه را نیز به قتل رسانده و دو طفل خردسال عبیدالله را سر برید، به طوری که مادرشان از مشاهده آن حال اختلال حواس پیدا کرد و دیوانه 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امیر علیه السلام از قتل و غارت بسر خبر یافت ضمن نکوهش کوفیان، حارثه بن قدامه را که خود نیز داوطلب بود، با هزار سوار به مقابله بسر فرستاد، بسر </w:t>
      </w:r>
      <w:bookmarkStart w:id="625" w:name="pg7437_83155"/>
    </w:p>
    <w:p>
      <w:pPr>
        <w:pStyle w:val="BookText"/>
        <w:rPr/>
      </w:pPr>
      <w:bookmarkEnd w:id="625"/>
      <w:r>
        <w:rPr>
          <w:rFonts w:ascii="IRNazanin" w:hAnsi="IRNazanin" w:eastAsia="IRNazanin"/>
          <w:color w:val="111111"/>
          <w:sz w:val="28"/>
          <w:sz w:val="28"/>
          <w:szCs w:val="28"/>
          <w:rtl w:val="true"/>
          <w:lang w:bidi="fa-IR"/>
        </w:rPr>
        <w:t>وقتی شنید حارثه به تعقیب او می آید، از ترس حارثه، فرار کرد و خود را به شام رسانید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باز معاویه یکی دیگر از سرداران خود را به نام سفیان بن عوف با شش هزار نفر، جهت قتل و غارت و تولید آشوب به عراق فرستاد و سفیان وارد شهر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قدیمی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حسان بن حسان بکری حاکم آن جا را کشته و مشغول قتل و غارت گردید، حتی بعضی از لشگریانش زر و زور زن ها را نیز از دست وگردن آنان گشوده و به یغما بردند</w:t>
      </w:r>
      <w:r>
        <w:rPr>
          <w:rFonts w:eastAsia="IRNazanin" w:cs="IRNazanin"/>
          <w:color w:val="111111"/>
          <w:sz w:val="28"/>
          <w:szCs w:val="28"/>
          <w:rtl w:val="true"/>
          <w:lang w:bidi="fa-IR"/>
        </w:rPr>
        <w:t>.</w:t>
      </w:r>
    </w:p>
    <w:p>
      <w:pPr>
        <w:pStyle w:val="Heading3"/>
        <w:numPr>
          <w:ilvl w:val="2"/>
          <w:numId w:val="1"/>
        </w:numPr>
        <w:rPr/>
      </w:pPr>
      <w:bookmarkStart w:id="626" w:name="__RefHeading___Toc1772064_1051229030"/>
      <w:bookmarkStart w:id="627" w:name="_Toc220"/>
      <w:bookmarkEnd w:id="626"/>
      <w:r>
        <w:rPr>
          <w:rtl w:val="true"/>
        </w:rPr>
        <w:t>شکوه حضرت امیر علیه السلام از کوفیان و لشکرش</w:t>
      </w:r>
      <w:bookmarkEnd w:id="627"/>
    </w:p>
    <w:p>
      <w:pPr>
        <w:pStyle w:val="BookText"/>
        <w:rPr/>
      </w:pPr>
      <w:r>
        <w:rPr>
          <w:rFonts w:ascii="IRNazanin" w:hAnsi="IRNazanin" w:eastAsia="IRNazanin"/>
          <w:color w:val="111111"/>
          <w:sz w:val="28"/>
          <w:sz w:val="28"/>
          <w:szCs w:val="28"/>
          <w:rtl w:val="true"/>
          <w:lang w:bidi="fa-IR"/>
        </w:rPr>
        <w:t>چون آن حضرت از این قضایا آگاهی یافت، بر منبر رفت وضمن ایراد خطبه ای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است که به دستور معاویه، به شهر انبار شبیخون زده اند و حاکم آن جا را کشته و سواران شما را از حدود آن شهر دور گردانیده اند و یکی از لشگریان آنان بر یک زن مسلمان و یک زن کافره ذمیه وارد شده و خلخال و دست بند و گردنبند و گوشواره های او را درآورده است و آن زن نمی توانسته از خود دفاع کند، وگریه و زاری کرده است، و دشمنان با غنیمت و دارایی بسیار به شام بازگشته اند، اگر مرد مسلمانی از شنیدن این واقعه در اثر حزن و اندوه بمیرد بر او ملامت نیست بلکه به نزد من به مردن سزاوار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شما را در تابستان به جنگ دشمنان خواندم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هوا گرم است ما را مهلت ده تا شدت گرما شکسته شود و چون در زمستان دعوت کردم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هوا سرد است و به ما مهلت ده تا سرما برطرف گردد، شما که عذر </w:t>
      </w:r>
      <w:bookmarkStart w:id="628" w:name="pg7437_83156"/>
    </w:p>
    <w:p>
      <w:pPr>
        <w:pStyle w:val="BookText"/>
        <w:rPr/>
      </w:pPr>
      <w:bookmarkEnd w:id="628"/>
      <w:r>
        <w:rPr>
          <w:rFonts w:ascii="IRNazanin" w:hAnsi="IRNazanin" w:eastAsia="IRNazanin"/>
          <w:color w:val="111111"/>
          <w:sz w:val="28"/>
          <w:sz w:val="28"/>
          <w:szCs w:val="28"/>
          <w:rtl w:val="true"/>
          <w:lang w:bidi="fa-IR"/>
        </w:rPr>
        <w:t>و بهانه آورده از گرما و سرما فرار می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از شمشیر زودتر فرار خواهید کرد؟</w:t>
      </w:r>
    </w:p>
    <w:p>
      <w:pPr>
        <w:pStyle w:val="BookText"/>
        <w:rPr/>
      </w:pPr>
      <w:r>
        <w:rPr>
          <w:rFonts w:ascii="IRNazanin" w:hAnsi="IRNazanin" w:eastAsia="IRNazanin"/>
          <w:color w:val="111111"/>
          <w:sz w:val="28"/>
          <w:sz w:val="28"/>
          <w:szCs w:val="28"/>
          <w:rtl w:val="true"/>
          <w:lang w:bidi="fa-IR"/>
        </w:rPr>
        <w:t>یا اشباه الرجال ولارجال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مردنماهای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کسانی که عقل شما مانند عقل بچه ها و فکرتان چون اندیشه زن های تازه به حجله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 دیدم و نمی شناختم که نتیجه شناختن شما پشیمانی و غم و اندوه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قاتلکم الله لقد ملأتم قلبی قیحا و شحنتم صدری غیظا و جرعتمونی نغب التهمام انفاسا؛ خداوند شما را بکشد که دل مرا بسیار چرکین کرده و سینه ام را از خشم آکنده ساختید و در هر نفس جام غم و اندوه را پیاپی جرعه جرعه در گلویم ریختید و به سبب نافرمانی، رأی وتدبیرم را تباه ساختید</w:t>
      </w:r>
      <w:r>
        <w:rPr>
          <w:rFonts w:eastAsia="IRNazanin" w:cs="IRNazanin"/>
          <w:color w:val="111111"/>
          <w:sz w:val="28"/>
          <w:szCs w:val="28"/>
          <w:rtl w:val="true"/>
          <w:lang w:bidi="fa-IR"/>
        </w:rPr>
        <w:t xml:space="preserve">. </w:t>
      </w:r>
      <w:r>
        <w:rPr>
          <w:rStyle w:val="FootnoteAnchor"/>
          <w:rtl w:val="true"/>
        </w:rPr>
        <w:footnoteReference w:id="441"/>
      </w:r>
    </w:p>
    <w:p>
      <w:pPr>
        <w:pStyle w:val="Heading3"/>
        <w:numPr>
          <w:ilvl w:val="2"/>
          <w:numId w:val="1"/>
        </w:numPr>
        <w:rPr/>
      </w:pPr>
      <w:bookmarkStart w:id="629" w:name="__RefHeading___Toc1772066_1051229030"/>
      <w:bookmarkStart w:id="630" w:name="_Toc221"/>
      <w:bookmarkEnd w:id="629"/>
      <w:r>
        <w:rPr>
          <w:rtl w:val="true"/>
        </w:rPr>
        <w:t>شهادت مالک اشتر</w:t>
      </w:r>
      <w:bookmarkEnd w:id="630"/>
    </w:p>
    <w:p>
      <w:pPr>
        <w:pStyle w:val="BookText"/>
        <w:rPr/>
      </w:pPr>
      <w:r>
        <w:rPr>
          <w:rFonts w:ascii="IRNazanin" w:hAnsi="IRNazanin" w:eastAsia="IRNazanin"/>
          <w:color w:val="111111"/>
          <w:sz w:val="28"/>
          <w:sz w:val="28"/>
          <w:szCs w:val="28"/>
          <w:rtl w:val="true"/>
          <w:lang w:bidi="fa-IR"/>
        </w:rPr>
        <w:t>علاوه بر این قضایا، حوادث دیگری هم به شرح زیر رخ داد که باعث شکست عراقی ها و موجب اندوه و رنج علی علیه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که در اوائل خلافت علی علیه السلام به حکومت مصر منصوب شده بود در جنگ صفین برای فرماندهی یکی از واحدهای رزمی احضار گردیده و به جای وی محمد بن ابوبکر، عازم مصر شده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مصر مشغول حل و فصل امور بود که معاویه از کار حکمیت فراغت یافت و چون حکومت مصر را به عمروعاص وعده داده بود، ناچاردر صدد اشغال آن کشور برآمد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منظور، عده ای را به فرماندهی شخصی به نام معاویه بن خدیج، برای حمله به مصر روانه ساخت، عمروعاص نیز مانند سابق حیله و نیرنگ خود را به کار برد و در داخل آن کشور مردم را علیه محمد شورانید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برابر معاویه شکست خورد و قضایا را به علی علیه السلام اطلاع داد و از وی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مالک اشتر را که حاکم ایالت جزیره بود احضار کرد و سپس او را روانه مصر ساخت و محمد را نزد خود خواند تا کار دیگری به او رجوع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مصر حاکمی مثل مالک می خواست تا نیرنگ های معاویه و عمروعاص را با شمشیر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در ذیقعده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ازکوفه خارج شد و راه مصر را در پیش گرفت، در بین راه مردی پست فطرت، با وضع رقت باری، خود را به حضور مالک رسانید، مالک اشتر که به پیروی از علی علیه السلام همیشه غریب نواز و نسبت به فقرا متفقد بود، پرسید کیستی و از کجا می آیی؟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نافع است و در مدینه غلام عمربن خطاب بودم و اکنون آزاد هستم و چون در مدینه به من سخت می گذشت لذا از آن شهر خارج شده ام و خیال رفتن به مصر را دارم تا در آن جاکاری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و نزد من بمانی من پوشاک و خوراک تو را تأمین می کنم،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بهتر از این، البته که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این مرد را نیز جزو لشگریانش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به شهر قلزم رسیدند که تا مصر سه روز راه فاصله داشت، شب را در آن جا بیتوته کرده و صبح که به راه افتادند، نافع، آن مرد بد طینت، یک لیوان شربت از عسل درست کرد و مقداری سم در آن ریخت و پیش مالک برد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که در این چند روز، خدمتگزاری این غلام را بی شائبه دیده بود، لیوان </w:t>
      </w:r>
    </w:p>
    <w:p>
      <w:pPr>
        <w:pStyle w:val="BookText"/>
        <w:rPr/>
      </w:pPr>
      <w:r>
        <w:rPr>
          <w:rFonts w:ascii="IRNazanin" w:hAnsi="IRNazanin" w:eastAsia="IRNazanin"/>
          <w:color w:val="111111"/>
          <w:sz w:val="28"/>
          <w:sz w:val="28"/>
          <w:szCs w:val="28"/>
          <w:rtl w:val="true"/>
          <w:lang w:bidi="fa-IR"/>
        </w:rPr>
        <w:t>شربت را سر کشید و لشگریانش را حرکت داد و پس از چند ساعت راه پیمایی آثار دگرگونی در قیافه مالک نمایان شد و رفته رفته حالش بهم خورد و از پشت زین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مالک پیش دویدند و به درمانش پرداختند اما تیمی که در شربت ریخته شده بود اثر خود را بخشید و همراهان او را متوجه قضیه کرد و هر چه دنبال نافع گشتند او را پیدا نکردند، مالک پس از چند لحظه دیده از جهان فروبست و به سرای جاویدان شتافت و اطرافیانش با جنازه مالک به قلزم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پس از خوراندن شربت به مالک، از قلزم فرار کرده و پیش معاویه رفت، هنگامی که این 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و مسرور شد و شامیان را نوید داد که دیگر حمله علی به شما عملی نخواهد شد، زیرا پشت و پناه علی علیه السلام مالک بود و نافع را نیز بسیار نوازش کرد و مردم شام را که از شمشیر مالک داغی بر دل و کینه ای در خاطر داشتند اجازت داد تا آن روز را جشن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چون این خبر به گوش علی علیه السلام رسید، بسیار متأثر واندوهگین شد به طوری که از اعماق جان گریه سر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مالک اشتر فاجعه بزرگی است، دیگر نظیر مالک را نخواهم دید، مالک مانند شیری بود که از صدای او زهره دشمنان آب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وهمچنان که ملول و محزون بود 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و چه مالکی، مالک اگرکوهی بود کوه بزرگ و بلندی بود که نه رونده ای به قله آن می توانست پای نهد ونه پرنده ای می توانست بر فراز آن پرواز کند،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او اهل شام و مغرب را عزیز کرد و مردم عراق و مشرق را خوار ساخت و از این پس مانند مالک را هرگز نخواهیم دید</w:t>
      </w:r>
      <w:r>
        <w:rPr>
          <w:rFonts w:eastAsia="IRNazanin" w:cs="IRNazanin"/>
          <w:color w:val="111111"/>
          <w:sz w:val="28"/>
          <w:szCs w:val="28"/>
          <w:rtl w:val="true"/>
          <w:lang w:bidi="fa-IR"/>
        </w:rPr>
        <w:t xml:space="preserve">. </w:t>
      </w:r>
      <w:r>
        <w:rPr>
          <w:rStyle w:val="FootnoteAnchor"/>
          <w:rtl w:val="true"/>
        </w:rPr>
        <w:footnoteReference w:id="442"/>
      </w:r>
      <w:bookmarkStart w:id="631" w:name="pg7437_83159"/>
    </w:p>
    <w:p>
      <w:pPr>
        <w:pStyle w:val="BookText"/>
        <w:rPr/>
      </w:pPr>
      <w:bookmarkEnd w:id="6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ما مالک لوکان جبلا لکان فندا لا یرتقیه الحافر و لا یرقی علیه الطائر اما و الله هلاکه قد أعز اهل المغرب و اذل أهل المشرق لا اری مثله بعده ابدا</w:t>
      </w:r>
      <w:r>
        <w:rPr>
          <w:rFonts w:eastAsia="IRNazanin" w:cs="IRNazanin"/>
          <w:color w:val="111111"/>
          <w:sz w:val="28"/>
          <w:szCs w:val="28"/>
          <w:rtl w:val="true"/>
          <w:lang w:bidi="fa-IR"/>
        </w:rPr>
        <w:t>.»</w:t>
      </w:r>
    </w:p>
    <w:p>
      <w:pPr>
        <w:pStyle w:val="Heading3"/>
        <w:numPr>
          <w:ilvl w:val="2"/>
          <w:numId w:val="1"/>
        </w:numPr>
        <w:rPr/>
      </w:pPr>
      <w:bookmarkStart w:id="632" w:name="__RefHeading___Toc1772068_1051229030"/>
      <w:bookmarkStart w:id="633" w:name="_Toc222"/>
      <w:bookmarkEnd w:id="632"/>
      <w:r>
        <w:rPr>
          <w:rtl w:val="true"/>
        </w:rPr>
        <w:t>شهادت محمد بن ابوبکر</w:t>
      </w:r>
      <w:bookmarkEnd w:id="633"/>
    </w:p>
    <w:p>
      <w:pPr>
        <w:pStyle w:val="BookText"/>
        <w:rPr/>
      </w:pPr>
      <w:r>
        <w:rPr>
          <w:rFonts w:ascii="IRNazanin" w:hAnsi="IRNazanin" w:eastAsia="IRNazanin"/>
          <w:color w:val="111111"/>
          <w:sz w:val="28"/>
          <w:sz w:val="28"/>
          <w:szCs w:val="28"/>
          <w:rtl w:val="true"/>
          <w:lang w:bidi="fa-IR"/>
        </w:rPr>
        <w:t>علی علیه السلام مجددا حکومت مصر را به محمد بن ابی بکر سپرد و او را از جریان شهادت مالک، آگاه گردانید، ولی معاویه و عمروعاص دست از کینه توزی و نیرنگ برنداشتند و چند مرتبه به وسیله نامه، محمد را تطمیع و تهدید کردند و هر دفعه محمد، به آنان صریحا جواب منفی داد و فداکاری و خلوص خود را نسبت به علی علیه السلام بدانها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از تطمیع محمد مأیوس شد در صدد ایذاء او برآمد و به مکرو حیله عمروعاص، توانست مردم مصر را علیه محمد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اوضاع آشفته مصر را در اثر تحریکات معاویه به اطلاع حضرت امیر علیه السلام رسانید و آن حضرت، عین نامه او را در مسجد برای اهل کوفه قرائت فرموده و بار دیگر آنان را به سستی و عدم تعهد مذمت کرد و تمام این شکست ها را که پی در پی، اتفاق می افتاد نتیجه بی حالی و بی غیرتی کوفی ها دانست و پس از مذمت آنان، دو هزار نفر به فرماندهی مالک بن کعب، به کمک محمد، فرستاد ولی محمد در خلال این مدت با عده معدودی که طرفدار او بودند، با معاویه بن خدیج، سرگرم رزم بود و بالأخره اطرافیانش شکست خوردند و خود نیز به درجه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هنوز برای شهادت مالک اشتر عزادار و اندوهگین بود که خبر سقوط مصر و شهادت محمد، به حضرت رسید، این خبر، آن بزرگوار را بیش از پیش درغم واندوه فروبرد و با چشمان اشک آلود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قدر که مردم شام از شهادت مالک و محمد خرسند هستند اندوه و تأسف </w:t>
      </w:r>
    </w:p>
    <w:p>
      <w:pPr>
        <w:pStyle w:val="BookText"/>
        <w:rPr/>
      </w:pPr>
      <w:r>
        <w:rPr>
          <w:rFonts w:ascii="IRNazanin" w:hAnsi="IRNazanin" w:eastAsia="IRNazanin"/>
          <w:color w:val="111111"/>
          <w:sz w:val="28"/>
          <w:sz w:val="28"/>
          <w:szCs w:val="28"/>
          <w:rtl w:val="true"/>
          <w:lang w:bidi="fa-IR"/>
        </w:rPr>
        <w:t>ما در این ماجرا بیشتر از شادی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نظیر این گونه اتفاقات پی در پی، در گوشه و کنار رخ می داد وهریک به نوبه خود، موجب حسرت و اندوه می گشت و در این وضع، حاکم بصره نیز به دسایس معاویه، از اطاعت حضرت علیه السلام سرپیچی کرده و برای تسخیر مکه نیرو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به روز، اوضاع مسلمانان حقیقی، که تعدادشان خیلی کم بود، وخیم تر می شد و نصایح امیرالمؤمنین علیه السلام نیز برای تحریک آنان به منظور دفاع از شهرها و خاموش کردن این آشفتگی ها مؤثر واقع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صقین قریب دو سال این نابه سامانی ها ادامه داشت تا این که در سال چهلم هجرت علی علیه السلام با ایراد چند خطابه آتشین که حاکی از التهاب درون واندوه خاطر او بود، مردم افسرده و سست عهد کوفه را مجددا به جنبش آورد و فرماندهان و سرداران نیز با این که به مرور زمان خوی سلحشوری را کم کم از دست داده بودند، در مقابل تهییج و تحریض علی علیه السلام که خود فرماندهی کل را به عهده داشت، از جای برخاستند و مردم را برای یک حمله قطعی و نهایی به متصرفات معاویه بسیج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بسیج شده بودند در حدود بیست هزار نفر به شمار می آمدند، که به فرمان حضرت امیر علیه السلام در نخیله اردوزده و برای بازدید آن حضرت حاضر شدند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فرمانداران و ځکام خود نیز دستور کتبی داد که قشون ولایات را تجهیز کنند و برای حرکت به سوی شام به نخیله اعزام دارند</w:t>
      </w:r>
      <w:r>
        <w:rPr>
          <w:rFonts w:eastAsia="IRNazanin" w:cs="IRNazanin"/>
          <w:color w:val="111111"/>
          <w:sz w:val="28"/>
          <w:szCs w:val="28"/>
          <w:rtl w:val="true"/>
          <w:lang w:bidi="fa-IR"/>
        </w:rPr>
        <w:t xml:space="preserve">. </w:t>
      </w:r>
      <w:bookmarkStart w:id="634" w:name="pg7437_83161"/>
    </w:p>
    <w:p>
      <w:pPr>
        <w:pStyle w:val="Heading3"/>
        <w:numPr>
          <w:ilvl w:val="2"/>
          <w:numId w:val="1"/>
        </w:numPr>
        <w:rPr/>
      </w:pPr>
      <w:bookmarkStart w:id="635" w:name="__RefHeading___Toc1772070_1051229030"/>
      <w:bookmarkStart w:id="636" w:name="_Toc223"/>
      <w:bookmarkEnd w:id="634"/>
      <w:bookmarkEnd w:id="635"/>
      <w:r>
        <w:rPr>
          <w:rtl w:val="true"/>
        </w:rPr>
        <w:t>جنگ نهروان</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نهروان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این هنگام حادثه دیگری رخ داد که مسیر تاریخ مسلمانان را عوض کرد و اجرای نقشه آنان را عقیم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آن اشاره شد، و نصایح ابن عباس، و مواعظ، و خیرخواهی های امیرالمؤمنین علیه السلام آنان را عوض نکرد و هدایت نشدند، به فرماندهی عبدالله بن وهب راسبی، فتنه و فساد راه انداختند و همان عقیده سابق خود را مجددا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فتنه خوارج در شورای نظامی که از فرماندهان سپاه حضرت امیر علیه السلام در حضور آن حضرت تشکیل یافته بود، مطرح گردید و چنین نتیجه گرفته شد که اگر سپاه علی علیه السلام به منظور حمله به شام از کوفه خارج شود، مسلما گروه خوارج، آن شهر را اشغال خواهند کرد و در این صورت سپاهیان علی علیه السلام باید در دو جبهه داخل و خارج به جنگ و قتال برخیزند، پس مصلحت در آن است که پیش از حرکت به شام، ابتدا کار را با خوارج یکسره کنند و سپس با خاطری آسوده، به سوی شام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حضرت امیر علیه السلام همیشه از خونریزی و کشتار امتناع می کرد برای آخرین بار، به وسیله نامه، خوارج را نصیحت کرد و آنان را برای احقاق حق و مبارزه با معاویه، به کمک خود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راسبی، نامه حضرت علیه السلام را خواند و شفاها به حامل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ما به علی بگو، توکافری ، اول باید توبه کنی آن گاه ما را به کمک خود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تمام خوارج به سوی نهروان عزیمت کنند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تجمع این عده در نهروان به صورت یک پادگان درآمد و طرفداران این عقیده نیز </w:t>
      </w:r>
      <w:bookmarkStart w:id="637" w:name="pg7437_83162"/>
    </w:p>
    <w:p>
      <w:pPr>
        <w:pStyle w:val="BookText"/>
        <w:rPr/>
      </w:pPr>
      <w:bookmarkEnd w:id="637"/>
      <w:r>
        <w:rPr>
          <w:rFonts w:ascii="IRNazanin" w:hAnsi="IRNazanin" w:eastAsia="IRNazanin"/>
          <w:color w:val="111111"/>
          <w:sz w:val="28"/>
          <w:sz w:val="28"/>
          <w:szCs w:val="28"/>
          <w:rtl w:val="true"/>
          <w:lang w:bidi="fa-IR"/>
        </w:rPr>
        <w:t>از اطراف به آن جا آمده و روز به روز بر تعدادشان افزوده گردید به طوری که بالغ بر دوازده هزار نفر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از پادگان نخیله که قصد عزیمت به شام را داشت مسیر خود را عوض کرده به نهروان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سپاهیان خود به نهروان رسید فرقه خوارج هماهنگ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لحکم الا لله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عین حال که با این جماعت خشمگین بود نسبت به آنان إظهار تأسف و دلسوزی می کرد، زیرا آنان در عقیده ای که داشتند اشتباه می کردند و متوجه آن اشتباه هم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مقابل صفوف خوارج ایستاد و برای اتمام حجت با فرمانده آنان عبدالله راسبی صحبت کرد و سپس تمام خوارج را مخاطب ساخته و با منطق قوی وکلام شیوا آنان را به اشتباهشان معترف ساخت و حقانیت خود را ثابت کرد، در این حال همهمه خوارج بلند شد و التماس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سفیدی در کنار نهروان بزنند و توبه کنندگان خوارج زیر آن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دو ثلث خوارج، به ظاهر توبه کرده و در کنار پرچم سفید قرار گرفتند، امیرالمؤمنین علیه السلام نیز آنان را از جنگ معاف فرمود ولی بقیه خوارج که چهار هزار نفر بودند، به فرماندهی عبدالله بن وهب راسبی، بر قول خود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ناچار با آنان به پیکار وقتال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شروع شد و طولی نکشید که خوارج گمراه کشته شدند و تنها نه نفر از آنان فرار کردند و در مقابل، هفت نفر نیز از سپاه امام علیه السلام به درجه شهادت رسیدند</w:t>
      </w:r>
      <w:r>
        <w:rPr>
          <w:rFonts w:eastAsia="IRNazanin" w:cs="IRNazanin"/>
          <w:color w:val="111111"/>
          <w:sz w:val="28"/>
          <w:szCs w:val="28"/>
          <w:rtl w:val="true"/>
          <w:lang w:bidi="fa-IR"/>
        </w:rPr>
        <w:t>.</w:t>
      </w:r>
    </w:p>
    <w:p>
      <w:pPr>
        <w:pStyle w:val="Heading3"/>
        <w:numPr>
          <w:ilvl w:val="2"/>
          <w:numId w:val="1"/>
        </w:numPr>
        <w:rPr/>
      </w:pPr>
      <w:bookmarkStart w:id="638" w:name="__RefHeading___Toc1772072_1051229030"/>
      <w:bookmarkStart w:id="639" w:name="_Toc224"/>
      <w:bookmarkEnd w:id="638"/>
      <w:r>
        <w:rPr>
          <w:rtl w:val="true"/>
        </w:rPr>
        <w:t>خبر غیبی امام علیه السلام در رابطه با جنگ نهروان</w:t>
      </w:r>
      <w:bookmarkEnd w:id="63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برای جنگ با خوارج، شخصی از سپاهش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از پل نهروان عبور کرده اند، </w:t>
      </w:r>
      <w:bookmarkStart w:id="640" w:name="pg7437_83163"/>
    </w:p>
    <w:p>
      <w:pPr>
        <w:pStyle w:val="BookText"/>
        <w:rPr/>
      </w:pPr>
      <w:bookmarkEnd w:id="640"/>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این سوی نهر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یفلت بینهم عشرة و لا یهلک منکم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جزده نفر باقی نمی مانند و از شما، ده نفر کشته نخواهد شد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در پایان جنگ پیش بینی امیرالمؤمنین علیه السلام به طور صددرصد واقع گردید</w:t>
      </w:r>
      <w:r>
        <w:rPr>
          <w:rFonts w:eastAsia="IRNazanin" w:cs="IRNazanin"/>
          <w:color w:val="111111"/>
          <w:sz w:val="28"/>
          <w:szCs w:val="28"/>
          <w:rtl w:val="true"/>
          <w:lang w:bidi="fa-IR"/>
        </w:rPr>
        <w:t>.</w:t>
      </w:r>
    </w:p>
    <w:p>
      <w:pPr>
        <w:pStyle w:val="Heading3"/>
        <w:numPr>
          <w:ilvl w:val="2"/>
          <w:numId w:val="1"/>
        </w:numPr>
        <w:rPr/>
      </w:pPr>
      <w:bookmarkStart w:id="641" w:name="__RefHeading___Toc1772074_1051229030"/>
      <w:bookmarkStart w:id="642" w:name="_Toc225"/>
      <w:bookmarkEnd w:id="641"/>
      <w:r>
        <w:rPr>
          <w:rtl w:val="true"/>
        </w:rPr>
        <w:t>خبر غیبی دیگر امام علی علیه السلام</w:t>
      </w:r>
      <w:bookmarkEnd w:id="642"/>
    </w:p>
    <w:p>
      <w:pPr>
        <w:pStyle w:val="BookText"/>
        <w:rPr/>
      </w:pPr>
      <w:r>
        <w:rPr>
          <w:rFonts w:ascii="IRNazanin" w:hAnsi="IRNazanin" w:eastAsia="IRNazanin"/>
          <w:color w:val="111111"/>
          <w:sz w:val="28"/>
          <w:sz w:val="28"/>
          <w:szCs w:val="28"/>
          <w:rtl w:val="true"/>
          <w:lang w:bidi="fa-IR"/>
        </w:rPr>
        <w:t>جندب بن عبدالله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در رکاب امیرالمؤمنین علی علیه السلام بودم و با دشمنانش جنگ کردم و هرگز گرفتار شک و تردید نشدم تا آن گاه که به سرزمین نهروان رسیدم، در این هنگام مردد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ما قرار گرفته اند قاری قرآن و اهل نماز و عبادت و از خوبان مسلمانان هستند، من چگونه در جنگ با ایشان شرکت کنم و با آنان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صبح، دور از لشگر نشسته بودم و ظرف آبی نزدم بود، در این هنگام امیرالمؤمنین علیه السلام آمد و از من آب طلبید، ظرف آب را خدمتش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گوشه ای رفت و از دید من پنهان شد و پس از مدتی کوتاه برگشت و وضو گرفت و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 سواری از راه رسید و خدمت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گروه خوارج هم اکنون از آب گذشتند و ما قادر نیستیم از رودخانه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طور نیست، آنان هنوز از رودخانه نگذشته 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گفته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 آنان را آن طرف رودخانه مشاهده کردم</w:t>
      </w:r>
      <w:r>
        <w:rPr>
          <w:rFonts w:eastAsia="IRNazanin" w:cs="IRNazanin"/>
          <w:color w:val="111111"/>
          <w:sz w:val="28"/>
          <w:szCs w:val="28"/>
          <w:rtl w:val="true"/>
          <w:lang w:bidi="fa-IR"/>
        </w:rPr>
        <w:t xml:space="preserve">. </w:t>
      </w:r>
      <w:bookmarkStart w:id="643" w:name="pg7437_83164"/>
    </w:p>
    <w:p>
      <w:pPr>
        <w:pStyle w:val="BookText"/>
        <w:rPr/>
      </w:pPr>
      <w:bookmarkEnd w:id="64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نیست و آنان هرگز از رودخانه نگذشته اند، بلکه این طرف رودخانه کشته خواهند شد و خونشان در این زمین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 را که مرا به حال امیرالمؤمنین علیه السلام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بن ابی طالب در این گفته خود صادق باشد و خوارج از نهر نگذشته باشند، معلوم است که وی در این باره از خدا و پیامبر صلی الله علیه و آله عهدی دارد، ولی چنانچه آنان از رودخانه گذشته باشند، معلوم می شود که او بر باطل است و من از همراهی ویاری او پرهیز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به لشگر رسیدیم مشاهده کردیم خوارج هنوز در این طرف رود هستند، و پرچم خود را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دست مبارک خود را به پشتم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برای تو روشن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در دست شما است، هرگونه امر بفرمایید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 شروع شد و من در لشگر حضرت با آنان وارد جنگ شدم و تا پایان بدون شک در حقانیت امیرالمؤمنین با خوارج جنگ کردم</w:t>
      </w:r>
      <w:r>
        <w:rPr>
          <w:rFonts w:eastAsia="IRNazanin" w:cs="IRNazanin"/>
          <w:color w:val="111111"/>
          <w:sz w:val="28"/>
          <w:szCs w:val="28"/>
          <w:rtl w:val="true"/>
          <w:lang w:bidi="fa-IR"/>
        </w:rPr>
        <w:t xml:space="preserve">. </w:t>
      </w:r>
      <w:r>
        <w:rPr>
          <w:rStyle w:val="FootnoteAnchor"/>
          <w:rtl w:val="true"/>
        </w:rPr>
        <w:footnoteReference w:id="445"/>
      </w:r>
    </w:p>
    <w:p>
      <w:pPr>
        <w:pStyle w:val="Heading3"/>
        <w:numPr>
          <w:ilvl w:val="2"/>
          <w:numId w:val="1"/>
        </w:numPr>
        <w:rPr/>
      </w:pPr>
      <w:bookmarkStart w:id="644" w:name="__RefHeading___Toc1772076_1051229030"/>
      <w:bookmarkStart w:id="645" w:name="_Toc226"/>
      <w:bookmarkEnd w:id="644"/>
      <w:r>
        <w:rPr>
          <w:rtl w:val="true"/>
        </w:rPr>
        <w:t>شهادت امام المجاهدین علیه السلام</w:t>
      </w:r>
      <w:bookmarkEnd w:id="64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ولی الله انت اول مظلوم و اول من غصب حقه صبرت واحتسبت حتی اتیک الیقین فاشهد ان لقیت الله و انت شهید، عذب الله قاتلک بانواع العذاب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پس از خاتمه جنگ نهروان و بازگشت به کوفه، درصدد حمله به شام برآمد و گام ایالات نیز در اجرای فرمان آن حضرت تا حد امکان به بسیج پرداخته و گروه های تجهیز شده را به خدمت وی اعزام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اواخر شعبان سال چهلم هجری، نیروهای اعزامی از اطراف وارد کوفه شده و به ارودگاه تخیله پیوستند، علی علیه السلام گروه های فراهم شده را سازمان رزمی داد و با کوشش شبانه روزی خود، در مورد تأمین و تهیه کسری ساز و برگ آنان اقدامات لازم را به عمل آورد، فرماندهان و سرداران او هم که از رفتار و کردار معاویه و مخصوصا از نیرنگ های عمروعاص، دل پردردی داشتند، در این کار مهم حضرت را یاری کردند و بالأخره در نیمه دوم ماه مبارک رمضان سال چهلم هجری، علی علیه السلام پس از ایراد یک خطابه غبراء، تمام سپاهیان خود را به هیجان آورده و آنان را برای حرکت به سوی شام آماده کرد، ولی در این هنگام خامه تقدیر سرنوشت دیگری را برای او نوشته و اجرای طرح وی را عقیم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فراریان خوارج، مکه را مرکز عملیات خود قرار داده بودند و سه تن از آنان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گرد هم آمده و از گذشته مسلمانان صحبت می کردند، در ضمن گفتگو به این نتیجه رسیدند که باعث این همه خونریزی و برادرکشی، معاویه و عمروعاص و علی علیه السلام می باشند و اگر این سه نفر از میان برداشته شوند مسلمانان به کلی آسوده شده و تکلیف خود را معین می کنند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نفر داخل کعبه معظمه شدند و با هم پیمان بستند و سوگند یاد کردند که هریک از ایشان داوطلب کشتن یکی از این سه نفر باشد، عبدالرحمن بن ملجم متعهد قتل علی علیه السلام شد، عمروبن بکر عهده دار کشتن عمروعاص گردید، برک بن عبدالله نیز قتل معاویه را به گردن گرفت، و هریک شمشیر خود را با سم مهلک به زهر بیالودند تا ضربتشان مؤثر واقع گردد، نقشه این قرار داد به طور محرمانه و سری در </w:t>
      </w:r>
    </w:p>
    <w:p>
      <w:pPr>
        <w:pStyle w:val="BookText"/>
        <w:rPr/>
      </w:pPr>
      <w:r>
        <w:rPr>
          <w:rFonts w:ascii="IRNazanin" w:hAnsi="IRNazanin" w:eastAsia="IRNazanin"/>
          <w:color w:val="111111"/>
          <w:sz w:val="28"/>
          <w:sz w:val="28"/>
          <w:szCs w:val="28"/>
          <w:rtl w:val="true"/>
          <w:lang w:bidi="fa-IR"/>
        </w:rPr>
        <w:t>مکه کشیده شد و برای این که هر سه نفر، در یک زمان، مقصود خود را انجام دهند، شب نوزدهم ماه رمضان را برای این منظور انتخاب کردند و هر یک از ایشان برای انجام ماموریت خود، به سوی مقصد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بکر برای کشتن عمروعاص به مصر رفت و برک بن عبدالله جهت قتل معاویه رهسپار شام شد ابن ملجم نیز راه کوفه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بن عبدالله در شام به مسجد رفت و در شب نوزدهم، در صف اول نماز ایستاد و چون معاویه سر بر سجده نهاد، برک شمشیر خود را فرود آورد ولی در اثر تزلزل واضطراب، شمشیر او به جای فرق معاویه، بر ران وی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زخم شدید برداشت و فورا به خانه خود منتقل و بستری گردید وضارب را نیز پیش او حاضر ساختند،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جرأتی داشتی که چنین کاری کردی؟</w:t>
      </w:r>
    </w:p>
    <w:p>
      <w:pPr>
        <w:pStyle w:val="BookText"/>
        <w:rPr/>
      </w:pPr>
      <w:r>
        <w:rPr>
          <w:rFonts w:ascii="IRNazanin" w:hAnsi="IRNazanin" w:eastAsia="IRNazanin"/>
          <w:color w:val="111111"/>
          <w:sz w:val="28"/>
          <w:sz w:val="28"/>
          <w:szCs w:val="28"/>
          <w:rtl w:val="true"/>
          <w:lang w:bidi="fa-IR"/>
        </w:rPr>
        <w:t>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معاف دارد تا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علی راهم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تا تحقیق این خبر زندانی کرد و چون صحت آن معلوم گردید او را رها ساخت و به روایتی همان وقت دستور داد او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پزشک زخم معاویه را معاینه کرد، اظهار داشت که اگر امیر اولاد نخواهد می توان آن را با دارو معالجه کرد وإلآ باید محل زخم، با آهن گداخته داغ گردد، معاویه گفت تحمل درد آهن گداخته را ندارم و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بکر نیز در همان شب در مصر به مسجد رفت و در صف اول به نماز ایستاد، اتفاقا در آن شب عمروعاص را تب شدیدی رخ داده بود که از التهاب و رنج آن نتوانست به مسجد برود و قاضی شهر را برای ادای نماز جماعت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شروع نماز، در رکعت اول که قاضی سر به سجده داشت، عمروبن بکر با ضربت شمشیر، او را از پا درآورد، همهمه و جنجال در مسجد بلند شد و نماز نیمه تمام ماند و قاتل دست بسته به چنگ مصریان افتاد، چون خواستند او را نزد </w:t>
      </w:r>
      <w:bookmarkStart w:id="646" w:name="pg7437_83167"/>
    </w:p>
    <w:p>
      <w:pPr>
        <w:pStyle w:val="BookText"/>
        <w:rPr/>
      </w:pPr>
      <w:bookmarkEnd w:id="646"/>
      <w:r>
        <w:rPr>
          <w:rFonts w:ascii="IRNazanin" w:hAnsi="IRNazanin" w:eastAsia="IRNazanin"/>
          <w:color w:val="111111"/>
          <w:sz w:val="28"/>
          <w:sz w:val="28"/>
          <w:szCs w:val="28"/>
          <w:rtl w:val="true"/>
          <w:lang w:bidi="fa-IR"/>
        </w:rPr>
        <w:t>عمروعاص ببرند مردم وی را به عذاب های هولناک عمروعاص تهدیدش می کردند عمرو 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عمروعاص کشته نشد؟ شمشیری که من بر او زده ام اگر از آهن هم باشد زنده نمی ماند،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 او را کشتی قاضی شهر است نه عمروعاص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عمروبن بکر، آن وقت فهمید که قاضی را به جای عمروعاص کشته است، لذا از کثرت تأسف، نسبت به مرگ قاضی و عدم اجرای مقصود خود، شروع به گریه کرد و چون عمروعاص علت گریه را پرسید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 خود بیمناک نیستم، بلکه تأسف و اندوه من از مرگ قاضی و زنده ماندن تو است که نتوانستم مانند رفقای خود، مأموریتم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جریان امر را از او پرسید، عمروبن بکر، مأموریت سری خود و رفقایش را برای او شرح داد، آنگاه به دستور عمروعاص گردن اونیز با شمشیر قطع گردید، بدین ترتیب مأموران قتل عمروعاص ومعاویه نتوانستند مقصود خود را انجام دهند و خودشان نیز کشته شدند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647" w:name="__RefHeading___Toc1772078_1051229030"/>
      <w:bookmarkStart w:id="648" w:name="_Toc227"/>
      <w:bookmarkEnd w:id="647"/>
      <w:r>
        <w:rPr>
          <w:rtl w:val="true"/>
        </w:rPr>
        <w:t>عبدالرحمن بن ملجم با قطامه ملاقات کرد</w:t>
      </w:r>
      <w:bookmarkEnd w:id="648"/>
    </w:p>
    <w:p>
      <w:pPr>
        <w:pStyle w:val="BookText"/>
        <w:rPr/>
      </w:pPr>
      <w:r>
        <w:rPr>
          <w:rFonts w:ascii="IRNazanin" w:hAnsi="IRNazanin" w:eastAsia="IRNazanin"/>
          <w:color w:val="111111"/>
          <w:sz w:val="28"/>
          <w:sz w:val="28"/>
          <w:szCs w:val="28"/>
          <w:rtl w:val="true"/>
          <w:lang w:bidi="fa-IR"/>
        </w:rPr>
        <w:t>ابن ملجم نیز در اواخر ماه شعبان سال چهلم، به کوفه رسید و بدون این که از تصمیم خود کسی را آگاه گرداند در منزل یکی از آشنایان خود مسکن گزید و منتظر رسیدن شب نوزدهم ماه مبارک رمضان شد، روزی به دیدن یکی از دوستان خود رفت و در آن جا زن زیبارویی به نام قطام را که پدر و برادرش در جنگ نهروان کشته شده بودند مشاهده کرد و در اولین برخورد، دل از کف داد و فریفته زیبایی او گردید و از وی تقاضای زناشویی کرد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مهریه من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من سه هزار درهم پول ویک کنیز و یک غلام و کشتن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که خود برای کشتن آن حضرت از مکه به کوفه آمده و نمی خواست کسی از مقصودش آگاه شود، خواست قطام را آزمایش کند، لذا به قطام گفت آنچه از پول و غلام و کنیز خواستی برایت فراهم می کنم، اما کشتن علی بن ابی طالب را من چگونه می توانم انجام دهم؟</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عادی کسی نمی تواند به او دست یابد، باید او را غافلگیر کنی و به قتل رسانی تا درد دل مرا شفا بخشی و از وصالم کامیاب شوی و چنانچه در انجام این کارکشته گردی پاداش آخرتت بهتر از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که دید قطام نیز از خوارج بوده و هم عقیده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کوفه نیامده ام مگر برای همین کار؛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انجام این کار تو را یاری می کنم و تنی چند به کمک تو می گمارم، بدین جهت نزد وژدانی بن مجالد که با قطام از یک قبیله بوده و جزو خوارج بود، فرستاد و او را در جریان امر گذاشت و از وی خواست که در این مورد به ابن ملجم کمک کند وردان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بغضی که با علی علیه السلام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ابن ملجم نیز مردی از قبیله اشجع را به نام شبیب که با خوارج هم عقیده بود همدست خود کرد و آن گاه اشعث بن قیس یعنی همان منافقی را که در صفین، علی علیه السلام را در آستانه پیروزی مجبور به متارکه جنگ کرد، از اندیشه خود آگاه ساختند، اشعث نیز به آنان قول داد که در موعد مقرر، او نیز خود را در مسجد به ایشان خواهد رسانید، بالأخره شب نوزدهم ماه مبارک رمضان فرارسید وابن ملجم و</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یارانش به مسجد آمده و منتظر ورود علی علیه السلام شدند</w:t>
      </w:r>
      <w:r>
        <w:rPr>
          <w:rFonts w:eastAsia="IRNazanin" w:cs="IRNazanin"/>
          <w:color w:val="111111"/>
          <w:sz w:val="28"/>
          <w:szCs w:val="28"/>
          <w:rtl w:val="true"/>
          <w:lang w:bidi="fa-IR"/>
        </w:rPr>
        <w:t xml:space="preserve">. </w:t>
      </w:r>
      <w:r>
        <w:rPr>
          <w:rStyle w:val="FootnoteAnchor"/>
          <w:rtl w:val="true"/>
        </w:rPr>
        <w:footnoteReference w:id="447"/>
      </w:r>
      <w:bookmarkStart w:id="649" w:name="pg7437_83169"/>
    </w:p>
    <w:p>
      <w:pPr>
        <w:pStyle w:val="Heading3"/>
        <w:numPr>
          <w:ilvl w:val="2"/>
          <w:numId w:val="1"/>
        </w:numPr>
        <w:rPr/>
      </w:pPr>
      <w:bookmarkStart w:id="650" w:name="__RefHeading___Toc1772080_1051229030"/>
      <w:bookmarkStart w:id="651" w:name="_Toc228"/>
      <w:bookmarkEnd w:id="649"/>
      <w:bookmarkEnd w:id="650"/>
      <w:r>
        <w:rPr>
          <w:rtl w:val="true"/>
        </w:rPr>
        <w:t>حضرت امیر علیه السلام از شهادت خود خبر می دهد</w:t>
      </w:r>
      <w:bookmarkEnd w:id="651"/>
    </w:p>
    <w:p>
      <w:pPr>
        <w:pStyle w:val="BookText"/>
        <w:rPr/>
      </w:pPr>
      <w:r>
        <w:rPr>
          <w:rFonts w:ascii="IRNazanin" w:hAnsi="IRNazanin" w:eastAsia="IRNazanin"/>
          <w:color w:val="111111"/>
          <w:sz w:val="28"/>
          <w:sz w:val="28"/>
          <w:szCs w:val="28"/>
          <w:rtl w:val="true"/>
          <w:lang w:bidi="fa-IR"/>
        </w:rPr>
        <w:t>مقارن ورود ابن ملجم به کوفه، امیرالمؤمنین علیه السلام نیز جسته و گریخته از شهادت خود خبر می داد، حتی در یکی از روزهای ماه رمضان که بالای منبر بود دست به محاسن شریفش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ترین مردم، این موها را با خون سر من رنگین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روزهای آخر عمر خود را هر شب در منزل یکی از فرزندان خویش مهمان می شد و در شب شهادت نیز در منزل دخترش ام کلثوم مهمان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افطارسه لقمه غذا خورد و سپس به عبادت پرداخت و از سر شب تا طلوع فجر در انقلاب وتشویش بود، گاهی به آسمان نگاه می کرد و حرکات ستارگان را در نظر می گرفت و هر چه طلوع فجر نزدیک تر می شد انقلاب و اضطراب آن حضرت بیشتر می گشت</w:t>
      </w:r>
      <w:r>
        <w:rPr>
          <w:rFonts w:eastAsia="IRNazanin" w:cs="IRNazanin"/>
          <w:color w:val="111111"/>
          <w:sz w:val="28"/>
          <w:szCs w:val="28"/>
          <w:rtl w:val="true"/>
          <w:lang w:bidi="fa-IR"/>
        </w:rPr>
        <w:t>.</w:t>
      </w:r>
    </w:p>
    <w:p>
      <w:pPr>
        <w:pStyle w:val="Heading3"/>
        <w:numPr>
          <w:ilvl w:val="2"/>
          <w:numId w:val="1"/>
        </w:numPr>
        <w:rPr/>
      </w:pPr>
      <w:bookmarkStart w:id="652" w:name="__RefHeading___Toc1772082_1051229030"/>
      <w:bookmarkStart w:id="653" w:name="_Toc229"/>
      <w:bookmarkEnd w:id="652"/>
      <w:r>
        <w:rPr>
          <w:rtl w:val="true"/>
        </w:rPr>
        <w:t>افطار و حال امام علیه السلام در شب نوزدهم</w:t>
      </w:r>
      <w:bookmarkEnd w:id="653"/>
    </w:p>
    <w:p>
      <w:pPr>
        <w:pStyle w:val="BookText"/>
        <w:rPr/>
      </w:pPr>
      <w:r>
        <w:rPr>
          <w:rFonts w:ascii="IRNazanin" w:hAnsi="IRNazanin" w:eastAsia="IRNazanin"/>
          <w:color w:val="111111"/>
          <w:sz w:val="28"/>
          <w:sz w:val="28"/>
          <w:szCs w:val="28"/>
          <w:rtl w:val="true"/>
          <w:lang w:bidi="fa-IR"/>
        </w:rPr>
        <w:t>از ام کلثوم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نوزدهم ماه رمضان رسید، پدرم به خانه آمد و به نماز ایستاد، من برای افطارآن جناب طبقی حاضر گذاشتم که دو قرص نان جو با کاسه ای از شیر و مقداری از نمک در آن بود، چون از نماز فارغ شد، نگاه به آن طبق کرد و سر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یک طبق افطاری دو نان و خورش حاضر کرده ای ؟ مگر نمی دانی که من از برادر و پسرعمم رسول خدا صلی الله علیه و آله متابعت می کنم،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خوردنی و پوشیدنی او در دنیا خوب باشد، ایستادن او در روز قیامت نزد حق تعالی طولانی تر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دنیا حساب است و در حرام آن عقاب، حبیبم رسول خدا صلی الله علیه و آله به من خبر داد که جبرئیل کلید گنج های زمین را برای او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تمام </w:t>
      </w:r>
    </w:p>
    <w:p>
      <w:pPr>
        <w:pStyle w:val="BookText"/>
        <w:rPr/>
      </w:pPr>
      <w:r>
        <w:rPr>
          <w:rFonts w:ascii="IRNazanin" w:hAnsi="IRNazanin" w:eastAsia="IRNazanin"/>
          <w:color w:val="111111"/>
          <w:sz w:val="28"/>
          <w:sz w:val="28"/>
          <w:szCs w:val="28"/>
          <w:rtl w:val="true"/>
          <w:lang w:bidi="fa-IR"/>
        </w:rPr>
        <w:t>کوه های تهامه را برای تو طلا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کلید گنج های زمین است بگیر و از ثواب آخرت تو 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است، مرا به دنیا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که یک روز گرسنه باشم و یک روز سیر، تا در روزی که گرسنه هستم دعا کنم و از پروردگار خود درخواست کنم و در روزی که سیر باشم پروردگار خود را حمد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هر خیری را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خانه فریب و مذلت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چیزی از قبل به آخرت بفرستد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کلثوم بنت امیرالمؤمنین علیه السلام قالت قال أبی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طاب مطعمه ومشربه وملبسه إلا طال وقوفه بین یدی الله عزوجل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الدنیا فی حلالها حساب و فی حرامها عقاب و قد أخبرنی حبیبی رسول الله صلی الله علیه و آله أن جبرئیل علیه السلام نزل إلیه و معه مفاتیح کنوز الأرض و 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یقرئک السلام و یقول لک إن شئت صصیرت جبال تهامة ذهبا و فضة و خذ هذه مفاتیح کنوز الأرض و لاینقص ذلک من حظک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جبرئیل و ما یکون بعد ذلک قال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 لا حاجة لی فی الدنیا دعنی أجوع یوما و أشبع یوما فالیوم الذی أجوع فیه أتضرع إلی ربی و أسأله و الیوم الذی أشبع فیه اشکرربی و أحمده فقال له جبرئیل وقفت لکل خیر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لا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غرور و دار هوان فمن قدم شیئا وجده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نکنم تا از این دو خورش یکی را برداری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کاسه شیر را برداشتم و آن حضرت اندکی از نان جوبا نمک تناول فرمود </w:t>
      </w:r>
    </w:p>
    <w:p>
      <w:pPr>
        <w:pStyle w:val="BookText"/>
        <w:rPr/>
      </w:pPr>
      <w:r>
        <w:rPr>
          <w:rFonts w:ascii="IRNazanin" w:hAnsi="IRNazanin" w:eastAsia="IRNazanin"/>
          <w:color w:val="111111"/>
          <w:sz w:val="28"/>
          <w:sz w:val="28"/>
          <w:szCs w:val="28"/>
          <w:rtl w:val="true"/>
          <w:lang w:bidi="fa-IR"/>
        </w:rPr>
        <w:t>و حمد و ثنای الهی به جا آورد و برخاست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رکوع و سجود بود و به درگاه خالق متعال تضرع وابتهال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آن حضرت در آن شب، بسیار از حجره خود بیرون می رفت و داخل می شد و به اطراف آسمان نظر می کرد و مضطرب بود و سوره یس را تلاوت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لی فی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مبارک گردان برای من مرگ را، و بسیار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مکرر می کرد، و بسیار صلوات می فرستاد و استغفار می کرد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ابن شهرآشوب و غیره روایت کرده اند که حضرت در تمام آن شب بیدار بود ام 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و اضطراب شما در این شب برای چیست؟</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شب من شهید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جعده به مسجد رود و با مردم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جعده به مسجد رود و با مردم نماز گزارد، ولی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نمی توان گریخت و خود آهنگ رفتن به مسجد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آن حضرت، در آن شب، بیدار بود و بسیار بیرون می رفت و به آسمان نظر می افکند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گویم و به من دروغ گفته نشده، این است آن شبی که مرا وعده شهادت داده 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فجر طالع شد ابن نباخ، مؤدن آن حضرت درآمد و ندای نماز در داد، حضرت به آهنگ مسجد برخاست، چون به صحن خانه آمد، مرغابیان که در </w:t>
      </w:r>
    </w:p>
    <w:p>
      <w:pPr>
        <w:pStyle w:val="BookText"/>
        <w:rPr/>
      </w:pPr>
      <w:r>
        <w:rPr>
          <w:rFonts w:ascii="IRNazanin" w:hAnsi="IRNazanin" w:eastAsia="IRNazanin"/>
          <w:color w:val="111111"/>
          <w:sz w:val="28"/>
          <w:sz w:val="28"/>
          <w:szCs w:val="28"/>
          <w:rtl w:val="true"/>
          <w:lang w:bidi="fa-IR"/>
        </w:rPr>
        <w:t>خانه بودند بر خلاف عادت، از پیش روی آن حضرت درآمدند و پر می زدند و فریاد و صیحه کردند، بعضی خواستند که ایشان را برانند،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دعوهن فانهن صوآئح تتبعها نوآئح</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حال خود بگذارید، همانا ایشان صیحه زنندگانند که از پی آن نوحه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سفارش مرغابیان را به ام کلثوم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بر توکه اینها را غذاده و سیراب کن و اگرنه رها کن بروند و از گیاه های زمین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درب خانه رسید، قلاب در به کمربند آن حضرت بند شد و از کمر مبارکش باز شد، حضرت کمر را محکم بست و اشعاری چند انشاد کرد که از جمله این دو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أشدد حیازیمک للموت، فان الموت لاقیکا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ولاتجزع عن الموت إذا حل بنادیکا</w:t>
      </w:r>
    </w:p>
    <w:p>
      <w:pPr>
        <w:pStyle w:val="BookText"/>
        <w:rPr/>
      </w:pPr>
      <w:r>
        <w:rPr>
          <w:rFonts w:ascii="IRNazanin" w:hAnsi="IRNazanin" w:eastAsia="IRNazanin"/>
          <w:color w:val="111111"/>
          <w:sz w:val="28"/>
          <w:sz w:val="28"/>
          <w:szCs w:val="28"/>
          <w:rtl w:val="true"/>
          <w:lang w:bidi="fa-IR"/>
        </w:rPr>
        <w:t xml:space="preserve">ولاتغتر بالدهر، وان کان یوافیکا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اضحک الدهر، کذاک الدهریبکیکا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برای مرگ ببند، پس همانا مرگ تو را ملاقات خواهد کرد، و جزع مکن از مرگ وقتی که نازل شود به منزل تو، و مغرور مشو به دنیا هر چند با تو موافقت داشته باشد، همچنان که دهر تو را خندانیده است، همان گونه تورا به گریه خواهد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مبارک گردان و لقای خود را بر من خجسته فرمای</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تا نبوسد آستانش تانگیرد آستینش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هرگز عاشق از معشوق بردارد ندارد</w:t>
      </w:r>
    </w:p>
    <w:p>
      <w:pPr>
        <w:pStyle w:val="BookText"/>
        <w:rPr/>
      </w:pPr>
      <w:r>
        <w:rPr>
          <w:rFonts w:ascii="IRNazanin" w:hAnsi="IRNazanin" w:eastAsia="IRNazanin"/>
          <w:color w:val="111111"/>
          <w:sz w:val="28"/>
          <w:sz w:val="28"/>
          <w:szCs w:val="28"/>
          <w:rtl w:val="true"/>
          <w:lang w:bidi="fa-IR"/>
        </w:rPr>
        <w:t xml:space="preserve">عاشقان را از ازل خون جگر دادند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جز محنت و خون جگردارد ندارد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از شنیدن این کلمات فریاد 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امام حسن علیه السلام </w:t>
      </w:r>
      <w:bookmarkStart w:id="654" w:name="pg7437_83173"/>
    </w:p>
    <w:p>
      <w:pPr>
        <w:pStyle w:val="BookText"/>
        <w:rPr/>
      </w:pPr>
      <w:bookmarkEnd w:id="654"/>
      <w:r>
        <w:rPr>
          <w:rFonts w:ascii="IRNazanin" w:hAnsi="IRNazanin" w:eastAsia="IRNazanin"/>
          <w:color w:val="111111"/>
          <w:sz w:val="28"/>
          <w:sz w:val="28"/>
          <w:szCs w:val="28"/>
          <w:rtl w:val="true"/>
          <w:lang w:bidi="fa-IR"/>
        </w:rPr>
        <w:t>به دنبال پدر بیرون رفت، چون به آن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خانه باز آمد و با ام کلثوم محزون و غمگین نشستند و بر احوال و اقوالی که از پدر بزرگوار مشاهده کرده بودند، می گریستند</w:t>
      </w:r>
      <w:r>
        <w:rPr>
          <w:rFonts w:eastAsia="IRNazanin" w:cs="IRNazanin"/>
          <w:color w:val="111111"/>
          <w:sz w:val="28"/>
          <w:szCs w:val="28"/>
          <w:rtl w:val="true"/>
          <w:lang w:bidi="fa-IR"/>
        </w:rPr>
        <w:t>.</w:t>
      </w:r>
    </w:p>
    <w:p>
      <w:pPr>
        <w:pStyle w:val="Heading3"/>
        <w:numPr>
          <w:ilvl w:val="2"/>
          <w:numId w:val="1"/>
        </w:numPr>
        <w:rPr/>
      </w:pPr>
      <w:bookmarkStart w:id="655" w:name="__RefHeading___Toc1772084_1051229030"/>
      <w:bookmarkStart w:id="656" w:name="_Toc230"/>
      <w:bookmarkEnd w:id="655"/>
      <w:r>
        <w:rPr>
          <w:rtl w:val="true"/>
        </w:rPr>
        <w:t>امام علیه السلام وارد مسجد کوفه شد</w:t>
      </w:r>
      <w:bookmarkEnd w:id="656"/>
    </w:p>
    <w:p>
      <w:pPr>
        <w:pStyle w:val="BookText"/>
        <w:rPr/>
      </w:pPr>
      <w:r>
        <w:rPr>
          <w:rFonts w:ascii="IRNazanin" w:hAnsi="IRNazanin" w:eastAsia="IRNazanin"/>
          <w:color w:val="111111"/>
          <w:sz w:val="28"/>
          <w:sz w:val="28"/>
          <w:szCs w:val="28"/>
          <w:rtl w:val="true"/>
          <w:lang w:bidi="fa-IR"/>
        </w:rPr>
        <w:t>از آن سوی، امیرالمؤمنین علیه السلام وارد مسجد گشت، چند رکعت نماز خواند و مشغول تعقیب شد، آن گاه بر بام مسجد آمد و انگشتان مبارک بر گوش نهاد و بانگ اذان در داد، و چون آن حضرت اذان می گفت، هیچ خانه ای در کوفه نبود مگر آن که صدای اذانش به آن جا می رسید، آن گاه از مأذنه به زیر آمد و خدای را تقدیس و تهلیل می گفت و صلوات می فرستاد، واین چند بیت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خلوا سبیل المؤمن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لا یعبد غیر الواحد</w:t>
      </w:r>
    </w:p>
    <w:p>
      <w:pPr>
        <w:pStyle w:val="BookText"/>
        <w:rPr/>
      </w:pPr>
      <w:r>
        <w:rPr>
          <w:rFonts w:ascii="IRNazanin" w:hAnsi="IRNazanin" w:eastAsia="IRNazanin"/>
          <w:color w:val="111111"/>
          <w:sz w:val="28"/>
          <w:sz w:val="28"/>
          <w:szCs w:val="28"/>
          <w:rtl w:val="true"/>
          <w:lang w:bidi="fa-IR"/>
        </w:rPr>
        <w:t xml:space="preserve">ویوقظ الناس إلی المساجد </w:t>
      </w:r>
      <w:r>
        <w:rPr>
          <w:rStyle w:val="FootnoteAnchor"/>
          <w:rtl w:val="true"/>
        </w:rPr>
        <w:footnoteReference w:id="45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صحن مسجد درآمد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خفتگان را برای نماز از خواب بیدار می کرد، وابن ملجم در تمام آن شب بیدار بود و در آن امر عظیم که اراده داشت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که امیرالمؤمنین علیه السلام خفتگان را برای نماز بیدار می کرد او نیز در میان خفتگان به روی درافتاده بود و شمشیر مسموم خود را در زیر جامه داشت، چون امیرالمؤمنین علیه السلام به او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برای نماز و چنین مخواب که این خواب شیاطین است، بر دست راست به خواب که خواب مؤمنان است یا به طرف چپ به خواب که خواب حکماست و یا بر پشت بخواب که خواب پیامبران است</w:t>
      </w:r>
      <w:r>
        <w:rPr>
          <w:rFonts w:eastAsia="IRNazanin" w:cs="IRNazanin"/>
          <w:color w:val="111111"/>
          <w:sz w:val="28"/>
          <w:szCs w:val="28"/>
          <w:rtl w:val="true"/>
          <w:lang w:bidi="fa-IR"/>
        </w:rPr>
        <w:t xml:space="preserve">. </w:t>
      </w:r>
      <w:bookmarkStart w:id="657" w:name="pg7437_83174"/>
    </w:p>
    <w:p>
      <w:pPr>
        <w:pStyle w:val="BookText"/>
        <w:rPr/>
      </w:pPr>
      <w:bookmarkEnd w:id="657"/>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در خاطر داری که نزدیک است از آن آسمانها فرو ریزد و زمین چاک شود وکوهسارها نگون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می توانم خبر دهم که زیر جامه چه داری و از او درگذشت و به محراب رفت و به نماز ایستاد</w:t>
      </w:r>
      <w:r>
        <w:rPr>
          <w:rFonts w:eastAsia="IRNazanin" w:cs="IRNazanin"/>
          <w:color w:val="111111"/>
          <w:sz w:val="28"/>
          <w:szCs w:val="28"/>
          <w:rtl w:val="true"/>
          <w:lang w:bidi="fa-IR"/>
        </w:rPr>
        <w:t>.</w:t>
      </w:r>
    </w:p>
    <w:p>
      <w:pPr>
        <w:pStyle w:val="Heading3"/>
        <w:numPr>
          <w:ilvl w:val="2"/>
          <w:numId w:val="1"/>
        </w:numPr>
        <w:rPr/>
      </w:pPr>
      <w:bookmarkStart w:id="658" w:name="__RefHeading___Toc1772086_1051229030"/>
      <w:bookmarkStart w:id="659" w:name="_Toc231"/>
      <w:bookmarkEnd w:id="658"/>
      <w:r>
        <w:rPr>
          <w:rtl w:val="true"/>
        </w:rPr>
        <w:t>سوگند به خدای کعبه رستگار شدم</w:t>
      </w:r>
      <w:bookmarkEnd w:id="659"/>
    </w:p>
    <w:p>
      <w:pPr>
        <w:pStyle w:val="BookText"/>
        <w:rPr/>
      </w:pPr>
      <w:r>
        <w:rPr>
          <w:rFonts w:ascii="IRNazanin" w:hAnsi="IRNazanin" w:eastAsia="IRNazanin"/>
          <w:color w:val="111111"/>
          <w:sz w:val="28"/>
          <w:sz w:val="28"/>
          <w:szCs w:val="28"/>
          <w:rtl w:val="true"/>
          <w:lang w:bidi="fa-IR"/>
        </w:rPr>
        <w:t>با این که به ابن ملجم بارها گوشزد شده بود که امیرالمؤمنین علیه السلام را اشقیای امت شهید می کند و گاهی به قطام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من آن کس باشم و بر آرزو نیز دست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تا بامداد در اندیشه این امر عظیم بود، عاقبت سیلاب شقاوت او، این خیالات گوناگون را چون خس و خاشاک به طوفان فنا داد و عزم خویش را در قتل امیرالمؤمنین علیه السلام جزم کرد و آمد در پهلوی محراب جای گرفت، ودان وشبیب نیز در گوشه ای خزیدند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در رکعت اول سراز سجده برداشت، شبیب ابن بجره، اول آهنگ قتل آن حضرت کرد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الحکم یا علی لالک و لا لأصحابک</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حکم خاص خداوند است تو نتوانی از خویشتن حکم کنی وکاردین را به حکومت گمین بازگذاری، این بگفت وتیغ را براند، شمشیر او بر طاق آمد و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ابن ملجم آمد، این کلمات بگفت و شمشیر بر فرق آن حضرت فرود آورد از قضا ضربت او به جای زخم عمروبن عبدود آمد و تا موضع سجده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یفوتنکم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 ابن ملجم حمله کردند و فریاد می کشیدند که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همدان ساق پای او را مضروب و مغیرہ بن نوفل بن حارث بن عبدالمطلب ضربتی بر صورت اوزد که به روی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و به نزد امام حسن علیه السلام بردند و شبیب خود را در میان مردم افکند که کسی او را نشناسد و نجات یافت و فرار کرد تا به منزل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بجره که یکی از فرزندان او بود براو داخل شد، دید که پدرش شبیب،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چه واقع شده؟ حکایت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منزل خویش رفت و شمشیر خود را آورد و برشبیب ضربتی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باشد، آنچه از روایات مستفاد می شود آن است که آن نمازی که حضرت امیر علیه السلام در آن ضربت زده شده نافله فجر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تاریخ حضرت امیر علیه السلام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w:t>
      </w:r>
    </w:p>
    <w:p>
      <w:pPr>
        <w:pStyle w:val="BookText"/>
        <w:rPr/>
      </w:pPr>
      <w:r>
        <w:rPr>
          <w:rFonts w:ascii="IRNazanin" w:hAnsi="IRNazanin" w:eastAsia="IRNazanin"/>
          <w:color w:val="111111"/>
          <w:sz w:val="28"/>
          <w:sz w:val="28"/>
          <w:szCs w:val="28"/>
          <w:rtl w:val="true"/>
          <w:lang w:bidi="fa-IR"/>
        </w:rPr>
        <w:t>رسول الله، فزت ورب الکعبة</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 کشت او را مأخوذ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چون صدای آن حضرت شنیدند در طلب آن ملعون شدند و صداها بلند شد و حال مردم دگرگون شد پس همه به سوی محراب دویدند، دیدند که آن حضرت در محراب افتاده و فرق مبارکش شکافته شده و این آیه مبارکه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خَلَقْنَاكُمْ وَفِيهَا نُعِيدُكُمْ وَمِنْهَا نُخْرِجُكُمْ تَارَةً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زمین خلق کردیم، و شما را در آن بازمی گردانیم و شما را بار دیگر از آن بیرون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آمد وگفته رسول خدا صلی الله علیه و آله محقق گردید، مردم دیدند خون سر آن حضرت بر روی و محاسن شریفش جاری است و ریش مبارکش به خون خضاب شده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وعده ای است که خدا و رسول الله صلی الله علیه و آله به من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ضربت ابن ملجم بر فرق آن حضرت، جبرئیل در میان آسمان و زمین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مردمان بشنیدند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تهدمت و الله ارکان الهدی، وانطمست اعلام التقی، وانفصمت العروة الوثقی، قتل ابن عم المصطفی، قتل الوصی المجتبی، قتل علی المرتضی، قتله أشقی </w:t>
      </w:r>
    </w:p>
    <w:p>
      <w:pPr>
        <w:pStyle w:val="BookText"/>
        <w:rPr/>
      </w:pPr>
      <w:r>
        <w:rPr>
          <w:rFonts w:ascii="IRNazanin" w:hAnsi="IRNazanin" w:eastAsia="IRNazanin"/>
          <w:color w:val="111111"/>
          <w:sz w:val="28"/>
          <w:sz w:val="28"/>
          <w:szCs w:val="28"/>
          <w:rtl w:val="true"/>
          <w:lang w:bidi="fa-IR"/>
        </w:rPr>
        <w:t xml:space="preserve">الاشقیاء؛ </w:t>
      </w:r>
      <w:r>
        <w:rPr>
          <w:rStyle w:val="FootnoteAnchor"/>
          <w:rtl w:val="true"/>
        </w:rPr>
        <w:footnoteReference w:id="457"/>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 ارکان هدایت و تاریک شد ستاره های علم نبؤت و برطرف شد نشان های پرهیزکاری و گسیخته شد عروه الوثقای الهی و کشته شد پسر عم محمد مصطفی صلی الله علیه و آٖله و شهید شد سید اوصیاء علی مرتضی، شهید کرد او را بدبخت ترین اشقیا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کشتند به محراب علی شیر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به خون رنگه شفیع دو سرا را</w:t>
      </w:r>
    </w:p>
    <w:p>
      <w:pPr>
        <w:pStyle w:val="BookText"/>
        <w:rPr/>
      </w:pPr>
      <w:r>
        <w:rPr>
          <w:rFonts w:ascii="IRNazanin" w:hAnsi="IRNazanin" w:eastAsia="IRNazanin"/>
          <w:color w:val="111111"/>
          <w:sz w:val="28"/>
          <w:sz w:val="28"/>
          <w:szCs w:val="28"/>
          <w:rtl w:val="true"/>
          <w:lang w:bidi="fa-IR"/>
        </w:rPr>
        <w:t xml:space="preserve">در دامن محراب به خون غرقه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ستم زینت محراب و دعا را</w:t>
      </w:r>
    </w:p>
    <w:p>
      <w:pPr>
        <w:pStyle w:val="BookText"/>
        <w:rPr/>
      </w:pPr>
      <w:r>
        <w:rPr>
          <w:rFonts w:ascii="IRNazanin" w:hAnsi="IRNazanin" w:eastAsia="IRNazanin"/>
          <w:color w:val="111111"/>
          <w:sz w:val="28"/>
          <w:sz w:val="28"/>
          <w:szCs w:val="28"/>
          <w:rtl w:val="true"/>
          <w:lang w:bidi="fa-IR"/>
        </w:rPr>
        <w:t>چون ام کلثوم این صدا را شنید بر روی خود زد و گریبان چاک کرد و فریاد برداشت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وابتاه وا علیاه وا محمداه، پس حسنین علیهما السلام از خانه به سوی مسجد دویدند، دیدند که مردم نوحه و فریاد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 و وا امیرالمؤمنین،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امام عابد مجاهد که هرگز اصنام واوثان را سجده نکرد و شبیه ترین مردم بود به رسول خدا صلی الله علیه و 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داخل مسجد شدند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 و واعلیاه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 و چون به نزدیک محراب آمدند، پدر بزرگوار خویش را دیدند که در میان محراب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جعده و جماعتی از اصحاب وانصار آن حضرت حاضرند پس حضرت امیرالمؤمنین علیه السلام امام حسن علیه السلام را به جای خود بازداشت که با مردم نمازگزارد و آن حضرت نماز خویشتن را نشسته تمام کرد و از زحمت زهروشدت زخم به جانب یمین وشمال متمایل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از نماز فارغ شد سرپدر را در کنار گرفت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شکستی، چگونه تو را به این حال توانم دید؟ امیرالمؤمنین علیه السلام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پدرت را رنجی والمی نیست، اینک جد تو محمد مصطفی صلی الله علیه و آٖله و جده تو خدیجه کبری و مادرتو فاطمه زهرا علیها السلام و حوریان بهشت حاضرند و انتظار پدرتورا دارند، تو شاد باش و دست از گریستن بردار که گریه تو ملائکه آسمان را به گریه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جراحت سر را محکم بستند و آن حضرت را از محراب به میان مسجد </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امیرالمؤمنین علیه السلام در شهر کوفه پراکنده شد، زن و مرد به سوی مسجد شتاب کردند، امیرالمؤمنین علیه السلام را دیدند که سرش دردامن امام حسن علیه السلام است و با آن که جای ضربت را محکم بسته اند خون از آن می ریزد وگلگونه مبارکش از زردی به سفیدی مایل شده است، به اطراف آسمان نظر می کند و زبان مبارکش به تسبیح و تقدیس الهی مشغول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اسئلک مرافقة الأنبیاء و الأوصیاء و اعلی درجات جنة الماوی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زمانی بیهوش شد و امام حسن علیه السلام گریست و از قطرات اشک آن حضرت که بر روی پدر بزرگوارش ریخت آن حضرت به هوش آمد و چشم گشود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و جزع می کنی؟ همانا تو بعد از من به زهر ستم شهید می شوی و برادرت حسین علیه السلام به تیغ جفا، و هر دو تن به جد و پدر و مادر خود ملحق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حسن علیه السلام از قاتل پدر پرسش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 ابن ملجم مرادی ضربت زد و اکنون او را به مسجد درآوردند و اشاره کرد به باب کننده و پیوسته زهر شمشیر بر بدن آن حضرت میان می کرد و آن حضرت را بیهوش می کرد و مردمان به باب کنده می نگریستند و بر امیرالمؤمنین علیه السلام می گریستند که ناگاه صدایی از در مسجد بلند شد و ابن ملجم را دست بسته از باب کنده به مسجد آوردند و مردمان گوش وگردن او را با دندان می گزیدند و بر رویش می زدند و آب دهان بر روی نحسش می افکندند و او را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بر این داشت که امیرالمؤمنین علی را کشتی و رکن اسلام را درهم شکستی واو خاموش بود و چیزی نمی گفت، و مردم را هرساعت آتش خشم افروخته می گشت وهمی خواستند او را با دندان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حضور امام حسن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حضرت بر او افتاد فرمود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و امام مسلمانان را کشتی به جای آن که تو را پناه داد و تو </w:t>
      </w:r>
    </w:p>
    <w:p>
      <w:pPr>
        <w:pStyle w:val="BookText"/>
        <w:rPr/>
      </w:pPr>
      <w:r>
        <w:rPr>
          <w:rFonts w:ascii="IRNazanin" w:hAnsi="IRNazanin" w:eastAsia="IRNazanin"/>
          <w:color w:val="111111"/>
          <w:sz w:val="28"/>
          <w:sz w:val="28"/>
          <w:szCs w:val="28"/>
          <w:rtl w:val="true"/>
          <w:lang w:bidi="fa-IR"/>
        </w:rPr>
        <w:t>را بر دیگران اختیار کرد و عطاها فرمود، آیا بد امام علیه السلام بود از برای تو و جزای نیکیهای او به تو بود که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همچنان سر به زیر افکنده بود و سخن نمی گفت، پس در آن وقت صداهای مردم به گریه و نوحه بلند شد، پس امام حسن علیه السلام از آن مردی که آن ملعون را آورده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را در کجا یافتی؟ پس آن مرد حکایت یافتن ابن ملجم را برای آن حضرت نقل کرد، امیرالمؤمنین علیه السلام چشم گشود و این کلمه 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ارفقوا یا ملائکة ربی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رفق و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و رسول و دشمن تو ابن ملجم است که حق تعالی تو را بر او مسلط کرد نزد تو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جانب آن ملعون نگریست و به صدای ضعیفی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بزرگ آوردی و مرتکب کار عظیم گشتی، آیا من از بهر تو بد امامی بودم که مرا چنین جزا دادی؟ آیا من تو را مورد مرحمت قرار ندادم و از دیگران برنگزیدم؟ آیا به تو احسان نکردم و عطاهای تو را افزون نکردم، با آن که می دانستم که تو مرا خواهی کشت؟ ولی خواستم حجت بر تو تمام شود و خدا انتقام مرا از تو بگیرد و نیز خواستم که از این عقیده برگردی و شاید از طریق ضلالت و گمراهی روی برتابی، پس شقاوت برتوغالب شد تا مرا بکشی، ای شقی ترین اشقیا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افانت تنقذ 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نجات می دهی کسی را که در جهنم است و خاص آتش است؟</w:t>
      </w:r>
    </w:p>
    <w:p>
      <w:pPr>
        <w:pStyle w:val="BookText"/>
        <w:rPr/>
      </w:pPr>
      <w:r>
        <w:rPr>
          <w:rFonts w:ascii="IRNazanin" w:hAnsi="IRNazanin" w:eastAsia="IRNazanin"/>
          <w:color w:val="111111"/>
          <w:sz w:val="28"/>
          <w:sz w:val="28"/>
          <w:szCs w:val="28"/>
          <w:rtl w:val="true"/>
          <w:lang w:bidi="fa-IR"/>
        </w:rPr>
        <w:t>آنگاه حضرت سفارش او را به امام حسن علیه السلام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 با اسیر خود مدارا کن و طریق شفقت و رحمت پیش دار، آیا نمی بینی چشم های او را که از ترس چگونه گردش می کند و دلش چگونه مضطرب می باشد؟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تو را کشته است و دل ما را به درد آورده است، امر می کنی که با او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مغفرتیم، پس بخوران به او از آنچه خود می خوری و بیاشام او را از آنچه خود می آشامی، پس اگر من از دنیا رفتم از او قصاص کن و او را بکش و جسد او را به آتش مسوزان و او را مثله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دست و پا و گوش و بینی و سایر اعضای او را قطع مکن که من از جد تو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مکنید اگر چه سگ گزنده باشد، و اگر زنده ماندم من خود داناترم که با او چه کار کنم و من اولی می باشم به عفو کردن، چه این که ما اهل بیتی می باشیم که با گناهکار در حق ما، جز به عفو و کرم رفتار دیگر نکنیم</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آنگاه حضرت را از مسجد برداشته با نهایت ضعف و بی حالی، آن جناب را به خانه بردند و ابن ملجم را در خانه محبوس داشتند و مردمان در گرد سرای آن حضرت فریاد گریه و عویل درهم افکندند و نزدیک بود که خود را هلاک کنند و حضرت امام حسن علیه السلام در عین گریه و بی قراری، به پدر بزرگوار خود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برای ما که خواهد بود؟ مصیبت تو برای ما امروز مثل مصیبت رسول خدا صلی الله علیه و آله است، گویا گریه را از برای مصیبت تو آموخته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امیرالمؤمنین علیه السلام نور دیده خود را به نزدیک خویش طلبید و دیده های او را دید که از گریه بسیار مجروح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مبارک خود آب از چشمان حسن علیه السلام پاک کرد و دست بر دل مبارکش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دل تو را به صبر ساکن فرماید و مزد تو و برادران تو را در مصیبت من عظیم گرداند و اضطراب تو را برطرف سازد و جریان آب دیدگان تو را فرونشاند، پس به درستی که خداوند تو را به قدرمصیبت تو مزد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در حجره ای نزدیک مصلای خود خوابانیدند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و ام کلثوم آمدند و در پیش آن حضرت نشستند و نوحه و زاری می کردند و </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کودکان اهل بیت را که تربیت خواهد کرد؟ و بزرگان ایشان را چه کسی سرپرستی خواهد کرد؟ 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بر تو دور و دراز است و آب دیده ما هرگز ساکن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گریه مردم از بیرون حجره بلند شد و آب از دیده های آن حضرت جاری گردید و نظر حسرت به سوی فرزندان خود افکند و حسنین علیهما السلام را نزدیک خود طلبید و ایشان را در بر کشید و روی ایشان را می بوسید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روایت دیگراست که امام حسن علیه السلام، ظرف شیری به دست امیرالمؤمنین علیه السلام داد، آن حضرت گرفت و کمی از آن میل کرد و بقیه را برای ابن ملجم فرستاد و بار دیگر، از جهت آب و غذا، سفارش ابن ملجم را به امام حسن علیه السلام فرمود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علی ای همای رحمت تو چه آیتی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ما سوی فکندی همه سایه هما را</w:t>
      </w:r>
    </w:p>
    <w:p>
      <w:pPr>
        <w:pStyle w:val="BookText"/>
        <w:rPr/>
      </w:pPr>
      <w:r>
        <w:rPr>
          <w:rFonts w:ascii="IRNazanin" w:hAnsi="IRNazanin" w:eastAsia="IRNazanin"/>
          <w:color w:val="111111"/>
          <w:sz w:val="28"/>
          <w:sz w:val="28"/>
          <w:szCs w:val="28"/>
          <w:rtl w:val="true"/>
          <w:lang w:bidi="fa-IR"/>
        </w:rPr>
        <w:t xml:space="preserve">دل اگر خداشناسی همه در رخ علی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 xml:space="preserve">به خدا که در دوعالم اثر از فنا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گرفته باشد سرچشمه بقا را</w:t>
      </w:r>
    </w:p>
    <w:p>
      <w:pPr>
        <w:pStyle w:val="BookText"/>
        <w:rPr/>
      </w:pPr>
      <w:r>
        <w:rPr>
          <w:rFonts w:ascii="IRNazanin" w:hAnsi="IRNazanin" w:eastAsia="IRNazanin"/>
          <w:color w:val="111111"/>
          <w:sz w:val="28"/>
          <w:sz w:val="28"/>
          <w:szCs w:val="28"/>
          <w:rtl w:val="true"/>
          <w:lang w:bidi="fa-IR"/>
        </w:rPr>
        <w:t xml:space="preserve">مگرای سحاب رحمت تو بباری ارنه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شرار قهر سوزد همه جان ماسوی را</w:t>
      </w:r>
    </w:p>
    <w:p>
      <w:pPr>
        <w:pStyle w:val="BookText"/>
        <w:rPr/>
      </w:pPr>
      <w:r>
        <w:rPr>
          <w:rFonts w:ascii="IRNazanin" w:hAnsi="IRNazanin" w:eastAsia="IRNazanin"/>
          <w:color w:val="111111"/>
          <w:sz w:val="28"/>
          <w:sz w:val="28"/>
          <w:szCs w:val="28"/>
          <w:rtl w:val="true"/>
          <w:lang w:bidi="fa-IR"/>
        </w:rPr>
        <w:t xml:space="preserve">بروای گدای مسکین در خانه علی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نگین پادشاهی زکرم دهد گدا را</w:t>
      </w:r>
    </w:p>
    <w:p>
      <w:pPr>
        <w:pStyle w:val="BookText"/>
        <w:rPr/>
      </w:pPr>
      <w:r>
        <w:rPr>
          <w:rFonts w:ascii="IRNazanin" w:hAnsi="IRNazanin" w:eastAsia="IRNazanin"/>
          <w:color w:val="111111"/>
          <w:sz w:val="28"/>
          <w:sz w:val="28"/>
          <w:szCs w:val="28"/>
          <w:rtl w:val="true"/>
          <w:lang w:bidi="fa-IR"/>
        </w:rPr>
        <w:t xml:space="preserve">به جز از علی که گوید به پسر که قاتل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چواسیر توست اکنون به اسیر کن مدارا</w:t>
      </w:r>
    </w:p>
    <w:p>
      <w:pPr>
        <w:pStyle w:val="BookText"/>
        <w:rPr/>
      </w:pPr>
      <w:r>
        <w:rPr>
          <w:rFonts w:ascii="IRNazanin" w:hAnsi="IRNazanin" w:eastAsia="IRNazanin"/>
          <w:color w:val="111111"/>
          <w:sz w:val="28"/>
          <w:sz w:val="28"/>
          <w:szCs w:val="28"/>
          <w:rtl w:val="true"/>
          <w:lang w:bidi="fa-IR"/>
        </w:rPr>
        <w:t xml:space="preserve">به جز از علی که آرد پسری ابوالعجایب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کند به عالم شهدای کربلا را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نقل کرده که به جهت معالجه زخم امیرالمؤمنین علیه السلام ، پزشکان کوفه را جمع کردند و عالم تر آنان در عمل جراحی شخصی بود که او را اثیر بن عمرو می گفتند، چون در جراحت امیرالمؤمنین علیه السلام نگریست، شش گوسفندی طلبید که تازه وگرم باشد، چون آن شش را حاضر کردند، رگی از آن بیرون کشید، آن گاه او را در شکاف زخم کرد و در آن دمید تا اطرافش به اقصای جراحت رسید و لختی </w:t>
      </w:r>
      <w:bookmarkStart w:id="660" w:name="pg7437_83181"/>
    </w:p>
    <w:p>
      <w:pPr>
        <w:pStyle w:val="BookText"/>
        <w:rPr/>
      </w:pPr>
      <w:bookmarkEnd w:id="660"/>
      <w:r>
        <w:rPr>
          <w:rFonts w:ascii="IRNazanin" w:hAnsi="IRNazanin" w:eastAsia="IRNazanin"/>
          <w:color w:val="111111"/>
          <w:sz w:val="28"/>
          <w:sz w:val="28"/>
          <w:szCs w:val="28"/>
          <w:rtl w:val="true"/>
          <w:lang w:bidi="fa-IR"/>
        </w:rPr>
        <w:t>گذاشت، پس برداشت و در آن نظر کرد، بعضی از سفیدی مغز سر آن حضرت را در آن دید، آن وقت به امیرالمؤمنین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 که ضربت این دشمن خدا کار خود را کرده و به مغز سر رسیده و دیگر کار از تدبیر بیرون شده است</w:t>
      </w:r>
      <w:r>
        <w:rPr>
          <w:rFonts w:eastAsia="IRNazanin" w:cs="IRNazanin"/>
          <w:color w:val="111111"/>
          <w:sz w:val="28"/>
          <w:szCs w:val="28"/>
          <w:rtl w:val="true"/>
          <w:lang w:bidi="fa-IR"/>
        </w:rPr>
        <w:t>.</w:t>
      </w:r>
    </w:p>
    <w:p>
      <w:pPr>
        <w:pStyle w:val="Heading3"/>
        <w:numPr>
          <w:ilvl w:val="2"/>
          <w:numId w:val="1"/>
        </w:numPr>
        <w:rPr/>
      </w:pPr>
      <w:bookmarkStart w:id="661" w:name="__RefHeading___Toc1772088_1051229030"/>
      <w:bookmarkStart w:id="662" w:name="_Toc232"/>
      <w:bookmarkEnd w:id="661"/>
      <w:r>
        <w:rPr>
          <w:rtl w:val="true"/>
        </w:rPr>
        <w:t>وصایای امیرالمؤمنین علیه السلام</w:t>
      </w:r>
      <w:bookmarkEnd w:id="662"/>
    </w:p>
    <w:p>
      <w:pPr>
        <w:pStyle w:val="BookText"/>
        <w:rPr/>
      </w:pPr>
      <w:r>
        <w:rPr>
          <w:rFonts w:ascii="IRNazanin" w:hAnsi="IRNazanin" w:eastAsia="IRNazanin"/>
          <w:color w:val="111111"/>
          <w:sz w:val="28"/>
          <w:sz w:val="28"/>
          <w:szCs w:val="28"/>
          <w:rtl w:val="true"/>
          <w:lang w:bidi="fa-IR"/>
        </w:rPr>
        <w:t xml:space="preserve">وصیت آن حضرت در هنگامی که با فرق شکافته، در بستر شهادت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علی بن ابی طالب علیه السلام بدان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سفارش کرده است به گواهی دادن به این که خدایی جز خداوند نیست، یگانه است و شریکی ندارد و این که محمد صلی الله علیه و آله بنده و فرستاده اوست، او را به رهبری و دین حق فرستاده تا بر تمامی ادیان پیروزش گرداند هر چند خوشایند مشرکان نباشد و خدا بر محمد صلی الله علیه و آله درود و سلام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من و عبادت های من و زندگانی من و مرگ من همه برای خدا، پروردگار جهانیان است که او را شریک و همتایی نیست و به این آیین فرمان یافته ام و من نخستین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همه فرزندان و خانواده ام و هریک از مؤمنان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 که شاهنشاه دین، حیدرز دنیا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کز رفتنش جان ها زتنها می رود</w:t>
      </w:r>
    </w:p>
    <w:p>
      <w:pPr>
        <w:pStyle w:val="BookText"/>
        <w:rPr/>
      </w:pPr>
      <w:r>
        <w:rPr>
          <w:rFonts w:ascii="IRNazanin" w:hAnsi="IRNazanin" w:eastAsia="IRNazanin"/>
          <w:color w:val="111111"/>
          <w:sz w:val="28"/>
          <w:sz w:val="28"/>
          <w:szCs w:val="28"/>
          <w:rtl w:val="true"/>
          <w:lang w:bidi="fa-IR"/>
        </w:rPr>
        <w:t xml:space="preserve">در ماتم سلطان دین مولی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یاران از زمین تا عرش اعلی می رود</w:t>
      </w:r>
    </w:p>
    <w:p>
      <w:pPr>
        <w:pStyle w:val="BookText"/>
        <w:rPr/>
      </w:pPr>
      <w:r>
        <w:rPr>
          <w:rFonts w:ascii="IRNazanin" w:hAnsi="IRNazanin" w:eastAsia="IRNazanin"/>
          <w:color w:val="111111"/>
          <w:sz w:val="28"/>
          <w:sz w:val="28"/>
          <w:szCs w:val="28"/>
          <w:rtl w:val="true"/>
          <w:lang w:bidi="fa-IR"/>
        </w:rPr>
        <w:t xml:space="preserve">در محفل ما روشنی بود از جمال ماه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دیگر روشنی از محفل ما می رود</w:t>
      </w:r>
    </w:p>
    <w:p>
      <w:pPr>
        <w:pStyle w:val="BookText"/>
        <w:rPr/>
      </w:pPr>
      <w:r>
        <w:rPr>
          <w:rFonts w:ascii="IRNazanin" w:hAnsi="IRNazanin" w:eastAsia="IRNazanin"/>
          <w:color w:val="111111"/>
          <w:sz w:val="28"/>
          <w:sz w:val="28"/>
          <w:szCs w:val="28"/>
          <w:rtl w:val="true"/>
          <w:lang w:bidi="fa-IR"/>
        </w:rPr>
        <w:t xml:space="preserve">از خانه هر شب با حسن می رفت تا 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ندانم از چه رو از خانه تنها می رود</w:t>
      </w:r>
    </w:p>
    <w:p>
      <w:pPr>
        <w:pStyle w:val="BookText"/>
        <w:rPr/>
      </w:pPr>
      <w:r>
        <w:rPr>
          <w:rFonts w:ascii="IRNazanin" w:hAnsi="IRNazanin" w:eastAsia="IRNazanin"/>
          <w:color w:val="111111"/>
          <w:sz w:val="28"/>
          <w:sz w:val="28"/>
          <w:szCs w:val="28"/>
          <w:rtl w:val="true"/>
          <w:lang w:bidi="fa-IR"/>
        </w:rPr>
        <w:t xml:space="preserve">بنشست چون تیغ جفا برفرق شاه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فریاد از سما کز دست مولا می رود</w:t>
      </w:r>
    </w:p>
    <w:p>
      <w:pPr>
        <w:pStyle w:val="BookText"/>
        <w:rPr/>
      </w:pPr>
      <w:r>
        <w:rPr>
          <w:rFonts w:ascii="IRNazanin" w:hAnsi="IRNazanin" w:eastAsia="IRNazanin"/>
          <w:color w:val="111111"/>
          <w:sz w:val="28"/>
          <w:sz w:val="28"/>
          <w:szCs w:val="28"/>
          <w:rtl w:val="true"/>
          <w:lang w:bidi="fa-IR"/>
        </w:rPr>
        <w:t xml:space="preserve">افتاد از پاقامتی کز آن قیامت شد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زمین و آسمان آشوب و غوغا می رود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غلطید در خون گلبنی کزماتم جانسوز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هردم گلاب از دیده ی گل های زهرا می رود </w:t>
      </w:r>
    </w:p>
    <w:p>
      <w:pPr>
        <w:pStyle w:val="BookText"/>
        <w:rPr/>
      </w:pPr>
      <w:r>
        <w:rPr>
          <w:rFonts w:ascii="IRNazanin" w:hAnsi="IRNazanin" w:eastAsia="IRNazanin"/>
          <w:color w:val="111111"/>
          <w:sz w:val="28"/>
          <w:sz w:val="28"/>
          <w:szCs w:val="28"/>
          <w:rtl w:val="true"/>
          <w:lang w:bidi="fa-IR"/>
        </w:rPr>
        <w:t xml:space="preserve">را که نامه ام به او رسد، به تقوای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دنیا نروید جز این که مسلمان باشید،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شنیدم پیامبر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صلح و سازش، میان مردم بهتر است از همه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ویرانگر و براندازنده دین، همانا اختلاف انداختن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خویشاوندان خود توجه کنید و با آنان در ارتباط و تماس باشید تا خدا حساب را بر شما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یتیمان؛ مبادا آنان نزد شما تباه شوند که من خود از پیامبر صلی الله علیه و آله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سرپرستی یتیمی را به عهده گیرد تا بی نیاز گردد خداوند به این کردار، بهشت را بر او واجب کند، همان طور که برای خورنده مال یتیم آتش دوزخ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قرآن؛ مبادا دیگران در فهم آن بر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درباره همسایگان؛ همانا پیامبر صلی الله علیه و آله در خصوص آنان سفارش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ثم إنی أوصیک یا حسن و جمیع ولدی و أهل بیتی و من بلغه کتابی من المؤمنین بتقوی الله ربکم، ولا تموتن إلا و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البین أفضل من عامة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المبیزة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الحالقة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ذات البین،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ذوی أرحامکم فصلوهم یهون الله علیهم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الأیتام لا یضیئوا بحضرتکم، فقد 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یتیما حتی یستغنی أوجب الله له بذلک الجنة کما أوجب لآکل مال الیتیم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القرآن فلایسبقنکم إلی العلم به غیرکم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جیرانکم، فإن رسول الله صلی الله علیه و آله؛ أوصی بهم، ما زال یوصی بهم حتی ظننا أنه سیورثهم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بیت ربکم فلا یخلو منکم ما بقیتم، فإنه إن ترک لم تناظروا، و أدنی ما یرجع به من أمه أن یغفر له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الصلاة فانها خیر العمل، إنها عماد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الزکاة فإنها تطفیء غضب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صیام شهر رمضان فإن صیامه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الفقراء والمساکین فشارکوهم فی معائشکم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الجهاد بأموالکم وأنفسکم و ألسنتکم، فإنما یجاهد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هدی، أو مطیع له مقتد بهداه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ذریة نبیکم، لا تظلمن بین أظهرکم و أنتم تقدرون علی المنع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أصحاب نبیکم الذی لم یحدثوا محدثا و لم یؤووا محدثا، فإن رسول الله صلی الله علیه و آله أوصی بهم و لعن المحدث منهم و من غیرهم، والمؤوی للمحدثین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النساء وما ملکت أیمانکم، فإن آخر ما تکلم به نبیکم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الصلاة، لا تخافوا فی الله لومة لائم یکفکم من أرادکم و بغی علیکم قولوا للناس حسنا کما أمرکم الله، ولا تترکوا الأمر بالمعروف و النهی عن المنکر فیولی الله أمرکم شرارکم تدعون لایستجاب لکم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یا بنی بالتواصل و التباذل و التبادر، و إیاکم و التقاطع و التدابر و التفرق،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علی البر والتقوی ولا تعاونوا علی الأثم والعدوان واتقوا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وحفظکم الله من أهل بیت و حفظ نبیکم فیکم، أستودعکم الله، و أقرء علیکم السلام ورحمة الله و برکاته، ثم لم یزل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مضی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وصیته الی ابنه الحسن علیه السلام، لما حضرته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 و همواره درباره آنان سفارش می فرمود، به گونه ای که گمان بردیم که برایشان میراث معین خواهد کرد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درباره خانه پروردگارتان؛ مبادا تا هستید آن را خالی بگذارید؛ زیرا اگر زیارت خانه خدا ترک شود، شما را در عذاب مهلت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وکمترین بهره </w:t>
      </w:r>
    </w:p>
    <w:p>
      <w:pPr>
        <w:pStyle w:val="BookText"/>
        <w:rPr/>
      </w:pPr>
      <w:r>
        <w:rPr>
          <w:rFonts w:ascii="IRNazanin" w:hAnsi="IRNazanin" w:eastAsia="IRNazanin"/>
          <w:color w:val="111111"/>
          <w:sz w:val="28"/>
          <w:sz w:val="28"/>
          <w:szCs w:val="28"/>
          <w:rtl w:val="true"/>
          <w:lang w:bidi="fa-IR"/>
        </w:rPr>
        <w:t>کسی که قصد زیارت خانه خدا را کند، این است که گناهان گذشته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نماز؛ همانا نماز بهترین عمل وستون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زکات که آتش خشم پروردگارتان را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روزه ماه رمضان که روزه آن ماه، سپری است در برابر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رعایت حال بینوایان و مستمندان؛ آنان را در زندگی خود شریک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خصوص جهاد به مال و جان و زبان خودتان، پس همانا دو مرد جهادکنند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برحق، یا مطیع و پیرو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اصحاب پیامبرتان، آنان که نه بدعتی گذاشتند و نه بدعتگذاری را پناه دادند؛ زیرا پیامبر صلی الله علیه و آله سفارش آنان را فرموده و بدعتگذار آنان و دیگر بدعتگذاران و پناه دهنده بدعتگذاران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رعایت حق زنان و زیردستانتان؛ زیرا آخرین فرمایش پیامبرتان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رعایت حق دو ناتوان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زیردستان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ملامت هیچ ملامتگری نهراسید تا خداوند را از سوء قصد و ستم دیگران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خوش زبان باشید همان گونه که خداوند فرمانتان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فرو مگذارید، که بدترین کسانتان بر شما حاکم و سرپرست شوند، از آن پس، هر چه دعا کنید به اجابت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دعایتان علیه آنان مستجاب نگردد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 به یکدیگر بپیوندید و به هم بخشش کنید و به کمک یکدیگر بشتابید و مبادا با هم قطع رابطه کنید و به هم پشت کنید و پراکنده </w:t>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نیکوکاری و پرهیزگاری با یکدیگر همکاری کنید و در گناه و تعدی دستیار هم نشوید و از خدا پروا کنید که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اهل بیت را حفظ کند و حرمت پیامبر صلی الله علیه و آلهتان را درباره شما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می سپارم و بر شما درود می فرستم و رحمت و برکات خدا را برای شما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برخی از اصحابش، جهت عیادت به حضور آن حضرت مشرف شدند، امام علیه السلام در آخرین ساعات زندگی، آنان 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بالأمس صاحبکم و الیوم عبرة لکم و غدا مفارقکم</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دیروزکنار شما و با شما بودم و امروز وضع و حال من برای شما عبرت است و فردا از شما مفارقت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هوش رفت و پس از لحظه ای چشمان خدا بین خود را نیمه باز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چند هم با تو دارم، امشب آخرین شب عمر من است، چون درگذشتم مرا به دست خود غسل بده وکفن بپوشان و خودت مباشر اعمال کفن و دفن من باش و بر جنازه من نماز بخوان و در تاریکی شب، جنازه ام را در محلی گمنام به خاک سپارتاکسی از آن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در بستر شهادت قرار داشت، به حسن و حسین علیهما السلام چنین وصیت کرد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أوصیکما بتقوی الله و ألا تبغیا الدنیا و إن ثمبغتکما ولا تأسفها علی شیء منها زوی عنکما و قولا بالحق و اعملا لأجر و کونا للظالم خصما و للمظلوم عونا أوصیکما و جمیع ولدی و أهلی و من بلغه کتابی بتقوی الله و نظم أمرکم وصلاح ذات بینکم فإنی سمعت جدکما ص یقول صلاح ذات البین أفضل من عامة الصلاة و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الصیام الله الله فی الأیتام فلا تغبوا أفواههم ولا یضیعوا بحضرتکم و الله الله فی جیرانکم فإنهم وصیة نبیکم ما زال یوصی بهم حتی ظننا أنه سیورثهم و الله الله فی القرآن لا یسبقکم بالعمل به غیرکم و الله الله فی الصلاة فإنها عمود دینکم و الله الله فی بیت ربکم لا تخلوه ما بقیتم فإنه إن ترک لم تناظروا و الله الله فی الجهاد بأموالکم وأنفسکم و ألسنتکم فی سبیل الله و علیکم بالتواصل و التبالذل و إیاکم و التدابر و التقاطع لا تترکوا الأمر بالمعروف والنهی عن المنکر فیولی علیکم أشرارکم شرارکم ثم تدعون فلا یستجاب لکم ثم قال یا بنی عبد المطلب لا ألفینکم تخوضون دماء المسلمین خوضا تقولون قتل أمیرالمؤمنین قتل أمیرالمؤمنین ألا لا تقتلن بی إلا قاتلی انظروا إذا أنا مت من ضربته هذه فاضربوه ضربة بضربة ولا تمثلوا بالرجل فإنی سمعت رسول الله صلی الله علیه و آله یقول إیاکم و المثلة و لو بالکلب العقور؛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 نمایم، و اینکه دنیا را مجویید گرچه دنیا شما را بجوید، و بر آنچه از دنیا از دستتان رفته متأسف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بگویید، و برای ثواب الهی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یار ستمدیده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فرزندان و خاندانم و هر که این وصیتم به او می رسد را به تقوای الهی، و نظم در زندگی، و اصلاح بین مردم سفارش می کنم، چرا که از جد شما صلی الله علیه و 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ذات البین از عموم نماز و روزه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یتیمان، آنان را گاهی سیر و گاهی گرسنه مگذارید، مباد که در کنار شما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رابطه با همسایگان، که مورد سفارش پیامبر صلی الله علیه و آله شمایند، پیوسته به آنان سفارش داشت تا جایی که گمان بردیم میراث برشان خواهد ساخت خدا را خدا را در باره قرآن ، نیاید که دیگران در عمل به آن از شما پیشی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نماز، که نماز عمود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باره خانه پروردگارتان، تا </w:t>
      </w:r>
    </w:p>
    <w:p>
      <w:pPr>
        <w:pStyle w:val="BookText"/>
        <w:rPr/>
      </w:pPr>
      <w:r>
        <w:rPr>
          <w:rFonts w:ascii="IRNazanin" w:hAnsi="IRNazanin" w:eastAsia="IRNazanin"/>
          <w:color w:val="111111"/>
          <w:sz w:val="28"/>
          <w:sz w:val="28"/>
          <w:szCs w:val="28"/>
          <w:rtl w:val="true"/>
          <w:lang w:bidi="fa-IR"/>
        </w:rPr>
        <w:t>وقتی هستید آنجا را خالی مگذارید، که اگر خالی گذاشته شود از کیفر حق مهلت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جهاد با اموال و جان و زبانتان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پیوند با هم و بخشش مال به یکدیگر، و بپرهیزید از دوری و قطع رابطه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وانگذارید، که بد کارانتان بر شما مسلط شوند، آن گاه دعا کنید و به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نیابم شما را که به بهانه کشته شدن من در خون مسلمانان فرو افتید و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کشته شد، امیرالمؤمنین کشته شد معلومتان باد که فقط قاتلم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 هرگاه من از این ضربت او از دنیا رفتم تنها او را یک ضربت بزنید، و گوش و بینی و اعضای او را قطع کنید، که من از رسول خدا صلی الله علیه و 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کردن دوری کنید هر چند در باره سگ گاز گیرنده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حال به فرزندان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که فتنه ها از هر سو به شما روآورد، و منافقان این امت، کینه های دیرینه خود را از شما طلب کنند و از شما انتقام بکشند، پس بر شما باد به صبرکه عاقبت صبرنیکواست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امام حسن و امام حسین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بر خصوص شما فتنه های بسیار واقع می شود، پس صبر کنید تا خدا میان شما و دشمنانتان حکم کند، زیرا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حسین علیه السلام روکرد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امت شهید می کنند، پس بر تو باد به تقوا و صبر دربلا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بیهوش شد، چون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رسول خدا صلی الله علیه و آله با و عم من حمزه و برادرم جعفر نزدیک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بشتاب که ما مشتاق و منتظر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دیده های مبارک خود را گردانید و به اهل بیت خود نظر کرد و 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به خدا می سپارم، خدا همه را به راه حق و راست بدارد و از شر دشمنان </w:t>
      </w:r>
      <w:bookmarkStart w:id="663" w:name="pg7437_83188"/>
    </w:p>
    <w:p>
      <w:pPr>
        <w:pStyle w:val="BookText"/>
        <w:rPr/>
      </w:pPr>
      <w:bookmarkEnd w:id="663"/>
      <w:r>
        <w:rPr>
          <w:rFonts w:ascii="IRNazanin" w:hAnsi="IRNazanin" w:eastAsia="IRNazanin"/>
          <w:color w:val="111111"/>
          <w:sz w:val="28"/>
          <w:sz w:val="28"/>
          <w:szCs w:val="28"/>
          <w:rtl w:val="true"/>
          <w:lang w:bidi="fa-IR"/>
        </w:rPr>
        <w:t xml:space="preserve">حفظ فرماید، خدا خلیفه من است بر شما و خدا بس است برای خلافت و نصرت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سلام ای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مَعَ الَّذِينَ اتَّقَوْا وَالَّذِينَ هُمْ مُحْسِنُونَ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کنندگان باید برای مثل چنین زمانی و چنین جایگاهی عمل کنند، به درستی که خداوند با پرهیزکاران و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پیشانی مبارکش در عرق نشست و چشم های مبارک را بر هم گذاشت و دست و پای را به جانب قبله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این بگفت و به قدم شهادت، به سوی جنت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 و العنه الله علی قایله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واقعه دردناک در شب جمعه، بیست و یکم شهر رمضان سال چهلم از هجرت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صدای شیون و گریه از خانه آن حضرت بلند شد، و اهل کوفه دانستند که مصیبت آن حضرت واقع شده است، و از تمامی شهر کوفه صدای شیون وگریه بلند شد مانند روزی که رسول خدا صلی الله علیه و آله نه از دنیا رحلت فرموده بود</w:t>
      </w:r>
      <w:r>
        <w:rPr>
          <w:rFonts w:eastAsia="IRNazanin" w:cs="IRNazanin"/>
          <w:color w:val="111111"/>
          <w:sz w:val="28"/>
          <w:szCs w:val="28"/>
          <w:rtl w:val="true"/>
          <w:lang w:bidi="fa-IR"/>
        </w:rPr>
        <w:t>.</w:t>
      </w:r>
    </w:p>
    <w:p>
      <w:pPr>
        <w:pStyle w:val="Heading3"/>
        <w:numPr>
          <w:ilvl w:val="2"/>
          <w:numId w:val="1"/>
        </w:numPr>
        <w:rPr/>
      </w:pPr>
      <w:bookmarkStart w:id="664" w:name="__RefHeading___Toc1772090_1051229030"/>
      <w:bookmarkStart w:id="665" w:name="_Toc233"/>
      <w:bookmarkEnd w:id="664"/>
      <w:r>
        <w:rPr>
          <w:rtl w:val="true"/>
        </w:rPr>
        <w:t>تجهیز حضرت امیرالمؤمنین علیه السلام</w:t>
      </w:r>
      <w:bookmarkEnd w:id="66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حنفیه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برادرانم مشغول غسل شدند، امام حسین علیه السلام آب می ریخت و امام حسن علیه السلام غسل می داد و احتیاج نداشتند به کسی که جسد آن حضرت را بگرداند و بدن مبارک هنگام غسل، خود از این سوی بدان سوی می شد و بویی خوش تر از مشک و عنبر از جسد مطهرش به مشام </w:t>
      </w:r>
    </w:p>
    <w:p>
      <w:pPr>
        <w:pStyle w:val="BookText"/>
        <w:rPr/>
      </w:pP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کار غسل فارغ شدند، امام حسن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جدم رسول خدا صلی الله علیه و آله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علیها السلام مبادرت کرد و سهم حنوط امیرالمؤمنین علیه السلام را که بعد از پیامبر و فاطمه علیها السلام به جای مانده بود و از همان کافوری بود که جبرئیل از بهشت آورده بود،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در پنج جامه کفن کردند و در تابوت نهادند و به حکم وصیت امیرالمؤمنین علیه السلام، دنبال تابوت را حسنین علیهما السلام برداشتند و جلوی آن را جبرئیل و میکائیل می بردند و به جانب نجف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خواستند به مشایعت بیرون شوند، امام حسن علیه السلام ایشان را به مراجعت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حسین علیه السلام می گریست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 را شکستی، گریه را از جهت تو آموخته 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حنفیه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جنازه آن حضرت بر هر دیوار و عمارت و درختی که می گذشت آنها خم می شدند و نزد جنازه آن حضرت تواضع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روایت امالی شیخ طوسی چون جنازه آن حضرت گذشت به قائم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قدیم بنایی بود گویا شبیه به میل که آن را قلم نیز می نامیدند، پس به جهت تعظیم و احترام آن نعش مطهر، کج و منحنی شد، چنان چه سریر ابرهه در وقت داخل شدن عبدالمطلب برابرهه به جهت تعظیم آن جناب منحنی وکج شد، و اینک به جای آن قائم، مسجدی است که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شرق نجف به فاصله سه هزار درع تقریبا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به موضع قبر آن حضرت رسید فرود آمد، پس جنازه را بر زمین نهادند و امام حسن علیه السلام به جماعت بر آن حضرت نماز خواند وهفت تکبیر گفت و بعد از نماز جنازه را برداشتند و آن موضع را حفر کردند، ناگاه قبرساخته ولحد پرداخته، ظاهر شد و در قبر لوحی فرش بود که بر آن لوح به خط سریانی دو سطر نقش بود که این کلمات ترجمه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حفرة نوح النبی لعلی وصی محمد صلی الله علیه و آٖله قبل الطوفان بسبعمأة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رحمان </w:t>
      </w:r>
    </w:p>
    <w:p>
      <w:pPr>
        <w:pStyle w:val="BookText"/>
        <w:rPr/>
      </w:pPr>
      <w:r>
        <w:rPr>
          <w:rFonts w:ascii="IRNazanin" w:hAnsi="IRNazanin" w:eastAsia="IRNazanin"/>
          <w:color w:val="111111"/>
          <w:sz w:val="28"/>
          <w:sz w:val="28"/>
          <w:szCs w:val="28"/>
          <w:rtl w:val="true"/>
          <w:lang w:bidi="fa-IR"/>
        </w:rPr>
        <w:t>و رحیم، این قبری است که نوح پیامبر هفتصد سال قبل از طوفان برای علی وصی محمد صلی الله علیه و آله آماده کرده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چون خواستند آن حضرت را داخل قبر بگذارند صدای هاتفی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برید او را به سوی تربت طاهره و مطهره که حبیب به سوی حبیب خود مشتاق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صدای منادی شنیده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شما را صبر نیکوکرامت فرماید در مصیبت سید شما و حجت خدا بر خلق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را پیش از طلوع صبح در ناحیه غریین دفن کردند و در قبر آن حضرت امام حسن و امام حسین علیهما السلام ومحمد بن حنفیه و عبدالله بن جعفر داخل شدند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ای برترین پدیده عدل خدا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نجات بشرناخدا علی</w:t>
      </w:r>
    </w:p>
    <w:p>
      <w:pPr>
        <w:pStyle w:val="BookText"/>
        <w:rPr/>
      </w:pPr>
      <w:r>
        <w:rPr>
          <w:rFonts w:ascii="IRNazanin" w:hAnsi="IRNazanin" w:eastAsia="IRNazanin"/>
          <w:color w:val="111111"/>
          <w:sz w:val="28"/>
          <w:sz w:val="28"/>
          <w:szCs w:val="28"/>
          <w:rtl w:val="true"/>
          <w:lang w:bidi="fa-IR"/>
        </w:rPr>
        <w:t xml:space="preserve">حق را چنان که باید و شاید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ماسوا به حق توناآشنا علی</w:t>
      </w:r>
    </w:p>
    <w:p>
      <w:pPr>
        <w:pStyle w:val="BookText"/>
        <w:rPr/>
      </w:pPr>
      <w:r>
        <w:rPr>
          <w:rFonts w:ascii="IRNazanin" w:hAnsi="IRNazanin" w:eastAsia="IRNazanin"/>
          <w:color w:val="111111"/>
          <w:sz w:val="28"/>
          <w:sz w:val="28"/>
          <w:szCs w:val="28"/>
          <w:rtl w:val="true"/>
          <w:lang w:bidi="fa-IR"/>
        </w:rPr>
        <w:t xml:space="preserve">عالم نیازمند تو، جزعقل کل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نیاز از همه ماسوا علی</w:t>
      </w:r>
    </w:p>
    <w:p>
      <w:pPr>
        <w:pStyle w:val="BookText"/>
        <w:rPr/>
      </w:pPr>
      <w:r>
        <w:rPr>
          <w:rFonts w:ascii="IRNazanin" w:hAnsi="IRNazanin" w:eastAsia="IRNazanin"/>
          <w:color w:val="111111"/>
          <w:sz w:val="28"/>
          <w:sz w:val="28"/>
          <w:szCs w:val="28"/>
          <w:rtl w:val="true"/>
          <w:lang w:bidi="fa-IR"/>
        </w:rPr>
        <w:t xml:space="preserve">سرچشمه بقایی و باقی چوذات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محبت توندارد فناعلی</w:t>
      </w:r>
    </w:p>
    <w:p>
      <w:pPr>
        <w:pStyle w:val="BookText"/>
        <w:rPr/>
      </w:pPr>
      <w:r>
        <w:rPr>
          <w:rFonts w:ascii="IRNazanin" w:hAnsi="IRNazanin" w:eastAsia="IRNazanin"/>
          <w:color w:val="111111"/>
          <w:sz w:val="28"/>
          <w:sz w:val="28"/>
          <w:szCs w:val="28"/>
          <w:rtl w:val="true"/>
          <w:lang w:bidi="fa-IR"/>
        </w:rPr>
        <w:t xml:space="preserve">معصومی از گناه بدان حد که ره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خیال توفکر خطا علی</w:t>
      </w:r>
    </w:p>
    <w:p>
      <w:pPr>
        <w:pStyle w:val="BookText"/>
        <w:rPr/>
      </w:pPr>
      <w:r>
        <w:rPr>
          <w:rFonts w:ascii="IRNazanin" w:hAnsi="IRNazanin" w:eastAsia="IRNazanin"/>
          <w:color w:val="111111"/>
          <w:sz w:val="28"/>
          <w:sz w:val="28"/>
          <w:szCs w:val="28"/>
          <w:rtl w:val="true"/>
          <w:lang w:bidi="fa-IR"/>
        </w:rPr>
        <w:t xml:space="preserve">مات است روح علم زنهج البلاغه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چه خوب حق سخن را ادا علی</w:t>
      </w:r>
    </w:p>
    <w:p>
      <w:pPr>
        <w:pStyle w:val="BookText"/>
        <w:rPr/>
      </w:pPr>
      <w:r>
        <w:rPr>
          <w:rFonts w:ascii="IRNazanin" w:hAnsi="IRNazanin" w:eastAsia="IRNazanin"/>
          <w:color w:val="111111"/>
          <w:sz w:val="28"/>
          <w:sz w:val="28"/>
          <w:szCs w:val="28"/>
          <w:rtl w:val="true"/>
          <w:lang w:bidi="fa-IR"/>
        </w:rPr>
        <w:t xml:space="preserve">هرجان مبتلا زتوگردد رها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هردرد بی دوا زتو گردد دوا علی</w:t>
      </w:r>
    </w:p>
    <w:p>
      <w:pPr>
        <w:pStyle w:val="BookText"/>
        <w:rPr/>
      </w:pPr>
      <w:r>
        <w:rPr>
          <w:rFonts w:ascii="IRNazanin" w:hAnsi="IRNazanin" w:eastAsia="IRNazanin"/>
          <w:color w:val="111111"/>
          <w:sz w:val="28"/>
          <w:sz w:val="28"/>
          <w:szCs w:val="28"/>
          <w:rtl w:val="true"/>
          <w:lang w:bidi="fa-IR"/>
        </w:rPr>
        <w:t xml:space="preserve">می خواهم آن بهشت که دارد صفا 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بهشت بی تو ندارد صفا علی</w:t>
      </w:r>
    </w:p>
    <w:p>
      <w:pPr>
        <w:pStyle w:val="BookText"/>
        <w:rPr/>
      </w:pPr>
      <w:r>
        <w:rPr>
          <w:rFonts w:ascii="IRNazanin" w:hAnsi="IRNazanin" w:eastAsia="IRNazanin"/>
          <w:color w:val="111111"/>
          <w:sz w:val="28"/>
          <w:sz w:val="28"/>
          <w:szCs w:val="28"/>
          <w:rtl w:val="true"/>
          <w:lang w:bidi="fa-IR"/>
        </w:rPr>
        <w:t xml:space="preserve">دستت خدا گرفت که دست خدا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دستگیر مردم بی دست و پا علی</w:t>
      </w:r>
    </w:p>
    <w:p>
      <w:pPr>
        <w:pStyle w:val="BookText"/>
        <w:rPr/>
      </w:pPr>
      <w:r>
        <w:rPr>
          <w:rFonts w:ascii="IRNazanin" w:hAnsi="IRNazanin" w:eastAsia="IRNazanin"/>
          <w:color w:val="111111"/>
          <w:sz w:val="28"/>
          <w:sz w:val="28"/>
          <w:szCs w:val="28"/>
          <w:rtl w:val="true"/>
          <w:lang w:bidi="fa-IR"/>
        </w:rPr>
        <w:t xml:space="preserve">گیری رخت بر آتش و گویی به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زآتش روز جزا علی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انما ولیکم الله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بود ولایت تو مدعا علی </w:t>
      </w:r>
    </w:p>
    <w:p>
      <w:pPr>
        <w:pStyle w:val="BookText"/>
        <w:rPr/>
      </w:pPr>
      <w:r>
        <w:rPr>
          <w:rFonts w:ascii="IRNazanin" w:hAnsi="IRNazanin" w:eastAsia="IRNazanin"/>
          <w:color w:val="111111"/>
          <w:sz w:val="28"/>
          <w:sz w:val="28"/>
          <w:szCs w:val="28"/>
          <w:rtl w:val="true"/>
          <w:lang w:bidi="fa-IR"/>
        </w:rPr>
        <w:t xml:space="preserve">برداشت چون رسول خدایت بروی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لنگر زمین و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 xml:space="preserve">ای در نماز داده به سائل نگین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گدا و توو آن عطا علی</w:t>
      </w:r>
    </w:p>
    <w:p>
      <w:pPr>
        <w:pStyle w:val="BookText"/>
        <w:rPr/>
      </w:pPr>
      <w:r>
        <w:rPr>
          <w:rFonts w:ascii="IRNazanin" w:hAnsi="IRNazanin" w:eastAsia="IRNazanin"/>
          <w:color w:val="111111"/>
          <w:sz w:val="28"/>
          <w:sz w:val="28"/>
          <w:szCs w:val="28"/>
          <w:rtl w:val="true"/>
          <w:lang w:bidi="fa-IR"/>
        </w:rPr>
        <w:t xml:space="preserve">یاد تو غم زداید و تسکین جان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دلپذیرتو بهجت فزا علی</w:t>
      </w:r>
    </w:p>
    <w:p>
      <w:pPr>
        <w:pStyle w:val="BookText"/>
        <w:rPr/>
      </w:pPr>
      <w:r>
        <w:rPr>
          <w:rFonts w:ascii="IRNazanin" w:hAnsi="IRNazanin" w:eastAsia="IRNazanin"/>
          <w:color w:val="111111"/>
          <w:sz w:val="28"/>
          <w:sz w:val="28"/>
          <w:szCs w:val="28"/>
          <w:rtl w:val="true"/>
          <w:lang w:bidi="fa-IR"/>
        </w:rPr>
        <w:t xml:space="preserve">من دل شکسته ام به تو بستم امید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بینوایم و زتوخواهم نوا علی</w:t>
      </w:r>
    </w:p>
    <w:p>
      <w:pPr>
        <w:pStyle w:val="BookText"/>
        <w:rPr/>
      </w:pPr>
      <w:r>
        <w:rPr>
          <w:rFonts w:ascii="IRNazanin" w:hAnsi="IRNazanin" w:eastAsia="IRNazanin"/>
          <w:color w:val="111111"/>
          <w:sz w:val="28"/>
          <w:sz w:val="28"/>
          <w:szCs w:val="28"/>
          <w:rtl w:val="true"/>
          <w:lang w:bidi="fa-IR"/>
        </w:rPr>
        <w:t xml:space="preserve">تا پای تو ببوسم و جان را کنم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عنایتی کن و برسر بیا علی</w:t>
      </w:r>
    </w:p>
    <w:p>
      <w:pPr>
        <w:pStyle w:val="BookText"/>
        <w:rPr/>
      </w:pPr>
      <w:r>
        <w:rPr>
          <w:rFonts w:ascii="IRNazanin" w:hAnsi="IRNazanin" w:eastAsia="IRNazanin"/>
          <w:color w:val="111111"/>
          <w:sz w:val="28"/>
          <w:sz w:val="28"/>
          <w:szCs w:val="28"/>
          <w:rtl w:val="true"/>
          <w:lang w:bidi="fa-IR"/>
        </w:rPr>
        <w:t xml:space="preserve">دل تنگم از فراق تو و این چکامه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یاد آن خرم دلگشا علی</w:t>
      </w:r>
    </w:p>
    <w:p>
      <w:pPr>
        <w:pStyle w:val="BookText"/>
        <w:rPr/>
      </w:pPr>
      <w:r>
        <w:rPr>
          <w:rFonts w:ascii="IRNazanin" w:hAnsi="IRNazanin" w:eastAsia="IRNazanin"/>
          <w:color w:val="111111"/>
          <w:sz w:val="28"/>
          <w:sz w:val="28"/>
          <w:szCs w:val="28"/>
          <w:rtl w:val="true"/>
          <w:lang w:bidi="fa-IR"/>
        </w:rPr>
        <w:t xml:space="preserve">خود ساختی مؤید و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شرمنده ام به جای تو از این عطا علی</w:t>
      </w:r>
    </w:p>
    <w:p>
      <w:pPr>
        <w:pStyle w:val="BookText"/>
        <w:rPr/>
      </w:pPr>
      <w:r>
        <w:rPr>
          <w:rFonts w:ascii="IRNazanin" w:hAnsi="IRNazanin" w:eastAsia="IRNazanin"/>
          <w:color w:val="111111"/>
          <w:sz w:val="28"/>
          <w:sz w:val="28"/>
          <w:szCs w:val="28"/>
          <w:rtl w:val="true"/>
          <w:lang w:bidi="fa-IR"/>
        </w:rPr>
        <w:t>سپس صعصعه روکرد به حضرت امام حسن و امام حسین علیهما السلام ومحمد وجعفر وعباس ویحیی وعون و سایر فرزندان آن حضرت و ایشان را تعزیت گفت و به کوفه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طالع شد، برای مصلحتی تابوتی از خانه حضرت بیرون آوردند و آن تابوت را بر شتری بستند و به جانب مدینه روان داشتند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نقل شده که عبدالله بن عباس این اشعار را در مرثیه حضرت امیرالمؤمنین علیه السلام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 علی بالعراقین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جلت علی کل مسلم</w:t>
      </w:r>
    </w:p>
    <w:p>
      <w:pPr>
        <w:pStyle w:val="BookText"/>
        <w:rPr/>
      </w:pPr>
      <w:r>
        <w:rPr>
          <w:rFonts w:ascii="IRNazanin" w:hAnsi="IRNazanin" w:eastAsia="IRNazanin"/>
          <w:color w:val="111111"/>
          <w:sz w:val="28"/>
          <w:sz w:val="28"/>
          <w:szCs w:val="28"/>
          <w:rtl w:val="true"/>
          <w:lang w:bidi="fa-IR"/>
        </w:rPr>
        <w:t xml:space="preserve">و قال سیأتیها من الله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ویخضبها اشقی البریة بالدم</w:t>
      </w:r>
    </w:p>
    <w:p>
      <w:pPr>
        <w:pStyle w:val="BookText"/>
        <w:rPr/>
      </w:pPr>
      <w:r>
        <w:rPr>
          <w:rFonts w:ascii="IRNazanin" w:hAnsi="IRNazanin" w:eastAsia="IRNazanin"/>
          <w:color w:val="111111"/>
          <w:sz w:val="28"/>
          <w:sz w:val="28"/>
          <w:szCs w:val="28"/>
          <w:rtl w:val="true"/>
          <w:lang w:bidi="fa-IR"/>
        </w:rPr>
        <w:t xml:space="preserve">فعاجله بالسیف شلت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لشؤم قطام عند ذاک ابن ملجم</w:t>
      </w:r>
    </w:p>
    <w:p>
      <w:pPr>
        <w:pStyle w:val="BookText"/>
        <w:rPr/>
      </w:pPr>
      <w:r>
        <w:rPr>
          <w:rFonts w:ascii="IRNazanin" w:hAnsi="IRNazanin" w:eastAsia="IRNazanin"/>
          <w:color w:val="111111"/>
          <w:sz w:val="28"/>
          <w:sz w:val="28"/>
          <w:szCs w:val="28"/>
          <w:rtl w:val="true"/>
          <w:lang w:bidi="fa-IR"/>
        </w:rPr>
        <w:t xml:space="preserve">فیاضربة من خاصر ضل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تبوء منها مقعدا فی جهنم</w:t>
      </w:r>
    </w:p>
    <w:p>
      <w:pPr>
        <w:pStyle w:val="BookText"/>
        <w:rPr/>
      </w:pPr>
      <w:r>
        <w:rPr>
          <w:rFonts w:ascii="IRNazanin" w:hAnsi="IRNazanin" w:eastAsia="IRNazanin"/>
          <w:color w:val="111111"/>
          <w:sz w:val="28"/>
          <w:sz w:val="28"/>
          <w:szCs w:val="28"/>
          <w:rtl w:val="true"/>
          <w:lang w:bidi="fa-IR"/>
        </w:rPr>
        <w:t xml:space="preserve">ففاز امیرالمؤمنین بحظه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طرقت احدی اللیالی بمعظم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انما الدنیا بلاء و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حلاوتها شیبب بصبر و علقم </w:t>
      </w:r>
      <w:r>
        <w:rPr>
          <w:rStyle w:val="FootnoteAnchor"/>
          <w:rtl w:val="true"/>
        </w:rPr>
        <w:footnoteReference w:id="468"/>
      </w:r>
      <w:bookmarkStart w:id="666" w:name="pg7437_83192"/>
    </w:p>
    <w:p>
      <w:pPr>
        <w:pStyle w:val="Heading3"/>
        <w:numPr>
          <w:ilvl w:val="2"/>
          <w:numId w:val="1"/>
        </w:numPr>
        <w:rPr/>
      </w:pPr>
      <w:bookmarkStart w:id="667" w:name="__RefHeading___Toc1772092_1051229030"/>
      <w:bookmarkStart w:id="668" w:name="_Toc234"/>
      <w:bookmarkEnd w:id="666"/>
      <w:bookmarkEnd w:id="667"/>
      <w:r>
        <w:rPr>
          <w:rtl w:val="true"/>
        </w:rPr>
        <w:t>سخنان صعصعه بعد از دفن امیرالمؤمنین علیه السلام</w:t>
      </w:r>
      <w:bookmarkEnd w:id="668"/>
    </w:p>
    <w:p>
      <w:pPr>
        <w:pStyle w:val="BookText"/>
        <w:rPr/>
      </w:pPr>
      <w:r>
        <w:rPr>
          <w:rFonts w:ascii="IRNazanin" w:hAnsi="IRNazanin" w:eastAsia="IRNazanin"/>
          <w:color w:val="111111"/>
          <w:sz w:val="28"/>
          <w:sz w:val="28"/>
          <w:szCs w:val="28"/>
          <w:rtl w:val="true"/>
          <w:lang w:bidi="fa-IR"/>
        </w:rPr>
        <w:t>صعصعه بن صوحان که از بزرگان اصحاب حضرت امیر علیه السلام است، جزو افراد خاصی است که در تشییع جنازه آن حضرت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دفن امام علیه السلام، نزد قبر مقدس ایستاد و مشتی از خاک برگرفت و بر سر خود ریخت و سخنانی پرشور،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خاندان امیرالمؤمنین علیه السلام و یاران خاص آن حضرت که در تدفین شرکت و کنار مرقد مطهر آن بزرگوار حاضر بودند به ایراد کرد و گفت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تو ای علی 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تو پاکیزه، صبر تو قوی، و جهاد تو بزرگ، پیروز شدی در رأیت، وسود بردی در تجارتت، و وارد شدی بر خدایت، به دیدار خدا رفتی با مژده او، و فرشتگان او در اطرافت و در جوار مصطفی صلی الله علیه و آله مستقر شدی، خدا تو را در جوارش گرامی داشت، و به درجه برادرت پیامبر خدا رسیدی، و از آن ظرف لبریز نوشیدی، از خدا می طلبیم برما منت نهد در پیروی از تو، و عمل به روش تو، و دوستی دوستان تو، و دشمنی با دشمنان تو، و این که ما را با دوستان تو محشور فرماید، به چیزی رسیدی که هیچ کس به آن نرسیده و درک کردی چیزی را که کسی غیر از تو درک نکرده است، در راه خدا سخت پیکار کردی، در پیشاهنگ مصطفی صلی الله علیه و آٖله حق جهاد را ادا کردی، و برای خدا بپا خاستی، تا این که سنت ها را استوار ساختی و فتنه ها را از میان برداشتی و اسلام را برپا و ایمان را نظم بخشیدی، برترین درودها وسلام ها از من بر تو باد، توسط تو پشت مؤمنان گرم بود، و پرچم های راهنما را، واضح ساختی و برافراشتی و سنت ها را قوت دادی، مناقب و فضائلی منحصر، در تو جمع شد، پیش از هر کس دعوت رسول خدا را اجابت کردی، و به یاری او شتافتی، و به جان خود از او حراست کردی، و شمشیر و ذوالفقارت را در جنگ ها از نیام کشیدی، خداوند به وسیله شمشیرت هر جبار متکبری را ذلیل و قلعه های شرک وکفر و دشمنی و پستی </w:t>
      </w:r>
      <w:bookmarkStart w:id="669" w:name="pg7437_83193"/>
    </w:p>
    <w:p>
      <w:pPr>
        <w:pStyle w:val="BookText"/>
        <w:rPr/>
      </w:pPr>
      <w:bookmarkEnd w:id="669"/>
      <w:r>
        <w:rPr>
          <w:rFonts w:ascii="IRNazanin" w:hAnsi="IRNazanin" w:eastAsia="IRNazanin"/>
          <w:color w:val="111111"/>
          <w:sz w:val="28"/>
          <w:sz w:val="28"/>
          <w:szCs w:val="28"/>
          <w:rtl w:val="true"/>
          <w:lang w:bidi="fa-IR"/>
        </w:rPr>
        <w:t>را درهم ریخت و درهم کوبید، وگمراهان و دشمنان از پای درآمدند، پس گوارا باد تو را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به رسول خدا صلی الله علیه و آٖله، تو بودی، و اول کسی بودی که اسلام آوردی، و از نظر علم و فهم، برترین مردم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درجه تو را بلند گرداند و منسوب پیامبرش قرار داد، از ظرف یقین لبریزت ساخت و قلبت را محکم و استوار ساخت تا در راه او فداکارترین مردم و پیش قدم ترین افراد در کارهای نیک بودی، خداوند ما را از پاداش تو محروم ندارد، و ما را بعد از تو خوار نفرماید،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حیات توکلید هر نیکی و برکت و قفل و مانع هر بدی وشربود، و امروز با رفتن تو هر شی باز و هر خیری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مردم از تو می شنیدند و تو را می شناختند برکات از بالای سرشان و زیر قدم هایشان بر آنان می ریخت و غرق در نعمت های خداوند می شدند، ولی مردم دنیا را بر آخرت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صعصعة بن صوحان بلند گریه می کرد و هر کس سخنش را می شنید می گریست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حسنین علیهما السلام و همراهان پس از دفن جنازه حضرت به کوفه برگشتند و ابن ملجم نیز همان 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شمشیر امام حسن علیه السلام کشته شد و راه جهنم را در پیش گرفت</w:t>
      </w:r>
      <w:r>
        <w:rPr>
          <w:rFonts w:eastAsia="IRNazanin" w:cs="IRNazanin"/>
          <w:color w:val="111111"/>
          <w:sz w:val="28"/>
          <w:szCs w:val="28"/>
          <w:rtl w:val="true"/>
          <w:lang w:bidi="fa-IR"/>
        </w:rPr>
        <w:t>.</w:t>
      </w:r>
    </w:p>
    <w:p>
      <w:pPr>
        <w:pStyle w:val="Heading3"/>
        <w:numPr>
          <w:ilvl w:val="2"/>
          <w:numId w:val="1"/>
        </w:numPr>
        <w:rPr/>
      </w:pPr>
      <w:bookmarkStart w:id="670" w:name="__RefHeading___Toc1772094_1051229030"/>
      <w:bookmarkStart w:id="671" w:name="_Toc235"/>
      <w:bookmarkEnd w:id="670"/>
      <w:r>
        <w:rPr>
          <w:rtl w:val="true"/>
        </w:rPr>
        <w:t>سخنان امام حسن علیه السلام پس از بازگشت از دفن پدر</w:t>
      </w:r>
      <w:bookmarkEnd w:id="67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در همان روز وارد مسجد شد و در جمع مردم بالای منبر رفت، هنگامی که خواست سخن بگوید، گریه کرد، همه افرادی که در مسجد بودند نیز </w:t>
      </w:r>
    </w:p>
    <w:p>
      <w:pPr>
        <w:pStyle w:val="BookText"/>
        <w:rPr/>
      </w:pPr>
      <w:r>
        <w:rPr>
          <w:rFonts w:ascii="IRNazanin" w:hAnsi="IRNazanin" w:eastAsia="IRNazanin"/>
          <w:color w:val="111111"/>
          <w:sz w:val="28"/>
          <w:sz w:val="28"/>
          <w:szCs w:val="28"/>
          <w:rtl w:val="true"/>
          <w:lang w:bidi="fa-IR"/>
        </w:rPr>
        <w:t xml:space="preserve">گریه کردند، </w:t>
      </w:r>
      <w:r>
        <w:rPr>
          <w:rStyle w:val="FootnoteAnchor"/>
          <w:rtl w:val="true"/>
        </w:rPr>
        <w:footnoteReference w:id="470"/>
      </w:r>
      <w:r>
        <w:rPr>
          <w:rFonts w:ascii="IRNazanin" w:hAnsi="IRNazanin" w:eastAsia="IRNazanin"/>
          <w:color w:val="111111"/>
          <w:sz w:val="28"/>
          <w:sz w:val="28"/>
          <w:szCs w:val="28"/>
          <w:rtl w:val="true"/>
          <w:lang w:bidi="fa-IR"/>
        </w:rPr>
        <w:t>و پس از حمد و ثنای الهی و درود بر پیامبر اکرم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قبض فی هذه اللیلة رجل ما سبقه الاولون ولا یدرکه الاخرون</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این شب کسی از دنیا رحلت فرمود که پیشینیان، در عمل، از او سبقت نگرفتند، و آیندگان نیز در کردار، به او نخواهند رسید، او چنان کسی بود که در کنار رسول خدا صلی الله علیه و آله پیکار می کرد و جان خود را سپر بلای او می نمود، پیامبر اکرم صلی الله علیه و آله پرچم را به دست با کفایت او می داد و برای جنگیدن با دشمنان دین، وی را در حالی که جبرئیل و میکائیل از راست و چپ همدوش او بودند به میدان کارزار می فرستاد و از میدان های رزم برنمیگشت مگر با فتح و پیروزی که خداوند نصیب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شبی وفات کرد که عیسی بن مریم در آن شب به آسمان بالا رفت و همان شبی که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همان شبی که قرآن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از مال و منال دنیا هفتصد درهم داشت که می خواست با آن برای خانواده اش خدمتکاری تهیه 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سخنان را فرمود گریست و مردم نیز با آن حضرت گریه کردند، امام حسن علیه السلام با این خطبه کوتاه که در یادبود پدرش ایراد فرمود غلق تبت و بزرگی منزلت علی علیه السلام را در افکار و اندیشه حاضران جایگزین ساخت، و این توصیف و تمجیدی که درباره علی علیه السلام کرد تعریف پدری به وسیله پسرش نبود بلکه توصیف امامی به وسیله امام دیگر بود که بهتر از همه کس او را می شناخت</w:t>
      </w:r>
      <w:r>
        <w:rPr>
          <w:rFonts w:eastAsia="IRNazanin" w:cs="IRNazanin"/>
          <w:color w:val="111111"/>
          <w:sz w:val="28"/>
          <w:szCs w:val="28"/>
          <w:rtl w:val="true"/>
          <w:lang w:bidi="fa-IR"/>
        </w:rPr>
        <w:t xml:space="preserve">. </w:t>
      </w:r>
      <w:bookmarkStart w:id="672" w:name="pg7437_83195"/>
    </w:p>
    <w:p>
      <w:pPr>
        <w:pStyle w:val="Heading3"/>
        <w:numPr>
          <w:ilvl w:val="2"/>
          <w:numId w:val="1"/>
        </w:numPr>
        <w:rPr/>
      </w:pPr>
      <w:bookmarkStart w:id="673" w:name="__RefHeading___Toc1772096_1051229030"/>
      <w:bookmarkStart w:id="674" w:name="_Toc236"/>
      <w:bookmarkEnd w:id="672"/>
      <w:bookmarkEnd w:id="673"/>
      <w:r>
        <w:rPr>
          <w:rtl w:val="true"/>
        </w:rPr>
        <w:t>امیرالمؤمنین علیه السلام از شهادت خود آگاه بود</w:t>
      </w:r>
      <w:bookmarkEnd w:id="674"/>
    </w:p>
    <w:p>
      <w:pPr>
        <w:pStyle w:val="BookText"/>
        <w:rPr/>
      </w:pPr>
      <w:r>
        <w:rPr>
          <w:rFonts w:ascii="IRNazanin" w:hAnsi="IRNazanin" w:eastAsia="IRNazanin"/>
          <w:color w:val="111111"/>
          <w:sz w:val="28"/>
          <w:sz w:val="28"/>
          <w:szCs w:val="28"/>
          <w:rtl w:val="true"/>
          <w:lang w:bidi="fa-IR"/>
        </w:rPr>
        <w:t>در اصول کافی بابی است تحت عنوان این که ائمه علیهم السلام جز به عهد و فرمان خدا، کاری را انجام نداده و نمی دهند و از فرمان خدا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پنج روایت مفصل آمده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جبرئیل مکتوبی مهر شده بر پیامبر اکرم صلی الله علیه و آله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وصیت تو است به اهل بیتت، علی واولاد معصوم آن بزرگوار، و آن مکتوب چند مهر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آن مکتوب را به امیرالمؤمنین علیه السلام داد و دستور فرمود مهر اول را بگشاید و به آنچه در آن است عمل کند، امیرالمؤمنین علیه السلام، مهر اول را گشود و به آنچه در آن نوشته بود عمل کرد، سپس آن را به امام حسن علیه السلام داد و آن حضرت مهر دوم را گشود و به آنچه در آن نوشته بود عمل کرد، حسین علیه السلام مهر سوم را گشود، دید در آن نوشته است، جنگ و جهاد کن و بکش و کشته می شوی، و عده ای را برای شهادت همراه خودت ببر، برای آنان شهادت نیست جز این که همراه تو باشند، امام حسین علیه السلام طبق آن عمل کرد و پیش از شهادتش مکتوب را به علی بن الحسین علیه السلام داد، او نیز مهر چهارم را گشود و به آن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آخرین امام معصوم علیهم السلام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کتاب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 گوید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علیه السلام قاتل خود را شناخته بود و می دانست که در چه شبی و در چه مکانی کشته می شود، و چون صیحه و صدای مرغابی ها را در خانه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صیحه زنانی هستند که در پی آن نوحه گرانند، و چون ام کلثوم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نماز را در خانه می خواندی و برای نماز جماعت دیگری را می فرستادی، حضرت نپذیرفت و </w:t>
      </w:r>
    </w:p>
    <w:p>
      <w:pPr>
        <w:pStyle w:val="BookText"/>
        <w:rPr/>
      </w:pPr>
      <w:r>
        <w:rPr>
          <w:rFonts w:ascii="IRNazanin" w:hAnsi="IRNazanin" w:eastAsia="IRNazanin"/>
          <w:color w:val="111111"/>
          <w:sz w:val="28"/>
          <w:sz w:val="28"/>
          <w:szCs w:val="28"/>
          <w:rtl w:val="true"/>
          <w:lang w:bidi="fa-IR"/>
        </w:rPr>
        <w:t>در آن شب بدون اسلحه به مسجد رفت، در صورتی که می دانست ابن ملجم با شمشیر آن حضرت را به قتل می رساند و اقدام به چنین کاری جایز نیست،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درست است ولی حضرت امیر علیه السلام خودش اختیار فرمود تا در آن شب مقدرات خدای عزوجل اجرا شود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از این روایت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قضایا، در نزد سائل مسلم و قطعی بوده است، و فقط وجه جواز آن را نمی دانسته و سؤال کرده است، حضرت رضا علیه السلام نیز وجه جواز آن را بیان فرموده است که جواب امام علیه السلام در حقیقت بیان همان چیزی است که در روایات آمده بود و قبلا به خلاصه آنها اشاره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امیرالمؤمنین علیه السلام طبق مکتوب مهر شده ای که پیامبر اکرم صلی الله علیه و آله به او داد، عمل کرد، تا امر خداوند سبحان را اطاعت کرده باشد و آنچه را خدا صلاح دانسته و مقدر فرموده،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لیمضی مقادیر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در شرح این روایت فرموده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 السلام به همه حوادث و پیش آمدها و بلاهایی که بر آنان واقع می شود آگاه بودند و تکلیف نداشتند طبق علم خود عمل کنند و از بلاها و حوادث اجتناب کنند، همان گونه که پیامبر اکرم صلی الله علیه و آله وامیرالمؤمنین علیه السلام منافقان را می شناختند و از عقاید فاسدشان آگاه بودند، ولی مکلف نبودند که از آنان دوری کنند، ازدواج نکنند، با ایشان را از خود طرد کنند، مگر زمانی که از آنان عمل موجب طرد مشاهده </w:t>
      </w:r>
      <w:bookmarkStart w:id="675" w:name="pg7437_83197"/>
    </w:p>
    <w:p>
      <w:pPr>
        <w:pStyle w:val="BookText"/>
        <w:rPr/>
      </w:pPr>
      <w:bookmarkEnd w:id="675"/>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به امر خدا، فرزند و همسرش را برد در وادی غیر ذی زرع، که نه انسانی وجود داشت و نه پرنده و نه چرنده ای، نه آب یافت می شدو نه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إِنِّي أَسْكَنْتُ مِنْ ذُرِّيَّتِي بِوَادٍ غَيْرِ ذِي زَرْعٍ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اینکه این کار به حسب ظاهر، به هلاکت رساندن زن و فرزند، و صد در صد غیر عاقلانه محسوب می شد، ولی از آنجا که حضرت ابراهیم علیه السلام می داند دستور خدا دارای مصالحی است که انسان از آنها آگاهی ندارد، لذا بدون چون و چرا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حضرت موسی علیه السلام از جانب خدا مأمور می شود فرزند شیرخوارش را در صندوقی بنهد و به دریا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خِفْتِ عَلَيْهِ فَأَلْقِيهِ فِي الْيَمِّ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امر خدا را اطاعت کرد هر چند به ظاهر عاقلانه نبود، اما او آگاه بود که امر خدا دارای مصلحت است و بعدها آشکار می شود که صبر، میوه ای شیرین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کربلای حضرت سیدالشهدا علیه السلام نیز از همین قبیل است، و در این رابطه، بیانات عالم عظیم الشأن، مرحوم کاشف الغطاء قدس سره را، در صفحه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حتما ملاحظه فرمایید</w:t>
      </w:r>
      <w:r>
        <w:rPr>
          <w:rFonts w:eastAsia="IRNazanin" w:cs="IRNazanin"/>
          <w:color w:val="111111"/>
          <w:sz w:val="28"/>
          <w:szCs w:val="28"/>
          <w:rtl w:val="true"/>
          <w:lang w:bidi="fa-IR"/>
        </w:rPr>
        <w:t>.</w:t>
      </w:r>
    </w:p>
    <w:p>
      <w:pPr>
        <w:pStyle w:val="Heading3"/>
        <w:numPr>
          <w:ilvl w:val="2"/>
          <w:numId w:val="1"/>
        </w:numPr>
        <w:rPr/>
      </w:pPr>
      <w:bookmarkStart w:id="676" w:name="__RefHeading___Toc1772098_1051229030"/>
      <w:bookmarkStart w:id="677" w:name="_Toc237"/>
      <w:bookmarkEnd w:id="676"/>
      <w:r>
        <w:rPr>
          <w:rtl w:val="true"/>
        </w:rPr>
        <w:t>عدل امام علیه السلام مانع مؤاخذه، پیش از جنایت است</w:t>
      </w:r>
      <w:bookmarkEnd w:id="677"/>
    </w:p>
    <w:p>
      <w:pPr>
        <w:pStyle w:val="BookText"/>
        <w:rPr/>
      </w:pPr>
      <w:r>
        <w:rPr>
          <w:rFonts w:ascii="IRNazanin" w:hAnsi="IRNazanin" w:eastAsia="IRNazanin"/>
          <w:color w:val="111111"/>
          <w:sz w:val="28"/>
          <w:sz w:val="28"/>
          <w:szCs w:val="28"/>
          <w:rtl w:val="true"/>
          <w:lang w:bidi="fa-IR"/>
        </w:rPr>
        <w:t>عدل و بزرگواری امیرالمؤمنین علیه السلام، مانع معرفی قاتل خود بود، و با این که می دانست ابن ملجم قاتل او است، ولی او را پیش از جنایت مجازات نکرد و قصاص قبل از جنایت را جایز ندانست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 امام علیه السلام بزرگترین جنایت بشری بود، و قاتل آن حضرت، از بزرگ ترین </w:t>
      </w:r>
    </w:p>
    <w:p>
      <w:pPr>
        <w:pStyle w:val="BookText"/>
        <w:rPr/>
      </w:pPr>
      <w:r>
        <w:rPr>
          <w:rFonts w:ascii="IRNazanin" w:hAnsi="IRNazanin" w:eastAsia="IRNazanin"/>
          <w:color w:val="111111"/>
          <w:sz w:val="28"/>
          <w:sz w:val="28"/>
          <w:szCs w:val="28"/>
          <w:rtl w:val="true"/>
          <w:lang w:bidi="fa-IR"/>
        </w:rPr>
        <w:t>جنایتکاران تاریخ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قاتلی بود که از امیرالمؤمنین علیه السلام، جز مهر و محبت چیزی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او در مسجدی مثل مسجد کوفه واقع شد، آن هم در افضل ماه ها، ماه مبارک رمضان، در افضل شب ها، شب قدر، در بهترین ساعات، هنگام طلوع فجر، در بهترین حالات، حال نماز، در افضل اعمال نماز،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 نباشد به کس این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ولادت، به مسجد شهادت</w:t>
      </w:r>
    </w:p>
    <w:p>
      <w:pPr>
        <w:pStyle w:val="BookText"/>
        <w:rPr/>
      </w:pPr>
      <w:r>
        <w:rPr>
          <w:rFonts w:ascii="IRNazanin" w:hAnsi="IRNazanin" w:eastAsia="IRNazanin"/>
          <w:color w:val="111111"/>
          <w:sz w:val="28"/>
          <w:sz w:val="28"/>
          <w:szCs w:val="28"/>
          <w:rtl w:val="true"/>
          <w:lang w:bidi="fa-IR"/>
        </w:rPr>
        <w:t>آری، شدت عدل امام علیه السلام، اجازه نداد شقی ترین انسانها را به مردم معرفی کند، و با این که از آینده و قصد شومش اطلاع داشت ، اقدامی ویا حکمی صادر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لایفترقان</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علی علیه السلام با حق است و حق با علی علیه السلام است، و هیچگاه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بنده ایم و مولا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با حق است و حق با اوست</w:t>
      </w:r>
    </w:p>
    <w:p>
      <w:pPr>
        <w:pStyle w:val="BookText"/>
        <w:rPr/>
      </w:pPr>
      <w:r>
        <w:rPr>
          <w:rFonts w:ascii="IRNazanin" w:hAnsi="IRNazanin" w:eastAsia="IRNazanin"/>
          <w:color w:val="111111"/>
          <w:sz w:val="28"/>
          <w:sz w:val="28"/>
          <w:szCs w:val="28"/>
          <w:rtl w:val="true"/>
          <w:lang w:bidi="fa-IR"/>
        </w:rPr>
        <w:t xml:space="preserve">ماهمه ذره ایم و او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قطره ایم و دریا اوست</w:t>
      </w:r>
    </w:p>
    <w:p>
      <w:pPr>
        <w:pStyle w:val="BookText"/>
        <w:rPr/>
      </w:pPr>
      <w:r>
        <w:rPr>
          <w:rFonts w:ascii="IRNazanin" w:hAnsi="IRNazanin" w:eastAsia="IRNazanin"/>
          <w:color w:val="111111"/>
          <w:sz w:val="28"/>
          <w:sz w:val="28"/>
          <w:szCs w:val="28"/>
          <w:rtl w:val="true"/>
          <w:lang w:bidi="fa-IR"/>
        </w:rPr>
        <w:t xml:space="preserve">محفل آرای بزم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افروز طور سینا اوست</w:t>
      </w:r>
    </w:p>
    <w:p>
      <w:pPr>
        <w:pStyle w:val="BookText"/>
        <w:rPr/>
      </w:pPr>
      <w:r>
        <w:rPr>
          <w:rFonts w:ascii="IRNazanin" w:hAnsi="IRNazanin" w:eastAsia="IRNazanin"/>
          <w:color w:val="111111"/>
          <w:sz w:val="28"/>
          <w:sz w:val="28"/>
          <w:szCs w:val="28"/>
          <w:rtl w:val="true"/>
          <w:lang w:bidi="fa-IR"/>
        </w:rPr>
        <w:t xml:space="preserve">آن که لعل لبش به وقت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احیا دوصد مسیحا اوست</w:t>
      </w:r>
    </w:p>
    <w:p>
      <w:pPr>
        <w:pStyle w:val="BookText"/>
        <w:rPr/>
      </w:pPr>
      <w:r>
        <w:rPr>
          <w:rFonts w:ascii="IRNazanin" w:hAnsi="IRNazanin" w:eastAsia="IRNazanin"/>
          <w:color w:val="111111"/>
          <w:sz w:val="28"/>
          <w:sz w:val="28"/>
          <w:szCs w:val="28"/>
          <w:rtl w:val="true"/>
          <w:lang w:bidi="fa-IR"/>
        </w:rPr>
        <w:t xml:space="preserve">آن که در گوش خاکیان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راه آسمانها اوست</w:t>
      </w:r>
    </w:p>
    <w:p>
      <w:pPr>
        <w:pStyle w:val="BookText"/>
        <w:rPr/>
      </w:pPr>
      <w:r>
        <w:rPr>
          <w:rFonts w:ascii="IRNazanin" w:hAnsi="IRNazanin" w:eastAsia="IRNazanin"/>
          <w:color w:val="111111"/>
          <w:sz w:val="28"/>
          <w:sz w:val="28"/>
          <w:szCs w:val="28"/>
          <w:rtl w:val="true"/>
          <w:lang w:bidi="fa-IR"/>
        </w:rPr>
        <w:t xml:space="preserve">از شرف آن که روی دوش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دست خدا نهد پا اوست</w:t>
      </w:r>
    </w:p>
    <w:p>
      <w:pPr>
        <w:pStyle w:val="BookText"/>
        <w:rPr/>
      </w:pPr>
      <w:r>
        <w:rPr>
          <w:rFonts w:ascii="IRNazanin" w:hAnsi="IRNazanin" w:eastAsia="IRNazanin"/>
          <w:color w:val="111111"/>
          <w:sz w:val="28"/>
          <w:sz w:val="28"/>
          <w:szCs w:val="28"/>
          <w:rtl w:val="true"/>
          <w:lang w:bidi="fa-IR"/>
        </w:rPr>
        <w:t xml:space="preserve">با نبی آن که گفت 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معراج آشکارا اوست</w:t>
      </w:r>
    </w:p>
    <w:p>
      <w:pPr>
        <w:pStyle w:val="BookText"/>
        <w:rPr/>
      </w:pPr>
      <w:r>
        <w:rPr>
          <w:rFonts w:ascii="IRNazanin" w:hAnsi="IRNazanin" w:eastAsia="IRNazanin"/>
          <w:color w:val="111111"/>
          <w:sz w:val="28"/>
          <w:sz w:val="28"/>
          <w:szCs w:val="28"/>
          <w:rtl w:val="true"/>
          <w:lang w:bidi="fa-IR"/>
        </w:rPr>
        <w:t xml:space="preserve">او مسما و دیگران همه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جمله لفظ و معنا اوست</w:t>
      </w:r>
    </w:p>
    <w:p>
      <w:pPr>
        <w:pStyle w:val="BookText"/>
        <w:rPr/>
      </w:pPr>
      <w:r>
        <w:rPr>
          <w:rFonts w:ascii="IRNazanin" w:hAnsi="IRNazanin" w:eastAsia="IRNazanin"/>
          <w:color w:val="111111"/>
          <w:sz w:val="28"/>
          <w:sz w:val="28"/>
          <w:szCs w:val="28"/>
          <w:rtl w:val="true"/>
          <w:lang w:bidi="fa-IR"/>
        </w:rPr>
        <w:t xml:space="preserve">آن که هردم زحال قاتل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روی لطف جویا اوست</w:t>
      </w:r>
    </w:p>
    <w:p>
      <w:pPr>
        <w:pStyle w:val="BookText"/>
        <w:rPr/>
      </w:pPr>
      <w:r>
        <w:rPr>
          <w:rFonts w:ascii="IRNazanin" w:hAnsi="IRNazanin" w:eastAsia="IRNazanin"/>
          <w:color w:val="111111"/>
          <w:sz w:val="28"/>
          <w:sz w:val="28"/>
          <w:szCs w:val="28"/>
          <w:rtl w:val="true"/>
          <w:lang w:bidi="fa-IR"/>
        </w:rPr>
        <w:t xml:space="preserve">وآنکه با دشمنان خود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شفقت و مدارا اوست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حضرت خاتم الانبیا صلی الله علیه و آله فرمودند</w:t>
      </w:r>
      <w:r>
        <w:rPr>
          <w:rFonts w:eastAsia="IRNazanin" w:cs="IRNazanin"/>
          <w:color w:val="111111"/>
          <w:sz w:val="28"/>
          <w:szCs w:val="28"/>
          <w:rtl w:val="true"/>
          <w:lang w:bidi="fa-IR"/>
        </w:rPr>
        <w:t xml:space="preserve">: </w:t>
      </w:r>
      <w:bookmarkStart w:id="678" w:name="pg7437_83199"/>
    </w:p>
    <w:p>
      <w:pPr>
        <w:pStyle w:val="BookText"/>
        <w:rPr/>
      </w:pPr>
      <w:bookmarkEnd w:id="678"/>
      <w:r>
        <w:rPr>
          <w:rFonts w:ascii="IRNazanin" w:hAnsi="IRNazanin" w:eastAsia="IRNazanin"/>
          <w:color w:val="111111"/>
          <w:sz w:val="28"/>
          <w:sz w:val="28"/>
          <w:szCs w:val="28"/>
          <w:rtl w:val="true"/>
          <w:lang w:bidi="fa-IR"/>
        </w:rPr>
        <w:t>سیکون بعدی فتنة مظلمة، الناجی من تمسک بالعثروة الوثقی،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العروة الوثقی؟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سید الوصیین،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امیرالمؤمنین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المسلمین و امامهم بعدی،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ومن مولی المسلمین و امامهم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 علی بن ابی طالب؛ </w:t>
      </w:r>
      <w:r>
        <w:rPr>
          <w:rStyle w:val="FootnoteAnchor"/>
          <w:rtl w:val="true"/>
        </w:rPr>
        <w:footnoteReference w:id="476"/>
      </w:r>
      <w:r>
        <w:rPr>
          <w:rFonts w:ascii="IRNazanin" w:hAnsi="IRNazanin" w:eastAsia="IRNazanin"/>
          <w:color w:val="111111"/>
          <w:sz w:val="28"/>
          <w:sz w:val="28"/>
          <w:szCs w:val="28"/>
          <w:rtl w:val="true"/>
          <w:lang w:bidi="fa-IR"/>
        </w:rPr>
        <w:t>پس از من فتنه ای به پا خواهد شد، فتنه های تاریک و ظلمانی، فقط کسانی نجات پیدا می کنند که به دست آویز محکم، خود را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آویز محکم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و سرور اوصیای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اوصیای پیامبر صلی الله علیه و آله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کیست؟ حضرت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صاحب اختیار مسلمانان و</w:t>
      </w:r>
    </w:p>
    <w:p>
      <w:pPr>
        <w:pStyle w:val="BookText"/>
        <w:rPr/>
      </w:pPr>
      <w:r>
        <w:rPr>
          <w:rFonts w:ascii="IRNazanin" w:hAnsi="IRNazanin" w:eastAsia="IRNazanin"/>
          <w:color w:val="111111"/>
          <w:sz w:val="28"/>
          <w:sz w:val="28"/>
          <w:szCs w:val="28"/>
          <w:rtl w:val="true"/>
          <w:lang w:bidi="fa-IR"/>
        </w:rPr>
        <w:t>امام آنان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ایشان وامامشان بعد از شما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برادرمن، علی بن ابی طالب علیه السلام</w:t>
      </w:r>
      <w:r>
        <w:rPr>
          <w:rFonts w:eastAsia="IRNazanin" w:cs="IRNazanin"/>
          <w:color w:val="111111"/>
          <w:sz w:val="28"/>
          <w:szCs w:val="28"/>
          <w:rtl w:val="true"/>
          <w:lang w:bidi="fa-IR"/>
        </w:rPr>
        <w:t>.</w:t>
      </w:r>
    </w:p>
    <w:p>
      <w:pPr>
        <w:pStyle w:val="Heading3"/>
        <w:numPr>
          <w:ilvl w:val="2"/>
          <w:numId w:val="1"/>
        </w:numPr>
        <w:rPr/>
      </w:pPr>
      <w:bookmarkStart w:id="679" w:name="__RefHeading___Toc1772100_1051229030"/>
      <w:bookmarkStart w:id="680" w:name="_Toc238"/>
      <w:bookmarkEnd w:id="679"/>
      <w:r>
        <w:rPr>
          <w:rtl w:val="true"/>
        </w:rPr>
        <w:t>مرقد مطهر امام علیه السلام مدتی مخفی بود</w:t>
      </w:r>
      <w:bookmarkEnd w:id="680"/>
    </w:p>
    <w:p>
      <w:pPr>
        <w:pStyle w:val="BookText"/>
        <w:rPr/>
      </w:pPr>
      <w:r>
        <w:rPr>
          <w:rFonts w:ascii="IRNazanin" w:hAnsi="IRNazanin" w:eastAsia="IRNazanin"/>
          <w:color w:val="111111"/>
          <w:sz w:val="28"/>
          <w:sz w:val="28"/>
          <w:szCs w:val="28"/>
          <w:rtl w:val="true"/>
          <w:lang w:bidi="fa-IR"/>
        </w:rPr>
        <w:t>طبق سفارش خود حضرت امیر علیه السلام، محل دفن و قبر مقدسش را با زمین یکسان کردند، که مبادا دشمنان آن حضرت، قبر را بشکافند و اهانت کنند و تا زمان امام صادق علیه السلام همچنان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منصور دوانقی دومین خلیفه عباسی، امام صادق علیه السلام را از مدینه به عراق احضار کرد، حضرت هنگام رسیدن به کوفه، به زیارت مرقد مطهر امیرالمؤمنین علیه السلام رفت و محل آن را مشخص کرد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در مورد پیدا شدن قبر مقدس حضرت امیر علیه السلام، روایتی نقل کرده است، به این مضمون که عبدالله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هارون الرشید برای شکاراز </w:t>
      </w:r>
      <w:bookmarkStart w:id="681" w:name="pg7437_83200"/>
    </w:p>
    <w:p>
      <w:pPr>
        <w:pStyle w:val="BookText"/>
        <w:rPr/>
      </w:pPr>
      <w:bookmarkEnd w:id="681"/>
      <w:r>
        <w:rPr>
          <w:rFonts w:ascii="IRNazanin" w:hAnsi="IRNazanin" w:eastAsia="IRNazanin"/>
          <w:color w:val="111111"/>
          <w:sz w:val="28"/>
          <w:sz w:val="28"/>
          <w:szCs w:val="28"/>
          <w:rtl w:val="true"/>
          <w:lang w:bidi="fa-IR"/>
        </w:rPr>
        <w:t>کوفه بیرون رفتیم و در پشت کوفه به غریین رسیدیم، در آن جا آهوانی را دیدیم و برای شکار آنها سگ های شکاری و بازها را به سوی آنها رها ساختیم، آنها ساعتی دنبال آهوها دویدند، اما نتوانستند کاری بکنند و آهوها، به تپه ای که در آن جا بود پناه برده و بالای آن ایستادند و ما دیدیم که بازها به کنارتپه فرود آمدند و سگ ها نیز برگشتند، هارون از این حادثه تعجب کرد و چون آهوها از تپه فرود آمدند دوباره بازها به سوی آنها پرواز کرده و سگ ها هم به طرف آنها دویدند آهوها به فراز تپه رفته و بازها و سگ ها نیز بازگشتند و این واقعه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این حوالی هرکه را پیدا کردید نزد من آورید، ما رفتیم و پیرمردی از قبیله بنی اسد را پیدا کردیم و او را نزد هارون آوردیم،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خبرده این تپه 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امانم دهی تو را از آن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می کنم که تو را از مکانت بیرون نکنم و به تو آزار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به من خبر داده است که قبر علی بن ابی طالب در این تپه است و خدای تعالی آن را حرم امن قرار داده است چیزی آن جا پناهنده نشود جز این که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که این را شنید پیاده شد و آب خواست و وضوگرفت و نزد آن تپه نماز خواند و خود را به خاک آن مالید وگریست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w:t>
      </w:r>
      <w:r>
        <w:rPr>
          <w:rFonts w:eastAsia="IRNazanin" w:cs="IRNazanin"/>
          <w:color w:val="111111"/>
          <w:sz w:val="28"/>
          <w:szCs w:val="28"/>
          <w:rtl w:val="true"/>
          <w:lang w:bidi="fa-IR"/>
        </w:rPr>
        <w:t xml:space="preserve">. </w:t>
      </w:r>
      <w:r>
        <w:rPr>
          <w:rStyle w:val="FootnoteAnchor"/>
          <w:rtl w:val="true"/>
        </w:rPr>
        <w:footnoteReference w:id="477"/>
      </w:r>
    </w:p>
    <w:p>
      <w:pPr>
        <w:pStyle w:val="Heading3"/>
        <w:numPr>
          <w:ilvl w:val="2"/>
          <w:numId w:val="1"/>
        </w:numPr>
        <w:rPr/>
      </w:pPr>
      <w:bookmarkStart w:id="682" w:name="__RefHeading___Toc1772102_1051229030"/>
      <w:bookmarkStart w:id="683" w:name="_Toc239"/>
      <w:bookmarkEnd w:id="682"/>
      <w:r>
        <w:rPr>
          <w:rtl w:val="true"/>
        </w:rPr>
        <w:t>مرثیه در عزای امیرالمؤمنین علیه السلام</w:t>
      </w:r>
      <w:bookmarkEnd w:id="683"/>
    </w:p>
    <w:p>
      <w:pPr>
        <w:pStyle w:val="BookText"/>
        <w:rPr/>
      </w:pPr>
      <w:r>
        <w:rPr>
          <w:rFonts w:ascii="IRNazanin" w:hAnsi="IRNazanin" w:eastAsia="IRNazanin"/>
          <w:color w:val="111111"/>
          <w:sz w:val="28"/>
          <w:sz w:val="28"/>
          <w:szCs w:val="28"/>
          <w:rtl w:val="true"/>
          <w:lang w:bidi="fa-IR"/>
        </w:rPr>
        <w:t>در عزای امیرالمؤمنین علیه السلام مرثیه های بسیاری سروده اند، از آن جمله اشعار ذیل است که گفته اند، ام هیثم دختراسود نخعی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یا عین ویحک فاسعدینا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تبکی امیرالمؤمنینا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را یاری کن و برای امیرالمؤمنین اشک بریز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زرئنا خیر من رکب المطایا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خیسها و من رکب السفینا</w:t>
      </w:r>
    </w:p>
    <w:p>
      <w:pPr>
        <w:pStyle w:val="BookText"/>
        <w:rPr/>
      </w:pPr>
      <w:r>
        <w:rPr>
          <w:rFonts w:ascii="IRNazanin" w:hAnsi="IRNazanin" w:eastAsia="IRNazanin"/>
          <w:color w:val="111111"/>
          <w:sz w:val="28"/>
          <w:sz w:val="28"/>
          <w:szCs w:val="28"/>
          <w:rtl w:val="true"/>
          <w:lang w:bidi="fa-IR"/>
        </w:rPr>
        <w:t>ما مصیبت زده در فقدان کسی هستیم که او بهترین سوارکاران و کشتی نشستگان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لبس النعال ومن حذاها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قرء المثانی و المئینا</w:t>
      </w:r>
    </w:p>
    <w:p>
      <w:pPr>
        <w:pStyle w:val="BookText"/>
        <w:rPr/>
      </w:pPr>
      <w:r>
        <w:rPr>
          <w:rFonts w:ascii="IRNazanin" w:hAnsi="IRNazanin" w:eastAsia="IRNazanin"/>
          <w:color w:val="111111"/>
          <w:sz w:val="28"/>
          <w:sz w:val="28"/>
          <w:szCs w:val="28"/>
          <w:rtl w:val="true"/>
          <w:lang w:bidi="fa-IR"/>
        </w:rPr>
        <w:t>و بهترین کسی که نعلین پوشیده و بدانها گام برداشته و سوره های مثانی و مئین قرآن 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کنا قبل مقتله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مولی رسول الله فینا</w:t>
      </w:r>
    </w:p>
    <w:p>
      <w:pPr>
        <w:pStyle w:val="BookText"/>
        <w:rPr/>
      </w:pPr>
      <w:r>
        <w:rPr>
          <w:rFonts w:ascii="IRNazanin" w:hAnsi="IRNazanin" w:eastAsia="IRNazanin"/>
          <w:color w:val="111111"/>
          <w:sz w:val="28"/>
          <w:sz w:val="28"/>
          <w:szCs w:val="28"/>
          <w:rtl w:val="true"/>
          <w:lang w:bidi="fa-IR"/>
        </w:rPr>
        <w:t>وما پیش از شهادت او زندگی خوشی داشتیم چون یارو پسر عموی رسول خدا را در میان خودمان 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یقیم الدین لا یرتاب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 بالفرائض مستبینا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دین خدا را بدون شک و تردید بر پا می داشت و به فرایض آن آشکارا حکم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بکاتم علما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یخلق من المتجبرینا</w:t>
      </w:r>
    </w:p>
    <w:p>
      <w:pPr>
        <w:pStyle w:val="BookText"/>
        <w:rPr/>
      </w:pPr>
      <w:r>
        <w:rPr>
          <w:rFonts w:ascii="IRNazanin" w:hAnsi="IRNazanin" w:eastAsia="IRNazanin"/>
          <w:color w:val="111111"/>
          <w:sz w:val="28"/>
          <w:sz w:val="28"/>
          <w:szCs w:val="28"/>
          <w:rtl w:val="true"/>
          <w:lang w:bidi="fa-IR"/>
        </w:rPr>
        <w:t xml:space="preserve">وهیچ علمی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مکتوم ونهان نمی داشت و از جباران و متکبران هم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یدعو للجماعة من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ینهک قطع ایدی السارقینا</w:t>
      </w:r>
    </w:p>
    <w:p>
      <w:pPr>
        <w:pStyle w:val="BookText"/>
        <w:rPr/>
      </w:pPr>
      <w:r>
        <w:rPr>
          <w:rFonts w:ascii="IRNazanin" w:hAnsi="IRNazanin" w:eastAsia="IRNazanin"/>
          <w:color w:val="111111"/>
          <w:sz w:val="28"/>
          <w:sz w:val="28"/>
          <w:szCs w:val="28"/>
          <w:rtl w:val="true"/>
          <w:lang w:bidi="fa-IR"/>
        </w:rPr>
        <w:t>و هر که او را نافرمانی می کرد وی را برای هدایت به اتفاق و جماعت دعوت می کرد و در بریدن دست سارقین جدیت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 ابی لقد أصحاب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الصحابة أو جعونا</w:t>
      </w:r>
    </w:p>
    <w:p>
      <w:pPr>
        <w:pStyle w:val="BookText"/>
        <w:rPr/>
      </w:pPr>
      <w:r>
        <w:rPr>
          <w:rFonts w:ascii="IRNazanin" w:hAnsi="IRNazanin" w:eastAsia="IRNazanin"/>
          <w:color w:val="111111"/>
          <w:sz w:val="28"/>
          <w:sz w:val="28"/>
          <w:szCs w:val="28"/>
          <w:rtl w:val="true"/>
          <w:lang w:bidi="fa-IR"/>
        </w:rPr>
        <w:t>به جان پدرم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کوفه خاطر ما را پس از آن که مدتی با او أنس و مصاحبت داشتیم دردناک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غرونا بانهم عکوف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کذاک فعل العاکفینا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به نام این که دور ما را گرفته و ملازم ما هستند ما را فریب دادند در صورتی که روش ملازمان این چنین نباشد</w:t>
      </w:r>
      <w:r>
        <w:rPr>
          <w:rFonts w:eastAsia="IRNazanin" w:cs="IRNazanin"/>
          <w:color w:val="111111"/>
          <w:sz w:val="28"/>
          <w:szCs w:val="28"/>
          <w:rtl w:val="true"/>
          <w:lang w:bidi="fa-IR"/>
        </w:rPr>
        <w:t xml:space="preserve">. </w:t>
      </w:r>
      <w:bookmarkStart w:id="684" w:name="pg7437_83202"/>
    </w:p>
    <w:p>
      <w:pPr>
        <w:pStyle w:val="BookText"/>
        <w:rPr/>
      </w:pPr>
      <w:bookmarkEnd w:id="684"/>
      <w:r>
        <w:rPr>
          <w:rFonts w:ascii="IRNazanin" w:hAnsi="IRNazanin" w:eastAsia="IRNazanin"/>
          <w:color w:val="111111"/>
          <w:sz w:val="28"/>
          <w:sz w:val="28"/>
          <w:szCs w:val="28"/>
          <w:rtl w:val="true"/>
          <w:lang w:bidi="fa-IR"/>
        </w:rPr>
        <w:t xml:space="preserve">افی شهر الصیام فجتعمونا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الناس طرا اجمعینا</w:t>
      </w:r>
    </w:p>
    <w:p>
      <w:pPr>
        <w:pStyle w:val="BookText"/>
        <w:rPr/>
      </w:pPr>
      <w:r>
        <w:rPr>
          <w:rFonts w:ascii="IRNazanin" w:hAnsi="IRNazanin" w:eastAsia="IRNazanin"/>
          <w:color w:val="111111"/>
          <w:sz w:val="28"/>
          <w:sz w:val="28"/>
          <w:szCs w:val="28"/>
          <w:rtl w:val="true"/>
          <w:lang w:bidi="fa-IR"/>
        </w:rPr>
        <w:t xml:space="preserve">آیا در شهر رمضان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اندوهناک و رنجیده خاطر ساختید؟</w:t>
      </w:r>
    </w:p>
    <w:p>
      <w:pPr>
        <w:pStyle w:val="BookText"/>
        <w:rPr/>
      </w:pPr>
      <w:r>
        <w:rPr>
          <w:rFonts w:ascii="IRNazanin" w:hAnsi="IRNazanin" w:eastAsia="IRNazanin"/>
          <w:color w:val="111111"/>
          <w:sz w:val="28"/>
          <w:sz w:val="28"/>
          <w:szCs w:val="28"/>
          <w:rtl w:val="true"/>
          <w:lang w:bidi="fa-IR"/>
        </w:rPr>
        <w:t xml:space="preserve">و من غیر النبی فخیر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ابوحسن و خیر الصالحینا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پیامبر صلی الله علیه و آله بهترین مردم بود یعنی حضرت ابوالحسن که بهترین شایستگان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اشاب ذوابتی و اطال 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امامة حی فارقت القرینا</w:t>
      </w:r>
    </w:p>
    <w:p>
      <w:pPr>
        <w:pStyle w:val="BookText"/>
        <w:rPr/>
      </w:pPr>
      <w:r>
        <w:rPr>
          <w:rFonts w:ascii="IRNazanin" w:hAnsi="IRNazanin" w:eastAsia="IRNazanin"/>
          <w:color w:val="111111"/>
          <w:sz w:val="28"/>
          <w:sz w:val="28"/>
          <w:szCs w:val="28"/>
          <w:rtl w:val="true"/>
          <w:lang w:bidi="fa-IR"/>
        </w:rPr>
        <w:t xml:space="preserve">هنگامی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مرا سفید کرد و اندوهم را طولانی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تطوف بها لحاجتها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استیأصت رفعت رنینا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جستجوی پدرش می گردد و چون از یافتن او نا امید می شود صدایش را به گریه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عبرة أم کلثوم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تجاوبها و قد رأت الیقینا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ام کلثوم که مرگ پدر را دیده است گریه امامه را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تشمت معاویة 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بقیة الخلفاء فینا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ای معاویة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شهادت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مکن زیرا بقیه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ما است</w:t>
      </w:r>
      <w:r>
        <w:rPr>
          <w:rFonts w:eastAsia="IRNazanin" w:cs="IRNazanin"/>
          <w:color w:val="111111"/>
          <w:sz w:val="28"/>
          <w:szCs w:val="28"/>
          <w:rtl w:val="true"/>
          <w:lang w:bidi="fa-IR"/>
        </w:rPr>
        <w:t xml:space="preserve">. </w:t>
      </w:r>
      <w:r>
        <w:rPr>
          <w:rStyle w:val="FootnoteAnchor"/>
          <w:rtl w:val="true"/>
        </w:rPr>
        <w:footnoteReference w:id="479"/>
      </w:r>
    </w:p>
    <w:p>
      <w:pPr>
        <w:pStyle w:val="Heading3"/>
        <w:numPr>
          <w:ilvl w:val="2"/>
          <w:numId w:val="1"/>
        </w:numPr>
        <w:rPr/>
      </w:pPr>
      <w:bookmarkStart w:id="685" w:name="__RefHeading___Toc1772104_1051229030"/>
      <w:bookmarkStart w:id="686" w:name="_Toc240"/>
      <w:bookmarkEnd w:id="685"/>
      <w:r>
        <w:rPr>
          <w:rtl w:val="true"/>
        </w:rPr>
        <w:t>فضیلت زیارت امیرالمؤمنین علیه السلام</w:t>
      </w:r>
      <w:bookmarkEnd w:id="68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 وهب قصری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امام صادق علیه السلام </w:t>
      </w:r>
      <w:bookmarkStart w:id="687" w:name="pg7437_83203"/>
    </w:p>
    <w:p>
      <w:pPr>
        <w:pStyle w:val="BookText"/>
        <w:rPr/>
      </w:pPr>
      <w:bookmarkEnd w:id="687"/>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و امیرالمؤمنین علیه السلام را زیارت نکردم،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کردی، اگر از شیعیان ما نبودی، به تو نگاه نمی کردم، آیا زیارت نکردی کسی را که خدا با ملائکه، او را زیارت می کنند، پیامبران و مؤمنان او را زیارت می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این مطلب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امیرالمؤمنین علیه السلام نزد خدا از همه ائمه علیهم السلام افضل و برتر است، و از برای او ثواب اعمال خودش و ایشان خواهد بود، در حالی که حضرات ائمه علیهم السلام به مقدار اعمالی که خود انجام داده اند فضیلت و برتری عائدشان می شود</w:t>
      </w:r>
      <w:r>
        <w:rPr>
          <w:rFonts w:eastAsia="IRNazanin" w:cs="IRNazanin"/>
          <w:color w:val="111111"/>
          <w:sz w:val="28"/>
          <w:szCs w:val="28"/>
          <w:rtl w:val="true"/>
          <w:lang w:bidi="fa-IR"/>
        </w:rPr>
        <w:t xml:space="preserve">. </w:t>
      </w:r>
      <w:r>
        <w:rPr>
          <w:rStyle w:val="FootnoteAnchor"/>
          <w:rtl w:val="true"/>
        </w:rPr>
        <w:footnoteReference w:id="480"/>
      </w:r>
    </w:p>
    <w:p>
      <w:pPr>
        <w:pStyle w:val="Heading3"/>
        <w:numPr>
          <w:ilvl w:val="2"/>
          <w:numId w:val="1"/>
        </w:numPr>
        <w:rPr/>
      </w:pPr>
      <w:bookmarkStart w:id="688" w:name="__RefHeading___Toc1772106_1051229030"/>
      <w:bookmarkStart w:id="689" w:name="_Toc241"/>
      <w:bookmarkEnd w:id="688"/>
      <w:r>
        <w:rPr>
          <w:rtl w:val="true"/>
        </w:rPr>
        <w:t>زیارت امیرالمؤمنین زیارت آدم و نوح است</w:t>
      </w:r>
      <w:bookmarkEnd w:id="689"/>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کردم، آرزوی رفتن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برای رفتن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دوست داشته و به زیارت آن حضرت علاقه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فضیلت زیارت امیرالمؤمنین علیه السلام را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اراده زیارت امیرالمؤمنین علیه السلام را کردی، در واقع استخوان های حضرت آدم علیه السلام و بدن حضرت نوح و حضرت امیرالمؤمنین علیه السلام را زیارت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در بیت الله الحرام دفن شده است، چطور می فرمایید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حضرت نوح علیه السلام وحی فرمود که پس از طواف </w:t>
      </w:r>
      <w:bookmarkStart w:id="690" w:name="pg7437_83204"/>
    </w:p>
    <w:p>
      <w:pPr>
        <w:pStyle w:val="BookText"/>
        <w:rPr/>
      </w:pPr>
      <w:bookmarkEnd w:id="690"/>
      <w:r>
        <w:rPr>
          <w:rFonts w:ascii="IRNazanin" w:hAnsi="IRNazanin" w:eastAsia="IRNazanin"/>
          <w:color w:val="111111"/>
          <w:sz w:val="28"/>
          <w:sz w:val="28"/>
          <w:szCs w:val="28"/>
          <w:rtl w:val="true"/>
          <w:lang w:bidi="fa-IR"/>
        </w:rPr>
        <w:t xml:space="preserve">بیت الله الحرام، تابوتی که در آن استخوان های حضرت آدم در آن بود از آب بیرون آورده و با خود به کوفه آورد و درغری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آباء طاهرین پیامبر اکرم صلی الله علیه و آله، یعنی حضرت آدم و نوح، کسی کریم تر از امیرالمؤمنین علیه السلام، در آن سکونت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اراده نجف کردی، استخوان های آدم و بدن نوح و جسم علی بن ابی طالب علیه السلام را زیارت کن، همانا در این صورت تو زائر آباء اولین و حضرت محمد خاتم النبین و علی سید وصیین علیهم السلام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برای زیارت آن حضرت درب های آسمان گشوده می شود و مواظب باش از این خیر بزرگ غافل نشوی</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زمهر اولیاء الله شأنی کرده ام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عیش جاودانی کرده ام پیدا</w:t>
      </w:r>
    </w:p>
    <w:p>
      <w:pPr>
        <w:pStyle w:val="BookText"/>
        <w:rPr/>
      </w:pPr>
      <w:r>
        <w:rPr>
          <w:rFonts w:ascii="IRNazanin" w:hAnsi="IRNazanin" w:eastAsia="IRNazanin"/>
          <w:color w:val="111111"/>
          <w:sz w:val="28"/>
          <w:sz w:val="28"/>
          <w:szCs w:val="28"/>
          <w:rtl w:val="true"/>
          <w:lang w:bidi="fa-IR"/>
        </w:rPr>
        <w:t xml:space="preserve">رساگر نیست دست من بقرب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زمهر دوستانش نردبانی کرده ام پیدا</w:t>
      </w:r>
    </w:p>
    <w:p>
      <w:pPr>
        <w:pStyle w:val="BookText"/>
        <w:rPr/>
      </w:pPr>
      <w:r>
        <w:rPr>
          <w:rFonts w:ascii="IRNazanin" w:hAnsi="IRNazanin" w:eastAsia="IRNazanin"/>
          <w:color w:val="111111"/>
          <w:sz w:val="28"/>
          <w:sz w:val="28"/>
          <w:szCs w:val="28"/>
          <w:rtl w:val="true"/>
          <w:lang w:bidi="fa-IR"/>
        </w:rPr>
        <w:t xml:space="preserve">ولای آل پیغمبر بود معراج روح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 آسمانها، آسمانی کرده ام پیدا</w:t>
      </w:r>
    </w:p>
    <w:p>
      <w:pPr>
        <w:pStyle w:val="BookText"/>
        <w:rPr/>
      </w:pPr>
      <w:r>
        <w:rPr>
          <w:rFonts w:ascii="IRNazanin" w:hAnsi="IRNazanin" w:eastAsia="IRNazanin"/>
          <w:color w:val="111111"/>
          <w:sz w:val="28"/>
          <w:sz w:val="28"/>
          <w:szCs w:val="28"/>
          <w:rtl w:val="true"/>
          <w:lang w:bidi="fa-IR"/>
        </w:rPr>
        <w:t xml:space="preserve">به حبل الله مهراهل بیت است اعتصام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نظم ایمان ریسمانی کرده ام پیدا </w:t>
      </w:r>
      <w:r>
        <w:rPr>
          <w:rStyle w:val="FootnoteAnchor"/>
          <w:rtl w:val="true"/>
        </w:rPr>
        <w:footnoteReference w:id="482"/>
      </w:r>
    </w:p>
    <w:p>
      <w:pPr>
        <w:pStyle w:val="Heading3"/>
        <w:numPr>
          <w:ilvl w:val="2"/>
          <w:numId w:val="1"/>
        </w:numPr>
        <w:rPr/>
      </w:pPr>
      <w:bookmarkStart w:id="691" w:name="__RefHeading___Toc1772108_1051229030"/>
      <w:bookmarkStart w:id="692" w:name="_Toc242"/>
      <w:bookmarkEnd w:id="691"/>
      <w:r>
        <w:rPr>
          <w:rtl w:val="true"/>
        </w:rPr>
        <w:t>زیارت امیرالمؤمنین علیه السلام همراه با گریه</w:t>
      </w:r>
      <w:bookmarkEnd w:id="692"/>
    </w:p>
    <w:p>
      <w:pPr>
        <w:pStyle w:val="BookText"/>
        <w:rPr/>
      </w:pPr>
      <w:r>
        <w:rPr>
          <w:rFonts w:ascii="IRNazanin" w:hAnsi="IRNazanin" w:eastAsia="IRNazanin"/>
          <w:color w:val="111111"/>
          <w:sz w:val="28"/>
          <w:sz w:val="28"/>
          <w:szCs w:val="28"/>
          <w:rtl w:val="true"/>
          <w:lang w:bidi="fa-IR"/>
        </w:rPr>
        <w:t>از حضرت امام رضا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از پدرش امام جعفر صادق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قبر امیرالمؤمنین علی بن ابی طالب علیه السلام را به این کیفیت زیارت کردند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جلوی قبر توقف فرمود و گریه کرد، و بعد از آن این زیارت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ورحمة الله وبرکاته، السلام علیک یا امین الله فی ارضه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 </w:t>
      </w:r>
      <w:bookmarkStart w:id="693" w:name="pg7437_83205"/>
    </w:p>
    <w:p>
      <w:pPr>
        <w:pStyle w:val="BookText"/>
        <w:rPr/>
      </w:pPr>
      <w:bookmarkEnd w:id="693"/>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خوشا دردی که درمانش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راهی که پایانش تو باشی</w:t>
      </w:r>
    </w:p>
    <w:p>
      <w:pPr>
        <w:pStyle w:val="BookText"/>
        <w:rPr/>
      </w:pPr>
      <w:r>
        <w:rPr>
          <w:rFonts w:ascii="IRNazanin" w:hAnsi="IRNazanin" w:eastAsia="IRNazanin"/>
          <w:color w:val="111111"/>
          <w:sz w:val="28"/>
          <w:sz w:val="28"/>
          <w:szCs w:val="28"/>
          <w:rtl w:val="true"/>
          <w:lang w:bidi="fa-IR"/>
        </w:rPr>
        <w:t xml:space="preserve">خوشا چشمی که رخسار توبیند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جانی که جانانش تو باشی</w:t>
      </w:r>
    </w:p>
    <w:p>
      <w:pPr>
        <w:pStyle w:val="BookText"/>
        <w:rPr/>
      </w:pPr>
      <w:r>
        <w:rPr>
          <w:rFonts w:ascii="IRNazanin" w:hAnsi="IRNazanin" w:eastAsia="IRNazanin"/>
          <w:color w:val="111111"/>
          <w:sz w:val="28"/>
          <w:sz w:val="28"/>
          <w:szCs w:val="28"/>
          <w:rtl w:val="true"/>
          <w:lang w:bidi="fa-IR"/>
        </w:rPr>
        <w:t xml:space="preserve">چه خوش باشد دل 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دل و جانش تو باشی</w:t>
      </w:r>
    </w:p>
    <w:p>
      <w:pPr>
        <w:pStyle w:val="BookText"/>
        <w:rPr/>
      </w:pPr>
      <w:r>
        <w:rPr>
          <w:rFonts w:ascii="IRNazanin" w:hAnsi="IRNazanin" w:eastAsia="IRNazanin"/>
          <w:color w:val="111111"/>
          <w:sz w:val="28"/>
          <w:sz w:val="28"/>
          <w:szCs w:val="28"/>
          <w:rtl w:val="true"/>
          <w:lang w:bidi="fa-IR"/>
        </w:rPr>
        <w:t xml:space="preserve">خوشی و خرمی و کامرانی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دارد که خواهانش تو باشی</w:t>
      </w:r>
    </w:p>
    <w:p>
      <w:pPr>
        <w:pStyle w:val="BookText"/>
        <w:rPr/>
      </w:pPr>
      <w:r>
        <w:rPr>
          <w:rFonts w:ascii="IRNazanin" w:hAnsi="IRNazanin" w:eastAsia="IRNazanin"/>
          <w:color w:val="111111"/>
          <w:sz w:val="28"/>
          <w:sz w:val="28"/>
          <w:szCs w:val="28"/>
          <w:rtl w:val="true"/>
          <w:lang w:bidi="fa-IR"/>
        </w:rPr>
        <w:t xml:space="preserve">چه باک آید ز کس آن کس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نگهبانش تو باشی</w:t>
      </w:r>
    </w:p>
    <w:p>
      <w:pPr>
        <w:pStyle w:val="BookText"/>
        <w:rPr/>
      </w:pPr>
      <w:r>
        <w:rPr>
          <w:rFonts w:ascii="IRNazanin" w:hAnsi="IRNazanin" w:eastAsia="IRNazanin"/>
          <w:color w:val="111111"/>
          <w:sz w:val="28"/>
          <w:sz w:val="28"/>
          <w:szCs w:val="28"/>
          <w:rtl w:val="true"/>
          <w:lang w:bidi="fa-IR"/>
        </w:rPr>
        <w:t xml:space="preserve">مشوپنهان از آن بیچاره کو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پیدا و پنهانش تو باشی</w:t>
      </w:r>
    </w:p>
    <w:p>
      <w:pPr>
        <w:pStyle w:val="BookText"/>
        <w:rPr/>
      </w:pPr>
      <w:r>
        <w:rPr>
          <w:rFonts w:ascii="IRNazanin" w:hAnsi="IRNazanin" w:eastAsia="IRNazanin"/>
          <w:color w:val="111111"/>
          <w:sz w:val="28"/>
          <w:sz w:val="28"/>
          <w:szCs w:val="28"/>
          <w:rtl w:val="true"/>
          <w:lang w:bidi="fa-IR"/>
        </w:rPr>
        <w:t xml:space="preserve">مپرس از کفر و ایمان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کفروهم ایمانش تو باشی</w:t>
      </w:r>
    </w:p>
    <w:p>
      <w:pPr>
        <w:pStyle w:val="BookText"/>
        <w:rPr/>
      </w:pPr>
      <w:r>
        <w:rPr>
          <w:rFonts w:ascii="IRNazanin" w:hAnsi="IRNazanin" w:eastAsia="IRNazanin"/>
          <w:color w:val="111111"/>
          <w:sz w:val="28"/>
          <w:sz w:val="28"/>
          <w:szCs w:val="28"/>
          <w:rtl w:val="true"/>
          <w:lang w:bidi="fa-IR"/>
        </w:rPr>
        <w:t xml:space="preserve">برای آن به ترک خود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بیچاره تا جانش تو باشی</w:t>
      </w:r>
    </w:p>
    <w:p>
      <w:pPr>
        <w:pStyle w:val="BookText"/>
        <w:rPr/>
      </w:pPr>
      <w:r>
        <w:rPr>
          <w:rFonts w:ascii="IRNazanin" w:hAnsi="IRNazanin" w:eastAsia="IRNazanin"/>
          <w:color w:val="111111"/>
          <w:sz w:val="28"/>
          <w:sz w:val="28"/>
          <w:szCs w:val="28"/>
          <w:rtl w:val="true"/>
          <w:lang w:bidi="fa-IR"/>
        </w:rPr>
        <w:t xml:space="preserve">عراقی طالب درد است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بوی آن که درمانش تو باشی </w:t>
      </w:r>
      <w:r>
        <w:rPr>
          <w:rStyle w:val="FootnoteAnchor"/>
          <w:rtl w:val="true"/>
        </w:rPr>
        <w:footnoteReference w:id="484"/>
      </w:r>
    </w:p>
    <w:p>
      <w:pPr>
        <w:pStyle w:val="Heading3"/>
        <w:numPr>
          <w:ilvl w:val="2"/>
          <w:numId w:val="1"/>
        </w:numPr>
        <w:rPr/>
      </w:pPr>
      <w:bookmarkStart w:id="694" w:name="__RefHeading___Toc1772110_1051229030"/>
      <w:bookmarkStart w:id="695" w:name="_Toc243"/>
      <w:bookmarkEnd w:id="694"/>
      <w:r>
        <w:rPr>
          <w:rtl w:val="true"/>
        </w:rPr>
        <w:t>ثواب زیارت آن حضرت با پای پیاده</w:t>
      </w:r>
      <w:bookmarkEnd w:id="695"/>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پیاده به زیارت امیرالمؤمنین علیه السلام برود، خداوند عزوجل به هرگامی ثواب یک حج ویک عمره برای او بنویسد، چنانچه پیاده برگردد، به هرگامی ثواب دو حج ودوعمره ، برای او بنویسد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نیز به ابن مارد فرمود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جدم امیرالمؤمنین علیه السلام را عارفا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آن حضرت را امام علیه السلام واجب الاطاعه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خداوند سبحان برای او به شمار هر گامی حج و عمره مقبول بنویسد، 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w:t>
      </w:r>
      <w:bookmarkStart w:id="696" w:name="pg7437_83206"/>
    </w:p>
    <w:p>
      <w:pPr>
        <w:pStyle w:val="BookText"/>
        <w:rPr/>
      </w:pPr>
      <w:bookmarkEnd w:id="696"/>
      <w:r>
        <w:rPr>
          <w:rFonts w:ascii="IRNazanin" w:hAnsi="IRNazanin" w:eastAsia="IRNazanin"/>
          <w:color w:val="111111"/>
          <w:sz w:val="28"/>
          <w:sz w:val="28"/>
          <w:szCs w:val="28"/>
          <w:rtl w:val="true"/>
          <w:lang w:bidi="fa-IR"/>
        </w:rPr>
        <w:t>پایی را که در زیارت حضرت امیر علیه السلام غبار آلود شود، نمی خورد، خواه پیاده برود و خواه سواره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آب طلا بنویس</w:t>
      </w:r>
      <w:r>
        <w:rPr>
          <w:rFonts w:eastAsia="IRNazanin" w:cs="IRNazanin"/>
          <w:color w:val="111111"/>
          <w:sz w:val="28"/>
          <w:szCs w:val="28"/>
          <w:rtl w:val="true"/>
          <w:lang w:bidi="fa-IR"/>
        </w:rPr>
        <w:t>.</w:t>
      </w:r>
    </w:p>
    <w:p>
      <w:pPr>
        <w:pStyle w:val="Heading3"/>
        <w:numPr>
          <w:ilvl w:val="2"/>
          <w:numId w:val="1"/>
        </w:numPr>
        <w:rPr/>
      </w:pPr>
      <w:bookmarkStart w:id="697" w:name="__RefHeading___Toc1772112_1051229030"/>
      <w:bookmarkStart w:id="698" w:name="_Toc244"/>
      <w:bookmarkEnd w:id="697"/>
      <w:r>
        <w:rPr>
          <w:rtl w:val="true"/>
        </w:rPr>
        <w:t>ثواب نماز نزد امیرالمؤمنین علیه السلام</w:t>
      </w:r>
      <w:bookmarkEnd w:id="698"/>
    </w:p>
    <w:p>
      <w:pPr>
        <w:pStyle w:val="BookText"/>
        <w:rPr/>
      </w:pPr>
      <w:r>
        <w:rPr>
          <w:rFonts w:ascii="IRNazanin" w:hAnsi="IRNazanin" w:eastAsia="IRNazanin"/>
          <w:color w:val="111111"/>
          <w:sz w:val="28"/>
          <w:sz w:val="28"/>
          <w:szCs w:val="28"/>
          <w:rtl w:val="true"/>
          <w:lang w:bidi="fa-IR"/>
        </w:rPr>
        <w:t>از امام صادق علیه السلام علی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نزد امیرالمؤمنین علیه السلام معادل دویست هزار نماز است</w:t>
      </w:r>
      <w:r>
        <w:rPr>
          <w:rFonts w:eastAsia="IRNazanin" w:cs="IRNazanin"/>
          <w:color w:val="111111"/>
          <w:sz w:val="28"/>
          <w:szCs w:val="28"/>
          <w:rtl w:val="true"/>
          <w:lang w:bidi="fa-IR"/>
        </w:rPr>
        <w:t xml:space="preserve">. </w:t>
      </w:r>
      <w:r>
        <w:rPr>
          <w:rStyle w:val="FootnoteAnchor"/>
          <w:rtl w:val="true"/>
        </w:rPr>
        <w:footnoteReference w:id="486"/>
      </w:r>
    </w:p>
    <w:p>
      <w:pPr>
        <w:pStyle w:val="Heading3"/>
        <w:numPr>
          <w:ilvl w:val="2"/>
          <w:numId w:val="1"/>
        </w:numPr>
        <w:rPr/>
      </w:pPr>
      <w:bookmarkStart w:id="699" w:name="__RefHeading___Toc1772114_1051229030"/>
      <w:bookmarkStart w:id="700" w:name="_Toc245"/>
      <w:bookmarkEnd w:id="699"/>
      <w:r>
        <w:rPr>
          <w:rtl w:val="true"/>
        </w:rPr>
        <w:t>چند داستان درباره حرم و مرقد مطهر امیرالمؤمنین علیه السلام</w:t>
      </w:r>
      <w:bookmarkEnd w:id="700"/>
    </w:p>
    <w:p>
      <w:pPr>
        <w:pStyle w:val="BookText"/>
        <w:rPr/>
      </w:pPr>
      <w:r>
        <w:rPr>
          <w:rFonts w:ascii="IRNazanin" w:hAnsi="IRNazanin" w:eastAsia="IRNazanin"/>
          <w:color w:val="111111"/>
          <w:sz w:val="28"/>
          <w:sz w:val="28"/>
          <w:szCs w:val="28"/>
          <w:rtl w:val="true"/>
          <w:lang w:bidi="fa-IR"/>
        </w:rPr>
        <w:t>در مورد نجف اشرف و حرم مطهر امیرالمؤمنین علیه السلام داستان های بسیاری نقل شده است، برخی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سلیمان که از سلاطین آل عثمان واحداث کننده نهر حسینیه از شط فرات بود، هنگامی که به کربلای معلا می آمد، ابتدا به زیارت امیرالمؤمنین علیه السلام مشرف می شد، در نجف اشرف از اسب پیاده می شد و به قصد احترام آن حضرت تا حرم مبارک پیاده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قاضی لشگرش که ستی متعصبی بوده است با حالت غضب، به حضور سلطان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 زنده هستی و علی بن ابی طالب علیه السلام مرده است، تو چگونه برای زیارت او پیاده می روی؟ پیاده رفتن تو کسر شأن سلطان است، و پس از مقداری صحبت و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حرف من تردید داری به قرآن کریم تفأل بزن، سلطان حرف او را پذیرفت و قرآن مجید را دست گرفت و آن را گشود، اول صفحه این آیه بود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طه،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701" w:name="pg7437_83207"/>
    </w:p>
    <w:p>
      <w:pPr>
        <w:pStyle w:val="BookText"/>
        <w:rPr/>
      </w:pPr>
      <w:bookmarkEnd w:id="701"/>
      <w:r>
        <w:rPr>
          <w:rFonts w:ascii="IRNazanin" w:hAnsi="IRNazanin" w:eastAsia="IRNazanin"/>
          <w:color w:val="111111"/>
          <w:sz w:val="28"/>
          <w:sz w:val="28"/>
          <w:szCs w:val="28"/>
          <w:rtl w:val="true"/>
          <w:lang w:bidi="fa-IR"/>
        </w:rPr>
        <w:t xml:space="preserve">کفشهایت را بیرون آور که تودروادی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رو به قاضی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موجب شد که من علاوه بر پیاده رفتن، کفش های خود را هم درآورده و تا حرم مطهر، با پای برهنه، راه را طی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سلطان از زیارت فارغ شد، آن قاضی پلید، نزد سلطان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علمای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این شهر مدفون است، خوب است دستور فرمایی قبر او را نبش کنند و استخوان های پوسیده او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عالم چیست ؟ قاضی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بن حسن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مرده است، و خداوند هر چه را که آن عالم مستحق باشد از ثواب و عقاب به او می رساند، قاضی در نبش قبر مرحوم شیخ طوسی مکالمه زیادی با سلطان کرد، بالأخره سلطان دستور داد هیزم زیادی در خارج نجف جمع کردند و آنها را آتش زدند آن گاه فرمان داد خود قاضی را در میان آتش انداختند و خداوند تبارک و تعالی آن ملعون را در آتش دنیوی قبل از آتش اخروی معذب گردانید</w:t>
      </w:r>
      <w:r>
        <w:rPr>
          <w:rFonts w:eastAsia="IRNazanin" w:cs="IRNazanin"/>
          <w:color w:val="111111"/>
          <w:sz w:val="28"/>
          <w:szCs w:val="28"/>
          <w:rtl w:val="true"/>
          <w:lang w:bidi="fa-IR"/>
        </w:rPr>
        <w:t xml:space="preserve">. </w:t>
      </w:r>
      <w:r>
        <w:rPr>
          <w:rStyle w:val="FootnoteAnchor"/>
          <w:rtl w:val="true"/>
        </w:rPr>
        <w:footnoteReference w:id="487"/>
      </w:r>
    </w:p>
    <w:p>
      <w:pPr>
        <w:pStyle w:val="Heading3"/>
        <w:numPr>
          <w:ilvl w:val="2"/>
          <w:numId w:val="1"/>
        </w:numPr>
        <w:rPr/>
      </w:pPr>
      <w:bookmarkStart w:id="702" w:name="__RefHeading___Toc1772116_1051229030"/>
      <w:bookmarkStart w:id="703" w:name="_Toc246"/>
      <w:bookmarkEnd w:id="702"/>
      <w:r>
        <w:rPr>
          <w:rtl w:val="true"/>
        </w:rPr>
        <w:t>داستانی دیگر درباره حرم امام علیه السلام</w:t>
      </w:r>
      <w:bookmarkEnd w:id="703"/>
    </w:p>
    <w:p>
      <w:pPr>
        <w:pStyle w:val="BookText"/>
        <w:rPr/>
      </w:pPr>
      <w:r>
        <w:rPr>
          <w:rFonts w:ascii="IRNazanin" w:hAnsi="IRNazanin" w:eastAsia="IRNazanin"/>
          <w:color w:val="111111"/>
          <w:sz w:val="28"/>
          <w:sz w:val="28"/>
          <w:szCs w:val="28"/>
          <w:rtl w:val="true"/>
          <w:lang w:bidi="fa-IR"/>
        </w:rPr>
        <w:t>هم چنین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گنبد حرم حضرت امیرالمؤمنین علیه السلام را طلاکاری کرد، از او سوال کردند، بالای قبه مقدس چه عبارتی نقش کنند؟ نادرشاه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وزیر 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سواد ندارد و این کلام به دلش الهام شده و خدایی است، اگر قبول ندارید مجددا از او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او پرسیدند که </w:t>
      </w:r>
      <w:bookmarkStart w:id="704" w:name="pg7437_83208"/>
    </w:p>
    <w:p>
      <w:pPr>
        <w:pStyle w:val="BookText"/>
        <w:rPr/>
      </w:pPr>
      <w:bookmarkEnd w:id="704"/>
      <w:r>
        <w:rPr>
          <w:rFonts w:ascii="IRNazanin" w:hAnsi="IRNazanin" w:eastAsia="IRNazanin"/>
          <w:color w:val="111111"/>
          <w:sz w:val="28"/>
          <w:sz w:val="28"/>
          <w:szCs w:val="28"/>
          <w:rtl w:val="true"/>
          <w:lang w:bidi="fa-IR"/>
        </w:rPr>
        <w:t>بالای قبه مقدس چه کلامی نقش کنیم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را که دیروز گفتم</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نیز نقل است که وقتی نادر شاه خواست داخل صحن مقدس حضرت امیر علیه السلام بشود، جرأت نکرد، امرکرد زنجیر طلایی به گردنش بیندازند و او را بکشند، ولی کسی جرأت نکرد زنجیر گردن او بیندازد، ناگاه دیدند شخصی ناشناس آمد و زنجیر را به گردن نادر انداخت و او را کشید تا داخل صحن شد، نادر وارد حرم گردید و زیارت کرد، بعد هر چه تجسس کردند که آن شخص را که زنجیر گردن نادرانداخت وکشید، شناسایی کنند شناخته نشد و ناپدید گردید</w:t>
      </w:r>
      <w:r>
        <w:rPr>
          <w:rFonts w:eastAsia="IRNazanin" w:cs="IRNazanin"/>
          <w:color w:val="111111"/>
          <w:sz w:val="28"/>
          <w:szCs w:val="28"/>
          <w:rtl w:val="true"/>
          <w:lang w:bidi="fa-IR"/>
        </w:rPr>
        <w:t>.</w:t>
      </w:r>
    </w:p>
    <w:p>
      <w:pPr>
        <w:pStyle w:val="Heading3"/>
        <w:numPr>
          <w:ilvl w:val="2"/>
          <w:numId w:val="1"/>
        </w:numPr>
        <w:rPr/>
      </w:pPr>
      <w:bookmarkStart w:id="705" w:name="__RefHeading___Toc1772118_1051229030"/>
      <w:bookmarkStart w:id="706" w:name="_Toc247"/>
      <w:bookmarkEnd w:id="705"/>
      <w:r>
        <w:rPr>
          <w:rtl w:val="true"/>
        </w:rPr>
        <w:t>معجزه ای از مرقد مطهر امیرالمؤمنین علیه السلام</w:t>
      </w:r>
      <w:bookmarkEnd w:id="706"/>
    </w:p>
    <w:p>
      <w:pPr>
        <w:pStyle w:val="BookText"/>
        <w:rPr/>
      </w:pPr>
      <w:r>
        <w:rPr>
          <w:rFonts w:ascii="IRNazanin" w:hAnsi="IRNazanin" w:eastAsia="IRNazanin"/>
          <w:color w:val="111111"/>
          <w:sz w:val="28"/>
          <w:sz w:val="28"/>
          <w:szCs w:val="28"/>
          <w:rtl w:val="true"/>
          <w:lang w:bidi="fa-IR"/>
        </w:rPr>
        <w:t xml:space="preserve">بر ضریح مقدس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 نزدیک به بالا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 انگشت وجود دارد، و اطراف آن را با جواهرات گران بها مزین کرده اند، بنابر مشهور، این محل، جای دو انگشت مبارک آن حضرت است که از مرقد مطهر بیرون آمده و مزة بن قیس کافر را دو نیم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داستان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کفار بود و دارای قدرت و سپاه بسیار بود، روزی از آبا و اجداد او سخن گفتند و مطرح کردند که عده ای از آنان به دست علی بن ابی طالب از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بن قیس از مدفن امیرالمؤمنین علیه السلام سؤال کرد؟ او را به نجف اشرف راهنمایی کردند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لشگر بسیار به سمت نجف حرکت کرد و داخل حرم شد و پس از جسارت و اهانت به حضرت، بر آن شد که قبر امام علیه السلام را بشکافد، ناگاه از مرقد مقدس دو انگشت بیرون آمد وکمر او را دو نیم ساخت، جسد دو نیمه او دو قطعه سنگ سیاه </w:t>
      </w:r>
    </w:p>
    <w:p>
      <w:pPr>
        <w:pStyle w:val="BookText"/>
        <w:rPr/>
      </w:pPr>
      <w:r>
        <w:rPr>
          <w:rFonts w:ascii="IRNazanin" w:hAnsi="IRNazanin" w:eastAsia="IRNazanin"/>
          <w:color w:val="111111"/>
          <w:sz w:val="28"/>
          <w:sz w:val="28"/>
          <w:szCs w:val="28"/>
          <w:rtl w:val="true"/>
          <w:lang w:bidi="fa-IR"/>
        </w:rPr>
        <w:t>شد، آنها را آوردند پشت دروازه نجف انداختند و هر کس از آن جا عبور می کرد، به آنها پا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آن سنگ های سیاه این بود که هر حیوان و جانوری از آن جا عبور می کرد، بر آنها بول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آنها را وسیله تکدی و استفاده قرار دادند و با گذشت زمان مضمحل و از هم پاشیده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از شعرای قرن چهارم،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 که زد به دو انگشت، مژه را به دونیم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عدوساخت ذوالفقار انگشت</w:t>
      </w:r>
    </w:p>
    <w:p>
      <w:pPr>
        <w:pStyle w:val="BookText"/>
        <w:rPr/>
      </w:pPr>
      <w:r>
        <w:rPr>
          <w:rFonts w:ascii="IRNazanin" w:hAnsi="IRNazanin" w:eastAsia="IRNazanin"/>
          <w:color w:val="111111"/>
          <w:sz w:val="28"/>
          <w:sz w:val="28"/>
          <w:szCs w:val="28"/>
          <w:rtl w:val="true"/>
          <w:lang w:bidi="fa-IR"/>
        </w:rPr>
        <w:t>حکیم سنایی که حدود سنه پانصد بوده،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و آرام مره وعنتر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مغز عقل زیر و زبر</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امام کز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مره قیس کافری کشت</w:t>
      </w:r>
    </w:p>
    <w:p>
      <w:pPr>
        <w:pStyle w:val="BookText"/>
        <w:rPr/>
      </w:pPr>
      <w:r>
        <w:rPr>
          <w:rFonts w:ascii="IRNazanin" w:hAnsi="IRNazanin" w:eastAsia="IRNazanin"/>
          <w:color w:val="111111"/>
          <w:sz w:val="28"/>
          <w:sz w:val="28"/>
          <w:szCs w:val="28"/>
          <w:rtl w:val="true"/>
          <w:lang w:bidi="fa-IR"/>
        </w:rPr>
        <w:t>برخی دیگر از شعرا نیز در خصوص این معجزه، قصیده ای ساخته اند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نیز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موصل پیرمردی بود به نام احمد بن حمدون عدوی، یکی از بزرگان موصل عازم حج بود، احمدبن حمدون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حاجتی مهم دارم و تو می توانی به آسانی حاجت مرا برآورده کنی، و آن این است که وقتی وارد مدینه شدی و پیامبر اکرم صلی الله علیه و آله را زیارت کردی از جانب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دخترت را به علی بن ابی طالب علیه السلام بدهی؟ به بزرگی شکمش دل خوش کردی، یا به باریکی ساق پایش، یا به سر کم 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عیوبی را به آن بزرگوار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شخص را سوگند داد که این پیام را به رسول خدا صلی الله علیه و آله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وارد مدینه شد و پیامبر صلی الله علیه و آله را زیارت کرد، از آن پیام غفلت کرد، شب امیرالمؤمنین علیه السلام را در خواب دید،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پیام را به رسول خدا صلی الله علیه و آله نرساندی؟، آن مرد از خواب بیدار شد و آمد سر قبر پیامبر اکرم صلی الله علیه و آله و سفارش و حرف های احمد بن حمدون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برگشت و خوابید، امیرالمؤمنین علیه السلام را در خواب دید، حضرت دست او را گرفت و به طرف موصل و منزل آن شخص آورد، و درب را گشود و کاردی گرفت و او را کشت، بعد کارد را با ملافه پاک کرد، بعد به طرف سقف در خانه آمد و گوشه سقف را کنار زد و کارد را زیر سقف گذارد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حاجی با ترس و وحشت از خواب بیدار شد و خوابش را به رفقایش گفت و تاریخ آن را یاد داشت کردند، از آن سو خبر قتل احمدبن حمدون به حاکم موصل رسید و همسایه ها را گرفتند و عده ای را زندانی کردند و از کشته شدن او حیران و سرگردان بودند تاحاجیان از سفر برگشتند و از زندانی شدن همسایگان احمد بن حمدون با 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رفقایش تکبیر گفتند و صورت خواب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موصل آنان را خواست و از تاریخ حادثه سؤال کرد، که نوشته بودند، و ارائه دادند، حاکم گفت اینها دلیل نمی شود، آن حاجی که خواب را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کارد خون آلود را به ملافه کشید و بعد هم آن را زیر سقف گزارد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منزل احمد بن حمدون ، ملافه را دیدند که آلوده به خون است، بعد هم سقف را کنار زدند، کارد را درهمان جا یافتند و صدق خواب آن حاجی برای حاکم و مردم ثابت شد، لذا زندانیان را آزاد کردند و عده ای شیعه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 ارشاد القلوب دیلمی، فی فضل زیارة امیرالمؤمنین علیه السلام، ص</w:t>
      </w:r>
      <w:r>
        <w:rPr>
          <w:rFonts w:eastAsia="IRNazanin" w:cs="IRNazanin"/>
          <w:color w:val="111111"/>
          <w:sz w:val="28"/>
          <w:szCs w:val="28"/>
          <w:lang w:bidi="fa-IR"/>
        </w:rPr>
        <w:t>433</w:t>
      </w:r>
      <w:r>
        <w:rPr>
          <w:rFonts w:eastAsia="IRNazanin" w:cs="IRNazanin"/>
          <w:color w:val="111111"/>
          <w:sz w:val="28"/>
          <w:szCs w:val="28"/>
          <w:rtl w:val="true"/>
          <w:lang w:bidi="fa-IR"/>
        </w:rPr>
        <w:t>.)</w:t>
      </w:r>
      <w:bookmarkStart w:id="707" w:name="pg7437_83210"/>
    </w:p>
    <w:p>
      <w:pPr>
        <w:pStyle w:val="BookText"/>
        <w:rPr/>
      </w:pPr>
      <w:bookmarkEnd w:id="707"/>
      <w:r>
        <w:rPr>
          <w:rFonts w:ascii="IRNazanin" w:hAnsi="IRNazanin" w:eastAsia="IRNazanin"/>
          <w:color w:val="111111"/>
          <w:sz w:val="28"/>
          <w:sz w:val="28"/>
          <w:szCs w:val="28"/>
          <w:rtl w:val="true"/>
          <w:lang w:bidi="fa-IR"/>
        </w:rPr>
        <w:t>و نیز منقول است که چون خبر شهادت امیرالمؤمنین علیه السلام را برای معاویه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الأسد الذی کان یفترش ذراعیه فی الحرب قد قضی نحبه</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آن شیری که چنگال های خود را هنگام جنگ بر زمین گسترده می داشت،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شعر را تذکرہ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للأارانب ترعی اینما سرحت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وللظباء بلاخوف و لا وجل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خرگوشها و آهوها بگو بدون ترس و وحشت هرجا می خواهید چرا کنید</w:t>
      </w:r>
      <w:r>
        <w:rPr>
          <w:rFonts w:eastAsia="IRNazanin" w:cs="IRNazanin"/>
          <w:color w:val="111111"/>
          <w:sz w:val="28"/>
          <w:szCs w:val="28"/>
          <w:rtl w:val="true"/>
          <w:lang w:bidi="fa-IR"/>
        </w:rPr>
        <w:t>.</w:t>
      </w:r>
    </w:p>
    <w:p>
      <w:pPr>
        <w:pStyle w:val="Heading3"/>
        <w:numPr>
          <w:ilvl w:val="2"/>
          <w:numId w:val="1"/>
        </w:numPr>
        <w:rPr/>
      </w:pPr>
      <w:bookmarkStart w:id="708" w:name="__RefHeading___Toc1772120_1051229030"/>
      <w:bookmarkStart w:id="709" w:name="_Toc248"/>
      <w:bookmarkEnd w:id="708"/>
      <w:r>
        <w:rPr>
          <w:rtl w:val="true"/>
        </w:rPr>
        <w:t>سجده عایشه در شهادت امیرالمؤمنین علیه السلام</w:t>
      </w:r>
      <w:bookmarkEnd w:id="70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نقل کرده است که وقتی خبر شهادت امیرالمؤمنین علیه السلام به عایشه </w:t>
      </w:r>
    </w:p>
    <w:p>
      <w:pPr>
        <w:pStyle w:val="BookText"/>
        <w:rPr/>
      </w:pPr>
      <w:r>
        <w:rPr>
          <w:rFonts w:ascii="IRNazanin" w:hAnsi="IRNazanin" w:eastAsia="IRNazanin"/>
          <w:color w:val="111111"/>
          <w:sz w:val="28"/>
          <w:sz w:val="28"/>
          <w:szCs w:val="28"/>
          <w:rtl w:val="true"/>
          <w:lang w:bidi="fa-IR"/>
        </w:rPr>
        <w:t xml:space="preserve">رسید،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ابوالفرج و محمد بن جریر طبری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حضرت امیر علیه السلام را به عایشه دادند این شعر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فألقت عصاها واستقرت بها 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 عینا بالایاب المسافر</w:t>
      </w:r>
    </w:p>
    <w:p>
      <w:pPr>
        <w:pStyle w:val="BookText"/>
        <w:rPr/>
      </w:pPr>
      <w:r>
        <w:rPr>
          <w:rFonts w:ascii="IRNazanin" w:hAnsi="IRNazanin" w:eastAsia="IRNazanin"/>
          <w:color w:val="111111"/>
          <w:sz w:val="28"/>
          <w:sz w:val="28"/>
          <w:szCs w:val="28"/>
          <w:rtl w:val="true"/>
          <w:lang w:bidi="fa-IR"/>
        </w:rPr>
        <w:t>عصایش را انداخت و خاطرها و افکار آرام و آسوده شد مانند کسی که چشم به راه مسافر خود باشد که با آمدن او چشمش روشن و قلبش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من از شنیدن خبر قتل علی علیه السلام قلبم آرام و خیالم راحت و چشمم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فورا این شعر 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یک نائیا فلقد نعاه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لیس فی فیه التراب</w:t>
      </w:r>
    </w:p>
    <w:p>
      <w:pPr>
        <w:pStyle w:val="BookText"/>
        <w:rPr/>
      </w:pPr>
      <w:r>
        <w:rPr>
          <w:rFonts w:ascii="IRNazanin" w:hAnsi="IRNazanin" w:eastAsia="IRNazanin"/>
          <w:color w:val="111111"/>
          <w:sz w:val="28"/>
          <w:sz w:val="28"/>
          <w:szCs w:val="28"/>
          <w:rtl w:val="true"/>
          <w:lang w:bidi="fa-IR"/>
        </w:rPr>
        <w:t>هرچند علی علیه السلام دور بود ولی خبر مرگش را غلامی آورد که خاک در دهان او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دخترام سلمه حاضر بود و گفتار و رفتار عایشه را دید و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در قتل علی علیه السلام اینگونه خوشحالی و اظهار فرح و شادی کنی و چنین اشعاری را بخوانی؟ عایشه دید بد شد، لذا در پاسخ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و گفتار از روی سهو و غفلت اتفاق افتاد، اگر بار دیگر از روی سهو و نسیان چیزی گفتم، مرا متذکر کنید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محمد بن جریر طبری، 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تاریخ طبری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شیعه و دیگری سنی بوده و هر دو صاحب کتابهای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فوق را طبری سنی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البحار،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w:t>
      </w:r>
      <w:r>
        <w:rPr>
          <w:rFonts w:eastAsia="IRNazanin" w:cs="IRNazanin"/>
          <w:color w:val="111111"/>
          <w:sz w:val="28"/>
          <w:szCs w:val="28"/>
          <w:rtl w:val="true"/>
          <w:lang w:bidi="fa-IR"/>
        </w:rPr>
        <w:t>»).</w:t>
      </w:r>
      <w:bookmarkStart w:id="710" w:name="pg7437_83212"/>
    </w:p>
    <w:p>
      <w:pPr>
        <w:pStyle w:val="BookText"/>
        <w:rPr/>
      </w:pPr>
      <w:bookmarkEnd w:id="710"/>
      <w:r>
        <w:rPr>
          <w:rFonts w:ascii="IRNazanin" w:hAnsi="IRNazanin" w:eastAsia="IRNazanin"/>
          <w:color w:val="111111"/>
          <w:sz w:val="28"/>
          <w:sz w:val="28"/>
          <w:szCs w:val="28"/>
          <w:rtl w:val="true"/>
          <w:lang w:bidi="fa-IR"/>
        </w:rPr>
        <w:t>شیخ کلینی وابن بابویه رحمهما الله و دیگران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حضرت امیرالمؤمنین علیه السلام صدای شیون از مردم بلند شد و دهشتی عظیم در مردمافتاد مانند روزی که رسول خدا صلی الله علیه و آله از جهان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شریف امام علیه السلام هنگام شهادت،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امامتش حدود سی سال و خلافت ظاهری آن بزرگوار حدود پنج سال بود</w:t>
      </w:r>
      <w:r>
        <w:rPr>
          <w:rFonts w:eastAsia="IRNazanin" w:cs="IRNazanin"/>
          <w:color w:val="111111"/>
          <w:sz w:val="28"/>
          <w:szCs w:val="28"/>
          <w:rtl w:val="true"/>
          <w:lang w:bidi="fa-IR"/>
        </w:rPr>
        <w:t>.</w:t>
      </w:r>
    </w:p>
    <w:p>
      <w:pPr>
        <w:pStyle w:val="Heading3"/>
        <w:numPr>
          <w:ilvl w:val="2"/>
          <w:numId w:val="1"/>
        </w:numPr>
        <w:rPr/>
      </w:pPr>
      <w:bookmarkStart w:id="711" w:name="__RefHeading___Toc1772122_1051229030"/>
      <w:bookmarkStart w:id="712" w:name="_Toc249"/>
      <w:bookmarkEnd w:id="711"/>
      <w:r>
        <w:rPr>
          <w:rtl w:val="true"/>
        </w:rPr>
        <w:t>فرزندان امیرالمؤمنین علیه السلام</w:t>
      </w:r>
      <w:bookmarkEnd w:id="712"/>
    </w:p>
    <w:p>
      <w:pPr>
        <w:pStyle w:val="BookText"/>
        <w:rPr/>
      </w:pPr>
      <w:r>
        <w:rPr>
          <w:rFonts w:ascii="IRNazanin" w:hAnsi="IRNazanin" w:eastAsia="IRNazanin"/>
          <w:color w:val="111111"/>
          <w:sz w:val="28"/>
          <w:sz w:val="28"/>
          <w:szCs w:val="28"/>
          <w:rtl w:val="true"/>
          <w:lang w:bidi="fa-IR"/>
        </w:rPr>
        <w:t>در ارشاد مفید و در کشف الغمه، عدد اولاد حضرت امیر علیه السلام را بیست هفت، و با احتساب محسن علیه السلام سقط شده، بیست و هشت نفر ذکر کرده اند، دوازده پسر و شانزده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بزرگ تر است، حضرت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نفر، از حضرت زهرا علیها السلام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حنفیه، و مادر این بزرگوار خوله دختر جعفربن قیس حنفیه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فرزند امیرالمؤمنین علیه السلام، بعد از امام حسن و امام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را محمد حنفیه گفته اند به لحاظ جد مادری آن بزرگوار بوده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و هشتم و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عباس، جعفر،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او متولد شد </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برادرم عثمان بن مظعون نام نهادم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 که این چهار نفر از جناب ام البنین دختر حزام بن خالد متولد شدند و هر چهار بزرگوار، در کربلا به درجه رفیع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یحیی، که مادرشان اسماء بنت عمیس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است که این بزرگوار در حیات حضرت امیر علیه السلام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اصغر و عبدالله است و کنیه محمد ابوبکر بوده است، ما در این دو بزرگوار لیلی دختر مسعود دارمیه است و هر دو در کربلا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 اطرف و رقیه، و مادر این دو بزرگوار ام حبیبه دختر ربیعه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ورمله، ومادر این دو مخدره ام سعید دختر عروة بن مسعود ثقفیه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صغری؛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صغرا،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دختر عروة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الکرام،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 ومادر این بزرگواران متفرقه بودند</w:t>
      </w:r>
      <w:r>
        <w:rPr>
          <w:rFonts w:eastAsia="IRNazanin" w:cs="IRNazanin"/>
          <w:color w:val="111111"/>
          <w:sz w:val="28"/>
          <w:szCs w:val="28"/>
          <w:rtl w:val="true"/>
          <w:lang w:bidi="fa-IR"/>
        </w:rPr>
        <w:t xml:space="preserve">. </w:t>
      </w:r>
      <w:bookmarkStart w:id="713" w:name="pg7437_83214"/>
    </w:p>
    <w:p>
      <w:pPr>
        <w:pStyle w:val="Heading3"/>
        <w:numPr>
          <w:ilvl w:val="2"/>
          <w:numId w:val="1"/>
        </w:numPr>
        <w:rPr/>
      </w:pPr>
      <w:bookmarkStart w:id="714" w:name="__RefHeading___Toc1772124_1051229030"/>
      <w:bookmarkStart w:id="715" w:name="_Toc250"/>
      <w:bookmarkEnd w:id="713"/>
      <w:bookmarkEnd w:id="714"/>
      <w:r>
        <w:rPr>
          <w:rtl w:val="true"/>
        </w:rPr>
        <w:t>داستان ازدواج ام کلثوم و روایت اصلی</w:t>
      </w:r>
      <w:bookmarkEnd w:id="715"/>
    </w:p>
    <w:p>
      <w:pPr>
        <w:pStyle w:val="BookText"/>
        <w:rPr/>
      </w:pPr>
      <w:r>
        <w:rPr>
          <w:rFonts w:ascii="IRNazanin" w:hAnsi="IRNazanin" w:eastAsia="IRNazanin"/>
          <w:color w:val="111111"/>
          <w:sz w:val="28"/>
          <w:sz w:val="28"/>
          <w:szCs w:val="28"/>
          <w:rtl w:val="true"/>
          <w:lang w:bidi="fa-IR"/>
        </w:rPr>
        <w:t>اهل تسنن ادعا می کنند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نسب و سبب منقطع یوم القیامة الا نسبی و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هرنوع نسب و سببی قطع می شود، جز نسب و سبب من</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ازدواج با ام کلثوم نسیم با پیامبر صلی الله علیه و آله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قرآن مجید 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فِي الصُّورِ فَلَا أَنْسَابَ بَيْنَهُمْ يَوْمَئِذٍ وَلَا يَتَسَاءَلُونَ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المؤمنون، آیه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صور دمیده شود، هیچ یک از نسبها و پیوندهای خویشاوندی میان آنها در آن روز نخواهد بود، و از یکدیگر تقاضای کمک و یاری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ازدواجی که بر مبنای زور و تهدید انجام شود، چه نفعی، و چه فخرو شخصیتی به وجود می آورد؟</w:t>
      </w:r>
    </w:p>
    <w:p>
      <w:pPr>
        <w:pStyle w:val="BookText"/>
        <w:rPr/>
      </w:pPr>
      <w:r>
        <w:rPr>
          <w:rFonts w:ascii="IRNazanin" w:hAnsi="IRNazanin" w:eastAsia="IRNazanin"/>
          <w:color w:val="111111"/>
          <w:sz w:val="28"/>
          <w:sz w:val="28"/>
          <w:szCs w:val="28"/>
          <w:rtl w:val="true"/>
          <w:lang w:bidi="fa-IR"/>
        </w:rPr>
        <w:t>گذشته از اینها، بر فرض که امیرالمؤمنین علی علیه السلام از روی اضطرار و ناچاری تن به چنین ازدواجی داده باشد، این دلیل بر دوستی نمی شود، چرا که خداوند متعال نیز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غَيْرَ بَاغٍ وَلَا عَادٍ فَلَا إِثْمَ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مضطروناچارشد گناهی بر او نیست</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جریان حضرت لوط چنین شد که وقتی فرشتگان به صورت جوانان زیبا به خانه حضرت لوط درآمدند، فساق و فجار زشت کار به قصد عمل زشتی که در آن سابقه داشتند به سرعت به سمت خانه او آمده، وارد شدند، حضرت لوط به آنها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هَؤُلَاءِ بَنَاتِي هُنَّ أَطْهَرُ لَكُمْ فَاتَّقُوا اللَّهَ وَلَا تُخْزُونِ فِي ضَيْفِي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دختران من برای شما پاکیزه و نیکوترند، از خدا بترسید و در باره میهمانانم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زشت خود مرا سرافکنده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هَؤُلَاءِ بَنَاتِي إِنْ كُنْتُمْ فَاعِلِينَ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به قوم فاسق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دخترانم را به نکاح شما در می آورم تا چنانچه بنای عملی دارید انجام دهید و با میهمانان قصد بد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خداوند خبر داده که حضرت لوط حتی پیشنهاد داد دختران معصومش را، در نکاح فجار لواط کار درآورد، تا آبرویش محفوظ بماند، و از روی ناچاری دفع افسد به فاسد کند، و خلاصه ازدواج و دختر به کسی دادن دلیل بر چیزی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ام کلثوم را خواستگاری کرد، حضرت امیر علیه السلام فرمود او کوچک است و وقت ازدواجش نیست؛ عمر مجددا پیام داد و اصرار کرد، حضرت امیر علیه السلام عذرآورد و پاسخ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از رفت و آمد و اصرار نتیجه نگرفت، از راه تهدید اقدام کرد و عباس عموی امیرالمؤمنین علیه السلام را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عیبی دارم، آیا درمن مانعی وجود دارد؟</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می زنی؟ قضیه چیست؟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پسر برادرت را خواستگاری کرده ام، ولی او مرا رد کرده، و پاسخ </w:t>
      </w:r>
    </w:p>
    <w:p>
      <w:pPr>
        <w:pStyle w:val="BookText"/>
        <w:rPr/>
      </w:pPr>
      <w:r>
        <w:rPr>
          <w:rFonts w:ascii="IRNazanin" w:hAnsi="IRNazanin" w:eastAsia="IRNazanin"/>
          <w:color w:val="111111"/>
          <w:sz w:val="28"/>
          <w:sz w:val="28"/>
          <w:szCs w:val="28"/>
          <w:rtl w:val="true"/>
          <w:lang w:bidi="fa-IR"/>
        </w:rPr>
        <w:t>منفی داده 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چاه زمزم را پر می کنم با توجه به این که عباس منصب آب دادن حجاج را از چاه زمزم داشت، این تهدید را ابتدا متوجه او ساخت که بداند مطلب جدی است و برای شما بنی هاشم هیچ فضیلتی نمی گذارم مگر این که آن را نابود می کنم، و دو نفر را وا می دارم تا شهادت دهند که علی علیه السلام دزدی کرده است و به طور حتم دست راستش را قطع می کنم؛ اما والله لاعوزن زمزم، ولاادع لکم مکرمة الا هدمتها ولأقیمن علیه شاهدین بانه سرق ولاقطعن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عباس این تهدیدها را نسبت به خودش و نسبت به حیثیت و آبروی بنی هاشم وشخص امیرالمؤمنین علیه السلام شنید، آن هم با سوگند به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اسماء جلاله خداوند است، به خدمت حضرت امیر علیه السلام رسید و تهدیدهای عمر را به آن حضرت بازگو کرد و از او خواست اختیار تزویج ام کلثوم را به او واگذار کند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روایت دیگر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عمر، حضرت امیر علیه السلام بلافاصله رفت وام کلثوم را از منزل عمر به منزل خود آورد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این روایت نارضایتی حضرت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وقوع چنین ازدواجی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شرع، اشکال نداشته است و با توجه به موقعیت عمر، و تهدید و قسم او، امیرالمؤمنین علیه السلام را ناچار به پذیرش درخواست عباس عموی خود کرد، و همان گونه که علامه مجلسی رحمة الله فرموده است،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اضطرار وناچاری بوده است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آمده است که 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تزویج </w:t>
      </w:r>
    </w:p>
    <w:p>
      <w:pPr>
        <w:pStyle w:val="BookText"/>
        <w:rPr/>
      </w:pPr>
      <w:r>
        <w:rPr>
          <w:rFonts w:ascii="IRNazanin" w:hAnsi="IRNazanin" w:eastAsia="IRNazanin"/>
          <w:color w:val="111111"/>
          <w:sz w:val="28"/>
          <w:sz w:val="28"/>
          <w:szCs w:val="28"/>
          <w:rtl w:val="true"/>
          <w:lang w:bidi="fa-IR"/>
        </w:rPr>
        <w:t>ام کلثوم به عمر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فرج غصبنا علیه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این ازدواج غاصبانه بود که بر ما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عباس را برای خواستگاری ام کلثوم، نزد حضرت امیر علیه السلام فرستاد، حضرت او را رد کرد، عباس رد علی علیه السلام را به عمر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لم یزوجنی لأقتلته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علی ام کلثوم را به من ندهد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سوگند و تهدید عمر را به حضرت امیر علیه السلام بازگو کرد علی علیه السلام مجددا مخالفت خود را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مخالفت آن حضرت را به اطلاع عمر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مسجد حاضر شو تا ملاحظه کنی که می توانم علی علیه السلام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عباس در جمع نمازگزاران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پایان خطبه های نماز جمعه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صحابه معروف پیامبر صلی الله علیه و آله ، مرتکب زنای محصنه شده است، و تنها من از آن اطلاع دارم، نظر شما چیست؟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امیرالمؤمنین عمر از آن اطلاع دارد کفایت می کند و شهود دیگری برای اجرای حد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آنچه شنیدی به علی علیه السلام بگو، سوگند به خدا اگر ام کلثوم را به من ندهد او را خواهم کشت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خدمت حضرت امیر علیه السلام رسید و جریان را بازگو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این کار بر عمر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هرگز ام کلثوم را به او نمی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ام کلثوم را به من واگذار، و حضرت را قسم داد که با او مخالفت نکند، سپس نزد عمر رفت وام کلثوم را به ازدواج عمر درآورد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حوادثی که پس از رحلت پیامبر اکرم به وقوع پیوست، و با توجه به این که بنی هاشم عموما، وامیر المؤمنین و فرزندان زهرا صلوات الله علیهم اجمعین، به ویژه، از دستگاه حاکم، دلی پر خون داشتند و هنوز صدای ناله ها و گریه های شبانه روزی مادرشان در گوششان طنین افکن بود، و از سویی عمر دارای زن و فرزند بود و بخش آخر عمرش را سپری می کرد، در حالی که ام کلثوم کودک و همچون دسته گل بود، آیا می توان گفت امیرالمؤمنین علیه السلام و حسنین علیهما السلام و حضرت زینب علیها السلام و بنی هاشم به این ازدواج راضی بوده اند؟ و با میل و رغبت دسته گل معصوم خود را در اختیار مردی سالمند قرار دادند؟ اگر چنین است پس رحمت و محبت به فرزند کجا رفت؟ محبت میان خواهر و برادر کجا رفت؟ پس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 که داستان ازدواج ام کلثوم با عمر مورد اختلاف بوده و در کتاب های روایی و تاریخی به طور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بزرگان، مثل شیخ مفید قدس سره، وقوع چنین ازدواجی را انکار کرده اند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عده ای هم به این نتیجه رسیده اند که این ازدواج از باب ضرورت و ناچاری صورت گرفته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کلثومی که به ازدواج عمر در آمده، از زن های دیگر امیرالمؤمنین علیه السلام بوده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کلثومی که به ازدواج عمر در آمده است، ربیبه حضرت امیرالمؤمنین علیه السلام و دختر ابوبکر از اسماء بنت عمیس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کودکی پدر را از دست داد و امیرالمؤمنین علیه السلام اسماء بنت عمیس را که زوجه ابوبکر بود به ازدواج خود درآورد وام کلثوم همراه مادرش در خانه حضرت امیر علیه السلام بزرگ شد،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برای اثبات این مطلب شواهدی از تاریخ و روایات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شواهد، روایتی است مبنی بر این که در زمان امام حسن مجتبی علیه السلام در مدینه منوره ام کلثوم زوجه عمر با فرزندش زید پسر عمر، با هم از دنیا رفتند و امام حسن و امام حسین علیه السلام همراه جنازه بودند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واما ام کلثوم دختر حضرت زهرا علیها السلام در کربلا حضور داشت و جزو اسرا به کوفه و شام برده شد </w:t>
      </w:r>
      <w:r>
        <w:rPr>
          <w:rStyle w:val="FootnoteAnchor"/>
          <w:rtl w:val="true"/>
        </w:rPr>
        <w:footnoteReference w:id="505"/>
      </w:r>
      <w:r>
        <w:rPr>
          <w:rFonts w:ascii="IRNazanin" w:hAnsi="IRNazanin" w:eastAsia="IRNazanin"/>
          <w:color w:val="111111"/>
          <w:sz w:val="28"/>
          <w:sz w:val="28"/>
          <w:szCs w:val="28"/>
          <w:rtl w:val="true"/>
          <w:lang w:bidi="fa-IR"/>
        </w:rPr>
        <w:t>و اگر این ام کلثوم به ازدواج عمر درآمده بود، لااقل به خاطر عمر مورد احترام لشگریزد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هیچ اشاره ای به آن نشده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حق هم همین است، زیرا انسان عاقل دانا که خداوند متعال به او عاطفه و مهر و محبت نسبت به فرزندش عطا فرموده و دارای شجاعت و عزت نفس و غیرت و اصالت خانوادگی است، چگونه حاضر می شود با میل و رغبت دسته گلش را، دختر کوچکش را به مردی سالمند، با سابقه بد رفتاری که نسبت به مادر </w:t>
      </w:r>
      <w:bookmarkStart w:id="716" w:name="pg7437_83220"/>
    </w:p>
    <w:p>
      <w:pPr>
        <w:pStyle w:val="BookText"/>
        <w:rPr/>
      </w:pPr>
      <w:bookmarkEnd w:id="716"/>
      <w:r>
        <w:rPr>
          <w:rFonts w:ascii="IRNazanin" w:hAnsi="IRNazanin" w:eastAsia="IRNazanin"/>
          <w:color w:val="111111"/>
          <w:sz w:val="28"/>
          <w:sz w:val="28"/>
          <w:szCs w:val="28"/>
          <w:rtl w:val="true"/>
          <w:lang w:bidi="fa-IR"/>
        </w:rPr>
        <w:t>جوانش داشته است بدهد؟</w:t>
      </w:r>
    </w:p>
    <w:p>
      <w:pPr>
        <w:pStyle w:val="BookText"/>
        <w:rPr/>
      </w:pPr>
      <w:r>
        <w:rPr>
          <w:rFonts w:ascii="IRNazanin" w:hAnsi="IRNazanin" w:eastAsia="IRNazanin"/>
          <w:color w:val="111111"/>
          <w:sz w:val="28"/>
          <w:sz w:val="28"/>
          <w:szCs w:val="28"/>
          <w:rtl w:val="true"/>
          <w:lang w:bidi="fa-IR"/>
        </w:rPr>
        <w:t xml:space="preserve">انسان عاقل غیور و با انصاف حاضر نمی شود دخترش را که در خانه مانده و کم کم وقت ازدواجش در حال سپری شدن است، به ازدواج مردی در آورد که دارای زن و فرزند است و اواخر عمرش را می گذراند، آنگاه چگونه می توان باور کرد امیرالمؤمنین علیه السلام دختر کوچکش را با میل و رغبت به عمر آن هم با آن سوابق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w:t>
      </w:r>
    </w:p>
    <w:p>
      <w:pPr>
        <w:pStyle w:val="BookText"/>
        <w:rPr/>
      </w:pPr>
      <w:r>
        <w:rPr>
          <w:rFonts w:ascii="IRNazanin" w:hAnsi="IRNazanin" w:eastAsia="IRNazanin"/>
          <w:color w:val="111111"/>
          <w:sz w:val="28"/>
          <w:sz w:val="28"/>
          <w:szCs w:val="28"/>
          <w:rtl w:val="true"/>
          <w:lang w:bidi="fa-IR"/>
        </w:rPr>
        <w:t>چگونه می توان پذیرفت که حسنین و زینب علیهم السلام و خود ام کلثوم راضی شده باشند با کسی که حتی در مخفی ماندن قبر مادرشان نقش داشته است، با میل و رغبت وصلت کنند؟</w:t>
      </w:r>
    </w:p>
    <w:p>
      <w:pPr>
        <w:pStyle w:val="BookText"/>
        <w:rPr/>
      </w:pPr>
      <w:r>
        <w:rPr>
          <w:rFonts w:ascii="IRNazanin" w:hAnsi="IRNazanin" w:eastAsia="IRNazanin"/>
          <w:color w:val="111111"/>
          <w:sz w:val="28"/>
          <w:sz w:val="28"/>
          <w:szCs w:val="28"/>
          <w:rtl w:val="true"/>
          <w:lang w:bidi="fa-IR"/>
        </w:rPr>
        <w:t>آیا در فامیل بنی هاشم جوانی هم کفودختر فاطمه زهرا علیها السلام نبود؟</w:t>
      </w:r>
    </w:p>
    <w:p>
      <w:pPr>
        <w:pStyle w:val="BookText"/>
        <w:rPr/>
      </w:pPr>
      <w:r>
        <w:rPr>
          <w:rFonts w:ascii="IRNazanin" w:hAnsi="IRNazanin" w:eastAsia="IRNazanin"/>
          <w:color w:val="111111"/>
          <w:sz w:val="28"/>
          <w:sz w:val="28"/>
          <w:szCs w:val="28"/>
          <w:rtl w:val="true"/>
          <w:lang w:bidi="fa-IR"/>
        </w:rPr>
        <w:t>آیا دختر فاطمه زهرا علیها السلام روی دست پدرش مانده بود؟</w:t>
      </w:r>
    </w:p>
    <w:p>
      <w:pPr>
        <w:pStyle w:val="BookText"/>
        <w:rPr/>
      </w:pPr>
      <w:r>
        <w:rPr>
          <w:rFonts w:ascii="IRNazanin" w:hAnsi="IRNazanin" w:eastAsia="IRNazanin"/>
          <w:color w:val="111111"/>
          <w:sz w:val="28"/>
          <w:sz w:val="28"/>
          <w:szCs w:val="28"/>
          <w:rtl w:val="true"/>
          <w:lang w:bidi="fa-IR"/>
        </w:rPr>
        <w:t>و صدها پرسش که هر انسان دارای رحم و انصاف و غیرت و عاطفه،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بخواهم بنویسم مثنوی هفتاد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آیا شما راضی می شوید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پدر بزرگ شما، سید و بزرگ فامیلتان، حاضر شود به خاطر دوستی و رفاقت، دختر کوچکش را که وقت ازدواجش نرسیده بود، و هنوز طعم تلخ شهادت مادرش در کامش بود، با میل و رغبت، و به خاطر اغراض شخصی، به ازدواج چنان مردی درآورد؟</w:t>
      </w:r>
    </w:p>
    <w:p>
      <w:pPr>
        <w:pStyle w:val="BookText"/>
        <w:rPr/>
      </w:pPr>
      <w:r>
        <w:rPr>
          <w:rFonts w:ascii="IRNazanin" w:hAnsi="IRNazanin" w:eastAsia="IRNazanin"/>
          <w:color w:val="111111"/>
          <w:sz w:val="28"/>
          <w:sz w:val="28"/>
          <w:szCs w:val="28"/>
          <w:rtl w:val="true"/>
          <w:lang w:bidi="fa-IR"/>
        </w:rPr>
        <w:t>عقل، وجدان، رحم، مروت، انصاف و انسانیت کجا رفته است؟ و در هر حال، اصرار بر وقوع چنین ازدواجی، و پذیرفتن چنین داستانی، چه دردی را دوا و چه مشکلی را حل می کند؟</w:t>
      </w:r>
    </w:p>
    <w:p>
      <w:pPr>
        <w:pStyle w:val="Heading3"/>
        <w:numPr>
          <w:ilvl w:val="2"/>
          <w:numId w:val="1"/>
        </w:numPr>
        <w:rPr/>
      </w:pPr>
      <w:bookmarkStart w:id="717" w:name="__RefHeading___Toc1772126_1051229030"/>
      <w:bookmarkStart w:id="718" w:name="_Toc251"/>
      <w:bookmarkEnd w:id="717"/>
      <w:r>
        <w:rPr>
          <w:rtl w:val="true"/>
        </w:rPr>
        <w:t>حواریون امیرالمؤمنین علیه السلام</w:t>
      </w:r>
      <w:bookmarkEnd w:id="71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بن جعفر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ندا دهنده ای ندا </w:t>
      </w:r>
      <w:bookmarkStart w:id="719" w:name="pg7437_83221"/>
    </w:p>
    <w:p>
      <w:pPr>
        <w:pStyle w:val="BookText"/>
        <w:rPr/>
      </w:pPr>
      <w:bookmarkEnd w:id="719"/>
      <w:r>
        <w:rPr>
          <w:rFonts w:ascii="IRNazanin" w:hAnsi="IRNazanin" w:eastAsia="IRNazanin"/>
          <w:color w:val="111111"/>
          <w:sz w:val="28"/>
          <w:sz w:val="28"/>
          <w:szCs w:val="28"/>
          <w:rtl w:val="true"/>
          <w:lang w:bidi="fa-IR"/>
        </w:rPr>
        <w:t xml:space="preserve">می دهد، کجایند حواریون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 برای علت نام گذاری اصحاب خاص پیامبر صلی الله علیه و آله به این نام، احتمالات متعددی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نام گذاری آنان به حواریون این است که آنان خودشان به تمام معنی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قلبی پاک، روحی با صفا داشتند و از هرگونه آلودگی منزه و مبرا بودند به علاوه، با موعظه و نصحیت در پاکیزه ساختن و شستشوی دیگران از گناه کوشش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عندنا فسمی الحواریون حواریین لأنهم کانوا مخلصین فی أنفسهم و مخلصین لغیرهم من أوساخ الذنوب بالوعظ والتذکیر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وصی محمدبن عبدالله صلی الله علیه و آله پس عمرو بن حمق خزاعی و محمد بن ابوبکر و میثم تمارو اویس قرنی برپا می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0" w:name="__RefHeading___Toc1772128_1051229030"/>
      <w:bookmarkStart w:id="721" w:name="_Toc252"/>
      <w:bookmarkEnd w:id="720"/>
      <w:r>
        <w:rPr>
          <w:rtl w:val="true"/>
        </w:rPr>
        <w:t>عمرو بن حمق</w:t>
      </w:r>
      <w:bookmarkEnd w:id="721"/>
    </w:p>
    <w:p>
      <w:pPr>
        <w:pStyle w:val="BookText"/>
        <w:rPr/>
      </w:pPr>
      <w:r>
        <w:rPr>
          <w:rFonts w:ascii="IRNazanin" w:hAnsi="IRNazanin" w:eastAsia="IRNazanin"/>
          <w:color w:val="111111"/>
          <w:sz w:val="28"/>
          <w:sz w:val="28"/>
          <w:szCs w:val="28"/>
          <w:rtl w:val="true"/>
          <w:lang w:bidi="fa-IR"/>
        </w:rPr>
        <w:t>طبق روایت فوق، عمرو بن حمق خزاعی، اولین حواری امیرالمؤمنین علیه السلام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روزی عمرو بن حمق به پیامبر اکرم صلی الله علیه و آله آب داد، رسول خدا صلی الله علیه و آله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را از جوانی اش بهره 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هشتاد سال از عمر اوگذشت ویک موی سفید در محاسنش ظاهر نشد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عمرو بن حمق در خدمت حضرت امیر علیه السلام به مقامات رسید و در جنگ جمل وصفین ونهروان در رکاب آن حضرت بود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به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مال دنیا و برای پست و مقام، خدمت شما نیامدم، بلکه برای آن آمدم که شما پسر عم رسول خدا و أولی به مردم از خود ایشانی و شوهر فاطمه علیها السلام سیده نسایی، و پدر ذریة باقیه رسول خدا </w:t>
      </w:r>
    </w:p>
    <w:p>
      <w:pPr>
        <w:pStyle w:val="BookText"/>
        <w:rPr/>
      </w:pPr>
      <w:r>
        <w:rPr>
          <w:rFonts w:ascii="IRNazanin" w:hAnsi="IRNazanin" w:eastAsia="IRNazanin"/>
          <w:color w:val="111111"/>
          <w:sz w:val="28"/>
          <w:sz w:val="28"/>
          <w:szCs w:val="28"/>
          <w:rtl w:val="true"/>
          <w:lang w:bidi="fa-IR"/>
        </w:rPr>
        <w:t>می باشی و در میان مهاجران و انصار از همه سهم بیشتری داری، به خدا اگر به من دستور دهی کوه های بلند را جابجا کنم و آب دریاهای ژرف را بکشم تا بمیرم و همیشه دست به شمشیر، دشمنانت را برانم و به دوستانت کمک کنم این کار را خواهم کرد و خدا تو را برتری دهد و پیروزی بخشد، در این صورت گمان ندارم حقی که بر من داری ادا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روشن کن و به راه راست راهنمایی اش فرما، ای کاش در شیعیانم صد نفر چون تو بودند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عمرو بن حمق ساکن کوفه بود و بعد از شهادت حضرت امیر علیه السلام از طرفداران و جزو یاران حجر بن عدی محسوب می شد، و در جلوگیری بنی امیه از سب امیرالمؤمنین علیه السلام تلاش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عمرو بن حمق نامه ای نوشت و از وی خواست نزد او برود، در ضمن نامه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پرهیزکار و وفادار و خوش رفتار باشی، بیا در ذمه رسول خدا صلی الله علیه آله در امانی و از حسد دل ها وکینه سینه ها محفوظ خواهی بود، و خدا برای گواهی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عمروبن حمق به معاویه اعتنا نکرد و نزد او نرفت و هنگامی که خواستند او را دستگیر کنند به موصل رفت و در غاری پنهان شد و سرانجام در آن غار، مار او را گزید و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که در پی او بودند، جنازه اش را یافتند و سر او را جدا کردند و نزد معاویه بردند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ابتدا آن سر را به نیزه زد و سپس آن را نزد همسر عمرو بن حمق فرستاد، زن عمرو وقتی سر شوهرش را دید، آن را در دامن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است که شوهر مرا از من پنهان کردند و اکنون سر بریده او را برایم هدیه آوردید، خوشا بر این </w:t>
      </w:r>
    </w:p>
    <w:p>
      <w:pPr>
        <w:pStyle w:val="BookText"/>
        <w:rPr/>
      </w:pPr>
      <w:r>
        <w:rPr>
          <w:rFonts w:ascii="IRNazanin" w:hAnsi="IRNazanin" w:eastAsia="IRNazanin"/>
          <w:color w:val="111111"/>
          <w:sz w:val="28"/>
          <w:sz w:val="28"/>
          <w:szCs w:val="28"/>
          <w:rtl w:val="true"/>
          <w:lang w:bidi="fa-IR"/>
        </w:rPr>
        <w:t>هدیه که دوستم داشت و دوستش دارم، سپس به مأموری که سر او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معاویه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 خواه عمرو بن حمق می باشد و از انتقام خود به ویل و وایت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زشتی کردی و مردی نیک و پرهیزکار را کشتی، سپس به مأمور تأکید کرد که پیام او را به معاویه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پیام او را به معاویه رساند، معاویه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گوینده آن سخنان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گفته ام برمی گردم و نه معذرت 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من بیرون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روم، کشور تو وطن من نیست، من آن را زندانی می دانم که در دلم جای ندارد، و مدت ها است که شب ها در آن، خواب به چشمم نرفته و اشکم سرازیر است و وامم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شده و چیزی که دیده را روشن کند در آن به چشمم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سرح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حاضروسخنان زن عمرو بن حمق را شنید،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منافق است، او را به شوهرش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شجاع و با ایمان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ریش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را که نعمت خلعت پوشانده و ردا بر آن افزوده، کشتی و نابود کردی، همانا از دین برگشته و منافق، آن کسی است که نادرست پوید و بندگان را خدا گوید و خدا در قرآن کفرش را فرو فرستاد، معاویه به دربان اشاره کرد او را بیرون کند، آن بانوی محترمه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زاده هند شگفت آید که به اشاره انگشت گراید و زبان در کام نماید، به خدا او را با سخنی سخت که چون آهن تیز باشد، شکم پاره کنم، مگر من آمنه دختر رشید نباشم؟</w:t>
      </w:r>
    </w:p>
    <w:p>
      <w:pPr>
        <w:pStyle w:val="BookText"/>
        <w:rPr/>
      </w:pPr>
      <w:r>
        <w:rPr>
          <w:rFonts w:ascii="IRNazanin" w:hAnsi="IRNazanin" w:eastAsia="IRNazanin"/>
          <w:color w:val="111111"/>
          <w:sz w:val="28"/>
          <w:sz w:val="28"/>
          <w:szCs w:val="28"/>
          <w:rtl w:val="true"/>
          <w:lang w:bidi="fa-IR"/>
        </w:rPr>
        <w:t>امام حسین علیه السلام در نامه ای که در پاسخ معاویه نوشته است، ضمن اشاره به حیله گری ومکر و ظلم و پیمان شکنی معاویه، به وی چنین نوشت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نیستی که عمروبن حمق صاحب رسول خدا صلی الله علیه و آله را کشتی و بنده صالحی که از کثرت عبادت لاغر شده و رنگ چهره اش زرد شده بود؟ با آن که او را امان </w:t>
      </w:r>
      <w:bookmarkStart w:id="722" w:name="pg7437_83224"/>
    </w:p>
    <w:p>
      <w:pPr>
        <w:pStyle w:val="BookText"/>
        <w:rPr/>
      </w:pPr>
      <w:bookmarkEnd w:id="722"/>
      <w:r>
        <w:rPr>
          <w:rFonts w:ascii="IRNazanin" w:hAnsi="IRNazanin" w:eastAsia="IRNazanin"/>
          <w:color w:val="111111"/>
          <w:sz w:val="28"/>
          <w:sz w:val="28"/>
          <w:szCs w:val="28"/>
          <w:rtl w:val="true"/>
          <w:lang w:bidi="fa-IR"/>
        </w:rPr>
        <w:t xml:space="preserve">دادی و عهد و پیمان خدا را منظور کردی که اگر به پرنده ای داده بودی از سرکوه به پیش تو می آمد و سپس بر خدا جرأت کردی و او را کشتی وآن پیمان را سبک شمردی؟ </w:t>
      </w:r>
      <w:r>
        <w:rPr>
          <w:rStyle w:val="FootnoteAnchor"/>
          <w:rtl w:val="true"/>
        </w:rPr>
        <w:footnoteReference w:id="509"/>
      </w:r>
      <w:r>
        <w:rPr>
          <w:rFonts w:ascii="IRNazanin" w:hAnsi="IRNazanin" w:eastAsia="IRNazanin"/>
          <w:color w:val="111111"/>
          <w:sz w:val="28"/>
          <w:sz w:val="28"/>
          <w:szCs w:val="28"/>
          <w:rtl w:val="true"/>
          <w:lang w:bidi="fa-IR"/>
        </w:rPr>
        <w:t>اولست قاتل عمروبن الحمق صاحب رسول الله صلی الله علیه و آله، العبد الصالح الذی ابلته العبادة، فنحل جسمه، واصفر لونه، بعد ما امنته و اعطیته من عهود الله ومواثیقه ما لو اعطیته طائر أنزل علیک من رأس الجبل، ثم قتلته جرأة علی ربک و استخفافا بذلک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در بوستان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ادعای کیمیایی</w:t>
      </w:r>
    </w:p>
    <w:p>
      <w:pPr>
        <w:pStyle w:val="BookText"/>
        <w:rPr/>
      </w:pPr>
      <w:r>
        <w:rPr>
          <w:rFonts w:ascii="IRNazanin" w:hAnsi="IRNazanin" w:eastAsia="IRNazanin"/>
          <w:color w:val="111111"/>
          <w:sz w:val="28"/>
          <w:sz w:val="28"/>
          <w:szCs w:val="28"/>
          <w:rtl w:val="true"/>
          <w:lang w:bidi="fa-IR"/>
        </w:rPr>
        <w:t xml:space="preserve">وفا عطر است امانه بهرگل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سنبل نه برهر خط وکاکل</w:t>
      </w:r>
    </w:p>
    <w:p>
      <w:pPr>
        <w:pStyle w:val="BookText"/>
        <w:rPr/>
      </w:pPr>
      <w:r>
        <w:rPr>
          <w:rFonts w:ascii="IRNazanin" w:hAnsi="IRNazanin" w:eastAsia="IRNazanin"/>
          <w:color w:val="111111"/>
          <w:sz w:val="28"/>
          <w:sz w:val="28"/>
          <w:szCs w:val="28"/>
          <w:rtl w:val="true"/>
          <w:lang w:bidi="fa-IR"/>
        </w:rPr>
        <w:t xml:space="preserve">متاع عشق در بازار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بسیار کس آن را خریدار</w:t>
      </w:r>
    </w:p>
    <w:p>
      <w:pPr>
        <w:pStyle w:val="BookText"/>
        <w:rPr/>
      </w:pPr>
      <w:r>
        <w:rPr>
          <w:rFonts w:ascii="IRNazanin" w:hAnsi="IRNazanin" w:eastAsia="IRNazanin"/>
          <w:color w:val="111111"/>
          <w:sz w:val="28"/>
          <w:sz w:val="28"/>
          <w:szCs w:val="28"/>
          <w:rtl w:val="true"/>
          <w:lang w:bidi="fa-IR"/>
        </w:rPr>
        <w:t xml:space="preserve">ولی رنگ وفا از آن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رنگ را هرگز ندیده</w:t>
      </w:r>
    </w:p>
    <w:p>
      <w:pPr>
        <w:pStyle w:val="BookText"/>
        <w:rPr/>
      </w:pPr>
      <w:r>
        <w:rPr>
          <w:rFonts w:ascii="IRNazanin" w:hAnsi="IRNazanin" w:eastAsia="IRNazanin"/>
          <w:color w:val="111111"/>
          <w:sz w:val="28"/>
          <w:sz w:val="28"/>
          <w:szCs w:val="28"/>
          <w:rtl w:val="true"/>
          <w:lang w:bidi="fa-IR"/>
        </w:rPr>
        <w:t xml:space="preserve">به یک لیلی هزاران دل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مجنون شدن کاریست دشوار</w:t>
      </w:r>
    </w:p>
    <w:p>
      <w:pPr>
        <w:pStyle w:val="Heading3"/>
        <w:numPr>
          <w:ilvl w:val="2"/>
          <w:numId w:val="1"/>
        </w:numPr>
        <w:rPr/>
      </w:pPr>
      <w:bookmarkStart w:id="723" w:name="__RefHeading___Toc1772130_1051229030"/>
      <w:bookmarkStart w:id="724" w:name="_Toc253"/>
      <w:bookmarkEnd w:id="723"/>
      <w:r>
        <w:rPr>
          <w:rtl w:val="true"/>
        </w:rPr>
        <w:t>محمد بن ابوبکر</w:t>
      </w:r>
      <w:bookmarkEnd w:id="724"/>
    </w:p>
    <w:p>
      <w:pPr>
        <w:pStyle w:val="BookText"/>
        <w:rPr/>
      </w:pPr>
      <w:r>
        <w:rPr>
          <w:rFonts w:ascii="IRNazanin" w:hAnsi="IRNazanin" w:eastAsia="IRNazanin"/>
          <w:color w:val="111111"/>
          <w:sz w:val="28"/>
          <w:sz w:val="28"/>
          <w:szCs w:val="28"/>
          <w:rtl w:val="true"/>
          <w:lang w:bidi="fa-IR"/>
        </w:rPr>
        <w:t>طبق روایت سابق، دومین حواری امیرالمؤمنین علیه السلام محمد بن ابوبکر فرزند اسماء بنت عمیس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در ابتدا همسر حضرت جعفر بن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جعفر به ازدواج ابوبکردرآمد و پس از ابوبکر همسر امیرالمؤمنین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خانه امیرالمؤمنین علیه السلام آمد، محمد بن ابوبکر را که طفل بود همراه آورد، محمد در منزل حضرت امیر علیه السلام تربیت و زیر نظر آن بزرگوار به حد رشد و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علیه السلام محمد بن ابوبکر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درود خدا بر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نجابته من قبل أمه أسماء بنت عمیس لامن قبل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نجابت و خوبی محمد بن ابوبکر از جانب مادرش اسماء بنت عمیس بوده نه از جانب پدرش</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روایت مزبور استفاده می شود که سعادت محمد بن ابوبکر از جانب مادرش اسماء بوده است، زیرا نجابت مادردر سعادت اولاد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در مکه اسلام آورد و با شوهرش جعفر طیار به حبشه هجرت کرد و سال هفتم هجری به مدینه منوره هجرت کردند و پس از آن که جعفر در جنگ موته به درجه رفیعه شهادت رسید و مدتی گذشت، ابوبکر اسماء را تزویج کرد و از او محمد بن ابوبکر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در خانه ابوبکر بود ولی علاقه و محبت شدید به فاطمه زهرا علیها السلام و به اهل بیت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حضرت زهرا علیها السلام در تغسیل و تکفین آن حضرت حضور داشت و از طرفداران جدی امیرالمومنین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ابوبکر مشورت کردند که علی بن ابی طالب را بکشند، پس از مشورت، قرار بر این شد که چون ابوبکر سلام نماز را بدهد، خالد بن ولید علی را که در صف نماز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ازاین مشورت مطلع شد، جاریه خود را به خانه حضرت امیر علیه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بروواین آیه را برای حضرت تلاوت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الْمَلَأَ يَأْتَمِرُونَ بِكَ لِيَقْتُلُوكَ فَاخْرُجْ إِنِّي لَكَ مِنَ النَّاصِحِينَ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کارتو مشورت می کنند که تو را به قتل رسانند، پس خارج شو من در باره تو از خیرخواهانم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جاریه آیه را نزد امام علیه السلام قرائت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اسماء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یقتل ألناکثین و ألقاسطین و ألمارقین و إن الله یحول بینی و بینهم و إن الله بالغ أمره؛ اگر مرا بکشند پس با اصحاب جمل و صفین و نهروان چه کسی می جنگد؟ همانا خداوند متعال بین من و ایشان حائل خواهد شد و امر خود را تا به آن جا که می خواهد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جاریه آنچه شنیده بود به اسماء بازگو کرد واسماء یقین حاصل کرد که قادر بر قتل امیرالمؤمنین علیه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ابوبکر پیش از سلام نماز از دستوری که به خالد داده بود پشیمان شد، و قبل از این که سلام نماز را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خالد لا تفعل ما أمرتک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دستور داده بودم،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سلام نماز را گفت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خلاصه این که محمد بن ابوبکر علاوه بر چنان مادری، در کنار امیرالمؤمنین تربیت شد، و پدری غیر از آن حضرت نمی شناخت، و امیرالمؤمنین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من است از صلب ابوبکر</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روایت شده که محمد بن ابوبکر بر سر قبر پدرش این اشعار را انشاد کرد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أبانا قد وجدنا ما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من أنت أبوه وافتضح</w:t>
      </w:r>
    </w:p>
    <w:p>
      <w:pPr>
        <w:pStyle w:val="BookText"/>
        <w:rPr/>
      </w:pPr>
      <w:r>
        <w:rPr>
          <w:rFonts w:ascii="IRNazanin" w:hAnsi="IRNazanin" w:eastAsia="IRNazanin"/>
          <w:color w:val="111111"/>
          <w:sz w:val="28"/>
          <w:sz w:val="28"/>
          <w:szCs w:val="28"/>
          <w:rtl w:val="true"/>
          <w:lang w:bidi="fa-IR"/>
        </w:rPr>
        <w:t xml:space="preserve">إنما أنقذنی منک ألذی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ألدر من الماء الملح</w:t>
      </w:r>
    </w:p>
    <w:p>
      <w:pPr>
        <w:pStyle w:val="BookText"/>
        <w:rPr/>
      </w:pPr>
      <w:r>
        <w:rPr>
          <w:rFonts w:ascii="IRNazanin" w:hAnsi="IRNazanin" w:eastAsia="IRNazanin"/>
          <w:color w:val="111111"/>
          <w:sz w:val="28"/>
          <w:sz w:val="28"/>
          <w:szCs w:val="28"/>
          <w:rtl w:val="true"/>
          <w:lang w:bidi="fa-IR"/>
        </w:rPr>
        <w:t xml:space="preserve">یا بنی ألزهراء أنتم عدتی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فی ألحشر میزانی رجح</w:t>
      </w:r>
    </w:p>
    <w:p>
      <w:pPr>
        <w:pStyle w:val="BookText"/>
        <w:rPr/>
      </w:pPr>
      <w:r>
        <w:rPr>
          <w:rFonts w:ascii="IRNazanin" w:hAnsi="IRNazanin" w:eastAsia="IRNazanin"/>
          <w:color w:val="111111"/>
          <w:sz w:val="28"/>
          <w:sz w:val="28"/>
          <w:szCs w:val="28"/>
          <w:rtl w:val="true"/>
          <w:lang w:bidi="fa-IR"/>
        </w:rPr>
        <w:t xml:space="preserve">وإذا صح ولائی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لاأبالی أی کلب قد نبح </w:t>
      </w:r>
      <w:r>
        <w:rPr>
          <w:rStyle w:val="FootnoteAnchor"/>
          <w:rtl w:val="true"/>
        </w:rPr>
        <w:footnoteReference w:id="513"/>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ابوبکر در جنگ جمل و صفین حضور داشت و بعد از صفین امیرالمؤمنین علیه السلام او را به حکومت مصر نصب فرمود</w:t>
      </w:r>
      <w:r>
        <w:rPr>
          <w:rFonts w:eastAsia="IRNazanin" w:cs="IRNazanin"/>
          <w:color w:val="111111"/>
          <w:sz w:val="28"/>
          <w:szCs w:val="28"/>
          <w:rtl w:val="true"/>
          <w:lang w:bidi="fa-IR"/>
        </w:rPr>
        <w:t xml:space="preserve">. </w:t>
      </w:r>
      <w:bookmarkStart w:id="725" w:name="pg7437_83227"/>
    </w:p>
    <w:p>
      <w:pPr>
        <w:pStyle w:val="Heading3"/>
        <w:numPr>
          <w:ilvl w:val="2"/>
          <w:numId w:val="1"/>
        </w:numPr>
        <w:rPr/>
      </w:pPr>
      <w:bookmarkStart w:id="726" w:name="__RefHeading___Toc1772132_1051229030"/>
      <w:bookmarkStart w:id="727" w:name="_Toc254"/>
      <w:bookmarkEnd w:id="725"/>
      <w:bookmarkEnd w:id="726"/>
      <w:r>
        <w:rPr>
          <w:rtl w:val="true"/>
        </w:rPr>
        <w:t>شهادت محمد بن ابوبکر</w:t>
      </w:r>
      <w:bookmarkEnd w:id="727"/>
    </w:p>
    <w:p>
      <w:pPr>
        <w:pStyle w:val="BookText"/>
        <w:rPr/>
      </w:pPr>
      <w:r>
        <w:rPr>
          <w:rFonts w:ascii="IRNazanin" w:hAnsi="IRNazanin" w:eastAsia="IRNazanin"/>
          <w:color w:val="111111"/>
          <w:sz w:val="28"/>
          <w:sz w:val="28"/>
          <w:szCs w:val="28"/>
          <w:rtl w:val="true"/>
          <w:lang w:bidi="fa-IR"/>
        </w:rPr>
        <w:t>پس از آن که معاویه از جنگ صفین برگشت، بر آن شد که حکومت مصر را از محمد بن ابوبکر بگیرد و به عمروعاص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عمروعاص را با شش هزار نفر به جنگ محمد وگرفتن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گروهی که طرفدار عثمان بودند همدست شده با محمد جنگ کردند و او را دستگیر و در حالی که تشنه بود او را کشتند و جنازه او را در شکم الاغ مرده ای گذاشتند و آن را سوزاندند و خاکسترش را به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هنگام شهادت بیست و هشت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و کیفیت کشتن و آتش زدن جنازه او به مادرش رسید از شدت ناراحتی وغصه و غضب، از پستانش خون چکید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 خواهرش عایشه قسم خورد تا زنده است غذای پخته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پختنی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نمازی به معاویه وعمروعاص و کسانی که در کشتن محمد دست داشتند، نفرین می کرد</w:t>
      </w:r>
      <w:r>
        <w:rPr>
          <w:rFonts w:eastAsia="IRNazanin" w:cs="IRNazanin"/>
          <w:color w:val="111111"/>
          <w:sz w:val="28"/>
          <w:szCs w:val="28"/>
          <w:rtl w:val="true"/>
          <w:lang w:bidi="fa-IR"/>
        </w:rPr>
        <w:t xml:space="preserve">. </w:t>
      </w:r>
      <w:r>
        <w:rPr>
          <w:rStyle w:val="FootnoteAnchor"/>
          <w:rtl w:val="true"/>
        </w:rPr>
        <w:footnoteReference w:id="515"/>
      </w:r>
    </w:p>
    <w:p>
      <w:pPr>
        <w:pStyle w:val="Heading3"/>
        <w:numPr>
          <w:ilvl w:val="2"/>
          <w:numId w:val="1"/>
        </w:numPr>
        <w:rPr/>
      </w:pPr>
      <w:bookmarkStart w:id="728" w:name="__RefHeading___Toc1772134_1051229030"/>
      <w:bookmarkStart w:id="729" w:name="_Toc255"/>
      <w:bookmarkEnd w:id="728"/>
      <w:r>
        <w:rPr>
          <w:rtl w:val="true"/>
        </w:rPr>
        <w:t>حزن امیرالمؤمنین علیه السلام برقتل محمد</w:t>
      </w:r>
      <w:bookmarkEnd w:id="729"/>
    </w:p>
    <w:p>
      <w:pPr>
        <w:pStyle w:val="BookText"/>
        <w:rPr/>
      </w:pPr>
      <w:r>
        <w:rPr>
          <w:rFonts w:ascii="IRNazanin" w:hAnsi="IRNazanin" w:eastAsia="IRNazanin"/>
          <w:color w:val="111111"/>
          <w:sz w:val="28"/>
          <w:sz w:val="28"/>
          <w:szCs w:val="28"/>
          <w:rtl w:val="true"/>
          <w:lang w:bidi="fa-IR"/>
        </w:rPr>
        <w:t>چون خبر شهادت محمد به حضرت امیر علیه السلام رسید سخت محزون واندوهناک شد و خبر قتل او را برای ابن عباس به بصره اینگونه نوشت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مصر به دست دشمن گشوده شد، ومحمد بن ابی بکر 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این مصیبت را به حساب خداوند می گذاریم واجر آن را از خدا مسألت 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ناصح، وکارگزاری تلاشگر و کوشا، شمشیر برنده و ستونی بازدارنده، من مردم را به ملحق شدن به او و همکاری اش تشویق و تحریص کردم و به آنان فرمان دادم که پیش از وقوع </w:t>
      </w:r>
    </w:p>
    <w:p>
      <w:pPr>
        <w:pStyle w:val="BookText"/>
        <w:rPr/>
      </w:pPr>
      <w:r>
        <w:rPr>
          <w:rFonts w:ascii="IRNazanin" w:hAnsi="IRNazanin" w:eastAsia="IRNazanin"/>
          <w:color w:val="111111"/>
          <w:sz w:val="28"/>
          <w:sz w:val="28"/>
          <w:szCs w:val="28"/>
          <w:rtl w:val="true"/>
          <w:lang w:bidi="fa-IR"/>
        </w:rPr>
        <w:t xml:space="preserve">حادثه به کمک او بشتابند، و آنان را آشکارا و پنهانی، بار اول و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اکراه آمدند و گروهی به دروغ خود را به بیماری زدند و گروه سوم افرادی بودند که با بی اعتنایی بر جای خود نشستند، از خداوند متعال تقاضا می کنم که برای نجات من از این گونه افراد هر چه زودتر گشایشی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علاقه نداشتم که هنگام پیکار با دشمن به شهادت برسم و خود را برای مرگ در راه خدا آماده نساخته بودم، دوست میداشتم حتی یک روز با این مردم روبرو نشوم و هرگز آنها را ملاقات نکنم؛ </w:t>
      </w:r>
      <w:r>
        <w:rPr>
          <w:rStyle w:val="FootnoteAnchor"/>
          <w:rtl w:val="true"/>
        </w:rPr>
        <w:footnoteReference w:id="516"/>
      </w:r>
      <w:r>
        <w:rPr>
          <w:rFonts w:ascii="IRNazanin" w:hAnsi="IRNazanin" w:eastAsia="IRNazanin"/>
          <w:color w:val="111111"/>
          <w:sz w:val="28"/>
          <w:sz w:val="28"/>
          <w:szCs w:val="28"/>
          <w:rtl w:val="true"/>
          <w:lang w:bidi="fa-IR"/>
        </w:rPr>
        <w:t>أما بعد، فإن مصر قد افتتحت، و محمد بن أبی بکر رحمة الله علیه قد استشهد، فعند الله نحتسبه ولدا ناصحا و عاملا کادحا، وسیفا قاطعا، وکنا دافعا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حثثت الناس علی لحاقه، و أمرتهم بغیاثه قبل الوقعة، و دعوتهم سرا وجهرا، و عودا و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الاتی کارها، و منهم المعتل کاذبا، و منهم القاعد خاذلا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یجعل لی منهم فرجا عاجلا؛ فوالله لو لا طمعی عند لقائی عدوی فی الشهادة، و توطینی نفسی علی المنیة، لأخببت ألا ألقی مع هؤلاء یوما واحدا، ولا ألتقی بهم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چون بر شهادت محمد اطلاع یافت به جهت تعزیت امیرالمؤمنین علیه السلام از بصره به کوفه آمد و آن حضرت را تعزیت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امیرالمؤمنین علیه السلام از 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محمد به معاویه رسید او بر منبر رفت و مردم را اعلام کرد و چنان مردم شام شادی کردند که من در هیچ وقت اهل شام را به آن نحو شادمان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ما بر قتل اوبه قدر شادی ایشان است بلکه اندوه ما چندین برابر زیادتر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است که در حق محمد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لی ربیبا، و کنت له والدا، أعده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برای من ربیب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برای او پدر بودم و او را </w:t>
      </w:r>
      <w:bookmarkStart w:id="730" w:name="pg7437_83230"/>
    </w:p>
    <w:p>
      <w:pPr>
        <w:pStyle w:val="BookText"/>
        <w:rPr/>
      </w:pPr>
      <w:bookmarkEnd w:id="730"/>
      <w:r>
        <w:rPr>
          <w:rFonts w:ascii="IRNazanin" w:hAnsi="IRNazanin" w:eastAsia="IRNazanin"/>
          <w:color w:val="111111"/>
          <w:sz w:val="28"/>
          <w:sz w:val="28"/>
          <w:szCs w:val="28"/>
          <w:rtl w:val="true"/>
          <w:lang w:bidi="fa-IR"/>
        </w:rPr>
        <w:t>فرزند خود به حساب می آوردم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بود شیرین، غم شیرین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وصال او دویدن</w:t>
      </w:r>
    </w:p>
    <w:p>
      <w:pPr>
        <w:pStyle w:val="BookText"/>
        <w:rPr/>
      </w:pPr>
      <w:r>
        <w:rPr>
          <w:rFonts w:ascii="IRNazanin" w:hAnsi="IRNazanin" w:eastAsia="IRNazanin"/>
          <w:color w:val="111111"/>
          <w:sz w:val="28"/>
          <w:sz w:val="28"/>
          <w:szCs w:val="28"/>
          <w:rtl w:val="true"/>
          <w:lang w:bidi="fa-IR"/>
        </w:rPr>
        <w:t xml:space="preserve">ولی تلخ است جان دادن چو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فتنه جویی رفتن از یاد</w:t>
      </w:r>
    </w:p>
    <w:p>
      <w:pPr>
        <w:pStyle w:val="Heading3"/>
        <w:numPr>
          <w:ilvl w:val="2"/>
          <w:numId w:val="1"/>
        </w:numPr>
        <w:rPr/>
      </w:pPr>
      <w:bookmarkStart w:id="731" w:name="__RefHeading___Toc1772136_1051229030"/>
      <w:bookmarkStart w:id="732" w:name="_Toc256"/>
      <w:bookmarkEnd w:id="731"/>
      <w:r>
        <w:rPr>
          <w:rtl w:val="true"/>
        </w:rPr>
        <w:t>میثم تمار</w:t>
      </w:r>
      <w:bookmarkEnd w:id="732"/>
    </w:p>
    <w:p>
      <w:pPr>
        <w:pStyle w:val="BookText"/>
        <w:rPr/>
      </w:pPr>
      <w:r>
        <w:rPr>
          <w:rFonts w:ascii="IRNazanin" w:hAnsi="IRNazanin" w:eastAsia="IRNazanin"/>
          <w:color w:val="111111"/>
          <w:sz w:val="28"/>
          <w:sz w:val="28"/>
          <w:szCs w:val="28"/>
          <w:rtl w:val="true"/>
          <w:lang w:bidi="fa-IR"/>
        </w:rPr>
        <w:t>در روایت سابق سومین حواری امیرالمؤمنین علیه السلام میثم تمار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فرزند یحیی بود،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منطقه ای میان عراق و ایران است، بعضی او را ایرانی و از مردم فارس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غلام زنی بود، حضرت امیریان او را از آن زن خرید و آزادش کرد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حضرت امیر علیه السلام از او سؤال کرد نامت چیست ؟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من خبر داده که پدرت تو را میثم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برگرد به آن نام که پدرت برتونهاده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و از آن به بعد او را میثم صدا زدند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میثم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معروف شده است به لحاظ این که در کوفه خرما فروش بود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امیر علیه السلام درب دکان او آمد و به جای او نشست و او را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مشتری برای خرید خرما مراجعه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بگذار و خرما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میثم برگشت و از معامله با خبر شد، دید که پول آن مشتری تقلبی است، به حضرت امیر علیه السلام تقلبی بودن پول را گزارش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خرما را تلخ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گفتگو بودند که آن </w:t>
      </w:r>
      <w:bookmarkStart w:id="733" w:name="pg7437_83232"/>
    </w:p>
    <w:p>
      <w:pPr>
        <w:pStyle w:val="BookText"/>
        <w:rPr/>
      </w:pPr>
      <w:bookmarkEnd w:id="733"/>
      <w:r>
        <w:rPr>
          <w:rFonts w:ascii="IRNazanin" w:hAnsi="IRNazanin" w:eastAsia="IRNazanin"/>
          <w:color w:val="111111"/>
          <w:sz w:val="28"/>
          <w:sz w:val="28"/>
          <w:szCs w:val="28"/>
          <w:rtl w:val="true"/>
          <w:lang w:bidi="fa-IR"/>
        </w:rPr>
        <w:t>مشتری، خرما را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تلخ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میثم از خواص اصحاب امیرالمؤمنین علیه السلام و از اصفیا و رازداران آن حضرت به شمار می آمد، و حضرت امیر علیه السلام او را به اندازه ای که قابلیت و ظرفیت داشت علم و دانش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اسرار خفیه واخبار غیبیه مطلع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تمارگوید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با میثم در کشتی نشسته بودیم که ناگهان باد سختی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خبر مرگ معاویه را می دهد که هم اکنون مرد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بعد از شام خبر رسید که معاویه روز جمعه گذشته فوت کرد و مردم با پسرش یزید بیعت کردند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هم چنین از سرنوشت خود و رفقایش با خبر بود و گاهی برای آنان پیشگویی می کرد، از نحوه شهادت ها و سرنوشت ها با اطلاع بود و اینها از علومی بود که حضرت امیر علیه السلام به او آموخته بود، و 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بلایا و 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Heading3"/>
        <w:numPr>
          <w:ilvl w:val="2"/>
          <w:numId w:val="1"/>
        </w:numPr>
        <w:rPr/>
      </w:pPr>
      <w:bookmarkStart w:id="734" w:name="__RefHeading___Toc1772138_1051229030"/>
      <w:bookmarkStart w:id="735" w:name="_Toc257"/>
      <w:bookmarkEnd w:id="734"/>
      <w:r>
        <w:rPr>
          <w:rtl w:val="true"/>
        </w:rPr>
        <w:t>میثم از قیام مختار و شهادت خود خبرداد</w:t>
      </w:r>
      <w:bookmarkEnd w:id="73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مسلم، ابن زیاد میثم و مختار را دستگیر و زندانی کرد، میثم به مختارگفت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زندان رها می شوی و به خون خواهی حسین بن علی علیه السلام قیام خواهی کرد و همین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 را زندانی کرده و مرا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مختار را از زندان طلبید تا او را به قتل برساند که در همین اثنا قاصدی از سوی یزید همراه نامه ای فرا رسید، در آن نامه، دستور آزاد کردن </w:t>
      </w:r>
      <w:bookmarkStart w:id="736" w:name="pg7437_83234"/>
    </w:p>
    <w:p>
      <w:pPr>
        <w:pStyle w:val="BookText"/>
        <w:rPr/>
      </w:pPr>
      <w:bookmarkEnd w:id="736"/>
      <w:r>
        <w:rPr>
          <w:rFonts w:ascii="IRNazanin" w:hAnsi="IRNazanin" w:eastAsia="IRNazanin"/>
          <w:color w:val="111111"/>
          <w:sz w:val="28"/>
          <w:sz w:val="28"/>
          <w:szCs w:val="28"/>
          <w:rtl w:val="true"/>
          <w:lang w:bidi="fa-IR"/>
        </w:rPr>
        <w:t>مختار بود، ابن زیاد طبق دستور، مختار را رها کرد و میثم را به دار آویخت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روزی، میثم در مجلس بنی اسد با حبیب بن مظاهر ملاقات کرد، مقداری با هم گفتگو کردند، در پایان،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پیرمرد خرمافروشی را می بینم که در راه دوستی فرزندان پیامبر صلی الله علیه و آله او را به دار می آویزند و شکمش را می 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شهادت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گویا مردی سرخ روی را می بینم که برای یاری فرزند دختر پیامبرش قیام می کند و کشته می شود و سرش در کوفه گردانده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شهادت حبیب بن مظاهر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 از هم جدا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مجلس که آن دو را به دروغ متهم می کردند، هنوز پراکنده نشده بودند که 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علیه السلام فرا رسید و سراغ میثم و حبیب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بودند و شنیدیم که چنین و چنان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میثم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این را به گفته اش بیفزاید که به آن کس که سر بریده حبیب را به کوفه می برد، صد درهم بیشتر داده می شود،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آن دو نفر هم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روزی نگذشت که میثم را بر دار آویخته دیدیم و سر حبیب را هم پس از کشتنش آوردند و هر چه را که آن دو نفر گفته بودند به همان صورت اتفاق افتاد</w:t>
      </w:r>
      <w:r>
        <w:rPr>
          <w:rFonts w:eastAsia="IRNazanin" w:cs="IRNazanin"/>
          <w:color w:val="111111"/>
          <w:sz w:val="28"/>
          <w:szCs w:val="28"/>
          <w:rtl w:val="true"/>
          <w:lang w:bidi="fa-IR"/>
        </w:rPr>
        <w:t xml:space="preserve">. </w:t>
      </w:r>
      <w:r>
        <w:rPr>
          <w:rStyle w:val="FootnoteAnchor"/>
          <w:rtl w:val="true"/>
        </w:rPr>
        <w:footnoteReference w:id="523"/>
      </w:r>
    </w:p>
    <w:p>
      <w:pPr>
        <w:pStyle w:val="Heading3"/>
        <w:numPr>
          <w:ilvl w:val="2"/>
          <w:numId w:val="1"/>
        </w:numPr>
        <w:rPr/>
      </w:pPr>
      <w:bookmarkStart w:id="737" w:name="__RefHeading___Toc1772140_1051229030"/>
      <w:bookmarkStart w:id="738" w:name="_Toc258"/>
      <w:bookmarkEnd w:id="737"/>
      <w:r>
        <w:rPr>
          <w:rtl w:val="true"/>
        </w:rPr>
        <w:t>میثم همراه علی علیه السلام درصحرا</w:t>
      </w:r>
      <w:bookmarkEnd w:id="738"/>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مولایم امیرالمؤمنین علیه السلام مرا با خود به صحرای </w:t>
      </w:r>
    </w:p>
    <w:p>
      <w:pPr>
        <w:pStyle w:val="BookText"/>
        <w:rPr/>
      </w:pPr>
      <w:r>
        <w:rPr>
          <w:rFonts w:ascii="IRNazanin" w:hAnsi="IRNazanin" w:eastAsia="IRNazanin"/>
          <w:color w:val="111111"/>
          <w:sz w:val="28"/>
          <w:sz w:val="28"/>
          <w:szCs w:val="28"/>
          <w:rtl w:val="true"/>
          <w:lang w:bidi="fa-IR"/>
        </w:rPr>
        <w:t xml:space="preserve">بیرون کوفه برد تا این که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رو به قبله ایستاد و چهار رکعت نماز خواند و پس از سلام نماز تسبیح گفت و دست ها را بر زمین گذاشت و این گونه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کیف أدعوک وقد عصیتک؟ وکیف لا أدعوک وقد عرفتک و حبک فی قلبی مکین؟ مددت الیک یدا بالذنوب مملوة و عینا بالرجاء ممدودة، إلهی أنت مالک العطایا و انا اسیر الخطایا؛ خدایا چگونه بخوانمت؟ در حالی که نافرمانی ات کرده ام، و چگونه نخوانمت ؟ که تو را شناخته ام و دلم خانه محبت تو است، دستی پرگناه و چشمی پر امید به سویت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رفت و صورت بر خاک نهاد و صد بارگفت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برخاست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پی آن حضرت بودم تا به صحرا رسیدیم، آن گاه پیش پای من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 تجاوز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رفت و آن شب، شب تاریکی بود، من با خود گفتم که مولای خودت را در این صحرا تنها گذاشتی با آن که دشمن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چه عذری نزد خدا و رسول خدا صلی الله علیه و آله خواهد بود؟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عقب او خواهم رفت تا از او باخبر باشم و اگر چه مخالفت امر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جستجوی آن حضرت رفتم تا او را در حالی یافتم که سر خود تا نصف بدن در چاهی کرده و با چاه مخاطبه و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حضور مرا احساس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نکردم تو را که از خط</w:t>
      </w:r>
    </w:p>
    <w:p>
      <w:pPr>
        <w:pStyle w:val="BookText"/>
        <w:rPr/>
      </w:pPr>
      <w:r>
        <w:rPr>
          <w:rFonts w:ascii="IRNazanin" w:hAnsi="IRNazanin" w:eastAsia="IRNazanin"/>
          <w:color w:val="111111"/>
          <w:sz w:val="28"/>
          <w:sz w:val="28"/>
          <w:szCs w:val="28"/>
          <w:rtl w:val="true"/>
          <w:lang w:bidi="fa-IR"/>
        </w:rPr>
        <w:t>خود تجاوز نکنی؟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تو ترسیدم بر تو، پس دلم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چیزی از آن چه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آن حضرت اشعاری به این مضمون خطاب به من خواند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سینه ام اسراری است که هرگاه سینه ام احساس تنگی می کند، زمین را با دست کنده، و راز خویش را با زمین در میان می گذارم، وقتی زمین می روید، آن گیاه، </w:t>
      </w:r>
      <w:bookmarkStart w:id="739" w:name="pg7437_83239"/>
    </w:p>
    <w:p>
      <w:pPr>
        <w:pStyle w:val="BookText"/>
        <w:rPr/>
      </w:pPr>
      <w:bookmarkEnd w:id="739"/>
      <w:r>
        <w:rPr>
          <w:rFonts w:ascii="IRNazanin" w:hAnsi="IRNazanin" w:eastAsia="IRNazanin"/>
          <w:color w:val="111111"/>
          <w:sz w:val="28"/>
          <w:sz w:val="28"/>
          <w:szCs w:val="28"/>
          <w:rtl w:val="true"/>
          <w:lang w:bidi="fa-IR"/>
        </w:rPr>
        <w:t xml:space="preserve">از بذر ودانه ای است که من کاشته ام </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وفی الصدر لبانات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ضاق لها صدر</w:t>
      </w:r>
    </w:p>
    <w:p>
      <w:pPr>
        <w:pStyle w:val="BookText"/>
        <w:rPr/>
      </w:pPr>
      <w:r>
        <w:rPr>
          <w:rFonts w:ascii="IRNazanin" w:hAnsi="IRNazanin" w:eastAsia="IRNazanin"/>
          <w:color w:val="111111"/>
          <w:sz w:val="28"/>
          <w:sz w:val="28"/>
          <w:szCs w:val="28"/>
          <w:rtl w:val="true"/>
          <w:lang w:bidi="fa-IR"/>
        </w:rPr>
        <w:t xml:space="preserve">ینکت الأرض بالکف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وابدیت لها سری</w:t>
      </w:r>
    </w:p>
    <w:p>
      <w:pPr>
        <w:pStyle w:val="BookText"/>
        <w:rPr/>
      </w:pPr>
      <w:r>
        <w:rPr>
          <w:rFonts w:ascii="IRNazanin" w:hAnsi="IRNazanin" w:eastAsia="IRNazanin"/>
          <w:color w:val="111111"/>
          <w:sz w:val="28"/>
          <w:sz w:val="28"/>
          <w:szCs w:val="28"/>
          <w:rtl w:val="true"/>
          <w:lang w:bidi="fa-IR"/>
        </w:rPr>
        <w:t xml:space="preserve">فمهما تنبت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النبت من بذری</w:t>
      </w:r>
    </w:p>
    <w:p>
      <w:pPr>
        <w:pStyle w:val="Heading3"/>
        <w:numPr>
          <w:ilvl w:val="2"/>
          <w:numId w:val="1"/>
        </w:numPr>
        <w:rPr/>
      </w:pPr>
      <w:bookmarkStart w:id="740" w:name="__RefHeading___Toc1772142_1051229030"/>
      <w:bookmarkStart w:id="741" w:name="_Toc259"/>
      <w:bookmarkEnd w:id="740"/>
      <w:r>
        <w:rPr>
          <w:rtl w:val="true"/>
        </w:rPr>
        <w:t>امام علیه السلام خبر شهادت میثم را به او داد</w:t>
      </w:r>
      <w:bookmarkEnd w:id="741"/>
    </w:p>
    <w:p>
      <w:pPr>
        <w:pStyle w:val="BookText"/>
        <w:rPr/>
      </w:pPr>
      <w:r>
        <w:rPr>
          <w:rFonts w:ascii="IRNazanin" w:hAnsi="IRNazanin" w:eastAsia="IRNazanin"/>
          <w:color w:val="111111"/>
          <w:sz w:val="28"/>
          <w:sz w:val="28"/>
          <w:szCs w:val="28"/>
          <w:rtl w:val="true"/>
          <w:lang w:bidi="fa-IR"/>
        </w:rPr>
        <w:t>روزی امیرالمؤمنین علیه السلام به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 کرد آن روز که فرزند ناپاک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بخواهد که از من تبری و بیزاری بجویی؟</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دارت می زنند و تو را می کشند و بعد از سه روز که در بالای دار باشی امر می کنند لجام به دهانت زنند و پس از آن نیزه ای بر پهلویت فرو برند که خون از دهن ودماغت جاری گردد و بعد از آن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خواهم کرد، اینها در راه خدا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تحمل این گونه مصائب در بهشت با من در یک درجه خواهی بود، بعد حضرت او را به درب خانه عمروبن حریث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چوب این درخت خرما به دار می زنند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میثم به درب خانه عمروبن حریث می آمد و زیر آن درخت نماز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و من برای تو آفریده شده ایم و به عمرو بن حریث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ما همسایه تو شدیم با ما نیکو رفتارکن، عمرو خیال می کرد میثم قصد دارد منزل همسایه او ابن مسعود یا ابن حکم را خریداری کند، هنگامی که میثم را به آن درخت بر دار زدند، عمرو بن حریث مراد او را فهمید و </w:t>
      </w:r>
      <w:bookmarkStart w:id="742" w:name="pg7437_83241"/>
    </w:p>
    <w:p>
      <w:pPr>
        <w:pStyle w:val="BookText"/>
        <w:rPr/>
      </w:pPr>
      <w:bookmarkEnd w:id="742"/>
      <w:r>
        <w:rPr>
          <w:rFonts w:ascii="IRNazanin" w:hAnsi="IRNazanin" w:eastAsia="IRNazanin"/>
          <w:color w:val="111111"/>
          <w:sz w:val="28"/>
          <w:sz w:val="28"/>
          <w:szCs w:val="28"/>
          <w:rtl w:val="true"/>
          <w:lang w:bidi="fa-IR"/>
        </w:rPr>
        <w:t>دستور داد زیردار میثم را آب و جاروب کنند و از عطریات خوش بو سازند</w:t>
      </w:r>
      <w:r>
        <w:rPr>
          <w:rFonts w:eastAsia="IRNazanin" w:cs="IRNazanin"/>
          <w:color w:val="111111"/>
          <w:sz w:val="28"/>
          <w:szCs w:val="28"/>
          <w:rtl w:val="true"/>
          <w:lang w:bidi="fa-IR"/>
        </w:rPr>
        <w:t>.</w:t>
      </w:r>
    </w:p>
    <w:p>
      <w:pPr>
        <w:pStyle w:val="Heading3"/>
        <w:numPr>
          <w:ilvl w:val="2"/>
          <w:numId w:val="1"/>
        </w:numPr>
        <w:rPr/>
      </w:pPr>
      <w:bookmarkStart w:id="743" w:name="__RefHeading___Toc1772144_1051229030"/>
      <w:bookmarkStart w:id="744" w:name="_Toc260"/>
      <w:bookmarkEnd w:id="743"/>
      <w:r>
        <w:rPr>
          <w:rtl w:val="true"/>
        </w:rPr>
        <w:t>سفر میثم به مکه ومدینه</w:t>
      </w:r>
      <w:bookmarkEnd w:id="744"/>
    </w:p>
    <w:p>
      <w:pPr>
        <w:pStyle w:val="BookText"/>
        <w:rPr/>
      </w:pPr>
      <w:r>
        <w:rPr>
          <w:rFonts w:ascii="IRNazanin" w:hAnsi="IRNazanin" w:eastAsia="IRNazanin"/>
          <w:color w:val="111111"/>
          <w:sz w:val="28"/>
          <w:sz w:val="28"/>
          <w:szCs w:val="28"/>
          <w:rtl w:val="true"/>
          <w:lang w:bidi="fa-IR"/>
        </w:rPr>
        <w:t>میثم سال های آخر عمرش به مکه مشرف شد و پس از مراسم حج به مدینه رفت، در دیداری که با ام سلمه همسر پیامبر صلی الله علیه و آله داشت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بارها تو را یاد می کرد و سفارشت را به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از حال امام حسین علیه السلام جویا شد،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مدینه رفته است، او نیز همواره تو را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یاد آن بزرگوار هستم، به او بگو دوست داشتم به شما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برمی گردم به کوفه و به خواست خدا یکدیگر را نزد خدا دیدار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با عطر محاسن میثم را معطر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ریشم با خون رنگین خواهد شد</w:t>
      </w:r>
      <w:r>
        <w:rPr>
          <w:rFonts w:eastAsia="IRNazanin" w:cs="IRNazanin"/>
          <w:color w:val="111111"/>
          <w:sz w:val="28"/>
          <w:szCs w:val="28"/>
          <w:rtl w:val="true"/>
          <w:lang w:bidi="fa-IR"/>
        </w:rPr>
        <w:t xml:space="preserve">. </w:t>
      </w:r>
      <w:r>
        <w:rPr>
          <w:rStyle w:val="FootnoteAnchor"/>
          <w:rtl w:val="true"/>
        </w:rPr>
        <w:footnoteReference w:id="525"/>
      </w:r>
    </w:p>
    <w:p>
      <w:pPr>
        <w:pStyle w:val="Heading3"/>
        <w:numPr>
          <w:ilvl w:val="2"/>
          <w:numId w:val="1"/>
        </w:numPr>
        <w:rPr/>
      </w:pPr>
      <w:bookmarkStart w:id="745" w:name="__RefHeading___Toc1772146_1051229030"/>
      <w:bookmarkStart w:id="746" w:name="_Toc261"/>
      <w:bookmarkEnd w:id="745"/>
      <w:r>
        <w:rPr>
          <w:rtl w:val="true"/>
        </w:rPr>
        <w:t>دستور بازداشت میثم</w:t>
      </w:r>
      <w:bookmarkEnd w:id="746"/>
    </w:p>
    <w:p>
      <w:pPr>
        <w:pStyle w:val="BookText"/>
        <w:rPr/>
      </w:pPr>
      <w:r>
        <w:rPr>
          <w:rFonts w:ascii="IRNazanin" w:hAnsi="IRNazanin" w:eastAsia="IRNazanin"/>
          <w:color w:val="111111"/>
          <w:sz w:val="28"/>
          <w:sz w:val="28"/>
          <w:szCs w:val="28"/>
          <w:rtl w:val="true"/>
          <w:lang w:bidi="fa-IR"/>
        </w:rPr>
        <w:t>میثم در کوفه، مورد احترام بود و شخصیت اجتماعی اش موقعیت او را از هر جهت، حساس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به سوی کوفه برمی گشت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دستگیری او را قبل از رسیدن به شهر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مسلم بن عقیل در کوفه به شهادت رسیده و تشنج و اضطراب، کوفه را فرا گرفته بود و شیعیان سرشناس و چهره های برجسته هوادار اهل بیت علیهم السلام، تحت تعقیب یا در زندان بودند و زمینه برای اعتراض ها و شورشها فراهم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صد نفر از مأموران، برنامه دستگیری میثم را قبل از ورودش به </w:t>
      </w:r>
    </w:p>
    <w:p>
      <w:pPr>
        <w:pStyle w:val="BookText"/>
        <w:rPr/>
      </w:pPr>
      <w:r>
        <w:rPr>
          <w:rFonts w:ascii="IRNazanin" w:hAnsi="IRNazanin" w:eastAsia="IRNazanin"/>
          <w:color w:val="111111"/>
          <w:sz w:val="28"/>
          <w:sz w:val="28"/>
          <w:szCs w:val="28"/>
          <w:rtl w:val="true"/>
          <w:lang w:bidi="fa-IR"/>
        </w:rPr>
        <w:t>کوفه،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تهدید کرده بود که اگر میثم را دستگیر نکند، خودش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همراهانش در انتظار رسیدن میثم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در همان جا، پیش از آن که پایش به خانه برسد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مأموران، حوادث آینده و چگونگی شهادت خویش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گرچه در آن روز، پیرمردی سالخورده بود که بر استخوان هایش جز پوستی باقی نمانده بود </w:t>
      </w:r>
      <w:r>
        <w:rPr>
          <w:rStyle w:val="FootnoteAnchor"/>
          <w:rtl w:val="true"/>
        </w:rPr>
        <w:footnoteReference w:id="526"/>
      </w:r>
      <w:r>
        <w:rPr>
          <w:rFonts w:ascii="IRNazanin" w:hAnsi="IRNazanin" w:eastAsia="IRNazanin"/>
          <w:color w:val="111111"/>
          <w:sz w:val="28"/>
          <w:sz w:val="28"/>
          <w:szCs w:val="28"/>
          <w:rtl w:val="true"/>
          <w:lang w:bidi="fa-IR"/>
        </w:rPr>
        <w:t>و از نظر جسمی، تحلیل رفته بود، اما از نظر شهامت و زبان گویا و فصیح و ایمان راسخ، در حدی بود که ابن زیاد را، با آن همه قدرت و نیرو، به وحشت افکنده بود؛ به همین جهت برای بازداشت این پیرمرد جواندل و توانمندی صد مأمور را بسیج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میثم را به کوفه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بن زیاد خبر دادند که میثم اسیرو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میثم به ابن زیاد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نزدیکترین و برگزیده ترین یاران ابوتراب،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عجمی به این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از بازداشتگاه به حضور والی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آزمودن روحیه میثم وگفتگو با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ستمگران است که تو یکی از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عجم هستی با من اینگونه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که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بوده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گفته اند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علی تبری بجویی و با ابراز تنفر از او، او را به زشتی یاد کنی </w:t>
      </w:r>
      <w:bookmarkStart w:id="747" w:name="pg7437_83245"/>
    </w:p>
    <w:p>
      <w:pPr>
        <w:pStyle w:val="BookText"/>
        <w:rPr/>
      </w:pPr>
      <w:bookmarkEnd w:id="747"/>
      <w:r>
        <w:rPr>
          <w:rFonts w:ascii="IRNazanin" w:hAnsi="IRNazanin" w:eastAsia="IRNazanin"/>
          <w:color w:val="111111"/>
          <w:sz w:val="28"/>
          <w:sz w:val="28"/>
          <w:szCs w:val="28"/>
          <w:rtl w:val="true"/>
          <w:lang w:bidi="fa-IR"/>
        </w:rPr>
        <w:t>وگرنه دستها و پاهایت را بریده و بردارمی 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 مقابل این تهدید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خبر داده است که مرا به دار می آویزی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جبران این وضع نامطلوب که پیش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علی درخواهم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آن پیشگویی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 که این خبر را علی علیه السلام از پیامبر و او از جبرئیل و جبرئیل هم از طرف خدا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هم که در آن به دار آویخته می شوم به خوبی آگاهم که در کجای کوفه است، و من نخستین مسلمانی هستم که در راه اسلام بر دهانم لجام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شنیدن این سخن، بیشتر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پایت را قطع کرده و زبانت را رها می گذارم تا دروغ مولایت و دروغ تو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دم دستور داد که دست و پایش را قطع کنند و بردارش آویزند</w:t>
      </w:r>
      <w:r>
        <w:rPr>
          <w:rFonts w:eastAsia="IRNazanin" w:cs="IRNazanin"/>
          <w:color w:val="111111"/>
          <w:sz w:val="28"/>
          <w:szCs w:val="28"/>
          <w:rtl w:val="true"/>
          <w:lang w:bidi="fa-IR"/>
        </w:rPr>
        <w:t xml:space="preserve">. </w:t>
      </w:r>
      <w:r>
        <w:rPr>
          <w:rStyle w:val="FootnoteAnchor"/>
          <w:rtl w:val="true"/>
        </w:rPr>
        <w:footnoteReference w:id="527"/>
      </w:r>
    </w:p>
    <w:p>
      <w:pPr>
        <w:pStyle w:val="Heading3"/>
        <w:numPr>
          <w:ilvl w:val="2"/>
          <w:numId w:val="1"/>
        </w:numPr>
        <w:rPr/>
      </w:pPr>
      <w:bookmarkStart w:id="748" w:name="__RefHeading___Toc1772148_1051229030"/>
      <w:bookmarkStart w:id="749" w:name="_Toc262"/>
      <w:bookmarkEnd w:id="748"/>
      <w:r>
        <w:rPr>
          <w:rtl w:val="true"/>
        </w:rPr>
        <w:t>میثم بالای دار</w:t>
      </w:r>
      <w:bookmarkEnd w:id="749"/>
    </w:p>
    <w:p>
      <w:pPr>
        <w:pStyle w:val="BookText"/>
        <w:rPr/>
      </w:pPr>
      <w:r>
        <w:rPr>
          <w:rFonts w:ascii="IRNazanin" w:hAnsi="IRNazanin" w:eastAsia="IRNazanin"/>
          <w:color w:val="111111"/>
          <w:sz w:val="28"/>
          <w:sz w:val="28"/>
          <w:szCs w:val="28"/>
          <w:rtl w:val="true"/>
          <w:lang w:bidi="fa-IR"/>
        </w:rPr>
        <w:t>برای مردان خدا فراز دار، سکوی رفیع و افراشته ای برای معراج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دار آویختن فرزانگان و غیور مردان به همان اندازه که برای قدرت های خودکامه باطل، دلیل ضعف و هراس از آشکار شدن حق و تابش نور فضیلت و راستی است؛ برای شهیدان مصلوب، سرمایه عزت وسند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به جرم حق گویی و حمایت از خظ راستین علوی و سازش نکردن با سلطه جبارانه یزیدی به سوی چوبه دار بردند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مرگ را به چیزی نمی گرفت و چنان عادی و بی اعتنا، آن را تلقی می کرد که بر خشم دشمن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بر فراز دار با صدایی رسا مردم را </w:t>
      </w:r>
    </w:p>
    <w:p>
      <w:pPr>
        <w:pStyle w:val="BookText"/>
        <w:rPr/>
      </w:pPr>
      <w:r>
        <w:rPr>
          <w:rFonts w:ascii="IRNazanin" w:hAnsi="IRNazanin" w:eastAsia="IRNazanin"/>
          <w:color w:val="111111"/>
          <w:sz w:val="28"/>
          <w:sz w:val="28"/>
          <w:szCs w:val="28"/>
          <w:rtl w:val="true"/>
          <w:lang w:bidi="fa-IR"/>
        </w:rPr>
        <w:t>برای شنیدن حقایق اسلام و احادیث سری علی علیه السلام فرا می خواند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میثم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حدیث مکنون و ارزشمند علی علیه السلام را بشنود، پیش از آن که کشته شوم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حوادث آینده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مشتاق، پیرامون او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از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برای انبوه جمعیت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شایستگی های اهل بیت پیامبر صلی الله علیه و آله و دودمان علی علیه السلام را بازگو می کرد و خیانت ها و فسادهای بنی امیه را فاش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حقایق و افشاگری های میثم، در آخرین لحظه های حیات و از بالای دار، چنان مؤثر و تکان دهنده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لجام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میثم اولین کسی بود که در راه اسلام بر دهانش لجام زده شد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پس از آن، زبان حقگوی او را، که به صراحتی روز، و به زندگی شمشیر بود،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مأمور بریدن زبانش بود، 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فرمان داده است که زبانت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است که می تواند من و مولایم را دروغگو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زبان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مزدور، زبان میثم را از کامش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همان حالت بود، تا این که فردایش، از بینی و دهان او خون غلیظ می آمد و بدین صورت، طبق آن پیشگویی، موی سفید صورتش با خون سرخ، رنگین 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مردی نزدیک میثم آمد و با نیزه به او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bookmarkStart w:id="750" w:name="pg7437_83249"/>
    </w:p>
    <w:p>
      <w:pPr>
        <w:pStyle w:val="BookText"/>
        <w:rPr/>
      </w:pPr>
      <w:bookmarkEnd w:id="750"/>
      <w:r>
        <w:rPr>
          <w:rFonts w:ascii="IRNazanin" w:hAnsi="IRNazanin" w:eastAsia="IRNazanin"/>
          <w:color w:val="111111"/>
          <w:sz w:val="28"/>
          <w:sz w:val="28"/>
          <w:szCs w:val="28"/>
          <w:rtl w:val="true"/>
          <w:lang w:bidi="fa-IR"/>
        </w:rPr>
        <w:t>می دانم که اهل عبادت بودی وشب ها را به مناجات به سر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نیزه، چنان ضربتی بر پهلویا شکم میثم فرود آورد که پیکرش دریده شد و جان پاک آن اسوه صبر و مقاومت و رشادت به افلاک شتافت و میثم با روح بلندش معراجی والاتر را آغاز کرد؛ که هم اکنون نیز، آن پرواز معنوی ادامه دارد و با هر درودی که از سوی خداجویان پاکدل و وارسته، نثارآن شهی؛ راه فضیلت می گردد، مقام و رتبه اش در فردوس اعلا و نزد پروردگار، بالاتر می رود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علی گویی علی جویی نه در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شیعه هستی نه چو میثم</w:t>
      </w:r>
    </w:p>
    <w:p>
      <w:pPr>
        <w:pStyle w:val="BookText"/>
        <w:rPr/>
      </w:pPr>
      <w:r>
        <w:rPr>
          <w:rFonts w:ascii="IRNazanin" w:hAnsi="IRNazanin" w:eastAsia="IRNazanin"/>
          <w:color w:val="111111"/>
          <w:sz w:val="28"/>
          <w:sz w:val="28"/>
          <w:szCs w:val="28"/>
          <w:rtl w:val="true"/>
          <w:lang w:bidi="fa-IR"/>
        </w:rPr>
        <w:t xml:space="preserve">که بتوان دست و پای او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 وفای او بریدن</w:t>
      </w:r>
    </w:p>
    <w:p>
      <w:pPr>
        <w:pStyle w:val="BookText"/>
        <w:rPr/>
      </w:pPr>
      <w:r>
        <w:rPr>
          <w:rFonts w:ascii="IRNazanin" w:hAnsi="IRNazanin" w:eastAsia="IRNazanin"/>
          <w:color w:val="111111"/>
          <w:sz w:val="28"/>
          <w:sz w:val="28"/>
          <w:szCs w:val="28"/>
          <w:rtl w:val="true"/>
          <w:lang w:bidi="fa-IR"/>
        </w:rPr>
        <w:t xml:space="preserve">نگردد مدح شه او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از او زبان یعنی که خاموش</w:t>
      </w:r>
    </w:p>
    <w:p>
      <w:pPr>
        <w:pStyle w:val="BookText"/>
        <w:rPr/>
      </w:pPr>
      <w:r>
        <w:rPr>
          <w:rFonts w:ascii="IRNazanin" w:hAnsi="IRNazanin" w:eastAsia="IRNazanin"/>
          <w:color w:val="111111"/>
          <w:sz w:val="28"/>
          <w:sz w:val="28"/>
          <w:szCs w:val="28"/>
          <w:rtl w:val="true"/>
          <w:lang w:bidi="fa-IR"/>
        </w:rPr>
        <w:t xml:space="preserve">علی را عاشق صادق سعید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 گلویش روسفید است</w:t>
      </w:r>
    </w:p>
    <w:p>
      <w:pPr>
        <w:pStyle w:val="BookText"/>
        <w:rPr/>
      </w:pPr>
      <w:r>
        <w:rPr>
          <w:rFonts w:ascii="IRNazanin" w:hAnsi="IRNazanin" w:eastAsia="IRNazanin"/>
          <w:color w:val="111111"/>
          <w:sz w:val="28"/>
          <w:sz w:val="28"/>
          <w:szCs w:val="28"/>
          <w:rtl w:val="true"/>
          <w:lang w:bidi="fa-IR"/>
        </w:rPr>
        <w:t xml:space="preserve">مگو حجرورشید و عمرو و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بگوعشاق داماد پیمبر</w:t>
      </w:r>
    </w:p>
    <w:p>
      <w:pPr>
        <w:pStyle w:val="BookText"/>
        <w:rPr/>
      </w:pPr>
      <w:r>
        <w:rPr>
          <w:rFonts w:ascii="IRNazanin" w:hAnsi="IRNazanin" w:eastAsia="IRNazanin"/>
          <w:color w:val="111111"/>
          <w:sz w:val="28"/>
          <w:sz w:val="28"/>
          <w:szCs w:val="28"/>
          <w:rtl w:val="true"/>
          <w:lang w:bidi="fa-IR"/>
        </w:rPr>
        <w:t xml:space="preserve">بگو آنان که در عشق و وفایش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کردند جان خود فدایش</w:t>
      </w:r>
    </w:p>
    <w:p>
      <w:pPr>
        <w:pStyle w:val="BookText"/>
        <w:rPr/>
      </w:pPr>
      <w:r>
        <w:rPr>
          <w:rFonts w:ascii="IRNazanin" w:hAnsi="IRNazanin" w:eastAsia="IRNazanin"/>
          <w:color w:val="111111"/>
          <w:sz w:val="28"/>
          <w:sz w:val="28"/>
          <w:szCs w:val="28"/>
          <w:rtl w:val="true"/>
          <w:lang w:bidi="fa-IR"/>
        </w:rPr>
        <w:t xml:space="preserve">تو در پاکیزه خویی یار او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پرهیزو ورع همکار او باش</w:t>
      </w:r>
    </w:p>
    <w:p>
      <w:pPr>
        <w:pStyle w:val="BookText"/>
        <w:rPr/>
      </w:pPr>
      <w:r>
        <w:rPr>
          <w:rFonts w:ascii="IRNazanin" w:hAnsi="IRNazanin" w:eastAsia="IRNazanin"/>
          <w:color w:val="111111"/>
          <w:sz w:val="28"/>
          <w:sz w:val="28"/>
          <w:szCs w:val="28"/>
          <w:rtl w:val="true"/>
          <w:lang w:bidi="fa-IR"/>
        </w:rPr>
        <w:t xml:space="preserve">اعینونی ندای سرور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ترسی شعار رهبر توست</w:t>
      </w:r>
    </w:p>
    <w:p>
      <w:pPr>
        <w:pStyle w:val="Heading3"/>
        <w:numPr>
          <w:ilvl w:val="2"/>
          <w:numId w:val="1"/>
        </w:numPr>
        <w:rPr/>
      </w:pPr>
      <w:bookmarkStart w:id="751" w:name="__RefHeading___Toc1772150_1051229030"/>
      <w:bookmarkStart w:id="752" w:name="_Toc263"/>
      <w:bookmarkEnd w:id="751"/>
      <w:r>
        <w:rPr>
          <w:rtl w:val="true"/>
        </w:rPr>
        <w:t>دفن ومزار میثم</w:t>
      </w:r>
      <w:bookmarkEnd w:id="75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پاک و مطهر میثم پس از شهادتش بر سر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برای اهانت بیشتر به میثم، اجازه نداد که بدن مقدس او را فرود آورده و به خاک بسپارند؛ به علاوه می خواست با استمرار این صحنه، زهر چشم بیشتری از مردم بگیرد و به آنان بفهماند که سزای مدافعان و پیروان علی علیه السلام چنین است، ولی غافل از آن بود که شهید، حتی پس از شهادتش هم، راه نشان می دهد، الهام می بخشد، امید </w:t>
      </w:r>
      <w:bookmarkStart w:id="753" w:name="pg7437_83251"/>
    </w:p>
    <w:p>
      <w:pPr>
        <w:pStyle w:val="BookText"/>
        <w:rPr/>
      </w:pPr>
      <w:bookmarkEnd w:id="753"/>
      <w:r>
        <w:rPr>
          <w:rFonts w:ascii="IRNazanin" w:hAnsi="IRNazanin" w:eastAsia="IRNazanin"/>
          <w:color w:val="111111"/>
          <w:sz w:val="28"/>
          <w:sz w:val="28"/>
          <w:szCs w:val="28"/>
          <w:rtl w:val="true"/>
          <w:lang w:bidi="fa-IR"/>
        </w:rPr>
        <w:t>می آفریند و مایه ترس و تزلزل حکومت های جوروستم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تن از مسلمانان غیور و متعهد که از همکاران او و خرمافروش بودند، این صحنه را نتوانستند تحمل کنند که میثم شهید، همچنان بالای دار بماند؛ آنان، هم پیمان شدند تا پیکر شهید را برداشته و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غافل ساختن مأمورانی که به مراقبت از جسد ودار مشغول بودند، تدبیری اندیشیدند و نقشه را به این صورت عملی ساختند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نزدیکی های آن محل، آتشی افروختند و تعدادی از آنان بر سر آن آتش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نگهبانان، برای گرم شدن به طرف آتش آمدند، در حالی که چند نفر دیگر از دوستان شهید، برای نجات پیکر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شده بودند، طبیعتا مأمورانی که در روشنایی آتش ایستاده بودند، چشمشان صحنه تاریک محل دار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خود را به جسد رسانده و آن را از روی چوبه دار بازکردند و آن را در محل برکه آبی که خشک شده بود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جنازه را بر دار ندیدند؛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 دانست که مدفن او مزار هواداران علی 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 انبوهی را برای یافتن جنازه میثم، مأمور تفتیش و جستجوی وسیع منطقه ساخت، ولی آنان هر چه گشتند، اثری از جنازه نیافتند و مأیوس گشتند</w:t>
      </w:r>
      <w:r>
        <w:rPr>
          <w:rFonts w:eastAsia="IRNazanin" w:cs="IRNazanin"/>
          <w:color w:val="111111"/>
          <w:sz w:val="28"/>
          <w:szCs w:val="28"/>
          <w:rtl w:val="true"/>
          <w:lang w:bidi="fa-IR"/>
        </w:rPr>
        <w:t xml:space="preserve">. </w:t>
      </w:r>
      <w:r>
        <w:rPr>
          <w:rStyle w:val="FootnoteAnchor"/>
          <w:rtl w:val="true"/>
        </w:rPr>
        <w:footnoteReference w:id="531"/>
      </w:r>
    </w:p>
    <w:p>
      <w:pPr>
        <w:pStyle w:val="Heading3"/>
        <w:numPr>
          <w:ilvl w:val="2"/>
          <w:numId w:val="1"/>
        </w:numPr>
        <w:rPr/>
      </w:pPr>
      <w:bookmarkStart w:id="754" w:name="__RefHeading___Toc1772152_1051229030"/>
      <w:bookmarkStart w:id="755" w:name="_Toc264"/>
      <w:bookmarkEnd w:id="754"/>
      <w:r>
        <w:rPr>
          <w:rtl w:val="true"/>
        </w:rPr>
        <w:t>اویس قرنی</w:t>
      </w:r>
      <w:bookmarkEnd w:id="755"/>
    </w:p>
    <w:p>
      <w:pPr>
        <w:pStyle w:val="BookText"/>
        <w:rPr/>
      </w:pPr>
      <w:r>
        <w:rPr>
          <w:rFonts w:ascii="IRNazanin" w:hAnsi="IRNazanin" w:eastAsia="IRNazanin"/>
          <w:color w:val="111111"/>
          <w:sz w:val="28"/>
          <w:sz w:val="28"/>
          <w:szCs w:val="28"/>
          <w:rtl w:val="true"/>
          <w:lang w:bidi="fa-IR"/>
        </w:rPr>
        <w:t>در روایتی که سابقا از حضرت موسی بن جعفر با نقل کردم، چهارمین شخص از حواریون امیرالمؤمنین علیه السلام، اویس قرنی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اهل یمن بوده و در بیابان برای مردم شتر چرانی می کرده و با اجرت آن </w:t>
      </w:r>
      <w:bookmarkStart w:id="756" w:name="pg7437_83253"/>
    </w:p>
    <w:p>
      <w:pPr>
        <w:pStyle w:val="BookText"/>
        <w:rPr/>
      </w:pPr>
      <w:bookmarkEnd w:id="756"/>
      <w:r>
        <w:rPr>
          <w:rFonts w:ascii="IRNazanin" w:hAnsi="IRNazanin" w:eastAsia="IRNazanin"/>
          <w:color w:val="111111"/>
          <w:sz w:val="28"/>
          <w:sz w:val="28"/>
          <w:szCs w:val="28"/>
          <w:rtl w:val="true"/>
          <w:lang w:bidi="fa-IR"/>
        </w:rPr>
        <w:t>زندگی و مخارج خود و مادرش را تأمین می نمود</w:t>
      </w:r>
      <w:r>
        <w:rPr>
          <w:rFonts w:eastAsia="IRNazanin" w:cs="IRNazanin"/>
          <w:color w:val="111111"/>
          <w:sz w:val="28"/>
          <w:szCs w:val="28"/>
          <w:rtl w:val="true"/>
          <w:lang w:bidi="fa-IR"/>
        </w:rPr>
        <w:t>.</w:t>
      </w:r>
    </w:p>
    <w:p>
      <w:pPr>
        <w:pStyle w:val="Heading3"/>
        <w:numPr>
          <w:ilvl w:val="2"/>
          <w:numId w:val="1"/>
        </w:numPr>
        <w:rPr/>
      </w:pPr>
      <w:bookmarkStart w:id="757" w:name="__RefHeading___Toc1772154_1051229030"/>
      <w:bookmarkStart w:id="758" w:name="_Toc265"/>
      <w:bookmarkEnd w:id="757"/>
      <w:r>
        <w:rPr>
          <w:rtl w:val="true"/>
        </w:rPr>
        <w:t>اطاعت اویس از مادر</w:t>
      </w:r>
      <w:bookmarkEnd w:id="758"/>
    </w:p>
    <w:p>
      <w:pPr>
        <w:pStyle w:val="BookText"/>
        <w:rPr/>
      </w:pPr>
      <w:r>
        <w:rPr>
          <w:rFonts w:ascii="IRNazanin" w:hAnsi="IRNazanin" w:eastAsia="IRNazanin"/>
          <w:color w:val="111111"/>
          <w:sz w:val="28"/>
          <w:sz w:val="28"/>
          <w:szCs w:val="28"/>
          <w:rtl w:val="true"/>
          <w:lang w:bidi="fa-IR"/>
        </w:rPr>
        <w:t>روزی اویس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مدینه بروم تا پیامبر خدا صلی الله علیه و آله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دهم به شرط این که بیش از نصف روز در مدینه توقف نکنی، اویس پس از کسب اجازه از مادر، راهی مدینه شد، چون به خانه پیامبر صلی الله علیه و آله آمد،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پس از نصف روز، بدون این که پیامبر صلی الله علیه و آله را زیارت کند، به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به 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رسول خدا برسانید و بگویید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به قصد دیدار وزیارت شما آمده بود، چون شما تشریف نداشتید و مادرش هم اجازه ماندن بیش از نصف روز نداده بود، لذا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رسول صلی الله علیه و آله از سفر برگشت و وارد خانه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می بینم؟ ام سلمه داستان اویس را نقل کرد،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این نور را در خانه ما هدیه گذاشت و رفت</w:t>
      </w:r>
      <w:r>
        <w:rPr>
          <w:rFonts w:eastAsia="IRNazanin" w:cs="IRNazanin"/>
          <w:color w:val="111111"/>
          <w:sz w:val="28"/>
          <w:szCs w:val="28"/>
          <w:rtl w:val="true"/>
          <w:lang w:bidi="fa-IR"/>
        </w:rPr>
        <w:t>.</w:t>
      </w:r>
    </w:p>
    <w:p>
      <w:pPr>
        <w:pStyle w:val="Heading3"/>
        <w:numPr>
          <w:ilvl w:val="2"/>
          <w:numId w:val="1"/>
        </w:numPr>
        <w:rPr/>
      </w:pPr>
      <w:bookmarkStart w:id="759" w:name="__RefHeading___Toc1772156_1051229030"/>
      <w:bookmarkStart w:id="760" w:name="_Toc266"/>
      <w:bookmarkEnd w:id="759"/>
      <w:r>
        <w:rPr>
          <w:rtl w:val="true"/>
        </w:rPr>
        <w:t>عبادات اویس</w:t>
      </w:r>
      <w:bookmarkEnd w:id="76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روزها شتران مردم را به چرا می برد و شب هنگام که شترها را باز می گرداند، ابتدا با کمال مهربانی به مادرش توجه می کرد و نیازهای او را تأمین می کرد، و سپس به عبادت مشغول می شد، یک شب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 و شب را تا صبح به رکوع به سر می برد، و شب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سجده است و شب را تا صبح به سجده به سر می برد، به او گفتند خسته نمی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تمامش یک شب بود تا آن که یک شب را به یک سجده به سر می بردم</w:t>
      </w:r>
      <w:r>
        <w:rPr>
          <w:rFonts w:eastAsia="IRNazanin" w:cs="IRNazanin"/>
          <w:color w:val="111111"/>
          <w:sz w:val="28"/>
          <w:szCs w:val="28"/>
          <w:rtl w:val="true"/>
          <w:lang w:bidi="fa-IR"/>
        </w:rPr>
        <w:t xml:space="preserve">. </w:t>
      </w:r>
      <w:bookmarkStart w:id="761" w:name="pg7437_83255"/>
    </w:p>
    <w:p>
      <w:pPr>
        <w:pStyle w:val="Heading3"/>
        <w:numPr>
          <w:ilvl w:val="2"/>
          <w:numId w:val="1"/>
        </w:numPr>
        <w:rPr/>
      </w:pPr>
      <w:bookmarkStart w:id="762" w:name="__RefHeading___Toc1772158_1051229030"/>
      <w:bookmarkStart w:id="763" w:name="_Toc267"/>
      <w:bookmarkEnd w:id="761"/>
      <w:bookmarkEnd w:id="762"/>
      <w:r>
        <w:rPr>
          <w:rtl w:val="true"/>
        </w:rPr>
        <w:t>اشتیاق پیامبر صلی الله علیه و آله به دیدن اویس</w:t>
      </w:r>
      <w:bookmarkEnd w:id="763"/>
    </w:p>
    <w:p>
      <w:pPr>
        <w:pStyle w:val="BookText"/>
        <w:rPr/>
      </w:pPr>
      <w:r>
        <w:rPr>
          <w:rFonts w:ascii="IRNazanin" w:hAnsi="IRNazanin" w:eastAsia="IRNazanin"/>
          <w:color w:val="111111"/>
          <w:sz w:val="28"/>
          <w:sz w:val="28"/>
          <w:szCs w:val="28"/>
          <w:rtl w:val="true"/>
          <w:lang w:bidi="fa-IR"/>
        </w:rPr>
        <w:t>روایت است که پیامبر اکرم صلی الله علیه و آله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رایحه های بهشت از جانب قرن می وزد، چه قدر اشتیاق دیدن تو را دارم ای اویس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اویس را ملاقات کرد سلام مرا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تا این اندازه به او اظهار عشق و محبت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اویس از نظر شما غایب است در نظر من حاضر است، و اگر بر شما وارد شود به او اعتنا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وضع ظاهری جالب توجه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واسطه شفاعت او به مقدار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قبیله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 شوند، او به من ایمان آورده، و حال این که مرا ندیده است، او در رکاب خلیفه من علی بن ابی طالب، در صفین کشته می شود؛ </w:t>
      </w:r>
      <w:r>
        <w:rPr>
          <w:rStyle w:val="FootnoteAnchor"/>
          <w:rtl w:val="true"/>
        </w:rPr>
        <w:footnoteReference w:id="532"/>
      </w:r>
      <w:r>
        <w:rPr>
          <w:rFonts w:ascii="IRNazanin" w:hAnsi="IRNazanin" w:eastAsia="IRNazanin"/>
          <w:color w:val="111111"/>
          <w:sz w:val="28"/>
          <w:sz w:val="28"/>
          <w:szCs w:val="28"/>
          <w:rtl w:val="true"/>
          <w:lang w:bidi="fa-IR"/>
        </w:rPr>
        <w:t>تفوح روائح الجنة من قبل قرن، واشوقاه الیک یا اویس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لقیه فلیقرئه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أویس القرنی؟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غاب عنکم لم تفتقدوه، وإن ظهر لم لم تکترثوا به، یدخل الجنة فی شفاعته مثل ربیعة و مضر، یؤمن بی و لا یرانی، و یقتل بین یدی خلیفتی أمیرالمؤمنین علی بن ابی طالب علیه السلام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از بهترین تابعان و یکی از زهاد ثمانیه بلکه افضل ایشان است و آخرین فرد از آن صد نفر است که در صقین با حضرت امیر علیه السلام بیعت کردند به بذل جانشان در رکاب مبارک آن جناب، و پیوسته در خدمت آن حضرت جنگ کرد تا شهید 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زهد اویس را دید و او را ستود و اظهار زهد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خلافت را از من به یک قرص نان خریداری کند؟ 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عقل باشد به این معامله و خرید و فروش رضایت ندهد </w:t>
      </w:r>
      <w:bookmarkStart w:id="764" w:name="pg7437_83257"/>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عاقل حاضر نمی شود ریاست و خلافت تو را حتی به ازای یک قرص نان 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راست می گویی خلافت را رها کن و برو تا هرکس که خواست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 کن، 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هر نماز مؤمنین و مؤمنات را دعا می کنم، اگر تو مؤمن باشی دعای من شامل حال تو نیز می شود، والا من دعای خود را ضایع نمی کنم</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آری، اویس قرن، رسول خدا صلی الله علیه و آله را ندید و پیامبر اکرم صلی الله علیه و آله اظهار شوق دیدن وی را می کرد، و به اصحابش سفارش کرد سلام او را به اویس برسانند، و از مقامات والای اویس خبر داد، از بهشتی بودن او، از شفاعت کردن او خبرداد، و از شهادت او اصحاب خود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اویس در رکاب امام زمانش امیرالمؤمنین علیه السلام به درجه رفیعه شهادت رسید</w:t>
      </w:r>
      <w:r>
        <w:rPr>
          <w:rFonts w:eastAsia="IRNazanin" w:cs="IRNazanin"/>
          <w:color w:val="111111"/>
          <w:sz w:val="28"/>
          <w:szCs w:val="28"/>
          <w:rtl w:val="true"/>
          <w:lang w:bidi="fa-IR"/>
        </w:rPr>
        <w:t>.</w:t>
      </w:r>
    </w:p>
    <w:p>
      <w:pPr>
        <w:pStyle w:val="Heading3"/>
        <w:numPr>
          <w:ilvl w:val="2"/>
          <w:numId w:val="1"/>
        </w:numPr>
        <w:rPr/>
      </w:pPr>
      <w:bookmarkStart w:id="765" w:name="__RefHeading___Toc1772160_1051229030"/>
      <w:bookmarkStart w:id="766" w:name="_Toc268"/>
      <w:bookmarkEnd w:id="765"/>
      <w:r>
        <w:rPr>
          <w:rtl w:val="true"/>
        </w:rPr>
        <w:t>سبب رسیدن اویس به آن مقامات</w:t>
      </w:r>
      <w:bookmarkEnd w:id="766"/>
    </w:p>
    <w:p>
      <w:pPr>
        <w:pStyle w:val="BookText"/>
        <w:rPr/>
      </w:pPr>
      <w:r>
        <w:rPr>
          <w:rFonts w:ascii="IRNazanin" w:hAnsi="IRNazanin" w:eastAsia="IRNazanin"/>
          <w:color w:val="111111"/>
          <w:sz w:val="28"/>
          <w:sz w:val="28"/>
          <w:szCs w:val="28"/>
          <w:rtl w:val="true"/>
          <w:lang w:bidi="fa-IR"/>
        </w:rPr>
        <w:t>اکنون این پرسش مطرح است که چه شد اویس شتر چران به آن مقام و منزلت رسید؟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مربوط به اویس توجه شود معلوم می گردد که سبب رسیدن او به این مقامات تحصیل رضایت مادر و ایمان و عبادات و زهد و تقوای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ایمان و عبادت و زهد، انسان شتر چران را به آن درجه می رساند که اشرف انبیاء، شخص اول عالم امکان، پیامبر خاتم صلی الله علیه و آله، اظهار شوق دیدن او را می کند و به اصحابش سفارش می کند سلام آن حضرت را به او برسانند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مجموع روایات استفاده می شود که معیار و ملاک قرب به خدا و </w:t>
      </w:r>
      <w:bookmarkStart w:id="767" w:name="pg7437_83258"/>
    </w:p>
    <w:p>
      <w:pPr>
        <w:pStyle w:val="BookText"/>
        <w:rPr/>
      </w:pPr>
      <w:bookmarkEnd w:id="767"/>
      <w:r>
        <w:rPr>
          <w:rFonts w:ascii="IRNazanin" w:hAnsi="IRNazanin" w:eastAsia="IRNazanin"/>
          <w:color w:val="111111"/>
          <w:sz w:val="28"/>
          <w:sz w:val="28"/>
          <w:szCs w:val="28"/>
          <w:rtl w:val="true"/>
          <w:lang w:bidi="fa-IR"/>
        </w:rPr>
        <w:t>پیامبر صلی الله علیه و آله همانا تقوا و تدین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إِنَّ اللَّهَ عَلِيمٌ خَبِيرٌ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خدا خواهی شوی نزدیک، از خود دور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کن با تیرگی، آنگه رفیق نور باش</w:t>
      </w:r>
    </w:p>
    <w:p>
      <w:pPr>
        <w:pStyle w:val="BookText"/>
        <w:rPr/>
      </w:pPr>
      <w:r>
        <w:rPr>
          <w:rFonts w:ascii="IRNazanin" w:hAnsi="IRNazanin" w:eastAsia="IRNazanin"/>
          <w:color w:val="111111"/>
          <w:sz w:val="28"/>
          <w:sz w:val="28"/>
          <w:szCs w:val="28"/>
          <w:rtl w:val="true"/>
          <w:lang w:bidi="fa-IR"/>
        </w:rPr>
        <w:t xml:space="preserve">هر کجا رو آوری، طور است، موسایی 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موسی تو خود هستی، مقیم طور باش</w:t>
      </w:r>
    </w:p>
    <w:p>
      <w:pPr>
        <w:pStyle w:val="BookText"/>
        <w:rPr/>
      </w:pPr>
      <w:r>
        <w:rPr>
          <w:rFonts w:ascii="IRNazanin" w:hAnsi="IRNazanin" w:eastAsia="IRNazanin"/>
          <w:color w:val="111111"/>
          <w:sz w:val="28"/>
          <w:sz w:val="28"/>
          <w:szCs w:val="28"/>
          <w:rtl w:val="true"/>
          <w:lang w:bidi="fa-IR"/>
        </w:rPr>
        <w:t xml:space="preserve">حور، زیبایی ندارد پیش زیبایی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روی دوست شو، کمتر به فکر حور باش</w:t>
      </w:r>
    </w:p>
    <w:p>
      <w:pPr>
        <w:pStyle w:val="BookText"/>
        <w:rPr/>
      </w:pPr>
      <w:r>
        <w:rPr>
          <w:rFonts w:ascii="IRNazanin" w:hAnsi="IRNazanin" w:eastAsia="IRNazanin"/>
          <w:color w:val="111111"/>
          <w:sz w:val="28"/>
          <w:sz w:val="28"/>
          <w:szCs w:val="28"/>
          <w:rtl w:val="true"/>
          <w:lang w:bidi="fa-IR"/>
        </w:rPr>
        <w:t xml:space="preserve">این سخن را از امیرالمؤمنین دارم به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 تا لب گور است فکر گور باش</w:t>
      </w:r>
    </w:p>
    <w:p>
      <w:pPr>
        <w:pStyle w:val="BookText"/>
        <w:rPr/>
      </w:pPr>
      <w:r>
        <w:rPr>
          <w:rFonts w:ascii="IRNazanin" w:hAnsi="IRNazanin" w:eastAsia="IRNazanin"/>
          <w:color w:val="111111"/>
          <w:sz w:val="28"/>
          <w:sz w:val="28"/>
          <w:szCs w:val="28"/>
          <w:rtl w:val="true"/>
          <w:lang w:bidi="fa-IR"/>
        </w:rPr>
        <w:t xml:space="preserve">گاه دیدار خدا، از پای تا سر چشم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نگاو غیر او، تا چشم داری کور باش</w:t>
      </w:r>
    </w:p>
    <w:p>
      <w:pPr>
        <w:pStyle w:val="BookText"/>
        <w:rPr/>
      </w:pPr>
      <w:r>
        <w:rPr>
          <w:rFonts w:ascii="IRNazanin" w:hAnsi="IRNazanin" w:eastAsia="IRNazanin"/>
          <w:color w:val="111111"/>
          <w:sz w:val="28"/>
          <w:sz w:val="28"/>
          <w:szCs w:val="28"/>
          <w:rtl w:val="true"/>
          <w:lang w:bidi="fa-IR"/>
        </w:rPr>
        <w:t xml:space="preserve">هرکجا دیدی که خواهند از خدا دورت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قدم داری، از آن دور از خدایان، دور باش</w:t>
      </w:r>
    </w:p>
    <w:p>
      <w:pPr>
        <w:pStyle w:val="Heading3"/>
        <w:numPr>
          <w:ilvl w:val="2"/>
          <w:numId w:val="1"/>
        </w:numPr>
        <w:rPr/>
      </w:pPr>
      <w:bookmarkStart w:id="768" w:name="__RefHeading___Toc1772162_1051229030"/>
      <w:bookmarkStart w:id="769" w:name="_Toc269"/>
      <w:bookmarkEnd w:id="768"/>
      <w:r>
        <w:rPr>
          <w:rtl w:val="true"/>
        </w:rPr>
        <w:t>گریه امیرالمؤمنین علیه السلام بریارانش</w:t>
      </w:r>
      <w:bookmarkEnd w:id="769"/>
    </w:p>
    <w:p>
      <w:pPr>
        <w:pStyle w:val="BookText"/>
        <w:rPr/>
      </w:pPr>
      <w:r>
        <w:rPr>
          <w:rFonts w:ascii="IRNazanin" w:hAnsi="IRNazanin" w:eastAsia="IRNazanin"/>
          <w:color w:val="111111"/>
          <w:sz w:val="28"/>
          <w:sz w:val="28"/>
          <w:szCs w:val="28"/>
          <w:rtl w:val="true"/>
          <w:lang w:bidi="fa-IR"/>
        </w:rPr>
        <w:t xml:space="preserve">امام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اواخر عمر خود، در شهر کوفه ضمن خطبه ای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برادرانی که در جنگ صفین خونشان ریخت، هیچ زیانی نکرده اند، گرچه امروز نیستند تا خوراکشان غم و غصه، و نوشیدنی شان خونابه دل 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آنان خدا را ملاقات کردند، که پاداششان را داد و پس از دوران </w:t>
      </w:r>
    </w:p>
    <w:p>
      <w:pPr>
        <w:pStyle w:val="BookText"/>
        <w:rPr/>
      </w:pPr>
      <w:r>
        <w:rPr>
          <w:rFonts w:ascii="IRNazanin" w:hAnsi="IRNazanin" w:eastAsia="IRNazanin"/>
          <w:color w:val="111111"/>
          <w:sz w:val="28"/>
          <w:sz w:val="28"/>
          <w:szCs w:val="28"/>
          <w:rtl w:val="true"/>
          <w:lang w:bidi="fa-IR"/>
        </w:rPr>
        <w:t>ترس، آنان را در سرای امن خود جایگزین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برادران من که بر راه حق رفتند، و با حق درگذشتند؟ کجاست عمار </w:t>
      </w:r>
      <w:r>
        <w:rPr>
          <w:rStyle w:val="FootnoteAnchor"/>
          <w:rtl w:val="true"/>
        </w:rPr>
        <w:footnoteReference w:id="534"/>
      </w:r>
      <w:r>
        <w:rPr>
          <w:rFonts w:ascii="IRNazanin" w:hAnsi="IRNazanin" w:eastAsia="IRNazanin"/>
          <w:color w:val="111111"/>
          <w:sz w:val="28"/>
          <w:sz w:val="28"/>
          <w:szCs w:val="28"/>
          <w:rtl w:val="true"/>
          <w:lang w:bidi="fa-IR"/>
        </w:rPr>
        <w:t xml:space="preserve">وکجاست پسر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تیهان انصاری</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وکجاست ذوالشهادتین؟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شهادت او را دو شهادت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وکجایند همانند آنان از برادرانشان که پیمان جانبازی بستند، و سرهایشان را برای ستمگران فرستادند؟ پس دست به محاسن مبارک گرفت و زمانی طولانی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که قرآن را خواندند، و بر اساس آن قضاوت کردند، در واجبات الهی اندیشه کرده و آنها را برپا داشتند، سنت های الهی را زنده و بدعت ها را نابود کردند، دعوت جهاد را پذیرفته و به رهبر خود اطمینان داشته و از او پیروی کردند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ضر اخواننا الذین سفکت دماؤهم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یکونوا الیوم أحیاء؟ یسیغوین الغصص و یشربون الرنق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لقوا الله فوفاهم أجورهم، و أحلهم دارالأمن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اخوانی الذین رکبوا الطریق، و مضوا علی الحق ؟ أین عمار؟ و أین ابن التیهان؟ وأین ذو الشهادتین؟ وأین نظراؤهم من اخوانهم الذین تعاقدوا علی المنیة، و أبرد برﺅوسهم إلی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علی لحیته الشریفة الکریمة، فأطال البکاء،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علی إخوانی الذین تلوا القرآن فاحکموه، و تدبروا الفرض فأقاموه، أحیوا السنة و أماتوا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للجهاد </w:t>
      </w:r>
      <w:bookmarkStart w:id="770" w:name="pg7437_83263"/>
    </w:p>
    <w:p>
      <w:pPr>
        <w:pStyle w:val="BookText"/>
        <w:rPr/>
      </w:pPr>
      <w:bookmarkEnd w:id="770"/>
      <w:r>
        <w:rPr>
          <w:rFonts w:ascii="IRNazanin" w:hAnsi="IRNazanin" w:eastAsia="IRNazanin"/>
          <w:color w:val="111111"/>
          <w:sz w:val="28"/>
          <w:sz w:val="28"/>
          <w:szCs w:val="28"/>
          <w:rtl w:val="true"/>
          <w:lang w:bidi="fa-IR"/>
        </w:rPr>
        <w:t xml:space="preserve">فأجابوا، و وثقوا بالقائد فاتبعوه </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771" w:name="__RefHeading___Toc1772164_1051229030"/>
      <w:bookmarkStart w:id="772" w:name="_Toc270"/>
      <w:bookmarkEnd w:id="771"/>
      <w:r>
        <w:rPr>
          <w:rtl w:val="true"/>
        </w:rPr>
        <w:t>زبان ابن سکیت در راه امام علیه السلام</w:t>
      </w:r>
      <w:bookmarkEnd w:id="772"/>
    </w:p>
    <w:p>
      <w:pPr>
        <w:pStyle w:val="BookText"/>
        <w:rPr/>
      </w:pPr>
      <w:r>
        <w:rPr>
          <w:rFonts w:ascii="IRNazanin" w:hAnsi="IRNazanin" w:eastAsia="IRNazanin"/>
          <w:color w:val="111111"/>
          <w:sz w:val="28"/>
          <w:sz w:val="28"/>
          <w:szCs w:val="28"/>
          <w:rtl w:val="true"/>
          <w:lang w:bidi="fa-IR"/>
        </w:rPr>
        <w:t>ابن سکیت از علما و بزرگان ادب، دویست سال بعد از شهادت حضرت علی علیه السلام در دستگاه متوکل بوده و متوکل او را به عنوان معلم فرزندانش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متوکل از او پرسید این دو فرزند من پیش تو محبوب ترند یا حسن و حسین فرزندان علی؟</w:t>
      </w:r>
    </w:p>
    <w:p>
      <w:pPr>
        <w:pStyle w:val="BookText"/>
        <w:rPr/>
      </w:pPr>
      <w:r>
        <w:rPr>
          <w:rFonts w:ascii="IRNazanin" w:hAnsi="IRNazanin" w:eastAsia="IRNazanin"/>
          <w:color w:val="111111"/>
          <w:sz w:val="28"/>
          <w:sz w:val="28"/>
          <w:szCs w:val="28"/>
          <w:rtl w:val="true"/>
          <w:lang w:bidi="fa-IR"/>
        </w:rPr>
        <w:t>ابن سکیت از این جمله برآشفت، خونش به جوش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قنبر غلام علی به مراتب از این دو واز پدرشان نزد من محبوب تر است تا چه رسد به فرزندان علی علیه السلام حسن و 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خشمناک شد و در همان مجلس دستور داد زبان ابن سکیت را از پشت گردنش در آوردند، و شهید راه بیان 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Style w:val="FootnoteAnchor"/>
          <w:rtl w:val="true"/>
        </w:rPr>
        <w:footnoteReference w:id="539"/>
      </w:r>
    </w:p>
    <w:p>
      <w:pPr>
        <w:pStyle w:val="Heading3"/>
        <w:numPr>
          <w:ilvl w:val="2"/>
          <w:numId w:val="1"/>
        </w:numPr>
        <w:rPr/>
      </w:pPr>
      <w:bookmarkStart w:id="773" w:name="__RefHeading___Toc1772166_1051229030"/>
      <w:bookmarkStart w:id="774" w:name="_Toc271"/>
      <w:bookmarkEnd w:id="773"/>
      <w:r>
        <w:rPr>
          <w:rtl w:val="true"/>
        </w:rPr>
        <w:t>دوست حقیقی و ثابت قدم امام علیه السلام</w:t>
      </w:r>
      <w:bookmarkEnd w:id="774"/>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دوستان امیرالمؤمنین کار خلافی مرتکب شد، حضرت امیر علیه السلام حد خدا را بر او جاری ساخت، و چهار انگشت او را قطع کردند، یک نفر از خوارج آشوبگر خواست از این جریان سو استفاده کند، لذا با قیافه ای ترحم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چه کسی قطع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یمینی سید الوصیین، وقائد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قطع کرد سیدالاوصیا، پیشوای سفید رویان، ذی حق ترین مردم به مؤمنان، علی بن ابی طالب، امام علیه السلام هدایت، پیشتاز بهشتیان، مجاهد فی هو </w:t>
      </w:r>
      <w:bookmarkStart w:id="775" w:name="pg7437_83264"/>
    </w:p>
    <w:p>
      <w:pPr>
        <w:pStyle w:val="BookText"/>
        <w:rPr/>
      </w:pPr>
      <w:bookmarkEnd w:id="775"/>
      <w:r>
        <w:rPr>
          <w:rFonts w:ascii="IRNazanin" w:hAnsi="IRNazanin" w:eastAsia="IRNazanin"/>
          <w:color w:val="111111"/>
          <w:sz w:val="28"/>
          <w:sz w:val="28"/>
          <w:szCs w:val="28"/>
          <w:rtl w:val="true"/>
          <w:lang w:bidi="fa-IR"/>
        </w:rPr>
        <w:t>سبیل الله، انتقام گیرنده از جهالت پیشگان، دهنده زکات، رهبر رشد و کمال، گوینده گفتار راست، شجاع مکی، بزرگمرد با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آشوب 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علی دستت را قطع کرده، و تو این چنین ثنایش می گویی وستایشش می کنی؟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مدح و ثنایش نگویم و حال آن که دوستی آن امام علیه السلام والامقام با گوشت و خونم آمیخته است، به خدا سوگند دستم را قطع نکرد جز به حکمی که خدا قرارداده است</w:t>
      </w:r>
      <w:r>
        <w:rPr>
          <w:rFonts w:eastAsia="IRNazanin" w:cs="IRNazanin"/>
          <w:color w:val="111111"/>
          <w:sz w:val="28"/>
          <w:szCs w:val="28"/>
          <w:rtl w:val="true"/>
          <w:lang w:bidi="fa-IR"/>
        </w:rPr>
        <w:t xml:space="preserve">. </w:t>
      </w:r>
      <w:r>
        <w:rPr>
          <w:rStyle w:val="FootnoteAnchor"/>
          <w:rtl w:val="true"/>
        </w:rPr>
        <w:footnoteReference w:id="540"/>
      </w:r>
    </w:p>
    <w:p>
      <w:pPr>
        <w:pStyle w:val="Heading3"/>
        <w:numPr>
          <w:ilvl w:val="2"/>
          <w:numId w:val="1"/>
        </w:numPr>
        <w:rPr/>
      </w:pPr>
      <w:bookmarkStart w:id="776" w:name="__RefHeading___Toc1772168_1051229030"/>
      <w:bookmarkStart w:id="777" w:name="_Toc272"/>
      <w:bookmarkEnd w:id="776"/>
      <w:r>
        <w:rPr>
          <w:rtl w:val="true"/>
        </w:rPr>
        <w:t>دختر شبیه پدر است</w:t>
      </w:r>
      <w:bookmarkEnd w:id="777"/>
    </w:p>
    <w:p>
      <w:pPr>
        <w:pStyle w:val="BookText"/>
        <w:rPr/>
      </w:pPr>
      <w:r>
        <w:rPr>
          <w:rFonts w:ascii="IRNazanin" w:hAnsi="IRNazanin" w:eastAsia="IRNazanin"/>
          <w:color w:val="111111"/>
          <w:sz w:val="28"/>
          <w:sz w:val="28"/>
          <w:szCs w:val="28"/>
          <w:rtl w:val="true"/>
          <w:lang w:bidi="fa-IR"/>
        </w:rPr>
        <w:t>ابوالأسود دوئلی از دوستان صمیمی امیرالمؤمنین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هدایایی برای او فرستاد، و در میان هدایا یک مشک عسل زعفرانی بود، دختر بچه ابوالاسود یک انگشت از عسل را داخل دهانش برد،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عسل را معاویه فرستاده که شیرینی دوستی علی علیه السلام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پس از شنیدن این سخن، عسل را از دهانش بیرون ریخت، و بداهة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ابالشهد المزعفریابن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نبیع علیک احسابا و دینا</w:t>
      </w:r>
    </w:p>
    <w:p>
      <w:pPr>
        <w:pStyle w:val="BookText"/>
        <w:rPr/>
      </w:pPr>
      <w:r>
        <w:rPr>
          <w:rFonts w:ascii="IRNazanin" w:hAnsi="IRNazanin" w:eastAsia="IRNazanin"/>
          <w:color w:val="111111"/>
          <w:sz w:val="28"/>
          <w:sz w:val="28"/>
          <w:szCs w:val="28"/>
          <w:rtl w:val="true"/>
          <w:lang w:bidi="fa-IR"/>
        </w:rPr>
        <w:t xml:space="preserve">معاذ الله کیف 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ومولانا امیرالمؤمنینا</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عسل زعفرانی می خواهی شرف ودین ما را معامله کنی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ممکن است، پناه می برم به خداوند، چگونه ممکن است، با وجودی که امیرمؤمنان مولا و آقای ما است</w:t>
      </w:r>
      <w:r>
        <w:rPr>
          <w:rFonts w:eastAsia="IRNazanin" w:cs="IRNazanin"/>
          <w:color w:val="111111"/>
          <w:sz w:val="28"/>
          <w:szCs w:val="28"/>
          <w:rtl w:val="true"/>
          <w:lang w:bidi="fa-IR"/>
        </w:rPr>
        <w:t xml:space="preserve">. </w:t>
      </w:r>
      <w:r>
        <w:rPr>
          <w:rStyle w:val="FootnoteAnchor"/>
          <w:rtl w:val="true"/>
        </w:rPr>
        <w:footnoteReference w:id="541"/>
      </w:r>
      <w:bookmarkStart w:id="778" w:name="pg7437_83266"/>
    </w:p>
    <w:p>
      <w:pPr>
        <w:pStyle w:val="Heading3"/>
        <w:numPr>
          <w:ilvl w:val="2"/>
          <w:numId w:val="1"/>
        </w:numPr>
        <w:rPr/>
      </w:pPr>
      <w:bookmarkStart w:id="779" w:name="__RefHeading___Toc1772170_1051229030"/>
      <w:bookmarkStart w:id="780" w:name="_Toc273"/>
      <w:bookmarkEnd w:id="778"/>
      <w:bookmarkEnd w:id="779"/>
      <w:r>
        <w:rPr>
          <w:rtl w:val="true"/>
        </w:rPr>
        <w:t>سیره و ادب امیر المؤمنین علیه السلام</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امامکم قد اکتفی من دنیا بطمریه </w:t>
      </w:r>
      <w:r>
        <w:rPr>
          <w:rStyle w:val="FootnoteAnchor"/>
          <w:rtl w:val="true"/>
        </w:rPr>
        <w:footnoteReference w:id="542"/>
      </w:r>
      <w:r>
        <w:rPr>
          <w:rFonts w:ascii="IRNazanin" w:hAnsi="IRNazanin" w:eastAsia="IRNazanin"/>
          <w:color w:val="111111"/>
          <w:sz w:val="28"/>
          <w:sz w:val="28"/>
          <w:szCs w:val="28"/>
          <w:rtl w:val="true"/>
          <w:lang w:bidi="fa-IR"/>
        </w:rPr>
        <w:t xml:space="preserve">و من طعیه بقرصیه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دو لباس فرسوده و دو قرص نان اکتفا کرده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ما کنزت من دنیاکم تبرا </w:t>
      </w:r>
      <w:r>
        <w:rPr>
          <w:rStyle w:val="FootnoteAnchor"/>
          <w:rtl w:val="true"/>
        </w:rPr>
        <w:footnoteReference w:id="544"/>
      </w:r>
      <w:r>
        <w:rPr>
          <w:rFonts w:ascii="IRNazanin" w:hAnsi="IRNazanin" w:eastAsia="IRNazanin"/>
          <w:color w:val="111111"/>
          <w:sz w:val="28"/>
          <w:sz w:val="28"/>
          <w:szCs w:val="28"/>
          <w:rtl w:val="true"/>
          <w:lang w:bidi="fa-IR"/>
        </w:rPr>
        <w:t>ولا ادخرت من غنائمها وفرا، ولا أعددت لبالی ثوبی طمرا</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سوگند به خدا در پست حکومت و در دوره ریاست خود هرگز از اموال شما، از بیت المال که متعلق به همه ملت است و مربوط به یکایک شما است، چیزی ذخیره نکرده ام، از درآمدها و غنائم جنگی، از طلا و درهم و دینارو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که لباسم کهنه است، لباس دیگری تهیه نکرده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وقت لباسم قابلیت وصله کردن می افتاد، آن وقت لباس دیگری تهیه می کردم</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مکتب امیرالمؤمنین علیه السلام، شأن و شؤون، ابزار و وسیله توجیه کارها و چپاولگری ها و ذخیره کردن ها، و ساختمان ها، و زندگی ها، و تشریفات آن چنانی، نبوده است، و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اگر گوش توو ناله اگر ناله من آنچه البته بجایی نرسد فریاد است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یوم و علیه ازار مرقوع، فعوتب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یخشع القلب بلبسه و یقتدی بی المؤمن إذا رآه علی؛ روزی حضرت امیر علیه السلام در حالی که لباس وصله دار پوشیده بود، از منزل خارج شد، آن حضرت را سرزنش کردند که این لباس مناسب شما </w:t>
      </w:r>
      <w:bookmarkStart w:id="781" w:name="pg7437_83269"/>
    </w:p>
    <w:p>
      <w:pPr>
        <w:pStyle w:val="BookText"/>
        <w:rPr/>
      </w:pPr>
      <w:bookmarkEnd w:id="781"/>
      <w:r>
        <w:rPr>
          <w:rFonts w:ascii="IRNazanin" w:hAnsi="IRNazanin" w:eastAsia="IRNazanin"/>
          <w:color w:val="111111"/>
          <w:sz w:val="28"/>
          <w:sz w:val="28"/>
          <w:szCs w:val="28"/>
          <w:rtl w:val="true"/>
          <w:lang w:bidi="fa-IR"/>
        </w:rPr>
        <w:t>نیست،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این لباس نفس انسان فروتن و متواضع می شود، ومؤمنان به من اقتدا می کنند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رقعت مدرعتی هذه حتی استحییت من راقعها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 لی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تنبذها 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فعند الصباح یحمد القوم السری؛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پیراهن پشمین را وصله زدم، که از پینه کننده آن،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دور نمی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صبحگاهان رهروان شب ستایش می شوند</w:t>
      </w:r>
      <w:r>
        <w:rPr>
          <w:rFonts w:eastAsia="IRNazanin" w:cs="IRNazanin"/>
          <w:color w:val="111111"/>
          <w:sz w:val="28"/>
          <w:szCs w:val="28"/>
          <w:rtl w:val="true"/>
          <w:lang w:bidi="fa-IR"/>
        </w:rPr>
        <w:t xml:space="preserve">». </w:t>
      </w:r>
      <w:r>
        <w:rPr>
          <w:rStyle w:val="FootnoteAnchor"/>
          <w:rtl w:val="true"/>
        </w:rPr>
        <w:footnoteReference w:id="548"/>
      </w:r>
    </w:p>
    <w:p>
      <w:pPr>
        <w:pStyle w:val="Heading3"/>
        <w:numPr>
          <w:ilvl w:val="2"/>
          <w:numId w:val="1"/>
        </w:numPr>
        <w:rPr/>
      </w:pPr>
      <w:bookmarkStart w:id="782" w:name="__RefHeading___Toc1772172_1051229030"/>
      <w:bookmarkStart w:id="783" w:name="_Toc274"/>
      <w:bookmarkEnd w:id="782"/>
      <w:r>
        <w:rPr>
          <w:rtl w:val="true"/>
        </w:rPr>
        <w:t>ادب و سیره امیرالمؤمنین علیه السلام وستم نکردن آن حضرت</w:t>
      </w:r>
      <w:bookmarkEnd w:id="78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شب را بر روی خارهای سعدان </w:t>
      </w:r>
      <w:r>
        <w:rPr>
          <w:rStyle w:val="FootnoteAnchor"/>
          <w:rtl w:val="true"/>
        </w:rPr>
        <w:footnoteReference w:id="549"/>
      </w:r>
      <w:r>
        <w:rPr>
          <w:rFonts w:ascii="IRNazanin" w:hAnsi="IRNazanin" w:eastAsia="IRNazanin"/>
          <w:color w:val="111111"/>
          <w:sz w:val="28"/>
          <w:sz w:val="28"/>
          <w:szCs w:val="28"/>
          <w:rtl w:val="true"/>
          <w:lang w:bidi="fa-IR"/>
        </w:rPr>
        <w:t>به سر ببرم، و یا با غل و زنجیر، به این سویا آن سو کشیده شوم، خوش تر دارم تا خدا و پیامبرش را در روز قیامت، در حالی ملاقات کنم که به بعضی از بندگان ستم، و چیزی از اموال عمومی را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برای نفس خویش، برکسی ستم کنم که به سوی کهنگی و پوسیده شدن پیش می رود، و در خاک، زمانی طولانی اقامت می کند؟ </w:t>
      </w:r>
      <w:r>
        <w:rPr>
          <w:rStyle w:val="FootnoteAnchor"/>
          <w:rtl w:val="true"/>
        </w:rPr>
        <w:footnoteReference w:id="5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درباره آداب امام المتقین علیه السلام چنین فرموده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علی علیه السلام مانند بندگان غذا می خورد، و مانند بندگان می نشست، </w:t>
      </w:r>
      <w:bookmarkStart w:id="784" w:name="pg7437_83270"/>
    </w:p>
    <w:p>
      <w:pPr>
        <w:pStyle w:val="BookText"/>
        <w:rPr/>
      </w:pPr>
      <w:bookmarkEnd w:id="784"/>
      <w:r>
        <w:rPr>
          <w:rFonts w:ascii="IRNazanin" w:hAnsi="IRNazanin" w:eastAsia="IRNazanin"/>
          <w:color w:val="111111"/>
          <w:sz w:val="28"/>
          <w:sz w:val="28"/>
          <w:szCs w:val="28"/>
          <w:rtl w:val="true"/>
          <w:lang w:bidi="fa-IR"/>
        </w:rPr>
        <w:t>و دو پیراهن می خرید و به غلامش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هرکدام بهتر است تو بردار، پنج سال حکومت کرد، ولی آجر و خشتی روی هم نگذاشت، و ساختمانی بنا نکرد، وملک وزمینی خریداری و تهیه نفرمود، برای ورثه طلا و نقره بجا نگذاشت، به مردم نان گندم وگوشت می خوراند، اما خودش نان جو و سرکه میل می کرد، هر گاه دو کار که هر دو مرضی خدا بود، پیش می آمد، سخت ترین آن دو را انجام می داد، از دست رنج و عرق پیشانی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باغ ها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خرید و آزاد کرد، هیچ کس نمی توانست کارها و نمازهای شبانه روزی آن حضرت را انجام دهد، و شبیه ترین مردم به آن بزرگوار، علی بن الحسین علیه السلام بود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خود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جعلنی إماما لخلقه، ففرض علی التقدیر فی نفسی و مطعمی و مشربی و ملبسی کضعفاء الناس، کی یقتدی الفقیر بفقری و لا یطغی ألغنی غناه؛ خدا مرا پیشوای خلقش قرار داد، و بر من واجب ساخت که درباره خود و خوراک و نوشیدنی و پوشاکم، مانند مردم ضعیف و مستمند بر خود تنگ گیرم، تا فقیر از فقر من پیروی و به من اقتدا کند و ثروتمند به وسیله ثروتش سرکشی و طغیان نکند</w:t>
      </w:r>
      <w:r>
        <w:rPr>
          <w:rFonts w:eastAsia="IRNazanin" w:cs="IRNazanin"/>
          <w:color w:val="111111"/>
          <w:sz w:val="28"/>
          <w:szCs w:val="28"/>
          <w:rtl w:val="true"/>
          <w:lang w:bidi="fa-IR"/>
        </w:rPr>
        <w:t xml:space="preserve">». </w:t>
      </w:r>
      <w:r>
        <w:rPr>
          <w:rStyle w:val="FootnoteAnchor"/>
          <w:rtl w:val="true"/>
        </w:rPr>
        <w:footnoteReference w:id="552"/>
      </w:r>
    </w:p>
    <w:p>
      <w:pPr>
        <w:pStyle w:val="Heading3"/>
        <w:numPr>
          <w:ilvl w:val="2"/>
          <w:numId w:val="1"/>
        </w:numPr>
        <w:rPr/>
      </w:pPr>
      <w:bookmarkStart w:id="785" w:name="__RefHeading___Toc1772174_1051229030"/>
      <w:bookmarkStart w:id="786" w:name="_Toc275"/>
      <w:bookmarkEnd w:id="785"/>
      <w:r>
        <w:rPr>
          <w:rtl w:val="true"/>
        </w:rPr>
        <w:t>برخی از مواعظ امیرالمؤمنین علیه السلام</w:t>
      </w:r>
      <w:bookmarkEnd w:id="78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انه لاکنز أنفع من العلم، ولا عز ارفع من الحلم، ولاحسب ابلغ من الادب، و لا نسب اوضع من الغضب، و لا جمال أزین من العقل و لا سوأة أسوء من الکذب و لا حافظ آحفظ من الصمت، ولا غائب أقرب من الموت؛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گنجی سودمندتر از علم نیست، و هیچ عزتی برتر از حلم نیست، و هیچ حسبی بهتر از ادب نیست، و هیچ نسبی پست تر از خشم و غضب نیست، و هیچ زیبایی آراسته تر از عقل نیست، و هیچ زشتی بدتر از دروغ نیست، و هیچ نگهبانی بهتر از خاموشی نیست، و هیچ غایبی نزدیک تر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علم و دانش وتقوا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قدم نهد قدمش خیرومقدم است</w:t>
      </w:r>
    </w:p>
    <w:p>
      <w:pPr>
        <w:pStyle w:val="BookText"/>
        <w:rPr/>
      </w:pPr>
      <w:r>
        <w:rPr>
          <w:rFonts w:ascii="IRNazanin" w:hAnsi="IRNazanin" w:eastAsia="IRNazanin"/>
          <w:color w:val="111111"/>
          <w:sz w:val="28"/>
          <w:sz w:val="28"/>
          <w:szCs w:val="28"/>
          <w:rtl w:val="true"/>
          <w:lang w:bidi="fa-IR"/>
        </w:rPr>
        <w:t xml:space="preserve">کس را به مال نیست برایش کمال وفضل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مقام و مرتبه ای علم اعظم است</w:t>
      </w:r>
    </w:p>
    <w:p>
      <w:pPr>
        <w:pStyle w:val="BookText"/>
        <w:rPr/>
      </w:pPr>
      <w:r>
        <w:rPr>
          <w:rFonts w:ascii="IRNazanin" w:hAnsi="IRNazanin" w:eastAsia="IRNazanin"/>
          <w:color w:val="111111"/>
          <w:sz w:val="28"/>
          <w:sz w:val="28"/>
          <w:szCs w:val="28"/>
          <w:rtl w:val="true"/>
          <w:lang w:bidi="fa-IR"/>
        </w:rPr>
        <w:t xml:space="preserve">جاهل اگرچه یافت تقدم مؤخراست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اگرچه یافت تأخرمقدم است</w:t>
      </w:r>
    </w:p>
    <w:p>
      <w:pPr>
        <w:pStyle w:val="BookText"/>
        <w:rPr/>
      </w:pPr>
      <w:r>
        <w:rPr>
          <w:rFonts w:ascii="IRNazanin" w:hAnsi="IRNazanin" w:eastAsia="IRNazanin"/>
          <w:color w:val="111111"/>
          <w:sz w:val="28"/>
          <w:sz w:val="28"/>
          <w:szCs w:val="28"/>
          <w:rtl w:val="true"/>
          <w:lang w:bidi="fa-IR"/>
        </w:rPr>
        <w:t xml:space="preserve">جاهل به روز فتنه ره خانه گم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چراغ جامعه و چشم عالم است</w:t>
      </w:r>
    </w:p>
    <w:p>
      <w:pPr>
        <w:pStyle w:val="BookText"/>
        <w:rPr/>
      </w:pPr>
      <w:r>
        <w:rPr>
          <w:rFonts w:ascii="IRNazanin" w:hAnsi="IRNazanin" w:eastAsia="IRNazanin"/>
          <w:color w:val="111111"/>
          <w:sz w:val="28"/>
          <w:sz w:val="28"/>
          <w:szCs w:val="28"/>
          <w:rtl w:val="true"/>
          <w:lang w:bidi="fa-IR"/>
        </w:rPr>
        <w:t xml:space="preserve">در پیشگاه علم مقامی عظیم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کزهر مقام و مرتبه ای علم اعظم است</w:t>
      </w:r>
    </w:p>
    <w:p>
      <w:pPr>
        <w:pStyle w:val="BookText"/>
        <w:rPr/>
      </w:pPr>
      <w:r>
        <w:rPr>
          <w:rFonts w:ascii="IRNazanin" w:hAnsi="IRNazanin" w:eastAsia="IRNazanin"/>
          <w:color w:val="111111"/>
          <w:sz w:val="28"/>
          <w:sz w:val="28"/>
          <w:szCs w:val="28"/>
          <w:rtl w:val="true"/>
          <w:lang w:bidi="fa-IR"/>
        </w:rPr>
        <w:t xml:space="preserve">ایطالب فضیلت وای سالک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آرزوی بهشتت فراهم است</w:t>
      </w:r>
    </w:p>
    <w:p>
      <w:pPr>
        <w:pStyle w:val="BookText"/>
        <w:rPr/>
      </w:pPr>
      <w:r>
        <w:rPr>
          <w:rFonts w:ascii="IRNazanin" w:hAnsi="IRNazanin" w:eastAsia="IRNazanin"/>
          <w:color w:val="111111"/>
          <w:sz w:val="28"/>
          <w:sz w:val="28"/>
          <w:szCs w:val="28"/>
          <w:rtl w:val="true"/>
          <w:lang w:bidi="fa-IR"/>
        </w:rPr>
        <w:t xml:space="preserve">غافل مشو که صحبت ارباب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و چشمه صافی زمزم است</w:t>
      </w:r>
    </w:p>
    <w:p>
      <w:pPr>
        <w:pStyle w:val="BookText"/>
        <w:rPr/>
      </w:pPr>
      <w:r>
        <w:rPr>
          <w:rFonts w:ascii="IRNazanin" w:hAnsi="IRNazanin" w:eastAsia="IRNazanin"/>
          <w:color w:val="111111"/>
          <w:sz w:val="28"/>
          <w:sz w:val="28"/>
          <w:szCs w:val="28"/>
          <w:rtl w:val="true"/>
          <w:lang w:bidi="fa-IR"/>
        </w:rPr>
        <w:t xml:space="preserve">دامن بکش زصحبت نادان که 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آتش است و صحبت جاهل جهنم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حملة العلم حملوه بحقه لأحبهم الله و ملائکته وأهل طاعته من خلقه، ولکنهم حملوه لطلب الدنیا، فمقتهم الله و هانوا علی الناس؛ </w:t>
      </w:r>
      <w:r>
        <w:rPr>
          <w:rStyle w:val="FootnoteAnchor"/>
          <w:rtl w:val="true"/>
        </w:rPr>
        <w:footnoteReference w:id="554"/>
      </w:r>
      <w:r>
        <w:rPr>
          <w:rFonts w:ascii="IRNazanin" w:hAnsi="IRNazanin" w:eastAsia="IRNazanin"/>
          <w:color w:val="111111"/>
          <w:sz w:val="28"/>
          <w:sz w:val="28"/>
          <w:szCs w:val="28"/>
          <w:rtl w:val="true"/>
          <w:lang w:bidi="fa-IR"/>
        </w:rPr>
        <w:t>اگر حاملان علم، دانش را درست حمل کنند، خدا و فرشتگان و مردمانی فرمانبردار الهی، آنان را دوست دارند؛ ولی آنان برای دست یافتن به دنیا آن را به دوش کشیدند، در نتیجه خدا بر آنان خشم گرفت و نزد مردم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که چهره برافروخت دلبری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هرکه آینه سازد سکندری داند</w:t>
      </w:r>
    </w:p>
    <w:p>
      <w:pPr>
        <w:pStyle w:val="BookText"/>
        <w:rPr/>
      </w:pPr>
      <w:r>
        <w:rPr>
          <w:rFonts w:ascii="IRNazanin" w:hAnsi="IRNazanin" w:eastAsia="IRNazanin"/>
          <w:color w:val="111111"/>
          <w:sz w:val="28"/>
          <w:sz w:val="28"/>
          <w:szCs w:val="28"/>
          <w:rtl w:val="true"/>
          <w:lang w:bidi="fa-IR"/>
        </w:rPr>
        <w:t xml:space="preserve">نه هرکه طرف کله کج نهاد و تند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داری و آیین سروری داند</w:t>
      </w:r>
    </w:p>
    <w:p>
      <w:pPr>
        <w:pStyle w:val="BookText"/>
        <w:rPr/>
      </w:pPr>
      <w:r>
        <w:rPr>
          <w:rFonts w:ascii="IRNazanin" w:hAnsi="IRNazanin" w:eastAsia="IRNazanin"/>
          <w:color w:val="111111"/>
          <w:sz w:val="28"/>
          <w:sz w:val="28"/>
          <w:szCs w:val="28"/>
          <w:rtl w:val="true"/>
          <w:lang w:bidi="fa-IR"/>
        </w:rPr>
        <w:t xml:space="preserve">هزارنکته باریک تر ز مو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سر بتراشد قلندری داند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الخطیئه ایسر من طلب التوبه وکم من شهوة ساعه قد اورثت حزنا طویلا، </w:t>
      </w:r>
    </w:p>
    <w:p>
      <w:pPr>
        <w:pStyle w:val="BookText"/>
        <w:rPr/>
      </w:pPr>
      <w:r>
        <w:rPr>
          <w:rFonts w:ascii="IRNazanin" w:hAnsi="IRNazanin" w:eastAsia="IRNazanin"/>
          <w:color w:val="111111"/>
          <w:sz w:val="28"/>
          <w:sz w:val="28"/>
          <w:szCs w:val="28"/>
          <w:rtl w:val="true"/>
          <w:lang w:bidi="fa-IR"/>
        </w:rPr>
        <w:t xml:space="preserve">والموت فضح الدنیا فلم یترک لذی لب فرحا و لالعاقل لذة؛ </w:t>
      </w:r>
      <w:r>
        <w:rPr>
          <w:rStyle w:val="FootnoteAnchor"/>
          <w:rtl w:val="true"/>
        </w:rPr>
        <w:footnoteReference w:id="555"/>
      </w:r>
      <w:r>
        <w:rPr>
          <w:rFonts w:ascii="IRNazanin" w:hAnsi="IRNazanin" w:eastAsia="IRNazanin"/>
          <w:color w:val="111111"/>
          <w:sz w:val="28"/>
          <w:sz w:val="28"/>
          <w:szCs w:val="28"/>
          <w:rtl w:val="true"/>
          <w:lang w:bidi="fa-IR"/>
        </w:rPr>
        <w:t>گناه نکردن آسان تر از توبه کردن است و چه بسیار شده که شهوت رانی یک ساعت ، اندوه دور و دراز در پی داشته و مرگ، رسوایی دنیا است، و برای هیچ اندیشمندی شادی و برای هیچ خردمندی لذتی بر جای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لا یجوزنی ظلم ظالم ولو کف بکف ولو مسحة بکف و نطحة ما بین الشاة القرناء إلی الشاة الجماء فیقتص الله للحبابیعباد حتی یبقی لاحد عند احد مظلمة؛ </w:t>
      </w:r>
      <w:r>
        <w:rPr>
          <w:rStyle w:val="FootnoteAnchor"/>
          <w:rtl w:val="true"/>
        </w:rPr>
        <w:footnoteReference w:id="556"/>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سوگند، روز قیامت از پیشگاه عدل من رد نخواهد شد ستم هیچ ستمگری اگر چه دستی بر دست زده یا با دست مالیده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مالیدن و زدن دست این باشد که هنگام گفتگو از روی تحقیر و کوچک شمردن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ستم، شاخ زدن گوسفند با شاخ، بر گوسفن؛ بی شاخ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دادخواهی و کیفر می کند به طوری که هیچ ستم دیده ای نماند که از ستمگرش داد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دارم که گرگل نیستم خاری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باربردارارزدوشی نیستم باری نباشم</w:t>
      </w:r>
    </w:p>
    <w:p>
      <w:pPr>
        <w:pStyle w:val="BookText"/>
        <w:rPr/>
      </w:pPr>
      <w:r>
        <w:rPr>
          <w:rFonts w:ascii="IRNazanin" w:hAnsi="IRNazanin" w:eastAsia="IRNazanin"/>
          <w:color w:val="111111"/>
          <w:sz w:val="28"/>
          <w:sz w:val="28"/>
          <w:szCs w:val="28"/>
          <w:rtl w:val="true"/>
          <w:lang w:bidi="fa-IR"/>
        </w:rPr>
        <w:t xml:space="preserve">گرنگشتم دوست با صاحبدلی دشمن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بهر خلیل ارنیستم ناری نباشم</w:t>
      </w:r>
    </w:p>
    <w:p>
      <w:pPr>
        <w:pStyle w:val="BookText"/>
        <w:rPr/>
      </w:pPr>
      <w:r>
        <w:rPr>
          <w:rFonts w:ascii="IRNazanin" w:hAnsi="IRNazanin" w:eastAsia="IRNazanin"/>
          <w:color w:val="111111"/>
          <w:sz w:val="28"/>
          <w:sz w:val="28"/>
          <w:szCs w:val="28"/>
          <w:rtl w:val="true"/>
          <w:lang w:bidi="fa-IR"/>
        </w:rPr>
        <w:t xml:space="preserve">گرکه نتوانم ستانم داد مظلومی زظالم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بازآن خواهم که همکارستمکاری نباشم</w:t>
      </w:r>
    </w:p>
    <w:p>
      <w:pPr>
        <w:pStyle w:val="BookText"/>
        <w:rPr/>
      </w:pPr>
      <w:r>
        <w:rPr>
          <w:rFonts w:ascii="IRNazanin" w:hAnsi="IRNazanin" w:eastAsia="IRNazanin"/>
          <w:color w:val="111111"/>
          <w:sz w:val="28"/>
          <w:sz w:val="28"/>
          <w:szCs w:val="28"/>
          <w:rtl w:val="true"/>
          <w:lang w:bidi="fa-IR"/>
        </w:rPr>
        <w:t xml:space="preserve">گرپری بگشوده دارم همچوکبک کوه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زن برخاری مرغ گرفتاری نباشم</w:t>
      </w:r>
    </w:p>
    <w:p>
      <w:pPr>
        <w:pStyle w:val="BookText"/>
        <w:rPr/>
      </w:pPr>
      <w:r>
        <w:rPr>
          <w:rFonts w:ascii="IRNazanin" w:hAnsi="IRNazanin" w:eastAsia="IRNazanin"/>
          <w:color w:val="111111"/>
          <w:sz w:val="28"/>
          <w:sz w:val="28"/>
          <w:szCs w:val="28"/>
          <w:rtl w:val="true"/>
          <w:lang w:bidi="fa-IR"/>
        </w:rPr>
        <w:t xml:space="preserve">نیست گر در آستینم دست، بهر دستگیری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بازآن خواهم که اندرآستین این و آن ماری نباشم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الخیر ان یکثر مالک و ولدک، و لک الخیر ان یکثر علمک، وأن یعظم حلمک و ان تباهی الناس بعبادة ربک فإن احسنت حمدت الله و ان اسأت استغفرت الله ولا خیر فی الدنیا لرجلین، رجل اذنب ذنوبا فهو یتدارکها بالتوبه، و </w:t>
      </w:r>
    </w:p>
    <w:p>
      <w:pPr>
        <w:pStyle w:val="BookText"/>
        <w:rPr/>
      </w:pPr>
      <w:r>
        <w:rPr>
          <w:rFonts w:ascii="IRNazanin" w:hAnsi="IRNazanin" w:eastAsia="IRNazanin"/>
          <w:color w:val="111111"/>
          <w:sz w:val="28"/>
          <w:sz w:val="28"/>
          <w:szCs w:val="28"/>
          <w:rtl w:val="true"/>
          <w:lang w:bidi="fa-IR"/>
        </w:rPr>
        <w:t xml:space="preserve">رجل یسارع فی الخیرات، و لا یقل عمل مع التقوی و کیف یقل ما یتقبل؛ </w:t>
      </w:r>
      <w:r>
        <w:rPr>
          <w:rStyle w:val="FootnoteAnchor"/>
          <w:rtl w:val="true"/>
        </w:rPr>
        <w:footnoteReference w:id="557"/>
      </w:r>
      <w:r>
        <w:rPr>
          <w:rFonts w:ascii="IRNazanin" w:hAnsi="IRNazanin" w:eastAsia="IRNazanin"/>
          <w:color w:val="111111"/>
          <w:sz w:val="28"/>
          <w:sz w:val="28"/>
          <w:szCs w:val="28"/>
          <w:rtl w:val="true"/>
          <w:lang w:bidi="fa-IR"/>
        </w:rPr>
        <w:t>خیر در این نیست که ثروت و فرزندانت زیاد شوند، خیر در زیاد شدن علم و حلم و بردباری تو است، و این که به بندگی و عبادت پروردگارت مباهات کنی، اگر رفتار و کردار و اخلاقت خوب بود، خدا را بر این خوبی سپاس کن، و اگر بدکردی از حضرت او طلب مغفرت کن، در این دنیا خیر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گناهانی شده و آن را با توبه تدارک کرده، و کسی که به سوی تمام خوبی ها شتافته است، عملی که همراه با تقواست کم و اندک نیست، چگونه کم واندک باشد عملی که پذیرفته شده؟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 کلامه کثر خطاؤه، ومن کثر خطاؤه قل حیاؤه، ومن قل حیاؤه قل ورعه، ومن قل ورعه مات قلبه، ومن مات قلبة دخل النار؛ </w:t>
      </w:r>
      <w:r>
        <w:rPr>
          <w:rStyle w:val="FootnoteAnchor"/>
          <w:rtl w:val="true"/>
        </w:rPr>
        <w:footnoteReference w:id="558"/>
      </w:r>
      <w:r>
        <w:rPr>
          <w:rFonts w:ascii="IRNazanin" w:hAnsi="IRNazanin" w:eastAsia="IRNazanin"/>
          <w:color w:val="111111"/>
          <w:sz w:val="28"/>
          <w:sz w:val="28"/>
          <w:szCs w:val="28"/>
          <w:rtl w:val="true"/>
          <w:lang w:bidi="fa-IR"/>
        </w:rPr>
        <w:t>کسی که پرحرف شود، خطا و اشتباهش فراوان می شود، و هرکه خطایش زیاد گردد، حیا و شرمش اندک می گردد، و هرکه حیائش اندک شود، پارسایی اش کم می شود، و هرکه پارسایی و ورعش کم شود دلش می میرد، و هرکه دلش بمیرد وارد آتش جهنم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الدنیا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گلیمه فی طلب الحلال، وکلمه للآخرة والثالثه ت ولا تنفع فلا تردها؛ </w:t>
      </w:r>
      <w:r>
        <w:rPr>
          <w:rStyle w:val="FootnoteAnchor"/>
          <w:rtl w:val="true"/>
        </w:rPr>
        <w:footnoteReference w:id="559"/>
      </w:r>
      <w:r>
        <w:rPr>
          <w:rFonts w:ascii="IRNazanin" w:hAnsi="IRNazanin" w:eastAsia="IRNazanin"/>
          <w:color w:val="111111"/>
          <w:sz w:val="28"/>
          <w:sz w:val="28"/>
          <w:szCs w:val="28"/>
          <w:rtl w:val="true"/>
          <w:lang w:bidi="fa-IR"/>
        </w:rPr>
        <w:t>دنیا را دو کلمه قرار بده، سخنی در طلب حلال در تمام زمینه ها، و سخنی در طلب آخرت، سخن سوم زیانباروبی منفعت است، در آن وارد مشو</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تترکوا الامر بالمعروف و النهی عن المنکر فیولی نعلیکم شرارکم ثم تدعون فلا یستجاب لکم؛ </w:t>
      </w:r>
      <w:r>
        <w:rPr>
          <w:rStyle w:val="FootnoteAnchor"/>
          <w:rtl w:val="true"/>
        </w:rPr>
        <w:footnoteReference w:id="560"/>
      </w:r>
      <w:r>
        <w:rPr>
          <w:rFonts w:ascii="IRNazanin" w:hAnsi="IRNazanin" w:eastAsia="IRNazanin"/>
          <w:color w:val="111111"/>
          <w:sz w:val="28"/>
          <w:sz w:val="28"/>
          <w:szCs w:val="28"/>
          <w:rtl w:val="true"/>
          <w:lang w:bidi="fa-IR"/>
        </w:rPr>
        <w:t xml:space="preserve">امر به معروف و نهی از منکر را ترک نکنید که بر اثر ترک آن، افراد نابکار، بر شما مسلط می شوند، سپس دعا می کنید و دعای شما مستجاب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للولد علی الوالد حقا وان للوالد علی الولد حقا؛ فحق الوالد علی الولد ان یطیعه فی کل شیء الا فی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الولد علی الوالد ان یحسن اسمه و یحسن ادبه و یعلمه القرآن؛ </w:t>
      </w:r>
      <w:r>
        <w:rPr>
          <w:rStyle w:val="FootnoteAnchor"/>
          <w:rtl w:val="true"/>
        </w:rPr>
        <w:footnoteReference w:id="561"/>
      </w:r>
      <w:r>
        <w:rPr>
          <w:rFonts w:ascii="IRNazanin" w:hAnsi="IRNazanin" w:eastAsia="IRNazanin"/>
          <w:color w:val="111111"/>
          <w:sz w:val="28"/>
          <w:sz w:val="28"/>
          <w:szCs w:val="28"/>
          <w:rtl w:val="true"/>
          <w:lang w:bidi="fa-IR"/>
        </w:rPr>
        <w:t>فرزند حقی بر پدر دارد و پدر هم حقی بر فرزند دارد؛ حق پدر بر فرزند این است که در هر کاری از وی فرمانبرداری کند مگر در معصیت خدا، و حق فرزند بر پدر این است که نام نیکی برایش انتخاب کند، او را خوب تربیت کند و قرآن به او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لایذځدخل واحدة منهن بیتا الل خرب و لم یعمر؛ الخیانه و السرقة، وشرب الخمر و الزنا؛ </w:t>
      </w:r>
      <w:r>
        <w:rPr>
          <w:rStyle w:val="FootnoteAnchor"/>
          <w:rtl w:val="true"/>
        </w:rPr>
        <w:footnoteReference w:id="562"/>
      </w:r>
      <w:r>
        <w:rPr>
          <w:rFonts w:ascii="IRNazanin" w:hAnsi="IRNazanin" w:eastAsia="IRNazanin"/>
          <w:color w:val="111111"/>
          <w:sz w:val="28"/>
          <w:sz w:val="28"/>
          <w:szCs w:val="28"/>
          <w:rtl w:val="true"/>
          <w:lang w:bidi="fa-IR"/>
        </w:rPr>
        <w:t>چهار گناه است که یکی از آنها وارد خانه ای نشود جز آن که ویرانش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شرابخواری،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بد توشه ای است برای قیامت؛ ظلم بر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الفرائض و اجتناب المحارم و الاشتمال علی المکارم، ثم لایبالی اوقع علی الموت ام وقع الموت علیه، و الله لا یبالی ابن ابی طالب وقع علی الموت او وقع الموت علیه؛ </w:t>
      </w:r>
      <w:r>
        <w:rPr>
          <w:rStyle w:val="FootnoteAnchor"/>
          <w:rtl w:val="true"/>
        </w:rPr>
        <w:footnoteReference w:id="564"/>
      </w:r>
      <w:r>
        <w:rPr>
          <w:rFonts w:ascii="IRNazanin" w:hAnsi="IRNazanin" w:eastAsia="IRNazanin"/>
          <w:color w:val="111111"/>
          <w:sz w:val="28"/>
          <w:sz w:val="28"/>
          <w:szCs w:val="28"/>
          <w:rtl w:val="true"/>
          <w:lang w:bidi="fa-IR"/>
        </w:rPr>
        <w:t>از آن حضرت سؤال شد آمادگی برای مرگ چه می باشد؟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محرمات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نفس به مکارم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چنین کسی باکی ندارد که بر مرگ وارد شود یا مرگ بر او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ابی طالب باکی ندارد که بر مرگ وارد شود یا مرگ بر او واقع گردد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ای من البلاء الفاقة و أشد من الفاقة مرض البدن و اشد من مرض البدن، </w:t>
      </w:r>
    </w:p>
    <w:p>
      <w:pPr>
        <w:pStyle w:val="BookText"/>
        <w:rPr/>
      </w:pPr>
      <w:r>
        <w:rPr>
          <w:rFonts w:ascii="IRNazanin" w:hAnsi="IRNazanin" w:eastAsia="IRNazanin"/>
          <w:color w:val="111111"/>
          <w:sz w:val="28"/>
          <w:sz w:val="28"/>
          <w:szCs w:val="28"/>
          <w:rtl w:val="true"/>
          <w:lang w:bidi="fa-IR"/>
        </w:rPr>
        <w:t>مرض القلب، الاو ان من النعم سعة المال و أفضل من سغة المال؛ صحة البدن، وأفضل من صحة البدن، تقوی القلب</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بلاها است، و بدتر از فقر بیماری بدن است، و بدتر از بیماری بدن،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از جمله نعمت ها، برخورداری از مال است و برتر از آن، سلامتی بدن است و برتر از آن پرهیزکاری دل از پلیدی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الالباب و یبعد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فاسد کننده عقل ها و دورکننده انسان از حق و درستی است</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یکونن المحسن والمسیئ عندک بمنزلة سواء، فإن ذلک تزهید لأهل الاءحسان فیالإحسان، وتدریب لأهل الإساءة علی الإساءة، فألزم کلا منهم ما ألزم نفسه أدبا منک، ینفعک الله به ونتفع به أعوانک</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امیرالمؤمنین علیه السلام در نامه اش به مالک اشتر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افراد خوش کردار و بدکردار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برابر باشند که این مایه دلسردی خوش کردارو دلگرمی بدکردار می گردد؛ پس با هریک چنان رفتار کن که او بر عهده خود گرفته است تا خدایت بدان سود بخشد و تونیز با آن رفتار، یاران خود را سود 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آثر الفقهاء و أهل الصدق والوفاء والحیاء والورع علی أهل الفجور والکذب والغدر، ولیکن الصالحون الأبرار إخوانک، والفاجرون الغادرون أعداؤک، فإن أحب إخوانی إلی أکثرهم لله ذکرا و أشدهم منه خوفا، و أنا أرجو أن تکون منهم إن شاء الله </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محمد بن ابی بکر را برای حکومت مصر فرستاد، به او نوشت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شناسان و راستگویان و وفاداران و اهل حیا و پارسایان را بر فاجران و </w:t>
      </w:r>
    </w:p>
    <w:p>
      <w:pPr>
        <w:pStyle w:val="BookText"/>
        <w:rPr/>
      </w:pPr>
      <w:r>
        <w:rPr>
          <w:rFonts w:ascii="IRNazanin" w:hAnsi="IRNazanin" w:eastAsia="IRNazanin"/>
          <w:color w:val="111111"/>
          <w:sz w:val="28"/>
          <w:sz w:val="28"/>
          <w:szCs w:val="28"/>
          <w:rtl w:val="true"/>
          <w:lang w:bidi="fa-IR"/>
        </w:rPr>
        <w:t>دروغگویان و خیانتکاران ترجیح ده و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صالحان نیکوکار، برادران تو به شمار آیند و فاجران خیانتکار، دشمنان تو؛ زیرا به نظر من محبوب ترین برادرانم کسانی اند که بیشتر خدا را یاد کنند و خوف الهی را بیشتر احساس کنند و امیدوارم که توان شاء الله از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بندگی کن تاکه سلطانت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رهاکن تا همه جانت کنند</w:t>
      </w:r>
    </w:p>
    <w:p>
      <w:pPr>
        <w:pStyle w:val="BookText"/>
        <w:rPr/>
      </w:pPr>
      <w:r>
        <w:rPr>
          <w:rFonts w:ascii="IRNazanin" w:hAnsi="IRNazanin" w:eastAsia="IRNazanin"/>
          <w:color w:val="111111"/>
          <w:sz w:val="28"/>
          <w:sz w:val="28"/>
          <w:szCs w:val="28"/>
          <w:rtl w:val="true"/>
          <w:lang w:bidi="fa-IR"/>
        </w:rPr>
        <w:t xml:space="preserve">بنده ش یطانی و داری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ستایش همچویزدانت کنند</w:t>
      </w:r>
    </w:p>
    <w:p>
      <w:pPr>
        <w:pStyle w:val="BookText"/>
        <w:rPr/>
      </w:pPr>
      <w:r>
        <w:rPr>
          <w:rFonts w:ascii="IRNazanin" w:hAnsi="IRNazanin" w:eastAsia="IRNazanin"/>
          <w:color w:val="111111"/>
          <w:sz w:val="28"/>
          <w:sz w:val="28"/>
          <w:szCs w:val="28"/>
          <w:rtl w:val="true"/>
          <w:lang w:bidi="fa-IR"/>
        </w:rPr>
        <w:t xml:space="preserve">سوی حق نارفته چون داری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موسی بن عمرانت کنند</w:t>
      </w:r>
    </w:p>
    <w:p>
      <w:pPr>
        <w:pStyle w:val="BookText"/>
        <w:rPr/>
      </w:pPr>
      <w:r>
        <w:rPr>
          <w:rFonts w:ascii="IRNazanin" w:hAnsi="IRNazanin" w:eastAsia="IRNazanin"/>
          <w:color w:val="111111"/>
          <w:sz w:val="28"/>
          <w:sz w:val="28"/>
          <w:szCs w:val="28"/>
          <w:rtl w:val="true"/>
          <w:lang w:bidi="fa-IR"/>
        </w:rPr>
        <w:t xml:space="preserve">شکر و تسلیم سلیمانیت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 خواهی سلیمانت کنند</w:t>
      </w:r>
    </w:p>
    <w:p>
      <w:pPr>
        <w:pStyle w:val="BookText"/>
        <w:rPr/>
      </w:pPr>
      <w:r>
        <w:rPr>
          <w:rFonts w:ascii="IRNazanin" w:hAnsi="IRNazanin" w:eastAsia="IRNazanin"/>
          <w:color w:val="111111"/>
          <w:sz w:val="28"/>
          <w:sz w:val="28"/>
          <w:szCs w:val="28"/>
          <w:rtl w:val="true"/>
          <w:lang w:bidi="fa-IR"/>
        </w:rPr>
        <w:t xml:space="preserve">از چه شهوت قدم بیرون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عزیز مصروکنعانت کنند</w:t>
      </w:r>
    </w:p>
    <w:p>
      <w:pPr>
        <w:pStyle w:val="BookText"/>
        <w:rPr/>
      </w:pPr>
      <w:r>
        <w:rPr>
          <w:rFonts w:ascii="IRNazanin" w:hAnsi="IRNazanin" w:eastAsia="IRNazanin"/>
          <w:color w:val="111111"/>
          <w:sz w:val="28"/>
          <w:sz w:val="28"/>
          <w:szCs w:val="28"/>
          <w:rtl w:val="true"/>
          <w:lang w:bidi="fa-IR"/>
        </w:rPr>
        <w:t xml:space="preserve">بگذر از فرزند و جان و 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خلیل الله دورانت کنند</w:t>
      </w:r>
    </w:p>
    <w:p>
      <w:pPr>
        <w:pStyle w:val="BookText"/>
        <w:rPr/>
      </w:pPr>
      <w:r>
        <w:rPr>
          <w:rFonts w:ascii="IRNazanin" w:hAnsi="IRNazanin" w:eastAsia="IRNazanin"/>
          <w:color w:val="111111"/>
          <w:sz w:val="28"/>
          <w:sz w:val="28"/>
          <w:szCs w:val="28"/>
          <w:rtl w:val="true"/>
          <w:lang w:bidi="fa-IR"/>
        </w:rPr>
        <w:t xml:space="preserve">چون علی در عالم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شوتاشاه مردانت کنند</w:t>
      </w:r>
    </w:p>
    <w:p>
      <w:pPr>
        <w:pStyle w:val="BookText"/>
        <w:rPr/>
      </w:pPr>
      <w:r>
        <w:rPr>
          <w:rFonts w:ascii="IRNazanin" w:hAnsi="IRNazanin" w:eastAsia="IRNazanin"/>
          <w:color w:val="111111"/>
          <w:sz w:val="28"/>
          <w:sz w:val="28"/>
          <w:szCs w:val="28"/>
          <w:rtl w:val="true"/>
          <w:lang w:bidi="fa-IR"/>
        </w:rPr>
        <w:t xml:space="preserve">در ضلالت مانده ای چون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 که لقمانت کنند</w:t>
      </w:r>
    </w:p>
    <w:p>
      <w:pPr>
        <w:pStyle w:val="BookText"/>
        <w:rPr/>
      </w:pPr>
      <w:r>
        <w:rPr>
          <w:rFonts w:ascii="IRNazanin" w:hAnsi="IRNazanin" w:eastAsia="IRNazanin"/>
          <w:color w:val="111111"/>
          <w:sz w:val="28"/>
          <w:sz w:val="28"/>
          <w:szCs w:val="28"/>
          <w:rtl w:val="true"/>
          <w:lang w:bidi="fa-IR"/>
        </w:rPr>
        <w:t xml:space="preserve">همچو سلمان در مسلمانی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 خواهی مسلمانت کنند</w:t>
      </w:r>
    </w:p>
    <w:p>
      <w:pPr>
        <w:pStyle w:val="BookText"/>
        <w:rPr/>
      </w:pPr>
      <w:r>
        <w:rPr>
          <w:rFonts w:ascii="IRNazanin" w:hAnsi="IRNazanin" w:eastAsia="IRNazanin"/>
          <w:color w:val="111111"/>
          <w:sz w:val="28"/>
          <w:sz w:val="28"/>
          <w:szCs w:val="28"/>
          <w:rtl w:val="true"/>
          <w:lang w:bidi="fa-IR"/>
        </w:rPr>
        <w:t xml:space="preserve">همچو خاک افتادگی کن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زیر خاک پنهانت کنند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ولا تیأسوا من روح الله ، فان أحب الأعمال إلی الله عزوجل انتظار الفرج؛ </w:t>
      </w:r>
      <w:r>
        <w:rPr>
          <w:rStyle w:val="FootnoteAnchor"/>
          <w:rtl w:val="true"/>
        </w:rPr>
        <w:footnoteReference w:id="569"/>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خداوند نومید مشوید، همانا بهترین اعمال در نزد خداوند متعال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الصبر والصمت و انتظار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 صبر و خاموشی وانتظار فرج است</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برالوالدین أکبر فریضة</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پدر و مادر بزرگترین واجب از واجبات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ومستحب است درنیکی و احسان، جانب مادر بیشتر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سه مرتبه امر به نیکی به مادر فرمود و در مرتبه چهارم امر به نیکی به پدر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 ماه تو را در شکمش نگهداری کرد و از پستان خود تو را غذا و آشامیدنی داد تو را بر خود مقدم داشت و در دامنش بزرگت کرد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پسر رو قدرمادر دان که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رنج پسر بیچاره مادر</w:t>
      </w:r>
    </w:p>
    <w:p>
      <w:pPr>
        <w:pStyle w:val="BookText"/>
        <w:rPr/>
      </w:pPr>
      <w:r>
        <w:rPr>
          <w:rFonts w:ascii="IRNazanin" w:hAnsi="IRNazanin" w:eastAsia="IRNazanin"/>
          <w:color w:val="111111"/>
          <w:sz w:val="28"/>
          <w:sz w:val="28"/>
          <w:szCs w:val="28"/>
          <w:rtl w:val="true"/>
          <w:lang w:bidi="fa-IR"/>
        </w:rPr>
        <w:t xml:space="preserve">برو بیش از پدر خواهش که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بیش از پدر بیچاره مادر</w:t>
      </w:r>
    </w:p>
    <w:p>
      <w:pPr>
        <w:pStyle w:val="BookText"/>
        <w:rPr/>
      </w:pPr>
      <w:r>
        <w:rPr>
          <w:rFonts w:ascii="IRNazanin" w:hAnsi="IRNazanin" w:eastAsia="IRNazanin"/>
          <w:color w:val="111111"/>
          <w:sz w:val="28"/>
          <w:sz w:val="28"/>
          <w:szCs w:val="28"/>
          <w:rtl w:val="true"/>
          <w:lang w:bidi="fa-IR"/>
        </w:rPr>
        <w:t xml:space="preserve">نگهداری کند نه ماه و 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چون جان به بربیچاره مادر</w:t>
      </w:r>
    </w:p>
    <w:p>
      <w:pPr>
        <w:pStyle w:val="BookText"/>
        <w:rPr/>
      </w:pPr>
      <w:r>
        <w:rPr>
          <w:rFonts w:ascii="IRNazanin" w:hAnsi="IRNazanin" w:eastAsia="IRNazanin"/>
          <w:color w:val="111111"/>
          <w:sz w:val="28"/>
          <w:sz w:val="28"/>
          <w:szCs w:val="28"/>
          <w:rtl w:val="true"/>
          <w:lang w:bidi="fa-IR"/>
        </w:rPr>
        <w:t xml:space="preserve">از این پهلوبه آن پهلونگردد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بیم خطر بیچاره مادر</w:t>
      </w:r>
    </w:p>
    <w:p>
      <w:pPr>
        <w:pStyle w:val="BookText"/>
        <w:rPr/>
      </w:pPr>
      <w:r>
        <w:rPr>
          <w:rFonts w:ascii="IRNazanin" w:hAnsi="IRNazanin" w:eastAsia="IRNazanin"/>
          <w:color w:val="111111"/>
          <w:sz w:val="28"/>
          <w:sz w:val="28"/>
          <w:szCs w:val="28"/>
          <w:rtl w:val="true"/>
          <w:lang w:bidi="fa-IR"/>
        </w:rPr>
        <w:t xml:space="preserve">به وقت زادن تو مرگ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در نظر بیچاره مادر</w:t>
      </w:r>
    </w:p>
    <w:p>
      <w:pPr>
        <w:pStyle w:val="BookText"/>
        <w:rPr/>
      </w:pPr>
      <w:r>
        <w:rPr>
          <w:rFonts w:ascii="IRNazanin" w:hAnsi="IRNazanin" w:eastAsia="IRNazanin"/>
          <w:color w:val="111111"/>
          <w:sz w:val="28"/>
          <w:sz w:val="28"/>
          <w:szCs w:val="28"/>
          <w:rtl w:val="true"/>
          <w:lang w:bidi="fa-IR"/>
        </w:rPr>
        <w:t xml:space="preserve">بشوید کهنه و آراید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چوکمتر کارگر بیچاره مادر</w:t>
      </w:r>
    </w:p>
    <w:p>
      <w:pPr>
        <w:pStyle w:val="BookText"/>
        <w:rPr/>
      </w:pPr>
      <w:r>
        <w:rPr>
          <w:rFonts w:ascii="IRNazanin" w:hAnsi="IRNazanin" w:eastAsia="IRNazanin"/>
          <w:color w:val="111111"/>
          <w:sz w:val="28"/>
          <w:sz w:val="28"/>
          <w:szCs w:val="28"/>
          <w:rtl w:val="true"/>
          <w:lang w:bidi="fa-IR"/>
        </w:rPr>
        <w:t xml:space="preserve">اگر یک سرفه بی جانمایی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خون جگر بیچاره مادر</w:t>
      </w:r>
    </w:p>
    <w:p>
      <w:pPr>
        <w:pStyle w:val="BookText"/>
        <w:rPr/>
      </w:pPr>
      <w:r>
        <w:rPr>
          <w:rFonts w:ascii="IRNazanin" w:hAnsi="IRNazanin" w:eastAsia="IRNazanin"/>
          <w:color w:val="111111"/>
          <w:sz w:val="28"/>
          <w:sz w:val="28"/>
          <w:szCs w:val="28"/>
          <w:rtl w:val="true"/>
          <w:lang w:bidi="fa-IR"/>
        </w:rPr>
        <w:t xml:space="preserve">برای اینکه شب راحت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 تاسحر بیچاره مادر</w:t>
      </w:r>
    </w:p>
    <w:p>
      <w:pPr>
        <w:pStyle w:val="BookText"/>
        <w:rPr/>
      </w:pPr>
      <w:r>
        <w:rPr>
          <w:rFonts w:ascii="IRNazanin" w:hAnsi="IRNazanin" w:eastAsia="IRNazanin"/>
          <w:color w:val="111111"/>
          <w:sz w:val="28"/>
          <w:sz w:val="28"/>
          <w:szCs w:val="28"/>
          <w:rtl w:val="true"/>
          <w:lang w:bidi="fa-IR"/>
        </w:rPr>
        <w:t xml:space="preserve">به مکتب چون روی تا بازگردی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چشمش به در بیچاره مادر</w:t>
      </w:r>
    </w:p>
    <w:p>
      <w:pPr>
        <w:pStyle w:val="BookText"/>
        <w:rPr/>
      </w:pPr>
      <w:r>
        <w:rPr>
          <w:rFonts w:ascii="IRNazanin" w:hAnsi="IRNazanin" w:eastAsia="IRNazanin"/>
          <w:color w:val="111111"/>
          <w:sz w:val="28"/>
          <w:sz w:val="28"/>
          <w:szCs w:val="28"/>
          <w:rtl w:val="true"/>
          <w:lang w:bidi="fa-IR"/>
        </w:rPr>
        <w:t xml:space="preserve">نبیند هیچ کس زحمت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زمادر بیشتر بیچاره مادر</w:t>
      </w:r>
    </w:p>
    <w:p>
      <w:pPr>
        <w:pStyle w:val="BookText"/>
        <w:rPr/>
      </w:pPr>
      <w:r>
        <w:rPr>
          <w:rFonts w:ascii="IRNazanin" w:hAnsi="IRNazanin" w:eastAsia="IRNazanin"/>
          <w:color w:val="111111"/>
          <w:sz w:val="28"/>
          <w:sz w:val="28"/>
          <w:szCs w:val="28"/>
          <w:rtl w:val="true"/>
          <w:lang w:bidi="fa-IR"/>
        </w:rPr>
        <w:t xml:space="preserve">تمام حاصلش از زحمت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یک پسر بیچاره مادر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استطعتمم یا أهل مصر أن یصدق قولکم فعلکم و سرکم علانیتکم و لا تخالف ألسنتکم أفعالکم فافعلوا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ای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 دارید که گفتارتان مطابق کردارتان و نهانتان مطابق عیانتان باشد و زبانتان برخلاف کارهایتان نباشد، همان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 باطنتان را یکی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الأرض أمانان من عذاب الله، و قد رفع أحدهما، فدونکم الاخر فتمسکوا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الأمان الذی رفع فهو رسول الله صلی الله علیه و آله، وأما الأمان الباقی فالاءستغفار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الله لیعذبهم وأنت فیهم و ماکان الله معذبهم وهم یستغفرون؛ </w:t>
      </w:r>
      <w:r>
        <w:rPr>
          <w:rStyle w:val="FootnoteAnchor"/>
          <w:rtl w:val="true"/>
        </w:rPr>
        <w:footnoteReference w:id="574"/>
      </w:r>
      <w:r>
        <w:rPr>
          <w:rFonts w:ascii="IRNazanin" w:hAnsi="IRNazanin" w:eastAsia="IRNazanin"/>
          <w:color w:val="111111"/>
          <w:sz w:val="28"/>
          <w:sz w:val="28"/>
          <w:szCs w:val="28"/>
          <w:rtl w:val="true"/>
          <w:lang w:bidi="fa-IR"/>
        </w:rPr>
        <w:t>در روی زمین دو امان و وسیله نجات از عذاب الهی وجود داشت که یکی از آنها برداشته شد، دومی را دریابید و به آن چنگ زنید، اما امانی که برداشته شد پیامبر اکرم صلی الله علیه و آله بود، و اما امانی که باقی مانده استغفار است،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عذاب نمی کند تا تو در میانشان هستی، و خداوند آنها را هرگز عذاب نمی کند در حالی که استغفار می کنند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بمدارات الناس، وإکرام العلماء و ألصفح عن زلات الاءخوان، فقد ادبک سید الأولین والاخرین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 عمن ظلمک و صل من قطعک، وأعط من حرمک؛ بر تو باد به مدارا کردن با مردم، و اکرام و احترام علما، و چشم پوشی از لغزشهای برادران، همانا سید اولین و آخرین صلوات الله علیه، تو را ادب آموخت، آن گاه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کسی را که به تو ظلم کرده، و نیکی کن به کسی که به تو پشت کرده، و رابطه اش را قطع نموده، و بخشش کن به کسی که تو را محروم کرده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ألزهد إخفاؤه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زهد، زهد پنهانی است</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فی آخر الزمان و اقتراب القیامة؛ و هو شر الأزمنة، نسوة متبرجات کاشفات عاریات بین الدین، داخلات فی الفتن، مائلات إلی الشهوات، مسرعات إلی اللذات، مستحلات للمحرمات فی جهنم خالدات؛ در آخر الزمان و نزدیک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زمان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ولگرد آراسته، عریان، </w:t>
      </w:r>
    </w:p>
    <w:p>
      <w:pPr>
        <w:pStyle w:val="BookText"/>
        <w:rPr/>
      </w:pPr>
      <w:r>
        <w:rPr>
          <w:rFonts w:ascii="IRNazanin" w:hAnsi="IRNazanin" w:eastAsia="IRNazanin"/>
          <w:color w:val="111111"/>
          <w:sz w:val="28"/>
          <w:sz w:val="28"/>
          <w:szCs w:val="28"/>
          <w:rtl w:val="true"/>
          <w:lang w:bidi="fa-IR"/>
        </w:rPr>
        <w:t>بیگانه از دین آشکار شوند که در پی فتنه ها هستند، و هوسباز و به شهوتها تمایل دارند و به لذت ها شتابان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حرام ها را حلال دانند و به دوزخ همیشگی گرفتار خواهند شد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را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امرأة هجرت زوجها و هی ظالمة حشرت یوم القیامة مع فرعون و هامان و قارون فی الدرک الأسفل من النار إلا أن تتوب و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به ستم از همسرش فاصله گیرد، در روز رستاخیز با فرعون، هامان و قارون در پست ترین طبقات آتش دوزخ، محشور خواهد شد، مگر آن که توبه کند و از کردار خود بازگردد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الخبز، فإن الله عزوجل أنزله من برکات السماء، وأخرجه من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إکرامه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و لا یوطأ؛ نان را گرامی دارید؛ چرا که خداوند متعالآن را از برکات آسمان فرستاده و از برکات زمین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نان آن است که بریده نشود و زیر پا ریخته نگردد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نان بر سفره نهاده شد، در انتظار غذای دیگری نباشید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بارک لنا فی الخبز، ولا تفرق بیننا و بینه، فلولا الخبز صلینا ولاصمنا و لا أدینا فرض الله؛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برای ما مبارک گردان و بین ما و آن جدایی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نبود، نماز نمی خواندیم، روزه نمی گرفتیم و واجبات را انجام نمی دادیم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الفتنة کابن اللبون؛ لا ظهر فیرکب، و لا ضرع فیحلب؛ در فتنه ها همچون شتر کم سن و سال باش، نه پشتی دارد که سوارش شوند، و نه پستانی دارد که شیر بدوشند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عازم سفر بود، خدمت حضرت امیر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و نصیحتی بفرمایید،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اردت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یکفیک وإن أردت الرفیق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فألکرام الکاتبون تکفیک و ان أردت ألمونس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یکفیک و ان اردت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فالدنیا تکفیک وإن أردت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فالعبادة تکفیک وإن أردت الوعظ الموت یکفیک وإن لم یکفک ما ذکرت فالنار یوم القیامة تکفیک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اگرهمراه و همسفر می خواهی، خداوند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رفیق می خواهی، کرام الکاتبین تورا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مونس و همزبان می خواهی، قرآن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پند و عبرت می خواهی، دنیا تورا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می خواهی، عبادت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موعظه ونصیحت می خواهی، مردن تورا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همه پند و اندرز تورا بس نباشد، پس آتش قیامت تو را بس است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امیدی به بهشت و ترسی از جهنم نداریم، و ثواب و عقاب را باور نمی کنیم، در عین حال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هم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پسندیده و راه و رسم بزرگواری را طلب نماییم، زیرا، اخلاق نیک، از راه های رستگاری و کامیابی است، اخلاق شایسته راه رسیدن به حاجات، و وسیله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لوکنا لا نرجوا جنة ولا نخشی نارا ولا ثوابا ولا عقابا لکان ینبغی </w:t>
      </w:r>
    </w:p>
    <w:p>
      <w:pPr>
        <w:pStyle w:val="BookText"/>
        <w:rPr/>
      </w:pPr>
      <w:r>
        <w:rPr>
          <w:rFonts w:ascii="IRNazanin" w:hAnsi="IRNazanin" w:eastAsia="IRNazanin"/>
          <w:color w:val="111111"/>
          <w:sz w:val="28"/>
          <w:sz w:val="28"/>
          <w:szCs w:val="28"/>
          <w:rtl w:val="true"/>
          <w:lang w:bidi="fa-IR"/>
        </w:rPr>
        <w:t xml:space="preserve">لنا أننطالب بمکارم الاخلاق فانها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ما تدل علی سبیل النجاح</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مناجات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عزا أن أکون لک عبدا و افی بی فخرا أن تکون لی ربا أنت کما أحب فاجعلنی کما 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عزت بس که بنده تو باشم و این فخرم بس که پروردگارم تو باشی،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آنچنانی که من دوست دارم، پس مرا آن سان که می خواهی بگردان</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از ابراهیم ادهم پرسیدند این بندگی را از که آموختی؟ گفت از بنده ای که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نامی نیست مگر آنچه تو بخوانی، گفتم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دستور دهی، گفتم چه می 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بپوشانی، گفتم چه می 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بخورانی، گفتم مگر تو از خود اراده و اختیار نداری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اگر اختیار داشتم بنده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بندگی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مولا پسندد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لإبنه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الا اعلمک اربع خصال تستغنی بها عن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علی الطعام الا و انت جائع و لا تقم عن الطعام إلا وأنت تشتهیه وجود المضغ و إذا نمت فاعرض نفسک علی الخلاء فاذا استعملت هذا استغنیت عن الطب</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خصلت به تو یاد ندهم که به واسطه آنها از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گرسنه نباشی دست به خوراک دراز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سیر شوی دست از خوردن باز دار، هر چه می خوری خوب بجو، چون خواستی بخوابی قضای حاجت کن، خود را از بول و غائط تخلیه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چهار عمل را به کار بستی از پزشک بی نیاز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جانب بر این بوده وهست که تنها از قرآن کریم و روایات معصومین علیهم السلام استفاده کنم، ولی در این جا مناسب دیدم بخشی از مطلب روزنامه ای را که چند سال پیش دیده و نگه داشته بودم، در ادامه روایت بالا بیاورم، تا اهمیت دستور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جویدن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روشن تر و در عمل به آن کوشاتر باشیم،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سلامت ، زیبا و تیزهوش باشید غذا را خوب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آخرین تحقیقات به عمل آمده در ژاپن پژوهشگران بر این باورند که چنانچه غذا به خوبی جویده شود نه تنها هضم آن به سهولت انجام می گیرد بلکه از فربه شدن انسان جلوگیری شده و سلول های مغز او را به تحرک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آزمایشاتی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هیدوفو کادا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پزشک ژاپنی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غذا به خوبی جویده نشود موجب چاق شدن فرد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یکی از کارکردهای مغز، کنترل سیستم گوارش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به اندازه کافی غذا تناول می کند مغز به او دستور می دهد که خوردن غذا 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غذا و جذب آن به بدن انسان میزان قند خون بالا رفته و زمانی که قند خون برای مدت زمان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بالا بماند شخص احساس سیری و پرشدن معده می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غذا به صورت آرام میل و به خوبی جویده شود شخص بدون آن که مقدار زیادی مواد غذایی مصرف کند احساس سیری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w:t>
      </w:r>
    </w:p>
    <w:p>
      <w:pPr>
        <w:pStyle w:val="BookText"/>
        <w:rPr/>
      </w:pPr>
      <w:r>
        <w:rPr>
          <w:rFonts w:ascii="IRNazanin" w:hAnsi="IRNazanin" w:eastAsia="IRNazanin"/>
          <w:color w:val="111111"/>
          <w:sz w:val="28"/>
          <w:sz w:val="28"/>
          <w:szCs w:val="28"/>
          <w:rtl w:val="true"/>
          <w:lang w:bidi="fa-IR"/>
        </w:rPr>
        <w:t>غذا را با عجله و نیمه جویده فرودهد علاوه بر مصرف زیاد مواد غذایی، فرد هنوز احساس گرسنگی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پژوهشگر ژاپنی معتقد است برای جلوگیری از فربه شدن باید غذا را خوب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جویدن خوب غذا موجب ترشح هر چه بیشتر بزاق دهان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دهان نه تنها حاوی آنزیم های هضم کننده بلکه دارای باکتری هایی است که برای حفاظت بدن ضروری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ژاپنی مدعی هستند در بزاق آب دهان هم چنین هورمونی وجود دارد که سوخت و ساز در پوست و رگهای خونی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هورمون از طریق جذب بزاق دهان در سراسر بدن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جویدن غذا برای حفظ سلامتی طراوت پوست و زیبایی، بسیار موثر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جمهوری اسلامی از توکیو،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کینجیرو کوبوتا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کالج دندان پزشکی دانشگاه توکیو نیز بر این باور است که در بدن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شامل دندان ها، زبان، ماهیچه های حلق و سلول هایی است که حرارت، طعم و سختی غذا را حس کرده و توسط سلسله اعصاب این اطلاعات دریافت و دستورات لازم را به ارگان های مختلف جهت نحوه و میزان جویدن غذا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غذا کم جویده شود، اطلاعات ناقص وکمتری به مغز رسیده و در نتیجه واکنش های مناسب نیز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ثابت کردن این تئوری، این دندان پزشک ژاپنی تعدادی از موش های آزمایشگاهی را با غذاهای سخت و تعدادی دیگری را با غذاهای پودرمانند، تغذیه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مشاهده شده که موش هایی که غذاهای سخت خورده اند و مجبور به جویدن بیشتر بوده اند حافظه بهتری نسبت به موش هایی که با غذاهای پودرمانند، تغذیه شده ، دارند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محقق از این آزمایش و دلایل و شواهد دیگر نتیجه گرفته که خوب </w:t>
      </w:r>
      <w:bookmarkStart w:id="787" w:name="pg7437_83299"/>
    </w:p>
    <w:p>
      <w:pPr>
        <w:pStyle w:val="BookText"/>
        <w:rPr/>
      </w:pPr>
      <w:bookmarkEnd w:id="787"/>
      <w:r>
        <w:rPr>
          <w:rFonts w:ascii="IRNazanin" w:hAnsi="IRNazanin" w:eastAsia="IRNazanin"/>
          <w:color w:val="111111"/>
          <w:sz w:val="28"/>
          <w:sz w:val="28"/>
          <w:szCs w:val="28"/>
          <w:rtl w:val="true"/>
          <w:lang w:bidi="fa-IR"/>
        </w:rPr>
        <w:t>جویدن غذا باعث تقویت حافظه وتحرک سلسله اعصاب می شود</w:t>
      </w:r>
      <w:r>
        <w:rPr>
          <w:rFonts w:eastAsia="IRNazanin" w:cs="IRNazanin"/>
          <w:color w:val="111111"/>
          <w:sz w:val="28"/>
          <w:szCs w:val="28"/>
          <w:rtl w:val="true"/>
          <w:lang w:bidi="fa-IR"/>
        </w:rPr>
        <w:t>.</w:t>
      </w:r>
    </w:p>
    <w:p>
      <w:pPr>
        <w:pStyle w:val="Heading3"/>
        <w:numPr>
          <w:ilvl w:val="2"/>
          <w:numId w:val="1"/>
        </w:numPr>
        <w:rPr/>
      </w:pPr>
      <w:bookmarkStart w:id="788" w:name="__RefHeading___Toc1772176_1051229030"/>
      <w:bookmarkStart w:id="789" w:name="_Toc276"/>
      <w:bookmarkEnd w:id="788"/>
      <w:r>
        <w:rPr>
          <w:rtl w:val="true"/>
        </w:rPr>
        <w:t>سیره و آداب متقین در بیان امیرالمؤمنین علیه السلام</w:t>
      </w:r>
      <w:bookmarkEnd w:id="789"/>
    </w:p>
    <w:p>
      <w:pPr>
        <w:pStyle w:val="BookText"/>
        <w:rPr/>
      </w:pPr>
      <w:r>
        <w:rPr>
          <w:rFonts w:ascii="IRNazanin" w:hAnsi="IRNazanin" w:eastAsia="IRNazanin"/>
          <w:color w:val="111111"/>
          <w:sz w:val="28"/>
          <w:sz w:val="28"/>
          <w:szCs w:val="28"/>
          <w:rtl w:val="true"/>
          <w:lang w:bidi="fa-IR"/>
        </w:rPr>
        <w:t>حضرت امیرالمؤمنین علیه السلام ادب و آداب پرهیزکاران را بیان فرموده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منطقهم الصواب، و ملبسهم الاقتصاد، و 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علیهم، و وقفوا أسماعهم علی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فی البلاء کالتینزلت فی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وگفتار متقین و پرهیزکاران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و پوششان میانه و متوسط و متعارف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رفتنشان با تواضع و فروتنی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چشمانشان را از آنچه خدا حرام کرده است می 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هایشان را وقف علم ودانش سودمند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سختی و رفاه و خوشی، حالشان تفاوت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را گم می کنند، نه خود را می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شرورهم مأمونة، و أجسادهم نحیفة، و حاجاتهم خفیفة، و أنفسهم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أرادتهم الدنیا فلم یریدوها، و أسرتهم ففدوا أنفسهم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شروآزارشان در امان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لاغر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حاجات و درخواست هایشان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پرتوقع وزیاده طلب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دامنشان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عفت و نجابت زندگی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کوتاه دنیا، صبر کرده تا آسایش همیشگی آخرت را به دست 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دنیا خواست آنان را فریب دهد ولی فریب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اللیل فصافون أقدامهم، تالین لأجزاء القرآن یرتلونها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یحزنون به أنفسهم، و یستثیرون به 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مروا بآیة فیها تشویق رکنوا إلیها طمعا، وتطلعت نفوسهم إلیها شوقا، و ظنوا أنها نصب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مﺅوا بآیة فیها تخویف أصعوا إلیها مسامع قلوبهم، و ظنوا أن زفیر جهنم و شهیقها فی أصول آذانهم، فهم حانون علی أوساطهم، مفترشون لجباههم و أکفهم و رکبهم، و أطراف أقدامهم، یطلبون إلی الله تعالی فی فکاک رقابهم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برپا ایستاده، مشغول نمازند، قرآن را قسمت قسمت و با تفکر و اندیشه می خوانند، و داروی دردهای خود را از قرآن بدست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آیه ای که در آن تشویق است، با شوق و طمع بهشت، آن را می خوانند، و هرگاه به آیه ای می رسند که در آن ترس از خدا است ، گوش دل، به آن می سپارند، و گویا صدای شعله های آتش جهنم، در گوششان طنین افکن است، پس متواضعانه، پیشانی و دست و پا بر خاک مالیده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نجات خود را از آتش جهنم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النهار فحلماء علماء، أبرار أتقیاء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 دانشمند، بردبار، نیکوکار، و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علامة أحدهم أنک تری له قوة فی دین، وکما حزما فی لین، و إیمانا فی یقین، و حرصا فی علم، و علما فی حلم، و قصدا فی غنی، و خشوعا فی عبادة ، و تجملا فی فاقة، و صبرا فی شدة، و طلبا فی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متقین این است که آنان را این گونه می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داری قوی و نیرومند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خوو دوراندیش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درکسب علم و دانش حریص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داشتن علم، بردبار، و با توانگری، میانه رو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کسب وروزی حلال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یمزج الحلم بالعلم، والقول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قریب أمله، قلیلا زلله، خاشعا قلبه، قانعة نفسه، منزورا أکله، سهلا أمره، حریزا دینه، میتة شهوته، مکظوما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منه مأمول و الشر 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را با علم، و سخن را با عمل می 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حلم، گفتار و عمل را با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 هایشان اندک، قلبشان فروتن، نفسشان قانع، خوراکشان کم، کارشان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غضبشان را فرو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خیرشان امیدوار، و از شرشان درامانند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بعیدا فحشه، لینا قوله، غائبا منکره، حاضرا معروفه، مقبلا خیره، مدبرا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الزلازل وقور، و فیالمکاره صبور، وفی الرخاء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یحیف علی من یبغض، و لا یأثم فیمن یحب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فحش وسخن زشت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ملایم سخن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خوبی و احسان آنان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دوستی کسی، به گناه آلوده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با لقب زشت نمی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کارناپسند دخالت نمی کنند، و از محدوده حق خارج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آنان از برخی مردم، از جهت زهد و تقوا است، و نزدیک شدنشان با برخی، از روی مهربانی و وظیفه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آنان، از برخی افراد، از روی تکبر و خود پسندی نیست، و نزدیک شدن </w:t>
      </w:r>
    </w:p>
    <w:p>
      <w:pPr>
        <w:pStyle w:val="BookText"/>
        <w:rPr/>
      </w:pPr>
      <w:r>
        <w:rPr>
          <w:rFonts w:ascii="IRNazanin" w:hAnsi="IRNazanin" w:eastAsia="IRNazanin"/>
          <w:color w:val="111111"/>
          <w:sz w:val="28"/>
          <w:sz w:val="28"/>
          <w:szCs w:val="28"/>
          <w:rtl w:val="true"/>
          <w:lang w:bidi="fa-IR"/>
        </w:rPr>
        <w:t>آنان به برخی افراد، از روی مکرو حیله و برای دنیا نیست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هشدار امام علیه السلام به عموم مردم از عذاب آخرت</w:t>
      </w:r>
    </w:p>
    <w:p>
      <w:pPr>
        <w:pStyle w:val="BookText"/>
        <w:rPr/>
      </w:pPr>
      <w:r>
        <w:rPr>
          <w:rFonts w:ascii="IRNazanin" w:hAnsi="IRNazanin" w:eastAsia="IRNazanin"/>
          <w:color w:val="111111"/>
          <w:sz w:val="28"/>
          <w:sz w:val="28"/>
          <w:szCs w:val="28"/>
          <w:rtl w:val="true"/>
          <w:lang w:bidi="fa-IR"/>
        </w:rPr>
        <w:t>واعلموا أنه لیس لهذا الجللد الرقیق صبر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پوست نازک بدن شما طاقت آتش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فارحموا نفوسکم فانکم قد جربتموها فی مصائب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خود رحم کنید، زیرا شما خود را در دنیا به مصائب و رنجها امتحان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کرده اید که یکی از شما به خاطر خاری که به پایش، یا به بدنش فرو می رود، یا پایش می لغزد و زمین می خورد و آسیب می بیند، یا پایش را روی ریگ داغ و سوزان می گذارد، چگونه ناله سر داده و اظهار درد می کند؟ پس چگونه طاقت خواهد داشت یکی از شما هنگامی که میان دو طبقه از آتش قرار گیرد، در حالی که همخواب و بسترش سنگ سوزان، و همنشین او شیطان گردد؟</w:t>
      </w:r>
    </w:p>
    <w:p>
      <w:pPr>
        <w:pStyle w:val="BookText"/>
        <w:rPr/>
      </w:pPr>
      <w:r>
        <w:rPr>
          <w:rFonts w:ascii="IRNazanin" w:hAnsi="IRNazanin" w:eastAsia="IRNazanin"/>
          <w:color w:val="111111"/>
          <w:sz w:val="28"/>
          <w:sz w:val="28"/>
          <w:szCs w:val="28"/>
          <w:rtl w:val="true"/>
          <w:lang w:bidi="fa-IR"/>
        </w:rPr>
        <w:t>فکیف إذا کان بین طابقین من نار ضجیع حجر و قرین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الیفن الکبیر الذی قد لهزه القتیر کیف إذا التحمت أطواق النار بعظام الاغناق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نشبت الجوامع حتی اکلت لحوم السواعد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 سالمند، که پیری، عمرتورا فانی و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وقتی غل و گردن بند آتشین به استخوانهای گردنت بپیوندد، و غلها و زنجیرها به دستها وصل شود، تا آنکه گوشتهای ساعدت را بخورد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تندرستی و سلامتی هستید، در آزادی خود بکوشید، از نماز شب وروزه کمک بگیرید، اموالتان را انفاق کنید و بخل نورزید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چه خوش باغی است باغ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گرایمن بودی از باد خزانی</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است این کهنه دیر پر 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اگرمردن نبودی در میانه </w:t>
      </w:r>
    </w:p>
    <w:p>
      <w:pPr>
        <w:pStyle w:val="BookText"/>
        <w:rPr/>
      </w:pPr>
      <w:r>
        <w:rPr>
          <w:rFonts w:ascii="IRNazanin" w:hAnsi="IRNazanin" w:eastAsia="IRNazanin"/>
          <w:color w:val="111111"/>
          <w:sz w:val="28"/>
          <w:sz w:val="28"/>
          <w:szCs w:val="28"/>
          <w:rtl w:val="true"/>
          <w:lang w:bidi="fa-IR"/>
        </w:rPr>
        <w:t xml:space="preserve">از این سرد آمد این کاخ دلاویز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جا گرم کردی گویدت خیز</w:t>
      </w:r>
    </w:p>
    <w:p>
      <w:pPr>
        <w:pStyle w:val="BookText"/>
        <w:rPr/>
      </w:pPr>
      <w:r>
        <w:rPr>
          <w:rFonts w:ascii="IRNazanin" w:hAnsi="IRNazanin" w:eastAsia="IRNazanin"/>
          <w:color w:val="111111"/>
          <w:sz w:val="28"/>
          <w:sz w:val="28"/>
          <w:szCs w:val="28"/>
          <w:rtl w:val="true"/>
          <w:lang w:bidi="fa-IR"/>
        </w:rPr>
        <w:t xml:space="preserve">اگرصد سال مانی ور یکی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رفت از این کاخ دل افروز</w:t>
      </w:r>
    </w:p>
    <w:p>
      <w:pPr>
        <w:pStyle w:val="BookText"/>
        <w:rPr/>
      </w:pPr>
      <w:r>
        <w:rPr>
          <w:rFonts w:ascii="IRNazanin" w:hAnsi="IRNazanin" w:eastAsia="IRNazanin"/>
          <w:color w:val="111111"/>
          <w:sz w:val="28"/>
          <w:sz w:val="28"/>
          <w:szCs w:val="28"/>
          <w:rtl w:val="true"/>
          <w:lang w:bidi="fa-IR"/>
        </w:rPr>
        <w:t xml:space="preserve">زن و فرزند و مال و دولت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هستند همره تالب گور</w:t>
      </w:r>
    </w:p>
    <w:p>
      <w:pPr>
        <w:pStyle w:val="BookText"/>
        <w:rPr/>
      </w:pPr>
      <w:r>
        <w:rPr>
          <w:rFonts w:ascii="IRNazanin" w:hAnsi="IRNazanin" w:eastAsia="IRNazanin"/>
          <w:color w:val="111111"/>
          <w:sz w:val="28"/>
          <w:sz w:val="28"/>
          <w:szCs w:val="28"/>
          <w:rtl w:val="true"/>
          <w:lang w:bidi="fa-IR"/>
        </w:rPr>
        <w:t>آماده باش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أعد لنفسه و استعد لرمسه و علم من أین و إلی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کسی که به فکر خود باشد، و خود را برای قبر آماده کند، وفکرکند از کجا آمده و در کجا هست و به کجا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فکر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 xml:space="preserve">از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روم ؟ آخر ننمایی وطنم</w:t>
      </w:r>
    </w:p>
    <w:p>
      <w:pPr>
        <w:pStyle w:val="BookText"/>
        <w:rPr/>
      </w:pPr>
      <w:r>
        <w:rPr>
          <w:rFonts w:ascii="IRNazanin" w:hAnsi="IRNazanin" w:eastAsia="IRNazanin"/>
          <w:color w:val="111111"/>
          <w:sz w:val="28"/>
          <w:sz w:val="28"/>
          <w:szCs w:val="28"/>
          <w:rtl w:val="true"/>
          <w:lang w:bidi="fa-IR"/>
        </w:rPr>
        <w:t xml:space="preserve">من به خود نامدم اینجا که به خود باز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آورد مرا باز برد در وطنم</w:t>
      </w:r>
    </w:p>
    <w:p>
      <w:pPr>
        <w:pStyle w:val="BookText"/>
        <w:rPr/>
      </w:pPr>
      <w:r>
        <w:rPr>
          <w:rFonts w:ascii="IRNazanin" w:hAnsi="IRNazanin" w:eastAsia="IRNazanin"/>
          <w:color w:val="111111"/>
          <w:sz w:val="28"/>
          <w:sz w:val="28"/>
          <w:szCs w:val="28"/>
          <w:rtl w:val="true"/>
          <w:lang w:bidi="fa-IR"/>
        </w:rPr>
        <w:t>کارها را خوب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انجام کار شتاب مکن، بلکه سعی کن آن را خوب انجام دهی، زیرا مردم از مدت انجام کار نمی پرسند، بلکه از خوبی آن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سرعة العمل و اطلب تجویده فإن الناس لایسألون فی کم فرغ من العمل إنما یسألون عن جودة صنعته</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یا أبا الحسن یا علی بن أبی طالب یا أمیرالمؤمنین یا حجة الله علی خلقه یا سیدنا و مولانا إنا توجهنا بک إلی الله وتوسلنا بک إلی الله واستشفعنا بک إلی الله وقدمناک بین یدی حاجاتنا یا وجیها عند الله اشفع لنا عند الله</w:t>
      </w:r>
    </w:p>
    <w:p>
      <w:pPr>
        <w:pStyle w:val="BookText"/>
        <w:rPr/>
      </w:pPr>
      <w:r>
        <w:rPr>
          <w:rFonts w:ascii="IRNazanin" w:hAnsi="IRNazanin" w:eastAsia="IRNazanin"/>
          <w:color w:val="111111"/>
          <w:sz w:val="28"/>
          <w:sz w:val="28"/>
          <w:szCs w:val="28"/>
          <w:rtl w:val="true"/>
          <w:lang w:bidi="fa-IR"/>
        </w:rPr>
        <w:t xml:space="preserve">الحمدلله الذی هدانا لهذا و ما کنا لنهتدی لو لا أن هدانا الله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امیرالمؤمنین عبدک و خیر خلقک بعد نبیک</w:t>
      </w:r>
      <w:r>
        <w:rPr>
          <w:rFonts w:eastAsia="IRNazanin" w:cs="IRNazanin"/>
          <w:color w:val="111111"/>
          <w:sz w:val="28"/>
          <w:szCs w:val="28"/>
          <w:rtl w:val="true"/>
          <w:lang w:bidi="fa-IR"/>
        </w:rPr>
        <w:t xml:space="preserve">. </w:t>
      </w:r>
      <w:bookmarkStart w:id="790" w:name="pg7437_83310"/>
    </w:p>
    <w:p>
      <w:pPr>
        <w:pStyle w:val="Heading2"/>
        <w:numPr>
          <w:ilvl w:val="1"/>
          <w:numId w:val="1"/>
        </w:numPr>
        <w:rPr/>
      </w:pPr>
      <w:bookmarkStart w:id="791" w:name="__RefHeading___Toc1772178_1051229030"/>
      <w:bookmarkStart w:id="792" w:name="_Toc277"/>
      <w:bookmarkEnd w:id="790"/>
      <w:bookmarkEnd w:id="791"/>
      <w:r>
        <w:rPr>
          <w:rtl w:val="true"/>
        </w:rPr>
        <w:t>سومین معصوم صدیقه شهیده، سرور زنان جهان حضرت فاطمه زهرا علیها السلام</w:t>
      </w:r>
      <w:bookmarkEnd w:id="792"/>
    </w:p>
    <w:p>
      <w:pPr>
        <w:pStyle w:val="Heading3"/>
        <w:numPr>
          <w:ilvl w:val="2"/>
          <w:numId w:val="1"/>
        </w:numPr>
        <w:rPr/>
      </w:pPr>
      <w:bookmarkStart w:id="793" w:name="__RefHeading___Toc1772180_1051229030"/>
      <w:bookmarkStart w:id="794" w:name="_Toc278"/>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اسامی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فرموده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أبیها وأم الأمیر ألنجباء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ماه جمادی الآخر، سال پنجم بعثت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جمعی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جمادی الآخر سال یازدهم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معتبری نیز وارد شده، مبنی بر این که حضرت زهرا علیها السلام بعد از پدر بزرگوارش هفتاد و پنج روز زنده بوده، و بر حسب این روایت و بنابر مشهور که وفات رسول خدا صلی الله علیه و آله بیست و هشتم صفر بوده است، باید شهادت حضرت زهرا علیها السلام در یکی از سه روز سیزدهم، چهاردهم، یا پانزدهم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یادآور می شوم که این تفصیل در قول اول جاری نیست چون طبق این قول روز شهادت به طور مشخص سوم جمادی الثانی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جمادی الاول سال یازدهم</w:t>
      </w:r>
      <w:bookmarkStart w:id="795" w:name="pg7437_83312"/>
    </w:p>
    <w:p>
      <w:pPr>
        <w:pStyle w:val="BookText"/>
        <w:rPr/>
      </w:pPr>
      <w:bookmarkEnd w:id="795"/>
      <w:r>
        <w:rPr>
          <w:rFonts w:ascii="IRNazanin" w:hAnsi="IRNazanin" w:eastAsia="IRNazanin"/>
          <w:color w:val="111111"/>
          <w:sz w:val="28"/>
          <w:sz w:val="28"/>
          <w:szCs w:val="28"/>
          <w:rtl w:val="true"/>
          <w:lang w:bidi="fa-IR"/>
        </w:rPr>
        <w:t>هجرت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برکت آن مخدره بنابر مشهور هیجده سال بوده و در سال سوم هجرت به همسری امیرالمؤمنین علیه السلام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حسین، زینب و ام کلثوم سلام الله علیهم اجمعین و فرزندی که پیامبر اکرم صلی الله علیه و آله او را محسن علیه السلام نامیده و او را سقط کردند</w:t>
      </w:r>
      <w:r>
        <w:rPr>
          <w:rFonts w:eastAsia="IRNazanin" w:cs="IRNazanin"/>
          <w:color w:val="111111"/>
          <w:sz w:val="28"/>
          <w:szCs w:val="28"/>
          <w:rtl w:val="true"/>
          <w:lang w:bidi="fa-IR"/>
        </w:rPr>
        <w:t>.</w:t>
      </w:r>
    </w:p>
    <w:p>
      <w:pPr>
        <w:pStyle w:val="Heading3"/>
        <w:numPr>
          <w:ilvl w:val="2"/>
          <w:numId w:val="1"/>
        </w:numPr>
        <w:rPr/>
      </w:pPr>
      <w:bookmarkStart w:id="796" w:name="__RefHeading___Toc1772182_1051229030"/>
      <w:bookmarkStart w:id="797" w:name="_Toc279"/>
      <w:bookmarkEnd w:id="796"/>
      <w:r>
        <w:rPr>
          <w:rtl w:val="true"/>
        </w:rPr>
        <w:t>کیفیت حمل خدیجه به حضرت زهرا علیها السلام</w:t>
      </w:r>
      <w:bookmarkEnd w:id="797"/>
    </w:p>
    <w:p>
      <w:pPr>
        <w:pStyle w:val="BookText"/>
        <w:rPr/>
      </w:pPr>
      <w:r>
        <w:rPr>
          <w:rFonts w:ascii="IRNazanin" w:hAnsi="IRNazanin" w:eastAsia="IRNazanin"/>
          <w:color w:val="111111"/>
          <w:sz w:val="28"/>
          <w:sz w:val="28"/>
          <w:szCs w:val="28"/>
          <w:rtl w:val="true"/>
          <w:lang w:bidi="fa-IR"/>
        </w:rPr>
        <w:t>در روایات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عده ای از صحابه نشسته بود، جبرئیل با صورت اصلی خود نازل شد و بال هایش را گسترد، به طوری که مشرق و مغرب را پر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سلامت می رساند و امر می کند که چهل شبانه روز از خدیجه دوری اختیارکن</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چهل شبانه روز به خانه خدیجه نرفت و روزها روزه می گرفت و شب ها عبادت می کرد و برای خدیجه پیام فرستاد که نیامدن من از جهت کراهت و ناراحتی نیست، بلکه پروردگار من چنین دستوری داده است، و من در خانه فاطمه علیها السلام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 xml:space="preserve">. </w:t>
      </w:r>
      <w:bookmarkStart w:id="798" w:name="pg7437_83314"/>
    </w:p>
    <w:p>
      <w:pPr>
        <w:pStyle w:val="BookText"/>
        <w:rPr/>
      </w:pPr>
      <w:bookmarkEnd w:id="798"/>
      <w:r>
        <w:rPr>
          <w:rFonts w:ascii="IRNazanin" w:hAnsi="IRNazanin" w:eastAsia="IRNazanin"/>
          <w:color w:val="111111"/>
          <w:sz w:val="28"/>
          <w:sz w:val="28"/>
          <w:szCs w:val="28"/>
          <w:rtl w:val="true"/>
          <w:lang w:bidi="fa-IR"/>
        </w:rPr>
        <w:t>پس از چهل روز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تحفه کرامت من مهیا شو، و میکائیل با طبقی سر پوشیده نازل شد و آن را جلوی پیامبر صلی الله علیه و آله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امر می کند که امشب با آنچه در این طبق است افطارکن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روی طبق را کنار زد، در آن از میوه های بهشتی بود، یک خوشه خرما، یک خوشه انگور و ظرفی از آب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میوه ها میل فرمود و آب را نوشید و جبرئیل آب ریخت و دست پیامبر صلی الله علیه و آله را شست و اسرافیل با حوله بهشتی دست حضرت را خشک کرد و باقی مانده غذا با ظرف ها به آسمان بالا رفت، چون رسول خدا صلی الله علیه و آله برای نماز نافله برخاست،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نماز خواندن جایز نیست، باید هم اکنون به منزل خدیجه بروی و با او هم بستر شوی که حق تعالی می خواهد در این شب از نسل توذریه ای پاک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سمت خانه خدیجه حرکت کرد و در خانه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گشودم، وعادت همیشگی پیامبر صلی الله علیه و آله آن بود که قبل از خوابیدن، تجدید وضو می کرد و دو رکعت نماز بجا می آورد، پس از آن داخل بستر می شد، ولی در آن شب مبارک بدون تجدید وضو و نماز داخل بستر شد و چون هم بستر شد من نور فاطمه علیها السلام را در رحم خود یافتم</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799" w:name="__RefHeading___Toc1772184_1051229030"/>
      <w:bookmarkStart w:id="800" w:name="_Toc280"/>
      <w:bookmarkEnd w:id="799"/>
      <w:r>
        <w:rPr>
          <w:rtl w:val="true"/>
        </w:rPr>
        <w:t>ولادت با سعادت حضرت زهرا علیها السلام</w:t>
      </w:r>
      <w:bookmarkEnd w:id="800"/>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روایات، زنان قریش، مخالف ازدواج خدیجه با پیامبر صلی الله علیه و آله بودند و به لحاظ دشمنی که با رسول خدا صلی الله علیه و آله داشتند با خدیجه رفت و آمد نمی کردند تا این </w:t>
      </w:r>
    </w:p>
    <w:p>
      <w:pPr>
        <w:pStyle w:val="BookText"/>
        <w:rPr/>
      </w:pPr>
      <w:r>
        <w:rPr>
          <w:rFonts w:ascii="IRNazanin" w:hAnsi="IRNazanin" w:eastAsia="IRNazanin"/>
          <w:color w:val="111111"/>
          <w:sz w:val="28"/>
          <w:sz w:val="28"/>
          <w:szCs w:val="28"/>
          <w:rtl w:val="true"/>
          <w:lang w:bidi="fa-IR"/>
        </w:rPr>
        <w:t>که خدیجه به حضرت زهرا علیها السلام حامله شد و زهرا علیها السلام در رحم خدیجه با وی سخن می گفت و مونس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که از سخن گفتن زهرا با خدیجه آگاه شد،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می دهد که این فرزند، دختر است و طاهر و با برکت می باشد و حق تعالی نسل مرا از او به وجود خواهد آورد و از نسل او امامان به هم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ولادت حضرت زهرا علیها السلام نزدیک شد و خدیجه احساس درد زایمان کرد، از زنان قریش کمک خواست، زن ها نپذیرفتند و پیام دادند که تو حرف ما را گوش ندادی و با یتیم ابوطالب که فقیر است ازدواج کردی، لذا ما به خانه تو نمی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غصه دار شد و از این که هیچ زنی نیامد، ناراحت بود، ناگاه دید چهارزن بلند بالا و خوش چهره نزد او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پروردگار نزد تو آمدیم تا در هنگام ولادت فرزندت، نزد تو باشیم، یک نفر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زوجه ابراهیم هستم،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دختر مزاحم هستم،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مریم دختر عمرانم، 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کلثم، خواهر موسی بن عمرانم، و نزد خدیجه نشستند و فاطمه علیها السلام پاک و پاکیزه متولد شد و پس از تولد، نوری از او ساطع گردید که خانه های مکه را روشن کرد، مشرق و مغرب زمین از آن نور روشن گردید و حورالعین آب بهشتی آوردند و فاطمه علیها السلام فایل را غسل ولادت و شست و شو دادند و جامه سفید براو پوشاندند و او را به سخن درآوردند، حضرت زهرا علیها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وأن أبی رسول الله سید الأنبیاء، و أن بعلی سید الأوصیاء، و ولدی سادة الأسباط</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هریک از آن زنان سلام کرد و آنان به خدیجه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دختر را که </w:t>
      </w:r>
      <w:bookmarkStart w:id="801" w:name="pg7437_83318"/>
    </w:p>
    <w:p>
      <w:pPr>
        <w:pStyle w:val="BookText"/>
        <w:rPr/>
      </w:pPr>
      <w:bookmarkEnd w:id="801"/>
      <w:r>
        <w:rPr>
          <w:rFonts w:ascii="IRNazanin" w:hAnsi="IRNazanin" w:eastAsia="IRNazanin"/>
          <w:color w:val="111111"/>
          <w:sz w:val="28"/>
          <w:sz w:val="28"/>
          <w:szCs w:val="28"/>
          <w:rtl w:val="true"/>
          <w:lang w:bidi="fa-IR"/>
        </w:rPr>
        <w:t>طاهره ومطهره و پاکیزه و با برکت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از آن چه به طور خلاصه درباره مقدمات انعقاد نطفه حضرت زهرا علیها السلام نقل شد، از عبادات چهل شبانه روزی پیامبر اکرم صلی الله علیه و آله و خوردن غذای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صد در صد حلال بودن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و تقوای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پیام رسول خدا صلی الله علیه و آله مبنی بر این که نیامدن من نزد تو به امر الهی است و تسلیم بودن خدیجه و نشستن او در خانه، بدون هیچ گونه اعتراض و چون و چرایی و امور دیگر که بر ما پنهان است معلوم می شود که همه این موارد در خوب و با برکت شدن فرزند، مؤثر و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اشاره شد، به منزلت حضرت زهرا علیها السلام، و به عنایت پروردگار نسبت به آن بزرگوار، و به لیاقت و صلاحیت آن بانوی دنیا و آخرت، برای همسری امیرالمؤمنین و مادر یازده امام معصوم علیهم السلام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 می بریم به این که هرگاه خواهان فرزندانی صالح، با برکت و با صفات پسندیده، باشیم باید ابتدا مقدمات آن را خود فراهم کنیم، و علاوه بر صفای روح و تقوا و عبادات مستحب، در تحصیل روزی حلال و طیب سعی کنیم و در این صورت است که خداوند متعال به خواسته ما توجه و به ما فرزند صالح مرحمت فرماید، ان شاء الله</w:t>
      </w:r>
      <w:r>
        <w:rPr>
          <w:rFonts w:eastAsia="IRNazanin" w:cs="IRNazanin"/>
          <w:color w:val="111111"/>
          <w:sz w:val="28"/>
          <w:szCs w:val="28"/>
          <w:rtl w:val="true"/>
          <w:lang w:bidi="fa-IR"/>
        </w:rPr>
        <w:t>.</w:t>
      </w:r>
    </w:p>
    <w:p>
      <w:pPr>
        <w:pStyle w:val="Heading3"/>
        <w:numPr>
          <w:ilvl w:val="2"/>
          <w:numId w:val="1"/>
        </w:numPr>
        <w:rPr/>
      </w:pPr>
      <w:bookmarkStart w:id="802" w:name="__RefHeading___Toc1772186_1051229030"/>
      <w:bookmarkStart w:id="803" w:name="_Toc281"/>
      <w:bookmarkEnd w:id="802"/>
      <w:r>
        <w:rPr>
          <w:rtl w:val="true"/>
        </w:rPr>
        <w:t>شخصیت فاطمه زهرا علیها السلام</w:t>
      </w:r>
      <w:bookmarkEnd w:id="80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کوچک ترین و محبوب ترین دختران رسول الله بود و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 العالمین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خدیجة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چهار نفرند، مریم، آسیه، خدیجه و فاطمه علیها السلام</w:t>
      </w:r>
      <w:r>
        <w:rPr>
          <w:rFonts w:eastAsia="IRNazanin" w:cs="IRNazanin"/>
          <w:color w:val="111111"/>
          <w:sz w:val="28"/>
          <w:szCs w:val="28"/>
          <w:rtl w:val="true"/>
          <w:lang w:bidi="fa-IR"/>
        </w:rPr>
        <w:t xml:space="preserve">. </w:t>
      </w:r>
      <w:bookmarkStart w:id="804" w:name="pg7437_83320"/>
    </w:p>
    <w:p>
      <w:pPr>
        <w:pStyle w:val="BookText"/>
        <w:rPr/>
      </w:pPr>
      <w:bookmarkEnd w:id="804"/>
      <w:r>
        <w:rPr>
          <w:rFonts w:ascii="IRNazanin" w:hAnsi="IRNazanin" w:eastAsia="IRNazanin"/>
          <w:color w:val="111111"/>
          <w:sz w:val="28"/>
          <w:sz w:val="28"/>
          <w:szCs w:val="28"/>
          <w:rtl w:val="true"/>
          <w:lang w:bidi="fa-IR"/>
        </w:rPr>
        <w:t xml:space="preserve">وقتی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أَوْلَى بِالْمُؤْمِنِينَ مِنْ أَنْفُسِهِمْ وَأَزْوَاجُهُ أُمَّهَاتُهُمْ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زنان پیامبر صلی الله علیه و آله به کنیه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و به این شرافت مفتخر گشتند، پیامبر اکرم صلی الله علیه و آله و فاطمه علیها السلام را چون جان شیرین در آغوش گرفت و وی را بوسید و بویید و او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یعنی 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من مادر امت من هستند و به این مرتبه مفتخر شدند، قدر و منزلت تو به مراتب بالاتر از آنهاست، زیرا تو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 اگر آنها ام المؤمنین به حساب آمدند توام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هستی</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از امام صادق علیه السلام نقل است که فاطمه علیها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تَجْعَلُوا دُعَاءَ الرَّسُولِ بَيْنَكُمْ كَدُعَاءِ بَعْضِكُمْ بَعْضًا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دیگر پدرم رسول خدا را با عنوان پدر صدا نزدم، بلکه آن حضرت را با عنوان یا رسول الله صدا زدم، پدرم چند مرتبه پاسخ نداد و 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 و خاندان و نسل تو نیست، تو از من هستی و من از تو، این آیه در مورد انسان های بی ادب و گستاخ نازل شده و تو همچنان مرا با عنوان پدر صدا بزن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تو قلبم را زنده تر و پروردگارم را خشنودتر می سازد</w:t>
      </w:r>
      <w:r>
        <w:rPr>
          <w:rFonts w:eastAsia="IRNazanin" w:cs="IRNazanin"/>
          <w:color w:val="111111"/>
          <w:sz w:val="28"/>
          <w:szCs w:val="28"/>
          <w:rtl w:val="true"/>
          <w:lang w:bidi="fa-IR"/>
        </w:rPr>
        <w:t xml:space="preserve">. </w:t>
      </w:r>
      <w:r>
        <w:rPr>
          <w:rStyle w:val="FootnoteAnchor"/>
          <w:rtl w:val="true"/>
        </w:rPr>
        <w:footnoteReference w:id="593"/>
      </w:r>
    </w:p>
    <w:p>
      <w:pPr>
        <w:pStyle w:val="Heading3"/>
        <w:numPr>
          <w:ilvl w:val="2"/>
          <w:numId w:val="1"/>
        </w:numPr>
        <w:rPr/>
      </w:pPr>
      <w:bookmarkStart w:id="805" w:name="__RefHeading___Toc1772188_1051229030"/>
      <w:bookmarkStart w:id="806" w:name="_Toc282"/>
      <w:bookmarkEnd w:id="805"/>
      <w:r>
        <w:rPr>
          <w:rtl w:val="true"/>
        </w:rPr>
        <w:t>محبت فاطمه علیها السلام</w:t>
      </w:r>
      <w:bookmarkEnd w:id="806"/>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فاطمة ینفع فی مأئة موطن، أیسر تلک المواطن الموت والقبر والمیزان والخیرمحشر والصراط والمحاسبة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فاطمه در صد جا سود می بخشد، آسان ترین آن جاها هنگام مرگ و در قبر و نزد میزان و محشر و </w:t>
      </w:r>
      <w:bookmarkStart w:id="807" w:name="pg7437_83322"/>
    </w:p>
    <w:p>
      <w:pPr>
        <w:pStyle w:val="BookText"/>
        <w:rPr/>
      </w:pPr>
      <w:bookmarkEnd w:id="807"/>
      <w:r>
        <w:rPr>
          <w:rFonts w:ascii="IRNazanin" w:hAnsi="IRNazanin" w:eastAsia="IRNazanin"/>
          <w:color w:val="111111"/>
          <w:sz w:val="28"/>
          <w:sz w:val="28"/>
          <w:szCs w:val="28"/>
          <w:rtl w:val="true"/>
          <w:lang w:bidi="fa-IR"/>
        </w:rPr>
        <w:t>صراط و محاسبه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الزهرا انا بک نشکو</w:t>
      </w:r>
    </w:p>
    <w:p>
      <w:pPr>
        <w:pStyle w:val="BookText"/>
        <w:rPr/>
      </w:pPr>
      <w:r>
        <w:rPr>
          <w:rFonts w:ascii="IRNazanin" w:hAnsi="IRNazanin" w:eastAsia="IRNazanin"/>
          <w:color w:val="111111"/>
          <w:sz w:val="28"/>
          <w:sz w:val="28"/>
          <w:szCs w:val="28"/>
          <w:rtl w:val="true"/>
          <w:lang w:bidi="fa-IR"/>
        </w:rPr>
        <w:t xml:space="preserve">انسیه حورا سبب اصل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ببالید بدو نخل امامت</w:t>
      </w:r>
    </w:p>
    <w:p>
      <w:pPr>
        <w:pStyle w:val="BookText"/>
        <w:rPr/>
      </w:pPr>
      <w:r>
        <w:rPr>
          <w:rFonts w:ascii="IRNazanin" w:hAnsi="IRNazanin" w:eastAsia="IRNazanin"/>
          <w:color w:val="111111"/>
          <w:sz w:val="28"/>
          <w:sz w:val="28"/>
          <w:szCs w:val="28"/>
          <w:rtl w:val="true"/>
          <w:lang w:bidi="fa-IR"/>
        </w:rPr>
        <w:t xml:space="preserve">نخلی که ز تولید قدش زاد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عرفان گهر بحر کرامت</w:t>
      </w:r>
    </w:p>
    <w:p>
      <w:pPr>
        <w:pStyle w:val="BookText"/>
        <w:rPr/>
      </w:pPr>
      <w:r>
        <w:rPr>
          <w:rFonts w:ascii="IRNazanin" w:hAnsi="IRNazanin" w:eastAsia="IRNazanin"/>
          <w:color w:val="111111"/>
          <w:sz w:val="28"/>
          <w:sz w:val="28"/>
          <w:szCs w:val="28"/>
          <w:rtl w:val="true"/>
          <w:lang w:bidi="fa-IR"/>
        </w:rPr>
        <w:t>یا فاطمة الزهرا انا بک نشکو</w:t>
      </w:r>
    </w:p>
    <w:p>
      <w:pPr>
        <w:pStyle w:val="BookText"/>
        <w:rPr/>
      </w:pPr>
      <w:r>
        <w:rPr>
          <w:rFonts w:ascii="IRNazanin" w:hAnsi="IRNazanin" w:eastAsia="IRNazanin"/>
          <w:color w:val="111111"/>
          <w:sz w:val="28"/>
          <w:sz w:val="28"/>
          <w:szCs w:val="28"/>
          <w:rtl w:val="true"/>
          <w:lang w:bidi="fa-IR"/>
        </w:rPr>
        <w:t>من با تو به توحید دلی یکدله دارم از عشق تو بر گردن جان سلسله دارم</w:t>
      </w:r>
    </w:p>
    <w:p>
      <w:pPr>
        <w:pStyle w:val="BookText"/>
        <w:rPr/>
      </w:pPr>
      <w:r>
        <w:rPr>
          <w:rFonts w:ascii="IRNazanin" w:hAnsi="IRNazanin" w:eastAsia="IRNazanin"/>
          <w:color w:val="111111"/>
          <w:sz w:val="28"/>
          <w:sz w:val="28"/>
          <w:szCs w:val="28"/>
          <w:rtl w:val="true"/>
          <w:lang w:bidi="fa-IR"/>
        </w:rPr>
        <w:t>یا فاطمة الزهرا انا بک نشکو</w:t>
      </w:r>
    </w:p>
    <w:p>
      <w:pPr>
        <w:pStyle w:val="BookText"/>
        <w:rPr/>
      </w:pPr>
      <w:r>
        <w:rPr>
          <w:rFonts w:ascii="IRNazanin" w:hAnsi="IRNazanin" w:eastAsia="IRNazanin"/>
          <w:color w:val="111111"/>
          <w:sz w:val="28"/>
          <w:sz w:val="28"/>
          <w:szCs w:val="28"/>
          <w:rtl w:val="true"/>
          <w:lang w:bidi="fa-IR"/>
        </w:rPr>
        <w:t>من عشق تو را پیش رو قافله دارم تا بار گشایم بفضای حرم دوست</w:t>
      </w:r>
    </w:p>
    <w:p>
      <w:pPr>
        <w:pStyle w:val="BookText"/>
        <w:rPr/>
      </w:pPr>
      <w:r>
        <w:rPr>
          <w:rFonts w:ascii="IRNazanin" w:hAnsi="IRNazanin" w:eastAsia="IRNazanin"/>
          <w:color w:val="111111"/>
          <w:sz w:val="28"/>
          <w:sz w:val="28"/>
          <w:szCs w:val="28"/>
          <w:rtl w:val="true"/>
          <w:lang w:bidi="fa-IR"/>
        </w:rPr>
        <w:t>یا فاطمة الزهرا انا بک نشکو</w:t>
      </w:r>
    </w:p>
    <w:p>
      <w:pPr>
        <w:pStyle w:val="BookText"/>
        <w:rPr/>
      </w:pPr>
      <w:r>
        <w:rPr>
          <w:rFonts w:ascii="IRNazanin" w:hAnsi="IRNazanin" w:eastAsia="IRNazanin"/>
          <w:color w:val="111111"/>
          <w:sz w:val="28"/>
          <w:sz w:val="28"/>
          <w:szCs w:val="28"/>
          <w:rtl w:val="true"/>
          <w:lang w:bidi="fa-IR"/>
        </w:rPr>
        <w:t>ای زاده انسان که بخوبیت ملک نیست از عشق تو برپاست بکونین هیاهو</w:t>
      </w:r>
    </w:p>
    <w:p>
      <w:pPr>
        <w:pStyle w:val="BookText"/>
        <w:rPr/>
      </w:pPr>
      <w:r>
        <w:rPr>
          <w:rFonts w:ascii="IRNazanin" w:hAnsi="IRNazanin" w:eastAsia="IRNazanin"/>
          <w:color w:val="111111"/>
          <w:sz w:val="28"/>
          <w:sz w:val="28"/>
          <w:szCs w:val="28"/>
          <w:rtl w:val="true"/>
          <w:lang w:bidi="fa-IR"/>
        </w:rPr>
        <w:t>یا فاطمة الزهرا انا بک نشکو</w:t>
      </w:r>
    </w:p>
    <w:p>
      <w:pPr>
        <w:pStyle w:val="Heading3"/>
        <w:numPr>
          <w:ilvl w:val="2"/>
          <w:numId w:val="1"/>
        </w:numPr>
        <w:rPr/>
      </w:pPr>
      <w:bookmarkStart w:id="808" w:name="__RefHeading___Toc1772190_1051229030"/>
      <w:bookmarkStart w:id="809" w:name="_Toc283"/>
      <w:bookmarkEnd w:id="808"/>
      <w:r>
        <w:rPr>
          <w:rtl w:val="true"/>
        </w:rPr>
        <w:t>فاطمه علیها السلام پاره تن رسول الله صلی الله علیه و آله</w:t>
      </w:r>
      <w:bookmarkEnd w:id="809"/>
    </w:p>
    <w:p>
      <w:pPr>
        <w:pStyle w:val="BookText"/>
        <w:rPr/>
      </w:pPr>
      <w:r>
        <w:rPr>
          <w:rFonts w:ascii="IRNazanin" w:hAnsi="IRNazanin" w:eastAsia="IRNazanin"/>
          <w:color w:val="111111"/>
          <w:sz w:val="28"/>
          <w:sz w:val="28"/>
          <w:szCs w:val="28"/>
          <w:rtl w:val="true"/>
          <w:lang w:bidi="fa-IR"/>
        </w:rPr>
        <w:t xml:space="preserve">در صحیح بخاری ۔ معتبرترین کتب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ی فمن أغضبها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تن من است، پس کسی که فاطمه علیها السلام را خشمناک کند مرا خشمناک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اهل تسنن بعد از قرآن کریم، اجل کتاب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رسول خدا صلی الله علیه و آله نقل شده که آن حضرت فرمود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دختر من پاره تن من است، ناراحت می کند مرا آنچه او را ناراحت می کند و اذیت می کند مرا آنچه او را اذیت کند</w:t>
      </w:r>
      <w:r>
        <w:rPr>
          <w:rFonts w:eastAsia="IRNazanin" w:cs="IRNazanin"/>
          <w:color w:val="111111"/>
          <w:sz w:val="28"/>
          <w:szCs w:val="28"/>
          <w:rtl w:val="true"/>
          <w:lang w:bidi="fa-IR"/>
        </w:rPr>
        <w:t xml:space="preserve">. </w:t>
      </w:r>
      <w:r>
        <w:rPr>
          <w:rStyle w:val="FootnoteAnchor"/>
          <w:rtl w:val="true"/>
        </w:rPr>
        <w:footnoteReference w:id="595"/>
      </w:r>
      <w:bookmarkStart w:id="810" w:name="pg7437_83324"/>
    </w:p>
    <w:p>
      <w:pPr>
        <w:pStyle w:val="Heading3"/>
        <w:numPr>
          <w:ilvl w:val="2"/>
          <w:numId w:val="1"/>
        </w:numPr>
        <w:rPr/>
      </w:pPr>
      <w:bookmarkStart w:id="811" w:name="__RefHeading___Toc1772192_1051229030"/>
      <w:bookmarkStart w:id="812" w:name="_Toc284"/>
      <w:bookmarkEnd w:id="810"/>
      <w:bookmarkEnd w:id="811"/>
      <w:r>
        <w:rPr>
          <w:rtl w:val="true"/>
        </w:rPr>
        <w:t>پدرش فدایش</w:t>
      </w:r>
      <w:bookmarkEnd w:id="812"/>
    </w:p>
    <w:p>
      <w:pPr>
        <w:pStyle w:val="BookText"/>
        <w:rPr/>
      </w:pPr>
      <w:r>
        <w:rPr>
          <w:rFonts w:ascii="IRNazanin" w:hAnsi="IRNazanin" w:eastAsia="IRNazanin"/>
          <w:color w:val="111111"/>
          <w:sz w:val="28"/>
          <w:sz w:val="28"/>
          <w:szCs w:val="28"/>
          <w:rtl w:val="true"/>
          <w:lang w:bidi="fa-IR"/>
        </w:rPr>
        <w:t>محمد بن قیس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برنامه پیامبر اکرم صلی الله علیه و آله این بود، از هر سفری که بر می گشت اول به خانه حضرت زهرا علیها السلام تشریف می برد، و مدتی نزد دخترش می ماند، بعد از آن به خانه خود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حضرت زهرا علیها السلام دو دستبند وگلوبند و گوشواره از نقره تهیه کرد و پرده ای بر در خانه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پیش از سفر برگشت، طبق معمول به خانه فاطمه علیها السلام رفت، و اصحاب در خانه توقف کردند، حضرت رسول صلی الله علیه و آله داخل خانه شد و آن حال را در خانه دخترش دید، غضب کرد و فورا از خانه خارج گردید و داخل مسجد شد و نزد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متوجه شد که پدرش برای زینت ها به غضب آمده و نزد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گلوبند و گوشواره و دستبند را همراه با پرده، خدمت پدر بزگوارش فرستاد و به آن شخصی که آنها را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بگو دخترت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راه خدا انفاق کن و بین فقرا تسلیم فرما، وقتی آنها را خدمت پیامبر صلی الله علیه و آله آوردند و پیام حضرت زهرا علیها السلام را به آن حضرت عرض کردند،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خواستم، فاطمه انجام داد، وسه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أبوها، فداها أبوها، فداها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فدای او باد، پدرش فدای او باد، پدرش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برای محمد وآل محمد نیست، اگر دنیا نزد خدا به قدر بال پشهای ارزش داشت، کافران را شربتی آب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برخاست و به خانه فاطمه علیها السلام رفت</w:t>
      </w:r>
      <w:r>
        <w:rPr>
          <w:rFonts w:eastAsia="IRNazanin" w:cs="IRNazanin"/>
          <w:color w:val="111111"/>
          <w:sz w:val="28"/>
          <w:szCs w:val="28"/>
          <w:rtl w:val="true"/>
          <w:lang w:bidi="fa-IR"/>
        </w:rPr>
        <w:t>.</w:t>
      </w:r>
    </w:p>
    <w:p>
      <w:pPr>
        <w:pStyle w:val="Heading3"/>
        <w:numPr>
          <w:ilvl w:val="2"/>
          <w:numId w:val="1"/>
        </w:numPr>
        <w:rPr/>
      </w:pPr>
      <w:bookmarkStart w:id="813" w:name="__RefHeading___Toc1772194_1051229030"/>
      <w:bookmarkStart w:id="814" w:name="_Toc285"/>
      <w:bookmarkEnd w:id="813"/>
      <w:r>
        <w:rPr>
          <w:rtl w:val="true"/>
        </w:rPr>
        <w:t>غصب فدک</w:t>
      </w:r>
      <w:bookmarkEnd w:id="814"/>
    </w:p>
    <w:p>
      <w:pPr>
        <w:pStyle w:val="BookText"/>
        <w:rPr/>
      </w:pPr>
      <w:r>
        <w:rPr>
          <w:rFonts w:ascii="IRNazanin" w:hAnsi="IRNazanin" w:eastAsia="IRNazanin"/>
          <w:color w:val="111111"/>
          <w:sz w:val="28"/>
          <w:sz w:val="28"/>
          <w:szCs w:val="28"/>
          <w:rtl w:val="true"/>
          <w:lang w:bidi="fa-IR"/>
        </w:rPr>
        <w:t>یکی از کارهای زشت ابوبکر گرفتن فدک فاطمه علیها السلام با دختر پیامبر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شیخ صدوق رحمة الله علیه، مجلس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قربه ای میان خیبر و مدینه بود که تا مدینه دو منزل راه فاصله داشت و دارای زمین های حاصلخیز و نخلستان های بارور بود که طایفه ای از یهود در آن ساکن بودند چون در سال هفتم هجری نیروی اسلام رونق گرفته و خدای تعالی رعب و وحشت آن را پس از فتح خیبر به دل یهود انداخته بود، اهالی فدک با رسول اکرم صلی الله علیه و آله مصالحه کردند که نصف تمام فدک را به آن حضرت واگذار کنند و نصف دیگرش از آن خودشان باشد، در نتیجه آن قسمت از فدک که به نبی اکرم صلی الله علیه و آله واگذار شده بود ملک خاص آن حضرت گردید، زیرا بدون جنگ و لشگرکشی به آن حضرت تعلق گرفته بود و مفاد آیه شریفه متضمن این مطلب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أَفَاءَ اللَّهُ عَلَى رَسُولِهِ مِنْهُمْ فَمَا أَوْجَفْتُمْ عَلَيْهِ مِنْ خَيْلٍ وَلَا رِكَابٍ وَلَكِنَّ اللَّهَ يُسَلِّطُ رُسُلَهُ عَلَى مَنْ يَشَاءُ وَاللَّهُ عَلَى كُلِّ شَيْءٍ قَدِيرٌ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خداوند از مال و ملک کافران بر پیامبر صلی الله علیه و آله خود واگذاشته، بدون زحمت و رنج سواران و پیادگان شما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بهره و نصیبی در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پیامبرش را بر هرکه بخواهد مسلط کند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بدون لشگرکشی و جنگ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از آن خدا و رسول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الْأَنْفَالِ قُلِ الْأَنْفَالُ لِلَّهِ وَالرَّسُولِ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از تو درباره انفال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مخصوص خدا و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آن است که اسب و شتر بر آن رانده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به دست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اموال مردمی است که آن را مصالحه کرده باشند، و یا با دست خود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زمین خراب وته رودخانه ها از آن پیامبر خدا صلی الله علیه و آله است و پس از او از آن </w:t>
      </w:r>
    </w:p>
    <w:p>
      <w:pPr>
        <w:pStyle w:val="BookText"/>
        <w:rPr/>
      </w:pPr>
      <w:r>
        <w:rPr>
          <w:rFonts w:ascii="IRNazanin" w:hAnsi="IRNazanin" w:eastAsia="IRNazanin"/>
          <w:color w:val="111111"/>
          <w:sz w:val="28"/>
          <w:sz w:val="28"/>
          <w:szCs w:val="28"/>
          <w:rtl w:val="true"/>
          <w:lang w:bidi="fa-IR"/>
        </w:rPr>
        <w:t>امام است که به هر راه خواهد به مصرف رساند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بنابراین فدک مشمول آیه انفال است و رسول خدا صلی الله علیه و آله، مالک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مزبور نازل شد پیامبر صلی الله علیه و آله و دختر خود فاطمه علیها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من دستور فرموده که فدک را که ملک شخصی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واگذار کنم، فاطمه علیها السلام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و هم از خدای تعالی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کتب اهل سنت نیز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پس از نزول آیه مزبور پیامبر صلی الله علیه و آله فدک را به دخترش فاطمه داد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تا رسول خدا صلی الله علیه و آله در قید حیات بود فدک در تصرف حضرت زهرا علیها السلام بود و کارگرانی هم برای جمع آوری محصول آن گمارده بود و عایدات آن را به فقرای بنی هاشم و دیگران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رحلت نبی اکرم، ابوبکر وکیل فاطمه علیها السلام را از آن جا بیرون کرد و فدک را از تصرف دختر پیامبر صلی الله علیه و آله خارج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ابوبکر کاملا غاصبانه و از هر جهت برخلاف حق و عدالت بود، زیرا چنان که اشاره شد،</w:t>
      </w:r>
    </w:p>
    <w:p>
      <w:pPr>
        <w:pStyle w:val="BookText"/>
        <w:rPr/>
      </w:pPr>
      <w:r>
        <w:rPr>
          <w:rFonts w:ascii="IRNazanin" w:hAnsi="IRNazanin" w:eastAsia="IRNazanin"/>
          <w:color w:val="111111"/>
          <w:sz w:val="28"/>
          <w:sz w:val="28"/>
          <w:szCs w:val="28"/>
          <w:rtl w:val="true"/>
          <w:lang w:bidi="fa-IR"/>
        </w:rPr>
        <w:t xml:space="preserve">اولا، فدک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و ملک شخصی رسول خدا یه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پیامبر صلی الله علیه و آله در زمان حیات خود به دستور خدا آن را به دخترش </w:t>
      </w:r>
      <w:bookmarkStart w:id="815" w:name="pg7437_83331"/>
    </w:p>
    <w:p>
      <w:pPr>
        <w:pStyle w:val="BookText"/>
        <w:rPr/>
      </w:pPr>
      <w:bookmarkEnd w:id="815"/>
      <w:r>
        <w:rPr>
          <w:rFonts w:ascii="IRNazanin" w:hAnsi="IRNazanin" w:eastAsia="IRNazanin"/>
          <w:color w:val="111111"/>
          <w:sz w:val="28"/>
          <w:sz w:val="28"/>
          <w:szCs w:val="28"/>
          <w:rtl w:val="true"/>
          <w:lang w:bidi="fa-IR"/>
        </w:rPr>
        <w:t>فاطمه علیها السلام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موجب قاعده ید، حضرت زهرا علیها السلام عملا از زمان پدرش در آن تصرف داشت و در احتجاجی که در این مورد آن بانوی بزرگوار در حضور مهاجر و انصار در مسجد پیامبر با ابوبکرداشت او را مجاب و محکوم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یک حدیث جعلی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 نمی گذاریم و آنچه از ما بماند صدقه است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بر این اساس،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و دروغ است، یا دفن ابوبکر و عمر در حجره پیامبر صلی الله علیه و آله دروغ است، و آنها را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خانه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کرده، و بعد سیاست ایجاب کرده که شایع کنند در حجره پیامبر صلی الله علیه و آله دفن شده اند</w:t>
      </w:r>
      <w:r>
        <w:rPr>
          <w:rFonts w:eastAsia="IRNazanin" w:cs="IRNazanin"/>
          <w:color w:val="111111"/>
          <w:sz w:val="28"/>
          <w:szCs w:val="28"/>
          <w:rtl w:val="true"/>
          <w:lang w:bidi="fa-IR"/>
        </w:rPr>
        <w:t>.</w:t>
      </w:r>
    </w:p>
    <w:p>
      <w:pPr>
        <w:pStyle w:val="Heading3"/>
        <w:numPr>
          <w:ilvl w:val="2"/>
          <w:numId w:val="1"/>
        </w:numPr>
        <w:rPr/>
      </w:pPr>
      <w:bookmarkStart w:id="816" w:name="__RefHeading___Toc1772196_1051229030"/>
      <w:bookmarkStart w:id="817" w:name="_Toc286"/>
      <w:bookmarkEnd w:id="816"/>
      <w:r>
        <w:rPr>
          <w:rtl w:val="true"/>
        </w:rPr>
        <w:t>احتجاج بانوی عالم در مسجد</w:t>
      </w:r>
      <w:bookmarkEnd w:id="81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خلیفه اول فدک را از فاطمه زهرا علیها السلام بازگرفت و کارکنان آن حضرت را از فدک بیرون کردند، خبر این سیاست شوم به دختر پیامبر صلی الله علیه و آله رسید، آن بانوی بزرگوار در میان گروهی از بانوان محترمه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احاطه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میان مهاجر و انصار نشسته بود، بانوی عالم، سیده نساء اولین و آخرین وارد مسجد شد، پرده ای پیش روی مبارکش کشیدند، در پس پرده نشست و سپس ناله ای از دل پردرد برکشید، ناله ای که مردم را منقلب کرد و از آنان خروش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تکان خورد و به هم ریخت، حضرت زهرا علیها السلام مختصری مهلت </w:t>
      </w:r>
    </w:p>
    <w:p>
      <w:pPr>
        <w:pStyle w:val="BookText"/>
        <w:rPr/>
      </w:pPr>
      <w:r>
        <w:rPr>
          <w:rFonts w:ascii="IRNazanin" w:hAnsi="IRNazanin" w:eastAsia="IRNazanin"/>
          <w:color w:val="111111"/>
          <w:sz w:val="28"/>
          <w:sz w:val="28"/>
          <w:szCs w:val="28"/>
          <w:rtl w:val="true"/>
          <w:lang w:bidi="fa-IR"/>
        </w:rPr>
        <w:t>داد و صبر کرد، تا آن که صدای شیون مردم فرو نشست و گریه آنان آرام گرفت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دوسرا حضرت فاطمه زهرا علیها السلام غا لب به سخن گشود و حمد و ثنای خداوند و درود و صلوات بر پیامبر اکرم صلی الله علیه و آله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بازگریه خود را از سر گرفتند و مجلس یک پارچه اشک و ماتم شد، حضرت پس از مقداری سکوت و بعد از آرام گرفتن مردم، بر سر سخن آمد و سخنرانی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درس محاکمه و مطالبه حقوق، و منشاء ارتقا و یا انحطاط ملتها، و از هر حیث جامع و کامل و پر محتوا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سپس ابوبکر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است که تو از پدرت ارث ببری ولی من از پدرم ارث نبرم؟ اگر پیامبران ارث نمی گذارند پس در مقابل آیاتی که در مورد ارث پیامبران نازل شده است چه می گویی؟ آیا بر پدر من تهمت می زنی؟ مگر قرآن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وَوَرِثَ سُلَيْمَانُ دَاوُودَ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از پدرش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درخواست زکریا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وَيَرِثُ مِنْ آلِ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و قدرت خود به من فرزندی عطا فرما که از من و اولاد یعقوب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آیات دیگر، پس به چه دلیل باید من از ارث پدرم محروم شوم؟</w:t>
      </w:r>
    </w:p>
    <w:p>
      <w:pPr>
        <w:pStyle w:val="BookText"/>
        <w:rPr/>
      </w:pPr>
      <w:r>
        <w:rPr>
          <w:rFonts w:ascii="IRNazanin" w:hAnsi="IRNazanin" w:eastAsia="IRNazanin"/>
          <w:color w:val="111111"/>
          <w:sz w:val="28"/>
          <w:sz w:val="28"/>
          <w:szCs w:val="28"/>
          <w:rtl w:val="true"/>
          <w:lang w:bidi="fa-IR"/>
        </w:rPr>
        <w:t xml:space="preserve">أفخصکم الله بآایة اخرج أبی منها ام انتم اعلم بخصوص القرآن و عمومه من ابی و ابن عمی؟ آیا خداوند شما را به آیه ای مخصوص گردانیده و پدر مرا از آن خارج کرده است؟ یا شما از پدر من و پسر 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خاص وعام قرآن داناترید؟ </w:t>
      </w:r>
      <w:r>
        <w:rPr>
          <w:rStyle w:val="FootnoteAnchor"/>
          <w:rtl w:val="true"/>
        </w:rPr>
        <w:footnoteReference w:id="601"/>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 السلام ابوبکر و اطرافیانش را محکوم کرد و آنان هیچ گونه پاسخی در </w:t>
      </w:r>
    </w:p>
    <w:p>
      <w:pPr>
        <w:pStyle w:val="BookText"/>
        <w:rPr/>
      </w:pPr>
      <w:r>
        <w:rPr>
          <w:rFonts w:ascii="IRNazanin" w:hAnsi="IRNazanin" w:eastAsia="IRNazanin"/>
          <w:color w:val="111111"/>
          <w:sz w:val="28"/>
          <w:sz w:val="28"/>
          <w:szCs w:val="28"/>
          <w:rtl w:val="true"/>
          <w:lang w:bidi="fa-IR"/>
        </w:rPr>
        <w:t>مقابل منطق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نتیجه ای نگرفت و با دل شکسته رو به قبر پدرش رسول خدا صلی الله علیه و آله بیان کرد و این اشعار را 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قدکان بعدک أنباء وهنبثة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شاهدها لم تکثر الخطب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فقدناک فقد الأرض وابلها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 قومک فاشهدهم ولاتغب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أهل له قربی و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الاله علی الأذین مقترب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ابدت رجال لنا نجوی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مضیت و حالت دونک الترب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تجهمتنا رجال واستخف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فقدت و کل الأرض مغتصب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بدرا و نورا یستضاء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ینزل من ذی العزة الکتب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جبریل بالآیات یویسنا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فقدت و کل الخیر محتجب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رویدادها و فتنه های بسیاری پدید آمد، که اگر تو در کنار ما بودی این مصائب و رنج ها رخ نمی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بسان زمین تشنه ای، از نعمت وجود تو محروم شدیم، و شیرازه امت تو از هم گسیخت، تو خود نگاه کن که چگونه آنان از راه حق منحرف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خاندانی که در نزد خدا مقام و موقعیت نزدیک و والایی دارد، در نظر دیگران نیز بزرگ و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هنگامی که شما جهان را وداع گفتی و خاک قبر میان من و تو جدایی انداخت، مردانی چند، کینه های درونی خویش را بر ضد ما، آشکار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آنگاه که وجود تو از دست رفت،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 ترش کردند و خشونت در پیش گرفتند و با شکستن حرمت ما، میراث ما را به یغما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شب چهارده و فروغی نورافشان برای جهانیان بودی، و از جانب خداوند عزیز، نوشته ها بر تو فرود می آمد</w:t>
      </w:r>
      <w:r>
        <w:rPr>
          <w:rFonts w:eastAsia="IRNazanin" w:cs="IRNazanin"/>
          <w:color w:val="111111"/>
          <w:sz w:val="28"/>
          <w:szCs w:val="28"/>
          <w:rtl w:val="true"/>
          <w:lang w:bidi="fa-IR"/>
        </w:rPr>
        <w:t xml:space="preserve">. </w:t>
      </w:r>
      <w:bookmarkStart w:id="818" w:name="pg7437_83336"/>
    </w:p>
    <w:p>
      <w:pPr>
        <w:pStyle w:val="BookText"/>
        <w:rPr/>
      </w:pPr>
      <w:bookmarkEnd w:id="81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برکت وجود تو فرشته وحی با آیات نورانی قرآن ما را شادمان و مأنوس می ساخت، اما افسوس که با رحلت تو تمام خیرها وبرکتها 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پس از خطابه و مطالبه حق خویش و بعد از یأس و ناامیدی از این که بتواند به حق خود دست یابد، مانند کوه آتشفشان، اندوه و سوز دل را نثار قبر پدر صلی الله علیه و آله کرد وسپس با چهره ای افسرده و دلی شکسته و چشمی اشکبار به خانه برگشت</w:t>
      </w:r>
      <w:r>
        <w:rPr>
          <w:rFonts w:eastAsia="IRNazanin" w:cs="IRNazanin"/>
          <w:color w:val="111111"/>
          <w:sz w:val="28"/>
          <w:szCs w:val="28"/>
          <w:rtl w:val="true"/>
          <w:lang w:bidi="fa-IR"/>
        </w:rPr>
        <w:t>.</w:t>
      </w:r>
    </w:p>
    <w:p>
      <w:pPr>
        <w:pStyle w:val="Heading3"/>
        <w:numPr>
          <w:ilvl w:val="2"/>
          <w:numId w:val="1"/>
        </w:numPr>
        <w:rPr/>
      </w:pPr>
      <w:bookmarkStart w:id="819" w:name="__RefHeading___Toc1772198_1051229030"/>
      <w:bookmarkStart w:id="820" w:name="_Toc287"/>
      <w:bookmarkEnd w:id="819"/>
      <w:r>
        <w:rPr>
          <w:rtl w:val="true"/>
        </w:rPr>
        <w:t>امیرالمؤمنین علیه السلام چشم به راه زهرا علیها السلام</w:t>
      </w:r>
      <w:bookmarkEnd w:id="820"/>
    </w:p>
    <w:p>
      <w:pPr>
        <w:pStyle w:val="BookText"/>
        <w:rPr/>
      </w:pPr>
      <w:r>
        <w:rPr>
          <w:rFonts w:ascii="IRNazanin" w:hAnsi="IRNazanin" w:eastAsia="IRNazanin"/>
          <w:color w:val="111111"/>
          <w:sz w:val="28"/>
          <w:sz w:val="28"/>
          <w:szCs w:val="28"/>
          <w:rtl w:val="true"/>
          <w:lang w:bidi="fa-IR"/>
        </w:rPr>
        <w:t>امیرالمؤمنین علی علیه السلام در انتظار فاطمه علیها السلام بود، زهرا علیها السلام وارد خانه شد و با حالت پرخاش به سخن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ابیطالب اشتملت شملة الجنین و قعدت حجرة الظنین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افترست الذئاب و افترسک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جنین که در شکم مادر پرده نشین است، پرده به خود پیچیده ای و خویش را در پرده نهفته کرده ای، و مثل شخص متهم، درکنج خانه خود، خانه نشین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ها را شکار می کردی،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ها تو را شکار و بر سرت ریخته و خانه نشینت کرده اند ؟</w:t>
      </w:r>
      <w:r>
        <w:rPr>
          <w:rFonts w:eastAsia="IRNazanin" w:cs="IRNazanin"/>
          <w:color w:val="111111"/>
          <w:sz w:val="28"/>
          <w:szCs w:val="28"/>
          <w:rtl w:val="true"/>
          <w:lang w:bidi="fa-IR"/>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پرخاش آمیز حضرت زهرا علیها السلام با امیرالمؤمنین علیه السلام تمام شد ولی این سخنان و آن حالت پاره تن پیامبر صلی الله علیه و آله ، مادر حسنین علیهما السلام، زنی که چند روز بیش نیست که داغ پدر مهربانی چون پیامبر خدا را دیده، و حوادث تلخ و ناگوار بعد از داستان سقیفه را به جان خریده است، با روح و روان مردی جوان و دلاوری 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میدان های نبرد، درباره اش از آسمان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لا سیف إلا ذوالفقار</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به گوش ها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پاسخ شوهر و پسر عم به پاره تن پیامبر اکرم صلی الله علیه و آله چه بود؟ خاطر آتشین را چگونه از جوش و خروش فرونشاند؟ </w:t>
      </w:r>
    </w:p>
    <w:p>
      <w:pPr>
        <w:pStyle w:val="BookText"/>
        <w:rPr/>
      </w:pPr>
      <w:r>
        <w:rPr>
          <w:rFonts w:ascii="IRNazanin" w:hAnsi="IRNazanin" w:eastAsia="IRNazanin"/>
          <w:color w:val="111111"/>
          <w:sz w:val="28"/>
          <w:sz w:val="28"/>
          <w:szCs w:val="28"/>
          <w:rtl w:val="true"/>
          <w:lang w:bidi="fa-IR"/>
        </w:rPr>
        <w:t>پاسخ امیرالمؤمنین علیه السلام چند کلمه ای کوتاه ولی پرمحتوا و آرام بخش بود و با آن کلمات، زهرا علیها السلام را دلداری داد و در ضمن سخنانش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ابنة الصفوة و بقیة النبوة ما اعد لک افضل مما قطع عن فاحتسبی لله؛ </w:t>
      </w:r>
      <w:r>
        <w:rPr>
          <w:rStyle w:val="FootnoteAnchor"/>
          <w:rtl w:val="true"/>
        </w:rPr>
        <w:footnoteReference w:id="604"/>
      </w:r>
      <w:r>
        <w:rPr>
          <w:rFonts w:ascii="IRNazanin" w:hAnsi="IRNazanin" w:eastAsia="IRNazanin"/>
          <w:color w:val="111111"/>
          <w:sz w:val="28"/>
          <w:sz w:val="28"/>
          <w:szCs w:val="28"/>
          <w:rtl w:val="true"/>
          <w:lang w:bidi="fa-IR"/>
        </w:rPr>
        <w:t>ای دختر برگزیده عالم وای یادگار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تو تهیه شده، افضل و برتر است از آنچه از تو قطع شده است، پس در راه خداوند طریق شکیبایی پیش دارو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زهرا علیها السلام با سخنان امیرالمؤمنین آرامش یافت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امر مرا کفایت می کند و او مرا بس است، و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امیرالمؤمنین علیه السلام زهرا علیها السلام را با یاد خدا تسلیت و دلداری داد و با کلمه اختیبی 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روان پاک و مطهر سیده نساء عالمیان را به مقام والای حضرت حق پیوست داد،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صاحبی باشد خدا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آشفته دریاگرد آرام</w:t>
      </w:r>
    </w:p>
    <w:p>
      <w:pPr>
        <w:pStyle w:val="BookText"/>
        <w:rPr/>
      </w:pPr>
      <w:r>
        <w:rPr>
          <w:rFonts w:ascii="IRNazanin" w:hAnsi="IRNazanin" w:eastAsia="IRNazanin"/>
          <w:color w:val="111111"/>
          <w:sz w:val="28"/>
          <w:sz w:val="28"/>
          <w:szCs w:val="28"/>
          <w:rtl w:val="true"/>
          <w:lang w:bidi="fa-IR"/>
        </w:rPr>
        <w:t>امیرالمؤمنین علیه السلام کوشید و زهرا علیها السلام را آرام و ساکت کرد، اما خود آن حضرت در چه حالی و در چه غم و اندوهی فرو رفت؟</w:t>
      </w:r>
    </w:p>
    <w:p>
      <w:pPr>
        <w:pStyle w:val="BookText"/>
        <w:rPr/>
      </w:pPr>
      <w:r>
        <w:rPr>
          <w:rFonts w:ascii="IRNazanin" w:hAnsi="IRNazanin" w:eastAsia="IRNazanin"/>
          <w:color w:val="111111"/>
          <w:sz w:val="28"/>
          <w:sz w:val="28"/>
          <w:szCs w:val="28"/>
          <w:rtl w:val="true"/>
          <w:lang w:bidi="fa-IR"/>
        </w:rPr>
        <w:t xml:space="preserve">من از تحریر این غم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تصویرش زده آتش به جانم</w:t>
      </w:r>
    </w:p>
    <w:p>
      <w:pPr>
        <w:pStyle w:val="BookText"/>
        <w:rPr/>
      </w:pPr>
      <w:r>
        <w:rPr>
          <w:rFonts w:ascii="IRNazanin" w:hAnsi="IRNazanin" w:eastAsia="IRNazanin"/>
          <w:color w:val="111111"/>
          <w:sz w:val="28"/>
          <w:sz w:val="28"/>
          <w:szCs w:val="28"/>
          <w:rtl w:val="true"/>
          <w:lang w:bidi="fa-IR"/>
        </w:rPr>
        <w:t xml:space="preserve">آری، این یکی از مواردی است که امام علیه السلام مظلوم، تحمل کرد و صبر فرمود، مانند کسی که خاشاک در چشمش و استخوان در گلویش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فی العین قذا وفی الحلق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اندرون من خسته دل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خروش و در غوغا است</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شد و از صدا افتاد و به دنبال آن از پا هم افتاد، اما آن سکوت و از پا افتادن، با روح و روان امیرالمؤمنین علیه السلام چه کرد؟ با </w:t>
      </w:r>
    </w:p>
    <w:p>
      <w:pPr>
        <w:pStyle w:val="BookText"/>
        <w:rPr/>
      </w:pPr>
      <w:r>
        <w:rPr>
          <w:rFonts w:ascii="IRNazanin" w:hAnsi="IRNazanin" w:eastAsia="IRNazanin"/>
          <w:color w:val="111111"/>
          <w:sz w:val="28"/>
          <w:sz w:val="28"/>
          <w:szCs w:val="28"/>
          <w:rtl w:val="true"/>
          <w:lang w:bidi="fa-IR"/>
        </w:rPr>
        <w:t>روح ودل بچه ها و کودکان آن مادر مهربان چه کرد؟، جز خدا کس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همه تلخی و نامرادی ها چون تو پسندی سعادت است و سلامت زهرا علیها السلام به سکوتی فرو رفت که جهان را از سکوت خود افسرده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با آن مقام والایی که دارد، در عین حال با آن جمله های پرخاشگونه، امیرالمؤمنین علیه السلام را مخاطب قرار داد تا اهمیت حادثه و انحراف مسلمانان بر همگان روشن گردد، همان گونه که حضرت موسی بن عمران پس از بازگشت از کوه طور با برادرش هارون پرخاش کرد و همین که دید بنی اسرائیل گوساله پرست شده اند، رو به هارون کرده با تندی و پرخاش و با حال غضب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هارون، چه مانع شد که جلوی بنی اسرائیل را از گوساله پرستی نگیری؟ و چه شد که از فرمان تو سر پیچیدند؟ و از شدت غضب با یک دست سر هارون را و با دست دیگر محاسن او را به طرف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 در مقام اعتذار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مدارا کن، ریش و موی سر مرا مگیر، من ترسیدم اگر با آنان طرفیت و مقابله کنم، دوگروه شوند و آتش اختلاف و جنگ شعله ور گردد، سپس به من بگویی توسبب اختلاف و تفرقه و جنگ شدی و رعایت سفارش مرا نکردی</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بلکه بر حضرت زهرا علیها السلام بود که این گونه بخروشد تا انحراف منحرفین را بر عالمیان آشکار سازد، همان گونه که حضرت موسی علیه السلام با توجه به این که برادرش هارون مقصر نیست ولی حالت غضب به خود گرفت و با برادرش آن گونه برخورد کرد تا عظمت گناه مردم روشن و بر همه آشکار گردد، حضرت زهرا علیها السلام نیز با امیرالمؤمنین علیه السلام آنگونه برخورد کرد تا عظمت امر و بزرگی گناه ثابت و بر همگان معلوم گردد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امیرالمؤمنین علیه السلام به حضرت زهرا علیها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برای تو تهیه شده </w:t>
      </w:r>
    </w:p>
    <w:p>
      <w:pPr>
        <w:pStyle w:val="BookText"/>
        <w:rPr/>
      </w:pPr>
      <w:r>
        <w:rPr>
          <w:rFonts w:ascii="IRNazanin" w:hAnsi="IRNazanin" w:eastAsia="IRNazanin"/>
          <w:color w:val="111111"/>
          <w:sz w:val="28"/>
          <w:sz w:val="28"/>
          <w:szCs w:val="28"/>
          <w:rtl w:val="true"/>
          <w:lang w:bidi="fa-IR"/>
        </w:rPr>
        <w:t>افضل و برتر است از آنچه از تو قطع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نکاتی وجود دارد که پاره ای شبهات را رفع می کند، زیرا اگر حق زهرا علیها السلام گرفته نشده بود، آیا خطبه پرمحتوای حضرت زهرا علیها السلام در مسجد النبی و در حضور مهاجر و انصار، به وجود می آمد؟ آیا این اثر ارزشمند که درباره شرح و توضیح آن، کتابها نوشته شده ، در تاریخ اسلام می ماند؟</w:t>
      </w:r>
    </w:p>
    <w:p>
      <w:pPr>
        <w:pStyle w:val="BookText"/>
        <w:rPr/>
      </w:pPr>
      <w:r>
        <w:rPr>
          <w:rFonts w:ascii="IRNazanin" w:hAnsi="IRNazanin" w:eastAsia="IRNazanin"/>
          <w:color w:val="111111"/>
          <w:sz w:val="28"/>
          <w:sz w:val="28"/>
          <w:szCs w:val="28"/>
          <w:rtl w:val="true"/>
          <w:lang w:bidi="fa-IR"/>
        </w:rPr>
        <w:t>آیا این درگران بها بر تاج نبوت آشکار می شد؟ آیا مطالب چنین خطابه ای، به گوش مسلمانان می رسید؟ آیا بانگ بیدار باش و زنگ خطر برای جلوگیری از انحرافات آیین اسلام و مسلمانان، به گوش ها می رسید؟ پس با گرفتن فدک و با غصب حق، این برکات پخش و به جهان اسلام عاید گردید و مایه سرفرازی ذریه و محبین پاره تن پیامبر اکرم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سخن برای همیشه بر سر زهرا علیها السلام و اولاد زهرا علیها السلام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فضل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آن شجاعت و توانی که داشت، چرا خود برای گرفتن حق حضرت زهرا علیها السلام اقدام نکرد؟ و چگونه رضایت داد زهرا علیها السلام نه به مسجد برود و در جمع مردان سخن بگوید؟ چگونه راضی شد به همسرش اهانت شود، ظلم شود، حقش غصب گردد و مورد اذیت و آزار قرار گیرد؟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امیر علیه السلام چنان آثار و برکاتی را که قبلا به آن اشاره شد، در رفتن زهرا علیها السلام به مسجد و خطابه آن حضرت در جمع امت می دید، لذا خود شخصا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برای امیرالمومنین علیه السلام زمینه اقدام و رو در رو قرار گرفتن وجود نداشت، یعنی موقعیت آن حضرت و زمان و مکان به هیچ وجه ایجاب نمی کرد که اقدام کند، و با اندک تأملی روشن می شود که موقعیت و وضع امیرالمؤمنین علیه السلام در مدینه و در آن زمان مخصوص، به مراتب دشوارتر از موقعیت پیامبر اکرم صلی الله علیه و آله در مکه معظمه بود، و همه می دانیم که پیامبر صلی الله علیه و آله در مکه معظمه چه اذیتها و اهانت ها شد، سه سال در شعب ابوطالب در محاصره بود، با این که می توانست لااقل مقابله به مثل کند ولی همه اذیت ها و اهانت ها و ناراحتی ها را تحمل کرد، واذیت و آزارها به </w:t>
      </w:r>
    </w:p>
    <w:p>
      <w:pPr>
        <w:pStyle w:val="BookText"/>
        <w:rPr/>
      </w:pPr>
      <w:r>
        <w:rPr>
          <w:rFonts w:ascii="IRNazanin" w:hAnsi="IRNazanin" w:eastAsia="IRNazanin"/>
          <w:color w:val="111111"/>
          <w:sz w:val="28"/>
          <w:sz w:val="28"/>
          <w:szCs w:val="28"/>
          <w:rtl w:val="true"/>
          <w:lang w:bidi="fa-IR"/>
        </w:rPr>
        <w:t>درجه ای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به اندازه من اذیت نشد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ولی با این همه، صبر کرد و حتی نفرین 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ناراحتی های پیامبر صلی الله علیه و آله این بود که برخی افراد که مسلمان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مسلمان شدن، شکنجه های طاقت فرسا می شدند، یا به بدترین وجه به قتل می رسیدند، گروهی از تازه مسلمانان از ترس اذیت و آزار مشرکان به حبشه رفتند و سرانجام دشمنان پیامبر اکرم صلی الله علیه و آله تصمیم به کشتن آن حضرت گرفتند و در نهایت به امر خداوند سبحان، از مکه هجرت فرمود، و این امور در حالی بود که خداوند سبحان او را با ایجاد رعب در دل دشمنانش یاری می کرد، جبرئیل و ملائکه با او همراه بودند و یاری اش می کردند، علی علیه السلام با حضرت حمزه و عده زیادی از مسلمانان که در بین آنان افرادی شجاع مثل جعفر طیار و امثال او وجود داشتند، در خدمت آن حضرت بودند، با این حال با مشرکان و دشمنان خود مقابله نفرمود، چون مصلحت در صبروتحمل وهجرت بود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همین وضع و همین جهات برای حضرت امیر علیه السلام پیش آمد، بلکه کینه بدر، احد و حنین و دیگر مجاهدت های امیرالمؤمنین علیه السلام وضع را بر آن حضرت دشوارتر کرده بود، از سویی حب جاه و ریاست طلبی جمعی از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آن وقوع اختلافشان در سقیفه و فریاد انصار بر سر مهاجران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دشمنان اسلام و منافقان و یهود و نصارا وتازه مسلمانانی که از ترس یا از روی طمع اسلام آورده بودند، در انتظار فتنه و آشوب و جنگ داخلی بین مسلمانان بودند، تا از فرصت استفاده کرده و به پیکر اسلام ضربه بزنند و زحمات چندین ساله پیامبر صلی الله علیه و آله را هدر دهند و خون شهدا را پایمال کنند، و معلوم است آن </w:t>
      </w:r>
    </w:p>
    <w:p>
      <w:pPr>
        <w:pStyle w:val="BookText"/>
        <w:rPr/>
      </w:pPr>
      <w:r>
        <w:rPr>
          <w:rFonts w:ascii="IRNazanin" w:hAnsi="IRNazanin" w:eastAsia="IRNazanin"/>
          <w:color w:val="111111"/>
          <w:sz w:val="28"/>
          <w:sz w:val="28"/>
          <w:szCs w:val="28"/>
          <w:rtl w:val="true"/>
          <w:lang w:bidi="fa-IR"/>
        </w:rPr>
        <w:t>کس که تمام این مفاسد را مد نظر دارد و می تواند با سکوت و تحمل وصبرواز خود گذشتگی، جلوی مفاسد را بگیرد و توطئه ها را خنثی کند،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چنانچه حضرت دست به شمشیر می زد و مقابله می فرمود او را متهم به ریاست طلبی و حب جاه و مقام می کردند که با شخصیت امام و آن چه را که او در آینده باید ارائه دهد سازگار نبود، با روح بلند و ملکوتی آن امام علیه السلام والامقام منافات داشت، همانگونه که در این کلام مبارک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اقل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الملک، و ان أسکت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بعد التیأ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لأبن أبی طالب آنس بالموت من الطفل بثدی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 بگویم او حقم را مطالبه کنم،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ریاست و حکومت حریص است، و اگر دم فرو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وساکت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پس از آن همه جنگ 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بس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علاقه فرزند ابوطالب، به مرگ از علاقه طفل شیرخوار به پستان مادر بیشتر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گذشته از همه اینها، روایات بسیاری وارد شده که ائمه علیهم السلام جز به عهد و فرمان خدا کاری انجام نداده و نمی دهند و از آنچه از طرف خدا مأمور هستند، تجاوز نمی کنند، برای هر امام علیه السلام، مکتوبی سر به مهر از آسمان نازل شده و هر کدام از آن بزرگواران در زمان امام علیه السلام خود آن مکتوب را می گشود و طبق آن عمل می فرمود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واز آنچه در آن نامه نوشته شده بود تجاوز نمی کردند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وضع و همین موقعیت برای سیدالشهدا حضرت اباعبدالله الحسین علیه السلام نیز پیش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المدینة خائفا یترقب</w:t>
      </w:r>
      <w:r>
        <w:rPr>
          <w:rFonts w:eastAsia="IRNazanin" w:cs="IRNazanin"/>
          <w:color w:val="111111"/>
          <w:sz w:val="28"/>
          <w:szCs w:val="28"/>
          <w:rtl w:val="true"/>
          <w:lang w:bidi="fa-IR"/>
        </w:rPr>
        <w:t xml:space="preserve">». </w:t>
      </w:r>
      <w:bookmarkStart w:id="821" w:name="pg7437_83348"/>
    </w:p>
    <w:p>
      <w:pPr>
        <w:pStyle w:val="BookText"/>
        <w:rPr/>
      </w:pPr>
      <w:bookmarkEnd w:id="821"/>
      <w:r>
        <w:rPr>
          <w:rFonts w:ascii="IRNazanin" w:hAnsi="IRNazanin" w:eastAsia="IRNazanin"/>
          <w:color w:val="111111"/>
          <w:sz w:val="28"/>
          <w:sz w:val="28"/>
          <w:szCs w:val="28"/>
          <w:rtl w:val="true"/>
          <w:lang w:bidi="fa-IR"/>
        </w:rPr>
        <w:t>برای حضرت موسی علیه السلام و بسیاری از انبیای دیگر هم چنین مسائلی وجود داشته و چون زمینه جنگ و درگیری نبود مشکلات را تحمل می کردند، همان گونه که از سخن پیامبر صلی الله علیه و آله استفاده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p>
    <w:p>
      <w:pPr>
        <w:pStyle w:val="Heading3"/>
        <w:numPr>
          <w:ilvl w:val="2"/>
          <w:numId w:val="1"/>
        </w:numPr>
        <w:rPr/>
      </w:pPr>
      <w:bookmarkStart w:id="822" w:name="__RefHeading___Toc1772200_1051229030"/>
      <w:bookmarkStart w:id="823" w:name="_Toc288"/>
      <w:bookmarkEnd w:id="822"/>
      <w:r>
        <w:rPr>
          <w:rtl w:val="true"/>
        </w:rPr>
        <w:t>پیامبر اکرم صلی الله علیه و آله از مصائب حضرت زهرا علیها السلام خبر داد</w:t>
      </w:r>
      <w:bookmarkEnd w:id="823"/>
    </w:p>
    <w:p>
      <w:pPr>
        <w:pStyle w:val="BookText"/>
        <w:rPr/>
      </w:pPr>
      <w:r>
        <w:rPr>
          <w:rFonts w:ascii="IRNazanin" w:hAnsi="IRNazanin" w:eastAsia="IRNazanin"/>
          <w:color w:val="111111"/>
          <w:sz w:val="28"/>
          <w:sz w:val="28"/>
          <w:szCs w:val="28"/>
          <w:rtl w:val="true"/>
          <w:lang w:bidi="fa-IR"/>
        </w:rPr>
        <w:t>شیخ صدوق رحمة الله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 السلام بر پدرش رسول خدا صلی الله علیه و آله وارد شد، پیامبر او را نزد خود نشاند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إبنتی فاطمه فإنها سیدة نساء العالمین، من الاولین والآخرین وهی بضعة منی، وهی نور عینی، وهی ثمرة فؤادی ، و هی روحی التی بین جنبی و هی الحوراء الانسیة، متی قامت فی محرابها بین یدی ربها جل جلاله زهر نورها لملائکة السماء کما یزهر نور الکواکب لاهل الرض، و یقول الله عزوجل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أمتی فاطمة سیدة إمائی قائمة بین یدی، ترتعد فرائضها من خیفتی، وقد أقبلت بقلبها علی عبادتی، أشهدکم أنی قد أمنت شیعتها من النار؛ و اما دخترم فاطمه بانوی زنان جهانیان است، از اولین و آخرین، و پاره تن، و نور دیده من، و میوه دل من، وروح من وحوراء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محراب خود برابر پرودگارش جل جلاله بایستد نورش به فرشتگان آسمان بتابد چنانچه نور ستارگان بر زمین بتابد و خدای عزوجل به فرشتگانش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فرشتگانم ببینید کنیزم فاطمه بانوی کنیزانم را برابرم ایستاده و دلش از ترسم می لرزد و دل به عبادتم داده، گواه باشید که شیعیانش را از آتش امان دادم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درجات و مقامات زهرا علیها السلام را بیان کرد،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ولی این جمله را کافی ندیده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چشم من است، باز این جمله را نارسا دانسته،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میوه قلب من است، نیز برای بیان و روشن کردن منزلت حضرت صدیقه طاهره علیها السلام با این جمله باز قلبش قانع نشده و آنچه در باطنش نهفته است به زبان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جان من است که میان </w:t>
      </w:r>
    </w:p>
    <w:p>
      <w:pPr>
        <w:pStyle w:val="BookText"/>
        <w:rPr/>
      </w:pPr>
      <w:r>
        <w:rPr>
          <w:rFonts w:ascii="IRNazanin" w:hAnsi="IRNazanin" w:eastAsia="IRNazanin"/>
          <w:color w:val="111111"/>
          <w:sz w:val="28"/>
          <w:sz w:val="28"/>
          <w:szCs w:val="28"/>
          <w:rtl w:val="true"/>
          <w:lang w:bidi="fa-IR"/>
        </w:rPr>
        <w:t xml:space="preserve">دو پهلویم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روحی التی بین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چنین محبت و علاقه دلیل دارد که خود بیان فرموده است، و آن اینکه فاطمه علیها السلام از خدا می ترسد، تقوا و عبادت دارد، آنگاه که در محراب عبادت می ایستد نور علم و تقوایش برای ملکوتیان جلوه گر و نورافشانی می کند، همان گونه که نور ستارگان برای اهل زمین، تا آنجا که پروردگار به فرشتگان نمایش می دهد که نگاه کنید و ببینید حبیبه حبیب مرا چگونه در محراب عبادت ایستاده و از ترس من می لرزد و آنها را گواه می گیرد که پیروانش را در پناه خود محفوظ و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جا دارد پدر با دیدن چنین دختری شاد و خرم گردد، اما در اینجا مطلب بعکس بوده 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چشمم به دخترم فاطمه می افتد غمهای عالم بر من روی آورد، زیرا یاد می آورم مصیبات سخت و ناگواری که بر او وارد می شود و فریاد می زند و فریاد 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لما رأیتها ذکرت ما یصنع بها بعدی، کأنی بها وقد دخل الذلل بیتها وأنتهکت حرمتها، و غصبت حقها، و منعت إرثها، و کسر جنبها، وأسقطت جنینها، وهی تنادی، یا محمداه، فلا تجاب و تستغیث، فلا تغاث، 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بالقران، ثم تری نفسها ذلیلة بعد أن کانت فی أیام أبیها عزیزة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ذلک یؤنسها الله تعالی ذکره بالملائکة فنادتها بما نادت به مریم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اقْنُتِي لِرَبِّكِ وَاسْجُدِي وَارْكَعِي مَعَ الرَّاكِعِينَ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یبتدی بها الوجع فتمرض فیبعث الله عزوجل إلیها مریم بنت عمران تمرضها و تؤنسها فی علتها، فتقول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إنی سئمت الحیاة و تبرمت بأهل </w:t>
      </w:r>
    </w:p>
    <w:p>
      <w:pPr>
        <w:pStyle w:val="BookText"/>
        <w:rPr/>
      </w:pPr>
      <w:r>
        <w:rPr>
          <w:rFonts w:ascii="IRNazanin" w:hAnsi="IRNazanin" w:eastAsia="IRNazanin"/>
          <w:color w:val="111111"/>
          <w:sz w:val="28"/>
          <w:sz w:val="28"/>
          <w:szCs w:val="28"/>
          <w:rtl w:val="true"/>
          <w:lang w:bidi="fa-IR"/>
        </w:rPr>
        <w:t>الدنیا، فألحقنی بأبی، فیلحقها الله عزوجل بی، فتکون أول من یلحقنی من اهل بیتی، فتقدم علی محزونة، مکروبة، مغمومة، مغصوبة، مقتولة، فأقول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 عاقب من غصبها، وذلل من أذلها، وخلد فی نارک من ضرب جنبیها حتی ألقت ولدها، فتقول الملائکة عند ذلک، آمین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علیها السلام را دیدم به یادم افتاد آنچه پس از من با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خواری به خانه اش راه یافته و حرمتش زیر پا رفته و حقش غصب شده و از ارثش ممنوع شده و پهلویش شکسته و جنین او سقط شده و فریاد می زند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نشنود و استغاثه کند و کسی به دادش نرسد و همیشه پس از من غمگین و گرفتار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یادآور شود که وحی از خانه اش بریده و بار دیگر یاد جدایی من کند و شب که آواز مرا نشنود به هراس افتد، آوازی که من با تلاوت قرآن تهجد می کردم، و خود را خوار بیند پس از آنکه در دوران پدر، عزیز بوده، در اینجا خدای تعالی او را با فرشتگان مأنوس سازد و او را بدانچه به مریم بنت عمران گفتند ندا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برگزید و پاک کرد و بر زنان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کن بر پروردگارت وسجود و رکوع کن با راکعان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بیماری او آغاز شود و خدا مریم بنت عمران را بفرستد تا او را پرستاری کند و در بیماری اوانیس او باشد اینجا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زندگی دلتنگ شدم و از اهل دنیا ملولم، مرا به پدرم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او را به من رساند و اول کس از خاندانم باشد که به من رسد، محزون و گرفتار وغمدیده و شهیده بر من وارد شود و من در اینجا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هرکه به او ظلم کرده و کیفر ده هرکه حقش را غصب کرده و خوار کن هر که خوارش کرده و در دوزخ مخلد کن هر که به پهلویش زده تا سقط جنین کرده و ملائکه آمین گویند</w:t>
      </w:r>
      <w:r>
        <w:rPr>
          <w:rFonts w:eastAsia="IRNazanin" w:cs="IRNazanin"/>
          <w:color w:val="111111"/>
          <w:sz w:val="28"/>
          <w:szCs w:val="28"/>
          <w:rtl w:val="true"/>
          <w:lang w:bidi="fa-IR"/>
        </w:rPr>
        <w:t xml:space="preserve">... </w:t>
      </w:r>
      <w:r>
        <w:rPr>
          <w:rStyle w:val="FootnoteAnchor"/>
          <w:rtl w:val="true"/>
        </w:rPr>
        <w:footnoteReference w:id="610"/>
      </w:r>
      <w:bookmarkStart w:id="824" w:name="pg7437_83353"/>
    </w:p>
    <w:p>
      <w:pPr>
        <w:pStyle w:val="Heading3"/>
        <w:numPr>
          <w:ilvl w:val="2"/>
          <w:numId w:val="1"/>
        </w:numPr>
        <w:rPr/>
      </w:pPr>
      <w:bookmarkStart w:id="825" w:name="__RefHeading___Toc1772202_1051229030"/>
      <w:bookmarkStart w:id="826" w:name="_Toc289"/>
      <w:bookmarkEnd w:id="824"/>
      <w:bookmarkEnd w:id="825"/>
      <w:r>
        <w:rPr>
          <w:rtl w:val="true"/>
        </w:rPr>
        <w:t xml:space="preserve">فاطمه علیها السلام </w:t>
      </w:r>
      <w:r>
        <w:rPr>
          <w:rtl w:val="true"/>
        </w:rPr>
        <w:t>«</w:t>
      </w:r>
      <w:r>
        <w:rPr>
          <w:rtl w:val="true"/>
        </w:rPr>
        <w:t>حانیه</w:t>
      </w:r>
      <w:r>
        <w:rPr>
          <w:rtl w:val="true"/>
        </w:rPr>
        <w:t xml:space="preserve">» </w:t>
      </w:r>
      <w:r>
        <w:rPr>
          <w:rtl w:val="true"/>
        </w:rPr>
        <w:t>و فدائی امام علیه السلام است</w:t>
      </w:r>
      <w:bookmarkEnd w:id="826"/>
    </w:p>
    <w:p>
      <w:pPr>
        <w:pStyle w:val="BookText"/>
        <w:rPr/>
      </w:pPr>
      <w:r>
        <w:rPr>
          <w:rFonts w:ascii="IRNazanin" w:hAnsi="IRNazanin" w:eastAsia="IRNazanin"/>
          <w:color w:val="111111"/>
          <w:sz w:val="28"/>
          <w:sz w:val="28"/>
          <w:szCs w:val="28"/>
          <w:rtl w:val="true"/>
          <w:lang w:bidi="fa-IR"/>
        </w:rPr>
        <w:t xml:space="preserve">از القاب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حنی یحنی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عطوفت و مهربانی و دلسوزی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القابها الحانیة، بمعنی المشفقة علی زوجها و ولدها</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این لقب از مختصات فاطمه زهرا علیها السلام است و مهربانی و علاقه حضرت زهرا علیها السلام نسبت به پدر بزرگوار و همسر گرانقدر و فرزندان عزیز خود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بهترین زن، زنی است که نسبت به شوهر و فرزند علاقمند و دلسوز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چون در شوهرداری و تربیت فرزند و علاقه به آنها بی مانند بود، لذا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علاقه اش به شوهر در حد فداکاری رسید و خود را فدای امیرالمؤمنین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بر در خانه آمدند، کسی با حضرت زهرا علیها السلام کاری نداشت، مقصود بردن امیرالمؤمنین علیه السلام برای 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دید شوهرش در معرض هتک قرار گرفت، او علی علیه السلام را امام خود دانسته و جان او را در خطر دید، لذا جان خویش را سپر بلاگردان امام علیه السلامش قرار داد و راستی روزی که بر امیرالمؤمنین علیه السلام گذشت هر دلی را سوزاند، کیفیت ریختن در خانه و بردن امیرالمؤمنین علیه السلام هر بیننده ای را متأثر و بی تاب کرد، فاطمه علیها السلام با پهلوو بازوی درهم شکسته و جنین سقط شده، چادر عصمت برسرو به منظور دفاع از امام و مقام امامت راهی مسجد شد و ناله جانگداز سر داد که دست از پسر عمم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مصائب کمرشکن بود که پیامبر صلی الله علیه و آله از آنها خبر داد و عاملین و آمرین و دست اندر کاران آن را لعنت و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من ظلمها و عاقب من غصبها</w:t>
      </w:r>
      <w:r>
        <w:rPr>
          <w:rFonts w:eastAsia="IRNazanin" w:cs="IRNazanin"/>
          <w:color w:val="111111"/>
          <w:sz w:val="28"/>
          <w:szCs w:val="28"/>
          <w:rtl w:val="true"/>
          <w:lang w:bidi="fa-IR"/>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صددرصد صدق مصائب سخت حضرت زهرا علیها السلام روایات ذیل است که </w:t>
      </w:r>
      <w:bookmarkStart w:id="827" w:name="pg7437_83356"/>
    </w:p>
    <w:p>
      <w:pPr>
        <w:pStyle w:val="BookText"/>
        <w:rPr/>
      </w:pPr>
      <w:bookmarkEnd w:id="827"/>
      <w:r>
        <w:rPr>
          <w:rFonts w:ascii="IRNazanin" w:hAnsi="IRNazanin" w:eastAsia="IRNazanin"/>
          <w:color w:val="111111"/>
          <w:sz w:val="28"/>
          <w:sz w:val="28"/>
          <w:szCs w:val="28"/>
          <w:rtl w:val="true"/>
          <w:lang w:bidi="fa-IR"/>
        </w:rPr>
        <w:t>محدثان معروف و مورد اعتماد اهل تسنن با سندهای متعدد نقل کرده اند</w:t>
      </w:r>
      <w:r>
        <w:rPr>
          <w:rFonts w:eastAsia="IRNazanin" w:cs="IRNazanin"/>
          <w:color w:val="111111"/>
          <w:sz w:val="28"/>
          <w:szCs w:val="28"/>
          <w:rtl w:val="true"/>
          <w:lang w:bidi="fa-IR"/>
        </w:rPr>
        <w:t>.</w:t>
      </w:r>
    </w:p>
    <w:p>
      <w:pPr>
        <w:pStyle w:val="Heading3"/>
        <w:numPr>
          <w:ilvl w:val="2"/>
          <w:numId w:val="1"/>
        </w:numPr>
        <w:rPr/>
      </w:pPr>
      <w:bookmarkStart w:id="828" w:name="__RefHeading___Toc1772204_1051229030"/>
      <w:bookmarkStart w:id="829" w:name="_Toc290"/>
      <w:bookmarkEnd w:id="828"/>
      <w:r>
        <w:rPr>
          <w:rtl w:val="true"/>
        </w:rPr>
        <w:t xml:space="preserve">منع فاطمه علیها السلام از فدک و حقوقش و دفن شبانه او به نقل از </w:t>
      </w:r>
      <w:r>
        <w:rPr>
          <w:rtl w:val="true"/>
        </w:rPr>
        <w:t>«</w:t>
      </w:r>
      <w:r>
        <w:rPr>
          <w:rtl w:val="true"/>
        </w:rPr>
        <w:t>صحیح بخاری</w:t>
      </w:r>
      <w:r>
        <w:rPr>
          <w:rtl w:val="true"/>
        </w:rPr>
        <w:t>»</w:t>
      </w:r>
      <w:bookmarkEnd w:id="829"/>
    </w:p>
    <w:p>
      <w:pPr>
        <w:pStyle w:val="BookText"/>
        <w:rPr/>
      </w:pPr>
      <w:r>
        <w:rPr>
          <w:rFonts w:ascii="IRNazanin" w:hAnsi="IRNazanin" w:eastAsia="IRNazanin"/>
          <w:color w:val="111111"/>
          <w:sz w:val="28"/>
          <w:sz w:val="28"/>
          <w:szCs w:val="28"/>
          <w:rtl w:val="true"/>
          <w:lang w:bidi="fa-IR"/>
        </w:rPr>
        <w:t>بخاری از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بنت النبی صلی الله علیه و آله، أرسلت إلی أبی بکر تسأله میراثها من رسول الله صلی الله علیه و آله مما أفاء الله علیه بالمدینة و فدک و ما بقی من خمس خیبر،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 بکر أن یدفع إلی فاطمة منها شیئا فوجدت </w:t>
      </w:r>
      <w:r>
        <w:rPr>
          <w:rStyle w:val="FootnoteAnchor"/>
          <w:rtl w:val="true"/>
        </w:rPr>
        <w:footnoteReference w:id="612"/>
      </w:r>
      <w:r>
        <w:rPr>
          <w:rFonts w:ascii="IRNazanin" w:hAnsi="IRNazanin" w:eastAsia="IRNazanin"/>
          <w:color w:val="111111"/>
          <w:sz w:val="28"/>
          <w:sz w:val="28"/>
          <w:szCs w:val="28"/>
          <w:rtl w:val="true"/>
          <w:lang w:bidi="fa-IR"/>
        </w:rPr>
        <w:t>فاطمه علی أبی بکر فی ذلک فهجرته فلم تکلمه حتی توفیت و عاشت بعد النبی صلی الله علیه و آله ستة أشهر، کما توفیت دفنها زوجها علی لیلا و لم یؤذن بها أبا بکر و صلی علیها، وکان لعلی من الناس وجه حیاة فاطمة، فلما توفیت استنکر علی وجوه الناس فالتمس مصالحة أبی بکر و مبایعته و لم یکن یبایع تلک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علیهم أبو بکر فتشهد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عرفنا فضلک وما أعطاک الله، ولم ننفس علیک خیرا ساقه الله إلیک</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دختر پیامبر اکرم صلی الله علیه و آله نزد ابوبکر فرستاد و از وی ارث پدرش رسول الله را از غنیمت مدینه و فدک و خمس خیبر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پرداخت آن خودداری کرد و چیزی به فاطمه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بر ابوبکر خشم و غضب کرد و با وی قهر کرد و تا زنده بود با او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شش ماه بعد از رسول خدا صلی الله علیه و آله وفات یافت، وقتی از دنیا رفت، امیرالمؤمنین علی علیه السلام شبانه او را دفن کرد و به ابوبکر اذن نداد و خود بر جنازه فاطمه علیها السلام نماز خواند و تا فاطمه علیها السلام زنده بود علی علیه السلام میان مردم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فوت فاطمه علیها السلام ، علی علیه السلام ملاحظه کرد که مردم نسبت به او بی توجه شده، به </w:t>
      </w:r>
    </w:p>
    <w:p>
      <w:pPr>
        <w:pStyle w:val="BookText"/>
        <w:rPr/>
      </w:pPr>
      <w:r>
        <w:rPr>
          <w:rFonts w:ascii="IRNazanin" w:hAnsi="IRNazanin" w:eastAsia="IRNazanin"/>
          <w:color w:val="111111"/>
          <w:sz w:val="28"/>
          <w:sz w:val="28"/>
          <w:szCs w:val="28"/>
          <w:rtl w:val="true"/>
          <w:lang w:bidi="fa-IR"/>
        </w:rPr>
        <w:t>طوری که گویی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جای دیگر همین کتاب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 أن عائشة أم المؤمنین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أن فاطمة علیها السلام بنت رسول الله صلی الله علیه و آله سألت أبا بکر الصدیق بعد وفاة رسول الله صلی الله علیه و آله أن یقسم لها میراثها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رسول الله صلی الله علیه و آله مما أفاء الله علیه ؟ فقال لها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لانورث، ماترکنا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فغضبت فاطمة بنت رسول الله صلی الله علیه و آله فهجرت أبا بکر فلم تزل مهاجرته حتی توفیت، و عاشت بعد رسول الله صلی الله علیه و آله ستة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 تسأل أبا بکر نصیبها ما ترک رسو الله صلی الله علیه و آله من خیبر و فدک و صدقته بالمدینة، فأبی أبوبکر علیها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عایشه خبر داد که فاطمه علیها السلام بعد از رحلت رسول الله صلی الله علیه و آله از ابوبکر مطالبه ارث و آنچه از رسول الله صلی الله علیه و آله به جای مانده بود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ارث نمی برد و آنچه ما بعد از خود بجا بگذاریم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غضب کرد و ابوبکر را ترک کرد و تا زنده بود با او حرف نزد وازاو دوری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 برای همیشه قهر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فاطمه علیها السلام شش ماه بعد از رسول الله صلی الله علیه و آله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سهم ماترک رسول خدا صلی الله علیه و آٖله از خیبر وفدک وصدقه مدینه آن حضرت را از ابوبکر مطالبه کرد و ابوبکر از تحویل دادن آنها به فاطمه علیها السلام خودداری کرد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 روایت قبل آمده است که فاطمه علیها السلام با ابوبکر قهر کرد و با او حرف نزد تا شش ماه که پس از آن هم با همان حال ناراحتی و قهر، از دنیا رفت و همین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فاطمة علیها السلام وهی ساخطة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وفات کرد در حالی که بر ابوبکر غضبناک بود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در هر حال در روایات اهل تسنن نیز آمده است </w:t>
      </w:r>
    </w:p>
    <w:p>
      <w:pPr>
        <w:pStyle w:val="BookText"/>
        <w:rPr/>
      </w:pPr>
      <w:r>
        <w:rPr>
          <w:rFonts w:ascii="IRNazanin" w:hAnsi="IRNazanin" w:eastAsia="IRNazanin"/>
          <w:color w:val="111111"/>
          <w:sz w:val="28"/>
          <w:sz w:val="28"/>
          <w:szCs w:val="28"/>
          <w:rtl w:val="true"/>
          <w:lang w:bidi="fa-IR"/>
        </w:rPr>
        <w:t>که قهرکردن مسلمان با مسلمان دیگر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پنج روایت با سندهای مختلف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أن یهجر أخاه فوق ثلاث</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حلال نیست مسلمان بیش از سه شبانه روز با برادرش قهر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نیز در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آورده مبنی بر این که قهر بودن بیش از سه شبانه روز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کرده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لاهجرة بعد ثلاث</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طبق دو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با ابوبکر قهر کرد و شش ماه بعد از پدر بزرگوارش زنده بود و در این مدت، قهر با ابوبکر را ادامه داد، با این که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بودن بیش از سه شبانه روز جایز نیست، لذا اهل تسنن درباره ادامه قهر حضرت زهرا علیها السلام با ابوبکر به دست و پا افتاده و جواب قانع کننده ای ندارند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آوردن این چند روایت از صحیح ترین کتاب های اهل تسنن این است که هرگاه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فلان شخص بی اعتنا هستید؟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علیها السلام را خشمناک کرد پیامبر صلی الله علیه و آله را خشمناک کرده است و کسی که پاره تن پیامبر صلی الله علیه و آله با او قهر کرد و تا زنده بود همچنان با او قهر بود، در حقیقت پیامبر صلی الله علیه و آله اکرم را با او قهر کرده و قهر بوده است و شخص مسلمان نمی تواند نسبت به چنین کسی خوشبین باشد و به او اعتنا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يَعْمَلْ سُوءًا يُجْزَ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عمل بدی انجام دهد، کیفر داده می شود</w:t>
      </w:r>
      <w:r>
        <w:rPr>
          <w:rFonts w:eastAsia="IRNazanin" w:cs="IRNazanin"/>
          <w:color w:val="111111"/>
          <w:sz w:val="28"/>
          <w:szCs w:val="28"/>
          <w:rtl w:val="true"/>
          <w:lang w:bidi="fa-IR"/>
        </w:rPr>
        <w:t xml:space="preserve">. </w:t>
      </w:r>
      <w:bookmarkStart w:id="830" w:name="pg7437_83362"/>
    </w:p>
    <w:p>
      <w:pPr>
        <w:pStyle w:val="Heading3"/>
        <w:numPr>
          <w:ilvl w:val="2"/>
          <w:numId w:val="1"/>
        </w:numPr>
        <w:rPr/>
      </w:pPr>
      <w:bookmarkStart w:id="831" w:name="__RefHeading___Toc1772206_1051229030"/>
      <w:bookmarkStart w:id="832" w:name="_Toc291"/>
      <w:bookmarkEnd w:id="830"/>
      <w:bookmarkEnd w:id="831"/>
      <w:r>
        <w:rPr>
          <w:rtl w:val="true"/>
        </w:rPr>
        <w:t>تهدید و هتک حرمت زهرا علیها السلام توسط خلیفه</w:t>
      </w:r>
      <w:bookmarkEnd w:id="832"/>
    </w:p>
    <w:p>
      <w:pPr>
        <w:pStyle w:val="BookText"/>
        <w:rPr/>
      </w:pPr>
      <w:r>
        <w:rPr>
          <w:rFonts w:ascii="IRNazanin" w:hAnsi="IRNazanin" w:eastAsia="IRNazanin"/>
          <w:color w:val="111111"/>
          <w:sz w:val="28"/>
          <w:sz w:val="28"/>
          <w:szCs w:val="28"/>
          <w:rtl w:val="true"/>
          <w:lang w:bidi="fa-IR"/>
        </w:rPr>
        <w:t>پس از آن که ماجرای سقیفه بنی ساعده به پایان رسید، بلافاصله تصمیم گرفتند از حضرت امیر علیه السلام و افرادی که در سقیفه حضور نداشتند،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مهاجران که حاضر به بیعت با ابوبکر نبودند، در خانه حضرت زهرا علیها السلام متحصن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بر آن شد که به هر قیمت که شده، تحضن ایشان را بر هم بزند و به اجبار از آنان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بخاری است، این رویداد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با ابوبکر بیعت کردند، علی و زبیر در خانه فاطمه با او به گفتگو می پرداختند، زمانی که این مطلب به گوش عمر بن خطاب رسید،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محبوب ترین فرد نزد ما پدر تو است و بعد از پدرت خود شمایید،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مانع از آن نیست که اگر این افراد در خانه تو جمع شوند، دستور دهم خانه را بر سرشان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جمله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به علی علیه السلام و زبیرگفت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تجمع شما در این خانه تکرار شود خانه را بر سر شماها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قسم خورده انجام می دهد</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احمد بن یحیی جابر بغدادی 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معروف و صاحب تاریخ بزرگ، رویداد تاریخی فوق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زیر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به دنبال علی علیه السلام فرستاد تا بیعت کند، ولی علی علیه السلام از بیعت با او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با فاطمه علیها السلام در مقابل در خانه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صدد سوزاندن خانه من هستی؟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کار کمک به امری است که پدرت برای آن مبعوث شده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فقیه و تاریخ نگار برجسته اهل سنت در تاریخ خود رویداد فجیع هتک حرمت به خانه وحی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عمربن الخطاب منزل علی وفیه طلحة والزبیر و رجال من المهاجرین، فقال والله لأحرقن علیکم أو لتخرجن إلی البیعة، فخرج علیه الزبیر مصلتا بالسیف فعثر فسقط السیف من یده، فوثبوا علیه فأخذوه؛ عمر بن خطاب در خانه علی آمد، در حالی که گروهی از مهاجران در آن 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به آتش می کشم مگر این که برای بیعت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خانه بیرون آمد در حالی که شمشیری بر دست داشت، ناگهان پای او لغزید و شمشیر از دست او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دیگران بر او هجوم آورده و شمشیر را از دست او گرفتند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این عبارات از سه نفر از بزرگان اهل سنت است و به همین مقدار اکتفا می کنیم و از آن چه در کتاب های معتبر بزرگان شیعه و در روایات اهل بیت علیهم السلام آمده است، صرف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شیعیان این است که آیا محبت، با ارعاب وهتک حرمت جمع می شود؟</w:t>
      </w:r>
    </w:p>
    <w:p>
      <w:pPr>
        <w:pStyle w:val="BookText"/>
        <w:rPr/>
      </w:pPr>
      <w:r>
        <w:rPr>
          <w:rFonts w:ascii="IRNazanin" w:hAnsi="IRNazanin" w:eastAsia="IRNazanin"/>
          <w:color w:val="111111"/>
          <w:sz w:val="28"/>
          <w:sz w:val="28"/>
          <w:szCs w:val="28"/>
          <w:rtl w:val="true"/>
          <w:lang w:bidi="fa-IR"/>
        </w:rPr>
        <w:t>آیا بیعت گرفتن با تهدید و ارعاب ارزش و اعتبار دارد؟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تهدید به سوزاندن خانه پاره تن پیامبر صلی الله علیه و آله با این که از مهاجرین اولین بوده، و </w:t>
      </w:r>
      <w:bookmarkStart w:id="833" w:name="pg7437_83366"/>
    </w:p>
    <w:p>
      <w:pPr>
        <w:pStyle w:val="BookText"/>
        <w:rPr/>
      </w:pPr>
      <w:bookmarkEnd w:id="833"/>
      <w:r>
        <w:rPr>
          <w:rFonts w:ascii="IRNazanin" w:hAnsi="IRNazanin" w:eastAsia="IRNazanin"/>
          <w:color w:val="111111"/>
          <w:sz w:val="28"/>
          <w:sz w:val="28"/>
          <w:szCs w:val="28"/>
          <w:rtl w:val="true"/>
          <w:lang w:bidi="fa-IR"/>
        </w:rPr>
        <w:t>در غم واندوه پدر بزرگوارش به سر می برد، جایز و سزاوار بوده است؟</w:t>
      </w:r>
    </w:p>
    <w:p>
      <w:pPr>
        <w:pStyle w:val="BookText"/>
        <w:rPr/>
      </w:pPr>
      <w:r>
        <w:rPr>
          <w:rFonts w:ascii="IRNazanin" w:hAnsi="IRNazanin" w:eastAsia="IRNazanin"/>
          <w:color w:val="111111"/>
          <w:sz w:val="28"/>
          <w:sz w:val="28"/>
          <w:szCs w:val="28"/>
          <w:rtl w:val="true"/>
          <w:lang w:bidi="fa-IR"/>
        </w:rPr>
        <w:t>آیا هتک حرمت خانه ای که پیامبر اکرم صلی الله علیه و آله مدت ها آستانه آن را می گرفت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نداشت؟</w:t>
      </w:r>
    </w:p>
    <w:p>
      <w:pPr>
        <w:pStyle w:val="BookText"/>
        <w:rPr/>
      </w:pPr>
      <w:r>
        <w:rPr>
          <w:rFonts w:ascii="IRNazanin" w:hAnsi="IRNazanin" w:eastAsia="IRNazanin"/>
          <w:color w:val="111111"/>
          <w:sz w:val="28"/>
          <w:sz w:val="28"/>
          <w:szCs w:val="28"/>
          <w:rtl w:val="true"/>
          <w:lang w:bidi="fa-IR"/>
        </w:rPr>
        <w:t xml:space="preserve">آیا ارعاب و ترساندن دختر پیامبر صلی الله علیه و آله که رنج های مکه و سختی های مهاجرت و مصائب جنگ های پدر و شوهرش علی علیه السلام را تحمل کرده است، با ادعای فرط محبت صحابه با اهل بیت منافات ندارد؟ آیا این رفتار ناپسند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باید دانست که رفتار آنان با دختر پیامبر صلی الله علیه و آله به آن قدر ناگوار و ناراحت کننده بوده است که خلیفه هم هنگام مرگ از آن رویداد شرمنده بود و آرزو می کرد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 حرمتی نمی شد</w:t>
      </w:r>
      <w:r>
        <w:rPr>
          <w:rFonts w:eastAsia="IRNazanin" w:cs="IRNazanin"/>
          <w:color w:val="111111"/>
          <w:sz w:val="28"/>
          <w:szCs w:val="28"/>
          <w:rtl w:val="true"/>
          <w:lang w:bidi="fa-IR"/>
        </w:rPr>
        <w:t>.</w:t>
      </w:r>
    </w:p>
    <w:p>
      <w:pPr>
        <w:pStyle w:val="Heading3"/>
        <w:numPr>
          <w:ilvl w:val="2"/>
          <w:numId w:val="1"/>
        </w:numPr>
        <w:rPr/>
      </w:pPr>
      <w:bookmarkStart w:id="834" w:name="__RefHeading___Toc1772208_1051229030"/>
      <w:bookmarkStart w:id="835" w:name="_Toc292"/>
      <w:bookmarkEnd w:id="834"/>
      <w:r>
        <w:rPr>
          <w:rtl w:val="true"/>
        </w:rPr>
        <w:t>اظهار ندامت خلیفه هنگام مرگ</w:t>
      </w:r>
      <w:bookmarkEnd w:id="835"/>
    </w:p>
    <w:p>
      <w:pPr>
        <w:pStyle w:val="BookText"/>
        <w:rPr/>
      </w:pPr>
      <w:r>
        <w:rPr>
          <w:rFonts w:ascii="IRNazanin" w:hAnsi="IRNazanin" w:eastAsia="IRNazanin"/>
          <w:color w:val="111111"/>
          <w:sz w:val="28"/>
          <w:sz w:val="28"/>
          <w:szCs w:val="28"/>
          <w:rtl w:val="true"/>
          <w:lang w:bidi="fa-IR"/>
        </w:rPr>
        <w:t>طبرانی در معجم کبیر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هنگام مرگ آرزو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انجام نمی دادم 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انجام می دادم 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از رسول خدا پرسیده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آن سه چیزی که ابوبکر آرزو می کرد کاش انجام نمی دادم،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الذی وددت أنی لم أفعلهن، فوودت أنی لم أکن کشفت بیت فاطمة و ترکته</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 آن سه چیزی که آرزو می کنم که انجام نمی دادم، یکی از آنها خانه فاطمه علیها السلام است ،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نمی کردم و رها می کردم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جا از نقل و ترجمه بقیه این ندامت نامه خودداری می کنیم و به نقل </w:t>
      </w:r>
    </w:p>
    <w:p>
      <w:pPr>
        <w:pStyle w:val="BookText"/>
        <w:rPr/>
      </w:pPr>
      <w:r>
        <w:rPr>
          <w:rFonts w:ascii="IRNazanin" w:hAnsi="IRNazanin" w:eastAsia="IRNazanin"/>
          <w:color w:val="111111"/>
          <w:sz w:val="28"/>
          <w:sz w:val="28"/>
          <w:szCs w:val="28"/>
          <w:rtl w:val="true"/>
          <w:lang w:bidi="fa-IR"/>
        </w:rPr>
        <w:t xml:space="preserve">کلام دانشمند خبیر وشهیر مصری عبدالفتاح عبد المقصود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ارزشمند خود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عمر در دست اوست، بیرون بیایید وگرنه خانه را با ساکنانش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خدا می ترسیدند و حرمت پیامبر را در نسل او نگاه می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پروا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نزدیک آمد و در زد، سپس با مشت و لگد به درکوبید تا به زور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را کوبید و وارد شد، علی را یافت ، در این هنگام ناله زهرا علیها السلام در آستانه خانه بلند شد، این ناله چیزی جز صدای شکوه و شکایت زهرا علیها السلام به پدرش نبود که از دست یکی از یارانش به وی که در نزدیکش خفته بود، شکایت می برد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جای تأسف است که محمد حافظ ابراهیم قصیده عمریه خود را که در مدح عمر بن خطاب سروده و تصمیم وی را بر هتک خانه زهرا علیها السلام از فضایل عمر شمرده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وقولة لعلی قالها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بسامعها أعظم بملقیها</w:t>
      </w:r>
    </w:p>
    <w:p>
      <w:pPr>
        <w:pStyle w:val="BookText"/>
        <w:rPr/>
      </w:pPr>
      <w:r>
        <w:rPr>
          <w:rFonts w:ascii="IRNazanin" w:hAnsi="IRNazanin" w:eastAsia="IRNazanin"/>
          <w:color w:val="111111"/>
          <w:sz w:val="28"/>
          <w:sz w:val="28"/>
          <w:szCs w:val="28"/>
          <w:rtl w:val="true"/>
          <w:lang w:bidi="fa-IR"/>
        </w:rPr>
        <w:t xml:space="preserve">حرقت دارک لاأبقیش علیک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تبایع و بنت المصطفی فیها</w:t>
      </w:r>
    </w:p>
    <w:p>
      <w:pPr>
        <w:pStyle w:val="BookText"/>
        <w:rPr/>
      </w:pPr>
      <w:r>
        <w:rPr>
          <w:rFonts w:ascii="IRNazanin" w:hAnsi="IRNazanin" w:eastAsia="IRNazanin"/>
          <w:color w:val="111111"/>
          <w:sz w:val="28"/>
          <w:sz w:val="28"/>
          <w:szCs w:val="28"/>
          <w:rtl w:val="true"/>
          <w:lang w:bidi="fa-IR"/>
        </w:rPr>
        <w:t xml:space="preserve">ماکان غیر أبی حفص یفوه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فارس عدنان و حامیها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سخنی که عمربه علی علیه السلام گفت، چه شنونده گرانقدر و چه گوینده بزرگواری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ات را به آتش می کشم، و تو را زنده نمی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هرچند دختر پیامبر صلی الله علیه و آله در این خانه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ابوحفص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این سخنان را در برابر یکه سوار عدنانیان و </w:t>
      </w:r>
      <w:bookmarkStart w:id="836" w:name="pg7437_83369"/>
    </w:p>
    <w:p>
      <w:pPr>
        <w:pStyle w:val="BookText"/>
        <w:rPr/>
      </w:pPr>
      <w:bookmarkEnd w:id="836"/>
      <w:r>
        <w:rPr>
          <w:rFonts w:ascii="IRNazanin" w:hAnsi="IRNazanin" w:eastAsia="IRNazanin"/>
          <w:color w:val="111111"/>
          <w:sz w:val="28"/>
          <w:sz w:val="28"/>
          <w:szCs w:val="28"/>
          <w:rtl w:val="true"/>
          <w:lang w:bidi="fa-IR"/>
        </w:rPr>
        <w:t xml:space="preserve">پاسدار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خواننده محترم، لطفا آن چه را این دانشمندان اهل تسنن نوشته اند با دقت مطالعه کن، آنچه را هم که برخی ستیها در جزوه هایشان به عنوان محبت و شفقت و وحدت نوشته اند، و در مدینه منوره، در سطح وسیعی پخش می کنند، ملاحظه کن، و خود انصاف بده و به آن چه واقع شده است پی ببر، و از نهایت مظلومیت اهل بیت پیامبر صلی الله علیه و آله، آگاه شو و بر آن بزرگواران درود و سلام و صلوات بفرست و بر دشمنانشان نفرین و لعنت کن که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ستم کردند به زودی می دانند که بازگشتشان به کجا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لعنت خدا بر ظالمان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837" w:name="__RefHeading___Toc1772210_1051229030"/>
      <w:bookmarkStart w:id="838" w:name="_Toc293"/>
      <w:bookmarkEnd w:id="837"/>
      <w:r>
        <w:rPr>
          <w:rtl w:val="true"/>
        </w:rPr>
        <w:t>گریه های حضرت فاطمه زهرا علیها السلام</w:t>
      </w:r>
      <w:bookmarkEnd w:id="838"/>
    </w:p>
    <w:p>
      <w:pPr>
        <w:pStyle w:val="BookText"/>
        <w:rPr/>
      </w:pPr>
      <w:r>
        <w:rPr>
          <w:rFonts w:ascii="IRNazanin" w:hAnsi="IRNazanin" w:eastAsia="IRNazanin"/>
          <w:color w:val="111111"/>
          <w:sz w:val="28"/>
          <w:sz w:val="28"/>
          <w:szCs w:val="28"/>
          <w:rtl w:val="true"/>
          <w:lang w:bidi="fa-IR"/>
        </w:rPr>
        <w:t>از حضرت امام جعفر صادق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گریه کنندگان عالم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یعقوب، یوسف، فاطمه دختر محمد صلی الله علیه و آله، و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محمد صلی الله علیه و آله، بعد از رحلت پدر بزرگوارش آن قدر گریه کرد که اهل مدینه از گریه او اذیت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گریه بسیارت آزار و اذیت کردی، پس آن حضرت می رفت کنار قبور شهدای احد وآن جا گریه می کرد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مرا به مردم شهر مدینه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و این گریه اختیاری نیست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خلق که زهرا گذشت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روزه بود میهمان شما </w:t>
      </w:r>
      <w:bookmarkStart w:id="839" w:name="pg7437_83371"/>
    </w:p>
    <w:p>
      <w:pPr>
        <w:pStyle w:val="Heading3"/>
        <w:numPr>
          <w:ilvl w:val="2"/>
          <w:numId w:val="1"/>
        </w:numPr>
        <w:rPr/>
      </w:pPr>
      <w:bookmarkStart w:id="840" w:name="__RefHeading___Toc1772212_1051229030"/>
      <w:bookmarkStart w:id="841" w:name="_Toc294"/>
      <w:bookmarkEnd w:id="839"/>
      <w:bookmarkEnd w:id="840"/>
      <w:r>
        <w:rPr>
          <w:rtl w:val="true"/>
        </w:rPr>
        <w:t>بیت الاحزان</w:t>
      </w:r>
      <w:bookmarkEnd w:id="841"/>
    </w:p>
    <w:p>
      <w:pPr>
        <w:pStyle w:val="BookText"/>
        <w:rPr/>
      </w:pPr>
      <w:r>
        <w:rPr>
          <w:rFonts w:ascii="IRNazanin" w:hAnsi="IRNazanin" w:eastAsia="IRNazanin"/>
          <w:color w:val="111111"/>
          <w:sz w:val="28"/>
          <w:sz w:val="28"/>
          <w:szCs w:val="28"/>
          <w:rtl w:val="true"/>
          <w:lang w:bidi="fa-IR"/>
        </w:rPr>
        <w:t xml:space="preserve">روایت است که حضرت زهرا علیها السلام بعد از پدر بزرگوارش عصابه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 سر بسته بود و روز به روز ضعیف می شد و دائما اشک می ریخت، وروزو شب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پیرمردان مدینه خدمت حضرت امیر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دختر پیامبر صلی الله علیه و آله یا شب وروزگریه می کند، وگریه های جانسوز او راحتی شب وروز ما را برده است، و ما را از کارهای روزانه بازداشته است، این خدمت حضرت شما آمده ایم تا از آن بانوی محترم بخواهید یا شب را به سوگواری وگریه بگذراند، یا روز را، تا ما فرصتی برای آسایش و آرامش وکار روزانه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آمد نزد حضرت زهرا علیها السلام و گفته پیرمردان مدینه را بازگو کرد که یا روزها گریه کنید و شب آرام باشید، یا شب گریه کنید و روز آرام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درنگ من در میان این مردم بسیار کم خواهد بود و به زودی به سرای دیگر خواهم شتافت، به همین جهت به خدا سوگند نه شب ها از گریه در مصیبت پدرم آرام خواهم گرفت، و نه روزها، تا به پدرم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خواهی همان را انجام بده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حضرت امیر علیه السلام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بنا کرد که 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حضرت زهرا علیها السلام هر بامداد که خورشید از افق سربرمی آورد، دست حسن و حسین علیهما السلام را می گرفت و با چشم گریان به سوی بقیع می رفت و تا غروب آفتاب در بیت الاحزان و میان قبرها سوگواری وگریه می کرد، و اول شب حضرت امیر علیه السلام می رفت و آن بانوی خسته و دل شکسته را با دو نور دیده اش به خانه بازمی گرداند، و این برنامه ادامه داشت تا آنکه بیماریش شدت </w:t>
      </w:r>
      <w:bookmarkStart w:id="842" w:name="pg7437_83373"/>
    </w:p>
    <w:p>
      <w:pPr>
        <w:pStyle w:val="BookText"/>
        <w:rPr/>
      </w:pPr>
      <w:bookmarkEnd w:id="842"/>
      <w:r>
        <w:rPr>
          <w:rFonts w:ascii="IRNazanin" w:hAnsi="IRNazanin" w:eastAsia="IRNazanin"/>
          <w:color w:val="111111"/>
          <w:sz w:val="28"/>
          <w:sz w:val="28"/>
          <w:szCs w:val="28"/>
          <w:rtl w:val="true"/>
          <w:lang w:bidi="fa-IR"/>
        </w:rPr>
        <w:t>یافت و به درجه شهادت رسید</w:t>
      </w:r>
      <w:r>
        <w:rPr>
          <w:rFonts w:eastAsia="IRNazanin" w:cs="IRNazanin"/>
          <w:color w:val="111111"/>
          <w:sz w:val="28"/>
          <w:szCs w:val="28"/>
          <w:rtl w:val="true"/>
          <w:lang w:bidi="fa-IR"/>
        </w:rPr>
        <w:t xml:space="preserve">. </w:t>
      </w:r>
      <w:r>
        <w:rPr>
          <w:rStyle w:val="FootnoteAnchor"/>
          <w:rtl w:val="true"/>
        </w:rPr>
        <w:footnoteReference w:id="626"/>
      </w:r>
    </w:p>
    <w:p>
      <w:pPr>
        <w:pStyle w:val="Heading3"/>
        <w:numPr>
          <w:ilvl w:val="2"/>
          <w:numId w:val="1"/>
        </w:numPr>
        <w:rPr/>
      </w:pPr>
      <w:bookmarkStart w:id="843" w:name="__RefHeading___Toc1772214_1051229030"/>
      <w:bookmarkStart w:id="844" w:name="_Toc295"/>
      <w:bookmarkEnd w:id="843"/>
      <w:r>
        <w:rPr>
          <w:rtl w:val="true"/>
        </w:rPr>
        <w:t>بیهوش شدن حضرت زهرا علیها السلام از اذان بلال</w:t>
      </w:r>
      <w:bookmarkEnd w:id="844"/>
    </w:p>
    <w:p>
      <w:pPr>
        <w:pStyle w:val="BookText"/>
        <w:rPr/>
      </w:pPr>
      <w:r>
        <w:rPr>
          <w:rFonts w:ascii="IRNazanin" w:hAnsi="IRNazanin" w:eastAsia="IRNazanin"/>
          <w:color w:val="111111"/>
          <w:sz w:val="28"/>
          <w:sz w:val="28"/>
          <w:szCs w:val="28"/>
          <w:rtl w:val="true"/>
          <w:lang w:bidi="fa-IR"/>
        </w:rPr>
        <w:t>شیخ صدوق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بعد از پیامبر اکرم صلی الله علیه و آله اذان گفتن را ترک کرد، روزی 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مانند زمان پدرم صدای اذان بلال را بشنوم، این خبر را به بلال گفتند،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رسول خدا صلی الله علیه و آله برای هیچ کس اذان نخواهم گفت، ولی چون حضرت زهرا علیها السلام فرمان داده است، البته اطاعت می کنم، بلال بر مأذنه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با شنیدن صدای بلال یاد زمان پیامبر صلی الله علیه و آله را نموده و با صدای بلند گریه کردند، حضرت زهرا علیها السلام نیز اشک ریخت و ناله و شیون او بالا گرفت،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 رسول 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صیحه ای زد و بیهوش گشت و بر رو درافتاد، گروهی به سوی بلال رفته گفتند ای بلال خاموش باش که دختر پیامبر صلی الله علیه و آله به جان به حق تسلیم کرد، بلال سکوت کرد، وقتی حضرت زهرا علیها السلام را به هوش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بلال اذان خود را ادامه نمی دهد،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 شما می ترسم ، مرا از پایان دادن اذان معاف دار، حضرت زهرا علیها السلام عذر او را پذیرفت</w:t>
      </w:r>
      <w:r>
        <w:rPr>
          <w:rFonts w:eastAsia="IRNazanin" w:cs="IRNazanin"/>
          <w:color w:val="111111"/>
          <w:sz w:val="28"/>
          <w:szCs w:val="28"/>
          <w:rtl w:val="true"/>
          <w:lang w:bidi="fa-IR"/>
        </w:rPr>
        <w:t xml:space="preserve">. </w:t>
      </w:r>
      <w:r>
        <w:rPr>
          <w:rStyle w:val="FootnoteAnchor"/>
          <w:rtl w:val="true"/>
        </w:rPr>
        <w:footnoteReference w:id="627"/>
      </w:r>
    </w:p>
    <w:p>
      <w:pPr>
        <w:pStyle w:val="Heading3"/>
        <w:numPr>
          <w:ilvl w:val="2"/>
          <w:numId w:val="1"/>
        </w:numPr>
        <w:rPr/>
      </w:pPr>
      <w:bookmarkStart w:id="845" w:name="__RefHeading___Toc1772216_1051229030"/>
      <w:bookmarkStart w:id="846" w:name="_Toc296"/>
      <w:bookmarkEnd w:id="845"/>
      <w:r>
        <w:rPr>
          <w:rtl w:val="true"/>
        </w:rPr>
        <w:t>لبخند فاطمه علیها السلام</w:t>
      </w:r>
      <w:bookmarkEnd w:id="846"/>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بزرگوار به اسماء دختر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که این گونه بدن زن را حمل می کنند که حجم آن مشخص و قابل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این گونه حمل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مردگان را در تابوت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847" w:name="pg7437_83375"/>
    </w:p>
    <w:p>
      <w:pPr>
        <w:pStyle w:val="BookText"/>
        <w:rPr/>
      </w:pPr>
      <w:bookmarkEnd w:id="847"/>
      <w:r>
        <w:rPr>
          <w:rFonts w:ascii="IRNazanin" w:hAnsi="IRNazanin" w:eastAsia="IRNazanin"/>
          <w:color w:val="111111"/>
          <w:sz w:val="28"/>
          <w:sz w:val="28"/>
          <w:szCs w:val="28"/>
          <w:rtl w:val="true"/>
          <w:lang w:bidi="fa-IR"/>
        </w:rPr>
        <w:t>برای بدن شما تابوت تهیه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این طرح بی سابقه در حجاز که حافظ شخصیت و شرافت بانوان با عفت است، آن چنان خوشحال شد که تبسم بر لبانش نقش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روئیت متبسمة الا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پس از رحلت پیامبر تا آن روز از فاطمه علیها السلام با لبخندی مشاهده نشده بود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افسوس پس از وفات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جفا وظلم بی حد</w:t>
      </w:r>
    </w:p>
    <w:p>
      <w:pPr>
        <w:pStyle w:val="BookText"/>
        <w:rPr/>
      </w:pPr>
      <w:r>
        <w:rPr>
          <w:rFonts w:ascii="IRNazanin" w:hAnsi="IRNazanin" w:eastAsia="IRNazanin"/>
          <w:color w:val="111111"/>
          <w:sz w:val="28"/>
          <w:sz w:val="28"/>
          <w:szCs w:val="28"/>
          <w:rtl w:val="true"/>
          <w:lang w:bidi="fa-IR"/>
        </w:rPr>
        <w:t xml:space="preserve">پهلوش زضرب در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بازوش ز تازیانه خستند</w:t>
      </w:r>
    </w:p>
    <w:p>
      <w:pPr>
        <w:pStyle w:val="BookText"/>
        <w:rPr/>
      </w:pPr>
      <w:r>
        <w:rPr>
          <w:rFonts w:ascii="IRNazanin" w:hAnsi="IRNazanin" w:eastAsia="IRNazanin"/>
          <w:color w:val="111111"/>
          <w:sz w:val="28"/>
          <w:sz w:val="28"/>
          <w:szCs w:val="28"/>
          <w:rtl w:val="true"/>
          <w:lang w:bidi="fa-IR"/>
        </w:rPr>
        <w:t xml:space="preserve">بر روی چو ماه انوراو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گل وروی اطهراو</w:t>
      </w:r>
    </w:p>
    <w:p>
      <w:pPr>
        <w:pStyle w:val="BookText"/>
        <w:rPr/>
      </w:pPr>
      <w:r>
        <w:rPr>
          <w:rFonts w:ascii="IRNazanin" w:hAnsi="IRNazanin" w:eastAsia="IRNazanin"/>
          <w:color w:val="111111"/>
          <w:sz w:val="28"/>
          <w:sz w:val="28"/>
          <w:szCs w:val="28"/>
          <w:rtl w:val="true"/>
          <w:lang w:bidi="fa-IR"/>
        </w:rPr>
        <w:t>از کینه عدو نواخت سیلی وزسیلی کین بگشت نیلی</w:t>
      </w:r>
    </w:p>
    <w:p>
      <w:pPr>
        <w:pStyle w:val="BookText"/>
        <w:rPr/>
      </w:pPr>
      <w:r>
        <w:rPr>
          <w:rFonts w:ascii="IRNazanin" w:hAnsi="IRNazanin" w:eastAsia="IRNazanin"/>
          <w:color w:val="111111"/>
          <w:sz w:val="28"/>
          <w:sz w:val="28"/>
          <w:szCs w:val="28"/>
          <w:rtl w:val="true"/>
          <w:lang w:bidi="fa-IR"/>
        </w:rPr>
        <w:t xml:space="preserve">و جاوزوا ألحد بلطم ألخد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ید ألطغیان و التعدی</w:t>
      </w:r>
    </w:p>
    <w:p>
      <w:pPr>
        <w:pStyle w:val="BookText"/>
        <w:rPr/>
      </w:pPr>
      <w:r>
        <w:rPr>
          <w:rFonts w:ascii="IRNazanin" w:hAnsi="IRNazanin" w:eastAsia="IRNazanin"/>
          <w:color w:val="111111"/>
          <w:sz w:val="28"/>
          <w:sz w:val="28"/>
          <w:szCs w:val="28"/>
          <w:rtl w:val="true"/>
          <w:lang w:bidi="fa-IR"/>
        </w:rPr>
        <w:t xml:space="preserve">والأثر الباقی کمثل الدملج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عضد الزهراء أقوی ألحجج</w:t>
      </w:r>
    </w:p>
    <w:p>
      <w:pPr>
        <w:pStyle w:val="BookText"/>
        <w:rPr/>
      </w:pPr>
      <w:r>
        <w:rPr>
          <w:rFonts w:ascii="IRNazanin" w:hAnsi="IRNazanin" w:eastAsia="IRNazanin"/>
          <w:color w:val="111111"/>
          <w:sz w:val="28"/>
          <w:sz w:val="28"/>
          <w:szCs w:val="28"/>
          <w:rtl w:val="true"/>
          <w:lang w:bidi="fa-IR"/>
        </w:rPr>
        <w:t xml:space="preserve">ولست ادری خبر المسمار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صدرها خزانة الأسرار</w:t>
      </w:r>
    </w:p>
    <w:p>
      <w:pPr>
        <w:pStyle w:val="Heading3"/>
        <w:numPr>
          <w:ilvl w:val="2"/>
          <w:numId w:val="1"/>
        </w:numPr>
        <w:rPr/>
      </w:pPr>
      <w:bookmarkStart w:id="848" w:name="__RefHeading___Toc1772218_1051229030"/>
      <w:bookmarkStart w:id="849" w:name="_Toc297"/>
      <w:bookmarkEnd w:id="848"/>
      <w:r>
        <w:rPr>
          <w:rtl w:val="true"/>
        </w:rPr>
        <w:t>شهادت حضرت زهرا علیها السلام و سخنان علی علیه السلام پس از دفن آن بانو</w:t>
      </w:r>
      <w:bookmarkEnd w:id="849"/>
    </w:p>
    <w:p>
      <w:pPr>
        <w:pStyle w:val="BookText"/>
        <w:rPr/>
      </w:pPr>
      <w:r>
        <w:rPr>
          <w:rFonts w:ascii="IRNazanin" w:hAnsi="IRNazanin" w:eastAsia="IRNazanin"/>
          <w:color w:val="111111"/>
          <w:sz w:val="28"/>
          <w:sz w:val="28"/>
          <w:szCs w:val="28"/>
          <w:rtl w:val="true"/>
          <w:lang w:bidi="fa-IR"/>
        </w:rPr>
        <w:t>دراصول کافی از امام موسی بن جعفر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فاطمة علیها السلام صدیقة شهیدة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فاطمه علیها السلام بسیار راستگو وشهیده بود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علامه مجلسی قدس سره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حضرت فاطمه علیها السلام شهیده بود، و شهیده بودن او از متواترات است</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اصول کافی و در نهج البلاغه است که حضرت امیر علیه السلام پس از دفن </w:t>
      </w:r>
      <w:bookmarkStart w:id="850" w:name="pg7437_83377"/>
    </w:p>
    <w:p>
      <w:pPr>
        <w:pStyle w:val="BookText"/>
        <w:rPr/>
      </w:pPr>
      <w:bookmarkEnd w:id="850"/>
      <w:r>
        <w:rPr>
          <w:rFonts w:ascii="IRNazanin" w:hAnsi="IRNazanin" w:eastAsia="IRNazanin"/>
          <w:color w:val="111111"/>
          <w:sz w:val="28"/>
          <w:sz w:val="28"/>
          <w:szCs w:val="28"/>
          <w:rtl w:val="true"/>
          <w:lang w:bidi="fa-IR"/>
        </w:rPr>
        <w:t>حضرت زهرا علیها السلام رو به جانب قبر پیامبر صلی الله علیه و آله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و از جانب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ستنبئک ابنتک بتظافر امتک علی هضمها فاحفها ألسؤال و استخبرها ألحال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فبعین الله تدفن ابنتک سرا و تهضم حقها و تمنع ارثها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به زودی دخترت خبر می دهد که امتت برای غصب حق و ظلم به او، همدست شدند، پس همه سرگذشت را از او بپرس و گزارش را از او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نظر خدا، دخترت پنهان به خاک سپرده شد و حقش پایمال گشت و از ارثش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 واین تعبیر، از شهادت حضرت زهرا علیها السلام حکایت نمی کند؟</w:t>
      </w:r>
    </w:p>
    <w:p>
      <w:pPr>
        <w:pStyle w:val="BookText"/>
        <w:rPr/>
      </w:pPr>
      <w:r>
        <w:rPr>
          <w:rFonts w:ascii="IRNazanin" w:hAnsi="IRNazanin" w:eastAsia="IRNazanin"/>
          <w:color w:val="111111"/>
          <w:sz w:val="28"/>
          <w:sz w:val="28"/>
          <w:szCs w:val="28"/>
          <w:rtl w:val="true"/>
          <w:lang w:bidi="fa-IR"/>
        </w:rPr>
        <w:t xml:space="preserve">البته جا دارد،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آن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شود، امت چه کسانی بودند و با فاطمه دختر و پاره تن پیامبر صلی الله علیه و آله چه کردند که امیرالمؤمنین علیه السلام با آن همه صبر وگذشت، از آن نگذشته و در ادامه از پیامبر اکرم صلی الله علیه و آله می خواهد که از او جویا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فاحفها ألسؤال و استخبرها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برای به شهادت رساندن دو نفر از اهل بیت علیهم السلام، همدست شدند، اول حضرت زهرا علیها السلام، دوم حضرت سیدالشهدا علیه السلام</w:t>
      </w:r>
      <w:r>
        <w:rPr>
          <w:rFonts w:eastAsia="IRNazanin" w:cs="IRNazanin"/>
          <w:color w:val="111111"/>
          <w:sz w:val="28"/>
          <w:szCs w:val="28"/>
          <w:rtl w:val="true"/>
          <w:lang w:bidi="fa-IR"/>
        </w:rPr>
        <w:t xml:space="preserve">. </w:t>
      </w:r>
      <w:r>
        <w:rPr>
          <w:rStyle w:val="FootnoteAnchor"/>
          <w:rtl w:val="true"/>
        </w:rPr>
        <w:footnoteReference w:id="632"/>
      </w:r>
    </w:p>
    <w:p>
      <w:pPr>
        <w:pStyle w:val="Heading3"/>
        <w:numPr>
          <w:ilvl w:val="2"/>
          <w:numId w:val="1"/>
        </w:numPr>
        <w:rPr/>
      </w:pPr>
      <w:bookmarkStart w:id="851" w:name="__RefHeading___Toc1772220_1051229030"/>
      <w:bookmarkStart w:id="852" w:name="_Toc298"/>
      <w:bookmarkEnd w:id="851"/>
      <w:r>
        <w:rPr>
          <w:rtl w:val="true"/>
        </w:rPr>
        <w:t>غلاف شمشیر با حضرت زهرا علیها السلام چه کرد؟</w:t>
      </w:r>
      <w:r>
        <w:rPr>
          <w:rtl w:val="true"/>
        </w:rPr>
        <w:t>!</w:t>
      </w:r>
      <w:bookmarkEnd w:id="852"/>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نقل کرده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سبب وفاتها أن قنفذا مولی عم لکزها بنعل ألسیف بامره، قأسقطت محسنا، ومرضت من ذلک مرضا </w:t>
      </w:r>
      <w:bookmarkStart w:id="853" w:name="pg7437_83379"/>
    </w:p>
    <w:p>
      <w:pPr>
        <w:pStyle w:val="BookText"/>
        <w:rPr/>
      </w:pPr>
      <w:bookmarkEnd w:id="853"/>
      <w:r>
        <w:rPr>
          <w:rFonts w:ascii="IRNazanin" w:hAnsi="IRNazanin" w:eastAsia="IRNazanin"/>
          <w:color w:val="111111"/>
          <w:sz w:val="28"/>
          <w:sz w:val="28"/>
          <w:szCs w:val="28"/>
          <w:rtl w:val="true"/>
          <w:lang w:bidi="fa-IR"/>
        </w:rPr>
        <w:t xml:space="preserve">شدیدا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وفات فاطمه علیها السلام این بود که قنفذ، غلام عمر غلاف شمشیر را به امر او، به فاطمه علیها السلام زد، به طوری که آن حضرت پرتاب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غلاف شمشیر را چنان محکم زد که زهرا پرت شد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را سقط کرد ودراثرآن به بیماری سختی مبتلا گردید</w:t>
      </w:r>
      <w:r>
        <w:rPr>
          <w:rFonts w:eastAsia="IRNazanin" w:cs="IRNazanin"/>
          <w:color w:val="111111"/>
          <w:sz w:val="28"/>
          <w:szCs w:val="28"/>
          <w:rtl w:val="true"/>
          <w:lang w:bidi="fa-IR"/>
        </w:rPr>
        <w:t xml:space="preserve">». </w:t>
      </w:r>
      <w:r>
        <w:rPr>
          <w:rStyle w:val="FootnoteAnchor"/>
          <w:rtl w:val="true"/>
        </w:rPr>
        <w:footnoteReference w:id="633"/>
      </w:r>
    </w:p>
    <w:p>
      <w:pPr>
        <w:pStyle w:val="Heading3"/>
        <w:numPr>
          <w:ilvl w:val="2"/>
          <w:numId w:val="1"/>
        </w:numPr>
        <w:rPr/>
      </w:pPr>
      <w:bookmarkStart w:id="854" w:name="__RefHeading___Toc1772222_1051229030"/>
      <w:bookmarkStart w:id="855" w:name="_Toc299"/>
      <w:bookmarkEnd w:id="854"/>
      <w:r>
        <w:rPr>
          <w:rtl w:val="true"/>
        </w:rPr>
        <w:t>تجهیز و دفن حضرت زهرا علیها السلام</w:t>
      </w:r>
      <w:bookmarkEnd w:id="855"/>
    </w:p>
    <w:p>
      <w:pPr>
        <w:pStyle w:val="BookText"/>
        <w:rPr/>
      </w:pPr>
      <w:r>
        <w:rPr>
          <w:rFonts w:ascii="IRNazanin" w:hAnsi="IRNazanin" w:eastAsia="IRNazanin"/>
          <w:color w:val="111111"/>
          <w:sz w:val="28"/>
          <w:sz w:val="28"/>
          <w:szCs w:val="28"/>
          <w:rtl w:val="true"/>
          <w:lang w:bidi="fa-IR"/>
        </w:rPr>
        <w:t xml:space="preserve">یگانه بانوی اسلام، پاره تن پیامبر اکرم صلی الله علیه و آله،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اندوه و گریه و اذیت و آزار به درجه رفیعه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گریه کنان درب خانه آن حضرت جمع شدند و صدای ناله و شیون از داخل خانه بلند بود، حسن و حسین و زینب و کلثوم، خود را روی جنازه مادر افکنده وگریه می کنند، امیرالمؤمنین علیه السلام اشک می ریزد و خانه را به عزاخانه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شنیدن گریه و ناله اهل خانه زهرا علیها السلام ، بی اختیار شده، ضجه می زنند و نوحه سرایی می کنند، و راستی گریه آور است که پاره تن پیامبر صلی الله علیه و آله، حدود هجده سال عمر کند و آن همه گرفتاری و مصیبت را تحمل نماید و حال اینکه بایستی از مزایای زندگی و موقعیت پدر بزرگوارش استفاده می کرد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مردم منتظرند جنازه را تشییع کنند، ابوذر از جانب حضرت امیر علیه السلام صدا زد که ای مردم متفرق شوید، بیرون آوردن جنازه فاطمه علیها السلام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از شب گذشت، امیرالمؤمنین علیه السلام فاطمه علیها السلام را در پیراهن آن حضرت غسل داد و حنوط کرد وکفن پوشاند و چون خواست بندهای کفن را ببندد صدا زد حسن، حسین، بیایید یکبار دیگر مادرتان را ببینید که این آخرین دیدار است تا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و حسین علیهما السلام ناله کنان خود را بر جنازه مادرافکندند و صدا برداشتند که ای مادرا چون جد ما را ملاقات کردی سلام ما را به او برسان و بگو کودکانت را در دنیا یتیم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أشهد الله أنها قد حنت وانت و مدت یدیها وضمتهما إلی صدرها ملیا و اذا بهاتف من السماء ینادی یا أبا الحسن ارفعهما عنها فلقد أبکیا والله ملائکة ألسماوات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گواه می گیرم که فاطمه علیها السلام از روی مهر و دلسوزی ناله ای از دل برکشید و دستها را از کفن درآورد و حسن و حسین علیهما السلام را به سینه چسبانید، این هنگام هاتفی از آسمان ندا در داد که 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علیها السلام را از جنازه مادرشان برگیر، به خدا سوگند ملائکه آسمان را گریاندند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علی چون جسم زهرا را کفن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را نهان در یاسمن کرد</w:t>
      </w:r>
    </w:p>
    <w:p>
      <w:pPr>
        <w:pStyle w:val="BookText"/>
        <w:rPr/>
      </w:pPr>
      <w:r>
        <w:rPr>
          <w:rFonts w:ascii="IRNazanin" w:hAnsi="IRNazanin" w:eastAsia="IRNazanin"/>
          <w:color w:val="111111"/>
          <w:sz w:val="28"/>
          <w:sz w:val="28"/>
          <w:szCs w:val="28"/>
          <w:rtl w:val="true"/>
          <w:lang w:bidi="fa-IR"/>
        </w:rPr>
        <w:t xml:space="preserve">دونوردیده اش از در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جانب مادر دویدند</w:t>
      </w:r>
    </w:p>
    <w:p>
      <w:pPr>
        <w:pStyle w:val="BookText"/>
        <w:rPr/>
      </w:pPr>
      <w:r>
        <w:rPr>
          <w:rFonts w:ascii="IRNazanin" w:hAnsi="IRNazanin" w:eastAsia="IRNazanin"/>
          <w:color w:val="111111"/>
          <w:sz w:val="28"/>
          <w:sz w:val="28"/>
          <w:szCs w:val="28"/>
          <w:rtl w:val="true"/>
          <w:lang w:bidi="fa-IR"/>
        </w:rPr>
        <w:t xml:space="preserve">خود افکندند برآن جسم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 معنی نور علی نور</w:t>
      </w:r>
    </w:p>
    <w:p>
      <w:pPr>
        <w:pStyle w:val="BookText"/>
        <w:rPr/>
      </w:pPr>
      <w:r>
        <w:rPr>
          <w:rFonts w:ascii="IRNazanin" w:hAnsi="IRNazanin" w:eastAsia="IRNazanin"/>
          <w:color w:val="111111"/>
          <w:sz w:val="28"/>
          <w:sz w:val="28"/>
          <w:szCs w:val="28"/>
          <w:rtl w:val="true"/>
          <w:lang w:bidi="fa-IR"/>
        </w:rPr>
        <w:t xml:space="preserve">که ای مادریتیمانت به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زرأفت جوجه هایت زیرپرگیر</w:t>
      </w:r>
    </w:p>
    <w:p>
      <w:pPr>
        <w:pStyle w:val="BookText"/>
        <w:rPr/>
      </w:pPr>
      <w:r>
        <w:rPr>
          <w:rFonts w:ascii="IRNazanin" w:hAnsi="IRNazanin" w:eastAsia="IRNazanin"/>
          <w:color w:val="111111"/>
          <w:sz w:val="28"/>
          <w:sz w:val="28"/>
          <w:szCs w:val="28"/>
          <w:rtl w:val="true"/>
          <w:lang w:bidi="fa-IR"/>
        </w:rPr>
        <w:t xml:space="preserve">بغل بگشود در آغوششان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نالید کز سر هوششان برد</w:t>
      </w:r>
    </w:p>
    <w:p>
      <w:pPr>
        <w:pStyle w:val="BookText"/>
        <w:rPr/>
      </w:pPr>
      <w:r>
        <w:rPr>
          <w:rFonts w:ascii="IRNazanin" w:hAnsi="IRNazanin" w:eastAsia="IRNazanin"/>
          <w:color w:val="111111"/>
          <w:sz w:val="28"/>
          <w:sz w:val="28"/>
          <w:szCs w:val="28"/>
          <w:rtl w:val="true"/>
          <w:lang w:bidi="fa-IR"/>
        </w:rPr>
        <w:t>به هر حال، امیرالمؤمنین علیه السلام در دل شب تار، و با بدرقه اشک و ناله یتیمان جنازه زهرا علیها السلام را بر لب قبر نهاد و آن بدن طیب وطاهر را در آرامگاه ابدی قرار داد و از قبر بیرون آمد و قبر را با زمین یکسان و اثر آن را محو کرد تا نشانی از آن نباشد و برای همیشه سری دردل خاک نهفته بماند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امیرالمؤمنین علیه السلام بعد از نماز بر جنازه حضرت زهرا علیها السلام دو رکعت نماز خواند و دست به جانب آسمان بالا برد و با صدای بلند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پیامبر تو است، او را از تاریکیها به نور منتقل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علیها ثم صلی رکعتین و رفع یدیه إلی السماء فنادی هذه بنت نبیک فاطمه أخرجتها من الظلمات إلی النور</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که حزن و اندوه حضرت امیر علیه السلام در مصیبت زهرا علیها السلام بیش از حد و غیر قابل تحمل بوده است و در چنین مواقعی محکمترین پناهگاه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اسْتَعِينُوا بِالصَّبْرِ وَالصَّلَاةِ إِنَّ اللَّهَ مَعَ الصَّابِرِينَ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با خواندن نماز و توجه به خدا قلب داغدار خود را آرام نمود، زیرا بزرگترین نقطه اتکاء مؤمن در مواقع سخت و دشوار خدا و یاد پروردگار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صاحبی باشد خدا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آشفته دریا گیرد آرام</w:t>
      </w:r>
    </w:p>
    <w:p>
      <w:pPr>
        <w:pStyle w:val="BookText"/>
        <w:rPr/>
      </w:pPr>
      <w:r>
        <w:rPr>
          <w:rFonts w:ascii="IRNazanin" w:hAnsi="IRNazanin" w:eastAsia="IRNazanin"/>
          <w:color w:val="111111"/>
          <w:sz w:val="28"/>
          <w:sz w:val="28"/>
          <w:szCs w:val="28"/>
          <w:rtl w:val="true"/>
          <w:lang w:bidi="fa-IR"/>
        </w:rPr>
        <w:t>و بعد از نماز و راز و نیاز سوزناک با پروردگار، و اینکه فاطمه علیها السلام را از تاریکیها به نور منتقل کرده، رو به جانب مرقد مطهر پیامبر صلی الله علیه و آله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عنی والسلام علیک من ابنتک و زائرتک والبائتة فی الثری ببقعتک المختار الله لها سرعة اللحاق بک قل یا رسول الله عن صفیتک صبری عفا عن سیدة نساء العالمین تجلدی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من بر تو ای رسول خدا و سلام بر تو از جانب دخترت و نور چشمت و زائر تازه واردت که از امشب به بعد در جوار بقعه ات آرمید و خداوند او را زودتر از همه و با سرعت به تو رسانید،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در مرگ برگزیده ات کم شد، و بردباری و تحملم از رفتن سیده بانوان ضعیف و ناتوان گردید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أسترجعت ألودیعة وأخذت الرهینة واختلست ألزهراء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اما حزنی فسرمد واما لیلی فمسهد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ودیعه گران قدر پس داده شد </w:t>
      </w:r>
    </w:p>
    <w:p>
      <w:pPr>
        <w:pStyle w:val="BookText"/>
        <w:rPr/>
      </w:pPr>
      <w:r>
        <w:rPr>
          <w:rFonts w:ascii="IRNazanin" w:hAnsi="IRNazanin" w:eastAsia="IRNazanin"/>
          <w:color w:val="111111"/>
          <w:sz w:val="28"/>
          <w:sz w:val="28"/>
          <w:szCs w:val="28"/>
          <w:rtl w:val="true"/>
          <w:lang w:bidi="fa-IR"/>
        </w:rPr>
        <w:t>و این گروگان گران بها برگردانده شد و زهرا ناگهان از نظرها پنهان و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 و حزن من سرمد و همیشگی است، و اما شب تار من همه شب تا به سحر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ستنبئک ابنتک بتظافر امتک علی هضمها فاحفها ألسؤال و استخبرها ألحال فکم من غلیل معتلج بصدرها لم تجد إلی بثه سبیلا و تسقول ویحکم الله و هو خیر الحاکمین والسلام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دخترت آگاهت می کند از همدستی و پشتیبانی امتت بر هضم و ظلم وغصب حقوق ما، پس از دخترت سؤال کن و خبر بگیر و بخواه که او خبرهای فراوان دارد، و در سینه خویش غم و غصه و رازهای بسیاری داشته که نتوانست به کسی اظهار نماید، اکنون ای رسول خدا، به طور کامل از او پرسش نما و به زودی خبر خواهد داد که این امت بعد از تو چه ها بر سر ما آوردند و خدا برای دخترت حکم خواهد کرد و او بهترین حکم کنندگان 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گل رعنای من در خاک خفتی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توآخر درد خود با من نگفتی</w:t>
      </w:r>
    </w:p>
    <w:p>
      <w:pPr>
        <w:pStyle w:val="BookText"/>
        <w:rPr/>
      </w:pPr>
      <w:r>
        <w:rPr>
          <w:rFonts w:ascii="IRNazanin" w:hAnsi="IRNazanin" w:eastAsia="IRNazanin"/>
          <w:color w:val="111111"/>
          <w:sz w:val="28"/>
          <w:sz w:val="28"/>
          <w:szCs w:val="28"/>
          <w:rtl w:val="true"/>
          <w:lang w:bidi="fa-IR"/>
        </w:rPr>
        <w:t xml:space="preserve">نفسی علی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 خرجت مع ألزفراتی</w:t>
      </w:r>
    </w:p>
    <w:p>
      <w:pPr>
        <w:pStyle w:val="BookText"/>
        <w:rPr/>
      </w:pPr>
      <w:r>
        <w:rPr>
          <w:rFonts w:ascii="IRNazanin" w:hAnsi="IRNazanin" w:eastAsia="IRNazanin"/>
          <w:color w:val="111111"/>
          <w:sz w:val="28"/>
          <w:sz w:val="28"/>
          <w:szCs w:val="28"/>
          <w:rtl w:val="true"/>
          <w:lang w:bidi="fa-IR"/>
        </w:rPr>
        <w:t xml:space="preserve">لا خیر بعدک فی الحیوة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مخافة ان تطول حیواتی</w:t>
      </w:r>
    </w:p>
    <w:p>
      <w:pPr>
        <w:pStyle w:val="BookText"/>
        <w:rPr/>
      </w:pPr>
      <w:r>
        <w:rPr>
          <w:rFonts w:ascii="IRNazanin" w:hAnsi="IRNazanin" w:eastAsia="IRNazanin"/>
          <w:color w:val="111111"/>
          <w:sz w:val="28"/>
          <w:sz w:val="28"/>
          <w:szCs w:val="28"/>
          <w:rtl w:val="true"/>
          <w:lang w:bidi="fa-IR"/>
        </w:rPr>
        <w:t xml:space="preserve">بر احوالم ببار ای ابر خون از آسمان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سازم به دست خود گل اندرل نهان امشب</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ای دیده منعم گر بجای اشک خون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گریم من از هجران زهرای جوان امشب </w:t>
      </w:r>
      <w:bookmarkStart w:id="856" w:name="pg7437_83388"/>
    </w:p>
    <w:p>
      <w:pPr>
        <w:pStyle w:val="BookText"/>
        <w:rPr/>
      </w:pPr>
      <w:bookmarkEnd w:id="856"/>
      <w:r>
        <w:rPr>
          <w:rFonts w:ascii="IRNazanin" w:hAnsi="IRNazanin" w:eastAsia="IRNazanin"/>
          <w:color w:val="111111"/>
          <w:sz w:val="28"/>
          <w:sz w:val="28"/>
          <w:szCs w:val="28"/>
          <w:rtl w:val="true"/>
          <w:lang w:bidi="fa-IR"/>
        </w:rPr>
        <w:t xml:space="preserve">حسن نالان، حسین گریان، پریشان زینبین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سان آرام بنمایم من این بی مادران امشب</w:t>
      </w:r>
    </w:p>
    <w:p>
      <w:pPr>
        <w:pStyle w:val="BookText"/>
        <w:rPr/>
      </w:pPr>
      <w:r>
        <w:rPr>
          <w:rFonts w:ascii="IRNazanin" w:hAnsi="IRNazanin" w:eastAsia="IRNazanin"/>
          <w:color w:val="111111"/>
          <w:sz w:val="28"/>
          <w:sz w:val="28"/>
          <w:szCs w:val="28"/>
          <w:rtl w:val="true"/>
          <w:lang w:bidi="fa-IR"/>
        </w:rPr>
        <w:t xml:space="preserve">نشینم تا سحرگه بر سر قبرت من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 بلبل از فراقت سر کنم آه و فغان امشب</w:t>
      </w:r>
    </w:p>
    <w:p>
      <w:pPr>
        <w:pStyle w:val="BookText"/>
        <w:rPr/>
      </w:pPr>
      <w:r>
        <w:rPr>
          <w:rFonts w:ascii="IRNazanin" w:hAnsi="IRNazanin" w:eastAsia="IRNazanin"/>
          <w:color w:val="111111"/>
          <w:sz w:val="28"/>
          <w:sz w:val="28"/>
          <w:szCs w:val="28"/>
          <w:rtl w:val="true"/>
          <w:lang w:bidi="fa-IR"/>
        </w:rPr>
        <w:t xml:space="preserve">گرفتم آن که برخیزم به سوی خانه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گر ز من خواهند مادر کودکان</w:t>
      </w:r>
    </w:p>
    <w:p>
      <w:pPr>
        <w:pStyle w:val="BookText"/>
        <w:rPr/>
      </w:pPr>
      <w:r>
        <w:rPr>
          <w:rFonts w:ascii="IRNazanin" w:hAnsi="IRNazanin" w:eastAsia="IRNazanin"/>
          <w:color w:val="111111"/>
          <w:sz w:val="28"/>
          <w:sz w:val="28"/>
          <w:szCs w:val="28"/>
          <w:rtl w:val="true"/>
          <w:lang w:bidi="fa-IR"/>
        </w:rPr>
        <w:t xml:space="preserve">زمین با پیکر رنجیده زهرا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پهلو شکسته بر تو باشد میهمان امشب</w:t>
      </w:r>
    </w:p>
    <w:p>
      <w:pPr>
        <w:pStyle w:val="Heading3"/>
        <w:numPr>
          <w:ilvl w:val="2"/>
          <w:numId w:val="1"/>
        </w:numPr>
        <w:rPr/>
      </w:pPr>
      <w:bookmarkStart w:id="857" w:name="__RefHeading___Toc1772224_1051229030"/>
      <w:bookmarkStart w:id="858" w:name="_Toc300"/>
      <w:bookmarkEnd w:id="857"/>
      <w:r>
        <w:rPr>
          <w:rtl w:val="true"/>
        </w:rPr>
        <w:t>محل دفن حضرت زهرا علیها السلام</w:t>
      </w:r>
      <w:bookmarkEnd w:id="858"/>
    </w:p>
    <w:p>
      <w:pPr>
        <w:pStyle w:val="BookText"/>
        <w:rPr/>
      </w:pPr>
      <w:r>
        <w:rPr>
          <w:rFonts w:ascii="IRNazanin" w:hAnsi="IRNazanin" w:eastAsia="IRNazanin"/>
          <w:color w:val="111111"/>
          <w:sz w:val="28"/>
          <w:sz w:val="28"/>
          <w:szCs w:val="28"/>
          <w:rtl w:val="true"/>
          <w:lang w:bidi="fa-IR"/>
        </w:rPr>
        <w:t>قبر آن مظلومه کبری علیها السلام همچون قدر آن بزرگوار مخفی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از قبر فاطمه علیها السلام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به خاک سپرده شد و همین که بنی امیه مسجد را توسعه دادند قبر آن حضرت در مسجد واقع شد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امام صادق علیه السلام روایت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من و منبر من باغی از باغ های بهشت است، زیرا قبر فاطمه علیها السلام بین قبر رسول خدا و منبر آن حضرت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هم چنین در مجلسی که امام صادق علیه السلام وعیسی بن موسی عباسی حضور داشت، شخصی سؤال کرد که حضرت فاطمه علیها السلام در کجا دفن شده است؟</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آن شخص از امام صادق علیه السلام پرسید،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پاسخ تو را داد،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و می خواهم عقیده پدرانتان را بدانم،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فی بیتها</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شیخ صدوق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موضع قبر فاطمه علیها السلام اختلاف دارند، بعضی برآنند که در بقیع دفن شد، بعضی برآنند که بین قبر و منبر دفن شد، چون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من و منبر من باغی است از باغ های بهشت، چون قبر فاطمه علیها السلام بین قبرو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برآنند که در خانه اش به خاک سپرده شد و زمانی که بنی امیه مسجد را توسعه دادند قبر آن حضرت در مسجد واقع شد و این قول نزد من صحیح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نظیر این کلام از شیخ مفید و شیخ طوسی رحمهما الله نیز نقل شده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علامه مجلسی رحمة الله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آن است که آن حضرت در خانه اش دفن شده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شیخ مفید رحمة الله نقل کرده است که امام حسن علیه السلام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مرا ببر به سوی قبر جدم رسول خدا صلی الله علیه و آله تا با او دیداری تازه کنم، سپس مرا ببر نزد قبر جده ام فاطمه بنت اسد رضی الله عنها، و در آنجا دفنم کن</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امام حسن علیه السلام را </w:t>
      </w:r>
      <w:bookmarkStart w:id="859" w:name="pg7437_83392"/>
    </w:p>
    <w:p>
      <w:pPr>
        <w:pStyle w:val="BookText"/>
        <w:rPr/>
      </w:pPr>
      <w:bookmarkEnd w:id="859"/>
      <w:r>
        <w:rPr>
          <w:rFonts w:ascii="IRNazanin" w:hAnsi="IRNazanin" w:eastAsia="IRNazanin"/>
          <w:color w:val="111111"/>
          <w:sz w:val="28"/>
          <w:sz w:val="28"/>
          <w:szCs w:val="28"/>
          <w:rtl w:val="true"/>
          <w:lang w:bidi="fa-IR"/>
        </w:rPr>
        <w:t>می بریم نزد جده اش فاطمه علیها السلام بنت اسد، و آنجا دفن می کنیم</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نقل معلوم می شود که قبری که در بقیع معروف به قبر فاطمه علیها السلام است، قبر فاطمه بنت اسد است، نه قبر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داخل حجره حضرت زهراء علیها السلام را نگاه کردم، داخل حجره یک قبر به ارتفاع حدود یک متر وجود داشت و بالای آن با خط درشت وزیبا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قبر فاطمة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فاطمه دختر رسول خدا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860" w:name="__RefHeading___Toc1772226_1051229030"/>
      <w:bookmarkStart w:id="861" w:name="_Toc301"/>
      <w:bookmarkEnd w:id="860"/>
      <w:r>
        <w:rPr>
          <w:rtl w:val="true"/>
        </w:rPr>
        <w:t>محل دفن حضرت زهرا علیها السلام طبق نقل اهل تسنن</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اختلاف آراء وگفته های اهل تسنن را درباره محل دفن حضرت زهرا علیها السلام در ضمن هفت صفحه بازگو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گفته ها و آرایی را که وی آورده، این است که در محل دفن آن حضرت چهار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آن حضرت مخفی است و نمی توان گفت کجا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شبانه آن حضرت را در خانه اش دفن کرد و به مردم و حتی به ابوبکر هم اطلاع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چه قسمت از حجره اش دفن شده،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آن حضرت مقابل دری است که روبروی خانه اسماء بنت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باب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نیز قبری را که در سال های قبل دیدم والآن نیز وجود دارد و روی آن را پارچه کشیده اند، اول حجره ، پشت محراب تهجد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مدعی شده قبر آن حضرت در خانه اش پشت محراب چوبی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خدمه حجره شریفه از راه رفتن روی قسمتی از حجره شریفه، خودداری و پرهیز می کردند و گمان می کردند، آن جا قبر فاطمه زهرا علیها السلام 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آن حضرت، در روضه شریفه، در مکانی است که محراب رسول خدا صلی الله علیه و آله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آن حضرت در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سبب شده که قبر فاطمه علیها السلام و غیر فاطمه علیها السلام از پیشینیان ناشناخته و مخفی بماند نبودن ساختمان روی قبور و عدم تعمیر آنها می باشد، گذشته از این جهت، حکام و والیان امر همیشه ، قدیما وحدیثا با اهل بیت علیهم السلام دشمنی می کرده و با آنان عداوت داشته اند، حتی این که مسعودی نقل کرده که متوکل عباسی دستور داد قبر حسین بن علی علیه السلام را ویران و اثر آن را محو و نابود کنند</w:t>
      </w:r>
      <w:r>
        <w:rPr>
          <w:rFonts w:eastAsia="IRNazanin" w:cs="IRNazanin"/>
          <w:color w:val="111111"/>
          <w:sz w:val="28"/>
          <w:szCs w:val="28"/>
          <w:rtl w:val="true"/>
          <w:lang w:bidi="fa-IR"/>
        </w:rPr>
        <w:t xml:space="preserve">. </w:t>
      </w:r>
      <w:r>
        <w:rPr>
          <w:rStyle w:val="FootnoteAnchor"/>
          <w:rtl w:val="true"/>
        </w:rPr>
        <w:footnoteReference w:id="649"/>
      </w:r>
      <w:bookmarkStart w:id="862" w:name="pg7437_83396"/>
    </w:p>
    <w:p>
      <w:pPr>
        <w:pStyle w:val="Heading3"/>
        <w:numPr>
          <w:ilvl w:val="2"/>
          <w:numId w:val="1"/>
        </w:numPr>
        <w:rPr/>
      </w:pPr>
      <w:bookmarkStart w:id="863" w:name="__RefHeading___Toc1772228_1051229030"/>
      <w:bookmarkStart w:id="864" w:name="_Toc302"/>
      <w:bookmarkEnd w:id="862"/>
      <w:bookmarkEnd w:id="863"/>
      <w:r>
        <w:rPr>
          <w:rtl w:val="true"/>
        </w:rPr>
        <w:t>چند روایت به نقل اهل سنت درباره وفات حضرت زهرا علیها السلام</w:t>
      </w:r>
      <w:bookmarkEnd w:id="864"/>
    </w:p>
    <w:p>
      <w:pPr>
        <w:pStyle w:val="BookText"/>
        <w:rPr/>
      </w:pP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دختر رسول الله صلی الله علیه و آله از بیماری رنج می برد، یک روز که حالش سخت تر از روزهای دیگر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گرم کن، پس از آن خود را بهتر از همیشه شست و شو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نو مرا بیاور، لباس های آن حضرت را حاضر کردم، آنها را پوشید و آمد در اطاق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 مرا وسط اطاق بینداز، پس به پهلو، رو به قبله خوابید و دستش را زیر صورتش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الآن من از دنیا می روم و من خود غسل کردم، احدی مرا برهنه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مکان که خوابیده بود قبض روح شد و از دنیا رفت ، پس از آن علی علیه السلام آمد، جریان را برای او بازگو کردم</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هم چنین سمهودی ازام جعفر نقل کرده است که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رسول خدا صلی الله علیه و آٖله به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من زشت می دانم آن گونه که پارچه ای روی جنازه زن می اندازند به طوری که حجم بدن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صلی الله علیه و آٖله آیا نشان بدهم به شما چیزی را که در حبشه درست می کنند؟ پس شاخه های تروتازهای طلبید و آنها را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ای روی آن انداخت، 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این تابوت خوب و زیبا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w:t>
      </w:r>
    </w:p>
    <w:p>
      <w:pPr>
        <w:pStyle w:val="BookText"/>
        <w:rPr/>
      </w:pPr>
      <w:r>
        <w:rPr>
          <w:rFonts w:ascii="IRNazanin" w:hAnsi="IRNazanin" w:eastAsia="IRNazanin"/>
          <w:color w:val="111111"/>
          <w:sz w:val="28"/>
          <w:sz w:val="28"/>
          <w:szCs w:val="28"/>
          <w:rtl w:val="true"/>
          <w:lang w:bidi="fa-IR"/>
        </w:rPr>
        <w:t>شناخته نمی شود، پس زمانی که من از دنیا رفتم تو و علی مرا غسل دهید و احدی بر من وارد نشود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نیز سمهودی در همان کتاب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تابوت درست کردن اسماء بنت عمیس را برای حضرت زهرا علیها السلام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اسماء تابوت را درست کرد و فاطمه علیها السلام آن را دید، لبخند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دیده نشده بود او لبخند زده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پدرش لبخند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روز که تابوت را دید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پرسش مطرح است که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مخفی ماندن قبر حضرت زهرا علیها السلام دو چیز بوده است، یکی نبود بنا و اثر روی قبر آن حضرت و یکی دیگر عداوت و دشمنی حکام و والیان با اهل بیت پیامبر صلی الله علیه و آله که این عداوت و دشمنی از قدیم بوده و همچنان ادامه دارد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عداوت متوکل عباسی حاکم زمان را نسبت به قبر سیدالشهدا علیه السلام ،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سمهودی نگفته و روشن نکرده است که کدام یک از حکام و والیان زمان حضرت زهرا علیها السلام با او دشمنی و عداوت داشتند؟ چه کسانی و با چه انگیزه ای فاطمه پاره تن رسول خدا را رنجاندند؟ چه کسی سبب شد که فاطمه علیها السلام وصیت کند شبانه دفنش کنند؟ چه امری موجب شد که ابوبکر با اینکه به عنوان خلیفه پیامبر صلی الله علیه و آله خوانده می شد، از حادثه جانکاه درگذشت زهرای </w:t>
      </w:r>
      <w:bookmarkStart w:id="865" w:name="pg7437_83400"/>
    </w:p>
    <w:p>
      <w:pPr>
        <w:pStyle w:val="BookText"/>
        <w:rPr/>
      </w:pPr>
      <w:bookmarkEnd w:id="865"/>
      <w:r>
        <w:rPr>
          <w:rFonts w:ascii="IRNazanin" w:hAnsi="IRNazanin" w:eastAsia="IRNazanin"/>
          <w:color w:val="111111"/>
          <w:sz w:val="28"/>
          <w:sz w:val="28"/>
          <w:szCs w:val="28"/>
          <w:rtl w:val="true"/>
          <w:lang w:bidi="fa-IR"/>
        </w:rPr>
        <w:t>مظلومه علیه السلام بی خبر بماند و حتی از درک ثواب نماز بر جنازه او محروم شود؟</w:t>
      </w:r>
    </w:p>
    <w:p>
      <w:pPr>
        <w:pStyle w:val="BookText"/>
        <w:rPr/>
      </w:pPr>
      <w:r>
        <w:rPr>
          <w:rFonts w:ascii="IRNazanin" w:hAnsi="IRNazanin" w:eastAsia="IRNazanin"/>
          <w:color w:val="111111"/>
          <w:sz w:val="28"/>
          <w:sz w:val="28"/>
          <w:szCs w:val="28"/>
          <w:rtl w:val="true"/>
          <w:lang w:bidi="fa-IR"/>
        </w:rPr>
        <w:t xml:space="preserve">ولأی الأمور تدفن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المصطفی و تعفی ثراها</w:t>
      </w:r>
    </w:p>
    <w:p>
      <w:pPr>
        <w:pStyle w:val="BookText"/>
        <w:rPr/>
      </w:pPr>
      <w:r>
        <w:rPr>
          <w:rFonts w:ascii="IRNazanin" w:hAnsi="IRNazanin" w:eastAsia="IRNazanin"/>
          <w:color w:val="111111"/>
          <w:sz w:val="28"/>
          <w:sz w:val="28"/>
          <w:szCs w:val="28"/>
          <w:rtl w:val="true"/>
          <w:lang w:bidi="fa-IR"/>
        </w:rPr>
        <w:t>چه چیز باعث شد که پاره تن پیامبر صلی الله علیه و آله پنهانی و در تاریکی شب به خاک سپرده شود و قبرش مخفی بماند؟</w:t>
      </w:r>
    </w:p>
    <w:p>
      <w:pPr>
        <w:pStyle w:val="BookText"/>
        <w:rPr/>
      </w:pPr>
      <w:r>
        <w:rPr>
          <w:rFonts w:ascii="IRNazanin" w:hAnsi="IRNazanin" w:eastAsia="IRNazanin"/>
          <w:color w:val="111111"/>
          <w:sz w:val="28"/>
          <w:sz w:val="28"/>
          <w:szCs w:val="28"/>
          <w:rtl w:val="true"/>
          <w:lang w:bidi="fa-IR"/>
        </w:rPr>
        <w:t>آری آن قدرکار بر آن حضرت سخت و ناگوار و غیرقابل تحمل شد که سر قبر پدر آمد و خاک قبر پدر بزرگوارش را برگرفت و بویید و این اشعار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علی من شم تربة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یشم مدی ألزمان غوالیا</w:t>
      </w:r>
    </w:p>
    <w:p>
      <w:pPr>
        <w:pStyle w:val="BookText"/>
        <w:rPr/>
      </w:pPr>
      <w:r>
        <w:rPr>
          <w:rFonts w:ascii="IRNazanin" w:hAnsi="IRNazanin" w:eastAsia="IRNazanin"/>
          <w:color w:val="111111"/>
          <w:sz w:val="28"/>
          <w:sz w:val="28"/>
          <w:szCs w:val="28"/>
          <w:rtl w:val="true"/>
          <w:lang w:bidi="fa-IR"/>
        </w:rPr>
        <w:t xml:space="preserve">صبت علی مصائب لؤأنها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علی الأیام صرن لیالیا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باکی نیست بر کسی که تربت احمد صلی الله علیه و آله را ببوید که برای همیشه بوی خوش نبوید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غم و اندوه بر جان من فرو ریخت که اگر بر روزها می ریخت تبدیل به شب تارمی شدند</w:t>
      </w:r>
      <w:r>
        <w:rPr>
          <w:rFonts w:eastAsia="IRNazanin" w:cs="IRNazanin"/>
          <w:color w:val="111111"/>
          <w:sz w:val="28"/>
          <w:szCs w:val="28"/>
          <w:rtl w:val="true"/>
          <w:lang w:bidi="fa-IR"/>
        </w:rPr>
        <w:t>.</w:t>
      </w:r>
    </w:p>
    <w:p>
      <w:pPr>
        <w:pStyle w:val="Heading3"/>
        <w:numPr>
          <w:ilvl w:val="2"/>
          <w:numId w:val="1"/>
        </w:numPr>
        <w:rPr/>
      </w:pPr>
      <w:bookmarkStart w:id="866" w:name="__RefHeading___Toc1772230_1051229030"/>
      <w:bookmarkStart w:id="867" w:name="_Toc303"/>
      <w:bookmarkEnd w:id="866"/>
      <w:r>
        <w:rPr>
          <w:rtl w:val="true"/>
        </w:rPr>
        <w:t>مرقد مطهر حضرت زهرا علیها السلام به نقل از مرآت الحرمین</w:t>
      </w:r>
      <w:bookmarkEnd w:id="867"/>
    </w:p>
    <w:p>
      <w:pPr>
        <w:pStyle w:val="BookText"/>
        <w:rPr/>
      </w:pPr>
      <w:r>
        <w:rPr>
          <w:rFonts w:ascii="IRNazanin" w:hAnsi="IRNazanin" w:eastAsia="IRNazanin"/>
          <w:color w:val="111111"/>
          <w:sz w:val="28"/>
          <w:sz w:val="28"/>
          <w:szCs w:val="28"/>
          <w:rtl w:val="true"/>
          <w:lang w:bidi="fa-IR"/>
        </w:rPr>
        <w:t xml:space="preserve">ابراهیم رفعت پاشا در سفرنامه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ضمن بیان جزئیات حجره شریفه حضرت زهرا علیها السلام نوشته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حجره، ضریحی وجود دارد که گمان می کنند این ضریح روی قبر فاطمه زهرا علیها السلام دختر رسول خدا صلی الله علیه و آله است ولی ثابت نیست و چون وارد مسجد النبی شدیم و در سه مکان زیارت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سوم را که برای زیارت رفتیم، 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دفن فاطمه زهرا علیها السلام است</w:t>
      </w:r>
      <w:r>
        <w:rPr>
          <w:rFonts w:eastAsia="IRNazanin" w:cs="IRNazanin"/>
          <w:color w:val="111111"/>
          <w:sz w:val="28"/>
          <w:szCs w:val="28"/>
          <w:rtl w:val="true"/>
          <w:lang w:bidi="fa-IR"/>
        </w:rPr>
        <w:t xml:space="preserve">. </w:t>
      </w:r>
      <w:bookmarkStart w:id="868" w:name="pg7437_83402"/>
    </w:p>
    <w:p>
      <w:pPr>
        <w:pStyle w:val="Heading3"/>
        <w:numPr>
          <w:ilvl w:val="2"/>
          <w:numId w:val="1"/>
        </w:numPr>
        <w:rPr/>
      </w:pPr>
      <w:bookmarkStart w:id="869" w:name="__RefHeading___Toc1772232_1051229030"/>
      <w:bookmarkStart w:id="870" w:name="_Toc304"/>
      <w:bookmarkEnd w:id="868"/>
      <w:bookmarkEnd w:id="869"/>
      <w:r>
        <w:rPr>
          <w:rtl w:val="true"/>
        </w:rPr>
        <w:t>نوشته الرحلة الحجازیة درباره حجره و مرقد حضرت زهرا علیها السلام</w:t>
      </w:r>
      <w:bookmarkEnd w:id="870"/>
    </w:p>
    <w:p>
      <w:pPr>
        <w:pStyle w:val="BookText"/>
        <w:rPr/>
      </w:pPr>
      <w:r>
        <w:rPr>
          <w:rFonts w:ascii="IRNazanin" w:hAnsi="IRNazanin" w:eastAsia="IRNazanin"/>
          <w:color w:val="111111"/>
          <w:sz w:val="28"/>
          <w:sz w:val="28"/>
          <w:szCs w:val="28"/>
          <w:rtl w:val="true"/>
          <w:lang w:bidi="fa-IR"/>
        </w:rPr>
        <w:t xml:space="preserve">محمد لبیب بتنونی، 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حجره حضرت فاطمه زهرا علیها السلام نه از جنوب چهارده متر و نیم است، از شمال چهارده متر است، از شرق و غرب حدود هفت متر و نیم است و این حجره از داخل با دو درب که یکی سمت شرق است و یکی سمت غرب، به حجره بزرگ متصل است و بین این دو درب، ضریحی نصب است، بر مکانی که به گفته اکثر، حضرت فاطمه علیها السلام در آن جا دفن است</w:t>
      </w:r>
      <w:r>
        <w:rPr>
          <w:rFonts w:eastAsia="IRNazanin" w:cs="IRNazanin"/>
          <w:color w:val="111111"/>
          <w:sz w:val="28"/>
          <w:szCs w:val="28"/>
          <w:rtl w:val="true"/>
          <w:lang w:bidi="fa-IR"/>
        </w:rPr>
        <w:t xml:space="preserve">. </w:t>
      </w:r>
      <w:r>
        <w:rPr>
          <w:rStyle w:val="FootnoteAnchor"/>
          <w:rtl w:val="true"/>
        </w:rPr>
        <w:footnoteReference w:id="654"/>
      </w:r>
    </w:p>
    <w:p>
      <w:pPr>
        <w:pStyle w:val="Heading3"/>
        <w:numPr>
          <w:ilvl w:val="2"/>
          <w:numId w:val="1"/>
        </w:numPr>
        <w:rPr/>
      </w:pPr>
      <w:bookmarkStart w:id="871" w:name="__RefHeading___Toc1772234_1051229030"/>
      <w:bookmarkStart w:id="872" w:name="_Toc305"/>
      <w:bookmarkEnd w:id="871"/>
      <w:r>
        <w:rPr>
          <w:rtl w:val="true"/>
        </w:rPr>
        <w:t>هدف از آوردن این عبارات از کتاب های اهل سنت</w:t>
      </w:r>
      <w:bookmarkEnd w:id="872"/>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آوردن برخی عبارات اهل تسنن در رابطه با محل دفن حضرت زهرا علیها السلام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شیعیان در مدینه منوره با چون و چراهای بعضی از آنان مواجه شدیم، پاسخ آماده و مناسب و مستدل داشته و ارائه دهیم،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کنیم که چرا و به چه جهت نام و آثار عده ای در مسجد النبی ثبت شده و در دید عموم مسلمانان قرارگرفته است با این که برخی از آنان جعلی و دروغ و علاوه طبق گفته وهابی ها بدعت است، اما نام و یاد و اثر پاره تن پیامبر اکرم صلی الله علیه و آله ناپدید و به فراموشی سپرده شده است؟ به طوری که گویا فاطمه علیها السلام وجود نداشته و رسول خدا دختری به نام زهرا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ذریه پیامبر اکرم صلی الله علیه و آله مادری به نام فاطمه نداشته اند</w:t>
      </w:r>
      <w:r>
        <w:rPr>
          <w:rFonts w:eastAsia="IRNazanin" w:cs="IRNazanin"/>
          <w:color w:val="111111"/>
          <w:sz w:val="28"/>
          <w:szCs w:val="28"/>
          <w:rtl w:val="true"/>
          <w:lang w:bidi="fa-IR"/>
        </w:rPr>
        <w:t xml:space="preserve">. </w:t>
      </w:r>
      <w:bookmarkStart w:id="873" w:name="pg7437_83404"/>
    </w:p>
    <w:p>
      <w:pPr>
        <w:pStyle w:val="BookText"/>
        <w:rPr/>
      </w:pPr>
      <w:bookmarkEnd w:id="873"/>
      <w:r>
        <w:rPr>
          <w:rFonts w:ascii="IRNazanin" w:hAnsi="IRNazanin" w:eastAsia="IRNazanin"/>
          <w:color w:val="111111"/>
          <w:sz w:val="28"/>
          <w:sz w:val="28"/>
          <w:szCs w:val="28"/>
          <w:rtl w:val="true"/>
          <w:lang w:bidi="fa-IR"/>
        </w:rPr>
        <w:t>چرا و چگونه است که هرگاه مسلمانان سر قبر ابوبکر و عمر بایستند و زیارت بخوانند عبادت و اطاعت تلقی می شود، و هرگز متعرض آنان نمی شوند، اما چنانچه کسی مقابل حجره مظلومه عالم حضرت زهرا علیها السلام ایستاد و عرض سلام کرد شرک و خروج از دین محسوب می شود؟</w:t>
      </w:r>
    </w:p>
    <w:p>
      <w:pPr>
        <w:pStyle w:val="BookText"/>
        <w:rPr/>
      </w:pPr>
      <w:r>
        <w:rPr>
          <w:rFonts w:ascii="IRNazanin" w:hAnsi="IRNazanin" w:eastAsia="IRNazanin"/>
          <w:color w:val="111111"/>
          <w:sz w:val="28"/>
          <w:sz w:val="28"/>
          <w:szCs w:val="28"/>
          <w:rtl w:val="true"/>
          <w:lang w:bidi="fa-IR"/>
        </w:rPr>
        <w:t>چرا و چگونه است که اگر کسی مقابل حجره فاطمه زهرا علیها السلام بایستد و چند جمله زیارت و دعا یا قرآن بخواند مورد تعرض قرار می گیرد و او را از آن جا دور می کنند؟ و چه بسا ایستادن در آن جا و دعا و زیارت خواندن را موجب شرک و خروج از دین بدانند؟ البته تاکسی نبیند و مبتلا نشود، باور نمی کند</w:t>
      </w:r>
      <w:r>
        <w:rPr>
          <w:rFonts w:eastAsia="IRNazanin" w:cs="IRNazanin"/>
          <w:color w:val="111111"/>
          <w:sz w:val="28"/>
          <w:szCs w:val="28"/>
          <w:rtl w:val="true"/>
          <w:lang w:bidi="fa-IR"/>
        </w:rPr>
        <w:t xml:space="preserve">. </w:t>
      </w:r>
      <w:r>
        <w:rPr>
          <w:rStyle w:val="FootnoteAnchor"/>
          <w:rtl w:val="true"/>
        </w:rPr>
        <w:footnoteReference w:id="655"/>
      </w:r>
    </w:p>
    <w:p>
      <w:pPr>
        <w:pStyle w:val="Heading3"/>
        <w:numPr>
          <w:ilvl w:val="2"/>
          <w:numId w:val="1"/>
        </w:numPr>
        <w:rPr/>
      </w:pPr>
      <w:bookmarkStart w:id="874" w:name="__RefHeading___Toc1772236_1051229030"/>
      <w:bookmarkStart w:id="875" w:name="_Toc306"/>
      <w:bookmarkEnd w:id="874"/>
      <w:r>
        <w:rPr>
          <w:rtl w:val="true"/>
        </w:rPr>
        <w:t>عنایت امام صادق علیه السلام به دوست حضرت زهرا علیها السلام</w:t>
      </w:r>
      <w:bookmarkEnd w:id="875"/>
    </w:p>
    <w:p>
      <w:pPr>
        <w:pStyle w:val="BookText"/>
        <w:rPr/>
      </w:pPr>
      <w:r>
        <w:rPr>
          <w:rFonts w:ascii="IRNazanin" w:hAnsi="IRNazanin" w:eastAsia="IRNazanin"/>
          <w:color w:val="111111"/>
          <w:sz w:val="28"/>
          <w:sz w:val="28"/>
          <w:szCs w:val="28"/>
          <w:rtl w:val="true"/>
          <w:lang w:bidi="fa-IR"/>
        </w:rPr>
        <w:t>بشار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مشرف شدم خدمت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مشغول خوردن خرما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بخور، عرض کردم میل ندارم و ناراحت هستم، چون در بین راه که می آمدم دیدم مأموران، زنی را گرفته اند و به او تازیانه می زنند و او را به سوی محکمه میکشانند و آن زن فریاد می زد و کمک می طلبید و کسی به فریادش نرسید، از مردم پرسیدم چرا این زن را می زنند؟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پایش لغزید و به زمین خورد و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خدا لعنت کند کسی را که به تو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او را گرفته ، می زنند 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شنیدن این قضیه اندوهگین و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 برویم مسجد سهله برای نجات آن زن دعا کنیم، و یک نفر از اصحابش را فرستاد که از وضع آن زن خبر آورد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وارد مسجد شد و دو رکعت نماز خواند و دست به دعا </w:t>
      </w:r>
      <w:bookmarkStart w:id="876" w:name="pg7437_83406"/>
    </w:p>
    <w:p>
      <w:pPr>
        <w:pStyle w:val="BookText"/>
        <w:rPr/>
      </w:pPr>
      <w:bookmarkEnd w:id="876"/>
      <w:r>
        <w:rPr>
          <w:rFonts w:ascii="IRNazanin" w:hAnsi="IRNazanin" w:eastAsia="IRNazanin"/>
          <w:color w:val="111111"/>
          <w:sz w:val="28"/>
          <w:sz w:val="28"/>
          <w:szCs w:val="28"/>
          <w:rtl w:val="true"/>
          <w:lang w:bidi="fa-IR"/>
        </w:rPr>
        <w:t>برداشت و دعایی خواند و به سجده رفت، طولی نکشید که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آزاد کردند و دویست درهم به او داده بودند، ولی او قبول نکرده، با اینکه فقیر ونیاز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خوشحال شد و هفت دینارداد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برایش ببرو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آن زن رفتم و سلام امام علیه السلام را به او رسانیدم و دینارها را تحویلش دادم، پرسید 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سلام رسانید؟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شنیدن این خبر اشکش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بخواه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کنیز او محسوب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خدمت حضرت و جریان و خواهش زن را برای آن جناب بازگو کردم، امام علیه السلام گریه کرد و برایش دعا و طلب مغفرت فرمود</w:t>
      </w:r>
      <w:r>
        <w:rPr>
          <w:rFonts w:eastAsia="IRNazanin" w:cs="IRNazanin"/>
          <w:color w:val="111111"/>
          <w:sz w:val="28"/>
          <w:szCs w:val="28"/>
          <w:rtl w:val="true"/>
          <w:lang w:bidi="fa-IR"/>
        </w:rPr>
        <w:t xml:space="preserve">. </w:t>
      </w:r>
      <w:r>
        <w:rPr>
          <w:rStyle w:val="FootnoteAnchor"/>
          <w:rtl w:val="true"/>
        </w:rPr>
        <w:footnoteReference w:id="656"/>
      </w:r>
    </w:p>
    <w:p>
      <w:pPr>
        <w:pStyle w:val="Heading3"/>
        <w:numPr>
          <w:ilvl w:val="2"/>
          <w:numId w:val="1"/>
        </w:numPr>
        <w:rPr/>
      </w:pPr>
      <w:bookmarkStart w:id="877" w:name="__RefHeading___Toc1772238_1051229030"/>
      <w:bookmarkStart w:id="878" w:name="_Toc307"/>
      <w:bookmarkEnd w:id="877"/>
      <w:r>
        <w:rPr>
          <w:rtl w:val="true"/>
        </w:rPr>
        <w:t>تسبیح فاطمه زهرا علیها السلام</w:t>
      </w:r>
      <w:bookmarkEnd w:id="87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فاطمه علیها السلام هر روز، بعد از هر نماز، نزد من محبوب تر است از هزار رکعت نماز در هر روز</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عبادت نشد به حمدی که بهتر از تسبیح فاطمه زهرا علیها السلام باشد و اگر چیزی بهتر از تسبیح بود، پیامبر صلی الله علیه و آله به فاطمه علیها السلام هدیه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 الله بشیء من التحمید أفضل من تسبیح فاطمة علیها السلام، و لو کان </w:t>
      </w:r>
      <w:bookmarkStart w:id="879" w:name="pg7437_83408"/>
    </w:p>
    <w:p>
      <w:pPr>
        <w:pStyle w:val="BookText"/>
        <w:rPr/>
      </w:pPr>
      <w:bookmarkEnd w:id="879"/>
      <w:r>
        <w:rPr>
          <w:rFonts w:ascii="IRNazanin" w:hAnsi="IRNazanin" w:eastAsia="IRNazanin"/>
          <w:color w:val="111111"/>
          <w:sz w:val="28"/>
          <w:sz w:val="28"/>
          <w:szCs w:val="28"/>
          <w:rtl w:val="true"/>
          <w:lang w:bidi="fa-IR"/>
        </w:rPr>
        <w:t>شی أفضل منه، لنحله رسول الله صلی الله علیه و آله فاطمة علیها السلام</w:t>
      </w:r>
      <w:r>
        <w:rPr>
          <w:rFonts w:eastAsia="IRNazanin" w:cs="IRNazanin"/>
          <w:color w:val="111111"/>
          <w:sz w:val="28"/>
          <w:szCs w:val="28"/>
          <w:rtl w:val="true"/>
          <w:lang w:bidi="fa-IR"/>
        </w:rPr>
        <w:t>» .</w:t>
      </w:r>
    </w:p>
    <w:p>
      <w:pPr>
        <w:pStyle w:val="Heading3"/>
        <w:numPr>
          <w:ilvl w:val="2"/>
          <w:numId w:val="1"/>
        </w:numPr>
        <w:rPr/>
      </w:pPr>
      <w:bookmarkStart w:id="880" w:name="__RefHeading___Toc1772240_1051229030"/>
      <w:bookmarkStart w:id="881" w:name="_Toc308"/>
      <w:bookmarkEnd w:id="880"/>
      <w:r>
        <w:rPr>
          <w:rtl w:val="true"/>
        </w:rPr>
        <w:t>سیره و ادب حضرت زهرا علیها السلام</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فاطمه زهرا علیها السلام سؤال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شیء خیر للمرأة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تری رجلا و لا یراها رجل، فضمها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برای زن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زن 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در آن است که مردی را نبیند، مردی هم او را نبیند، پیامبر صلی الله علیه و آله و فاطمه علیها السلام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ای است که برخی از آن، از برخی دیگر است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آباء گرامش علیهم السلام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نابینا بر امیرالمؤمنین علیه السلام وارد شد، در حالی که پیامبر صلی الله علیه و آله و فاطمه علیها السلام حضور داشتند، فاطمه علیها السلام رفت پشت پرده،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 پشت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مرا نمی بیند، من که او را می بینم، و او هرچند بینایی ندارد ولی قوه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استشمام رائحه می 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فاطمه پاره تن من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امت، عابدتر از فاطمه زهرا علیها السلام وجود نداشت، آن قدر برای عبادت روی پا ایستاد که پاهایش ورم کرد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است که گفت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کسی را راستگوتر از فاطمه علیها السلام ندیدم جز پدرش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پیامبر صلی الله علیه و آله آن قدر دسداس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 دو دستش طاول کرد، و پوست دست او به دسته دسداس چسبیده بود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حضرت زهرا علیها السلام و پانصد درهم </w:t>
      </w:r>
      <w:r>
        <w:rPr>
          <w:rStyle w:val="FootnoteAnchor"/>
          <w:rtl w:val="true"/>
        </w:rPr>
        <w:footnoteReference w:id="66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وازکمی آن سخن نگفت و به آن رضایت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حضرت زهرا علیها السلام</w:t>
      </w:r>
    </w:p>
    <w:p>
      <w:pPr>
        <w:pStyle w:val="BookText"/>
        <w:rPr/>
      </w:pPr>
      <w:r>
        <w:rPr>
          <w:rFonts w:ascii="IRNazanin" w:hAnsi="IRNazanin" w:eastAsia="IRNazanin"/>
          <w:color w:val="111111"/>
          <w:sz w:val="28"/>
          <w:sz w:val="28"/>
          <w:szCs w:val="28"/>
          <w:rtl w:val="true"/>
          <w:lang w:bidi="fa-IR"/>
        </w:rPr>
        <w:t>از حضرت امام جعفر صادق علیه السلام روایت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ازدواج امیرالمؤمنین علیه السلام، 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ات را بفروش و پول آن را برای خرید جهیزیه و مخارج عروسی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خرید و تهیه جهیزیه و هزینه عروسی با داماد است، و چون امیرالمؤمنین علیه السلام پول نداشت، لذا قرار شد زره 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زره اش را فروخت و پول آن را نزد پیامبر صلی الله علیه و آله نهاد، حضرت رسول صلی الله علیه و آله مقداری از آن پول را در اختیار بلال و ابوبکر گذارد و فرمود به اتفاق عمار یاسر و چند نفر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بازار، و جهیزیه و مایحتاج زندگی فاطمه علیها السلام را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نامبردگان با چند نفر از اصحاب به بازار رفتند و یک پیراهن، ویک مقنعه، ویک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زیرانداز و 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لیف خرما، و پشم پر شده بود، و دو بالش که از علف الآخر پر شده بود، ویک پرده، ودسداس، وکاسه، و مشک آب، وکوزه ، وسبوخریدند و خدمت پیامبر صلی الله علیه و آله آوردند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وقتی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جهیزیه را بر خانواده </w:t>
      </w:r>
      <w:bookmarkStart w:id="882" w:name="pg7437_83412"/>
    </w:p>
    <w:p>
      <w:pPr>
        <w:pStyle w:val="BookText"/>
        <w:rPr/>
      </w:pPr>
      <w:bookmarkEnd w:id="882"/>
      <w:r>
        <w:rPr>
          <w:rFonts w:ascii="IRNazanin" w:hAnsi="IRNazanin" w:eastAsia="IRNazanin"/>
          <w:color w:val="111111"/>
          <w:sz w:val="28"/>
          <w:sz w:val="28"/>
          <w:szCs w:val="28"/>
          <w:rtl w:val="true"/>
          <w:lang w:bidi="fa-IR"/>
        </w:rPr>
        <w:t>من مبارک گردان</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آداب تأمین کننده هزینه عروسی و جهیزیه، به عهده کیست و چه کسی تأمین و چگونه تأمین کرد؟، خریدکنندگان جهیزیه چه کسانی بودند؟، مقدار جهیزیه، و چیزهایی که خریده شد، چه بود؟، برای چه عروس و چه دامادی، و برای دختر چه بزرگواری، این مقدار جهیزیه تهیه شد؟ تفاوتها ملاحظه و مقایسه شود، تا ادعاهای خیالی و مطرح کردن شأن وشؤنات فریبکارانه، روشن گردد</w:t>
      </w:r>
      <w:r>
        <w:rPr>
          <w:rFonts w:eastAsia="IRNazanin" w:cs="IRNazanin"/>
          <w:color w:val="111111"/>
          <w:sz w:val="28"/>
          <w:szCs w:val="28"/>
          <w:rtl w:val="true"/>
          <w:lang w:bidi="fa-IR"/>
        </w:rPr>
        <w:t>.</w:t>
      </w:r>
    </w:p>
    <w:p>
      <w:pPr>
        <w:pStyle w:val="Heading3"/>
        <w:numPr>
          <w:ilvl w:val="2"/>
          <w:numId w:val="1"/>
        </w:numPr>
        <w:rPr/>
      </w:pPr>
      <w:bookmarkStart w:id="883" w:name="__RefHeading___Toc1772242_1051229030"/>
      <w:bookmarkStart w:id="884" w:name="_Toc309"/>
      <w:bookmarkEnd w:id="883"/>
      <w:r>
        <w:rPr>
          <w:rtl w:val="true"/>
        </w:rPr>
        <w:t>چند روایت از حضرت زهرا علیها السلام</w:t>
      </w:r>
      <w:bookmarkEnd w:id="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ویاددادن مسائل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حضرت زهرا علیها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سالمندی دارم که در مسأله نماز خود دچار اشتباه می گردد، مرا نزد شما فرستاده تا حکم شرعی او را بپرسم، حضرت زهرا علیها السلام پاسخ داد، وی رفت و بار دوم و سوم آمد و مسأله پرسید و پاسخ گرفت ، این عمل تا ده مرتبه تکرار شد و حضرت زهرا علیها السلام پاسخ دادند، آن زن از زیادی سؤال و مراجعه شرمنده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شما را زحمت نمی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بیا و بپرس، آیا اگر کسی را اجیر کنند که بار سنگینی را با اجرت صد هزار دینار بالای بام خانه ببرد، از سنگینی آن بار احساس خستگی می کند؟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به هر مسأله ای که به تو یاد دادم، از زمین تا عرش خدا که پر از درو جواهر باشد، به من مزد داده می شود لذا شایسته است که من به خاطر پاسخ به مسائل تواحساس خستگی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رسول خدا صلی الله علیه و آله شنیدم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قیامت علمای امتم محشور می شوند و به اندازه علم و به اندازه کوشش آنان در ارشاد بندگان خدا خلعت کرامت پوشانده می شوند، حتی این که به برخی از علما هزار هزار خلعت نور پوشانده می شود، سپس منادی خداوند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مسؤلیت پاسخگویی به مسائل شیعیان آل محمد صلی الله علیه و آله را هنگام جدایی آنان از امامان خود، به عهده گرفتید و مسائل شرعی را به آنان آموختید، اینها شاگردان و افرادی هستند که به آنان مسأله یاد دادید و در ارشادشان کوشیدید اکنون خلعت بهشتی بر آنان بپوشانید، آن علما به هرکس که از آنان مسأله یاد گرفته و ارشاد شده است به قدری که چیز یاد گرفته خلعت بهشتی می پوشانند، حتی در میان این افراد و شاگردان شخصی باشد که صد هزار خلعت از نور بر او می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 که کسب فیض کرده و مسأله یاد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حضرت به آن زن فرمود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 هر رشته از آن خلعتها، هزار هزار مرتبه برتر است از آن چه خورشید بر آن می تابد، زیرا این رشته ها و خلعت ها بهشتی و از نورند و آمیخته به غم و غصه نیستند ولی آن چه خورشید بر آن می تابد آمیخته به غم و غصه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شخصی خدمت حضرت زهرا علیها السلام آمد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رسول خدا آیا رسول خدا چیزی نزد شما گزارده است که آن را به من بیاموزی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مانند طوقی به گردن من بیاویزی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زنی که در خدمتش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لوحی که روی آن نوشته بود بیاور، آن زن گشت و لوح را نیافت، حضرت زهرا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تجسس کن وآن لوح را پیدا کن، به درستی که ارزش آن لوح نزد من معادل حسن و حسین علیهما السلام می باشد، زن گشت ولوح را که در ظرف زباله انداخته بود، پیدا کرد، درآن لوح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نیست کسی که همسایه او از شرش در امان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ایمان به خدا و روز قیامت دارد، همسایه اش را اذیت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ایمان به خدا و روز قیامت دارد، حرف خوب بر زبان جاری می کند یا سکوت اختیار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نیکوکار بردبار پارسا را دوست می دارد و انسان بدزبانی ناسزاگوی بخیل واصرارکننده برگدایی را دشمن می دارد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حیا از ایمان است و ایمان موجب دخول در بهشت است و دشنام دادن، بی شرمی است و بی شرمی موجب دخول در آتش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پدر بزرگوارش پیامبر اکرم صلی الله علیه و آله 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فی الجمعة لساعة لا یوافقها عبد مسلم یسأل الله تعالی فیها خیر إلا أعطاه إیاه، إذا تدلی نصف الشمس للغروب؛ در روز جمعه ساعتی است که بنده مسلمان در آن وقت چیزی از خدا نخواهد مگر آن که خداوند به او عطا گرداند، و آن وقتی است که خورشید به مغرب نزدیک گردد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ازهمان حضرت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رسول خدا صلی الله علیه و آله سؤال کردم از وضع و حال مردان و زنانی که در نمازشان سستی وسهل انگاری می کنند،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تهاون بصلاته بین الرجال و انساء إبتلاه الله بخمس عشرة خصلة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یرفع الله البرکة من عمره، و یرضی الله البرکة من رزقه، و یمحوا الله عزوجل سیماء الصالحین من وجهه، و کل عمل یعمله لا یوجر علیه، و لا یرفع دعاؤه إلی السماء ، و لیس له حظ فی دعاء الصالحین، و أنه یموت ذلیلا، و یموت جائعا، و یموت عطشانا، فلو سقی من أنهار الدنیا لم یرو عطشه، و یوکل الله ملکا یزعجه فی قبره، و یضیق علیه قبره و تکون الظلمه فی قبره، و یوکل الله به ملکا یسحبه علی وجهه، والخلائق ینظرون إلیه، ویحاسب حسابا شدیدا، ولا ینظر الله إلیه ولا یزکیه وله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هرزن و مردی که در امر نماز، سستی و سهل انگاری داشته باشد، خداوند او را به پانزده بلا مبتلا می گرداند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می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برکت را از رزق و روزی اش می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سیمای صالحین را از چهره اش محو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هرکاری که بکند بدون پاداش خواهد ماند،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نخواهد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برایش بهره ای از دعای صالحین نخواهد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خواهد مرد،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جان خواهد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کام خواهد مرد، به طوری که اگر با همه نهرهای دنیا آبش دهند، تشنگی اش برطرف نخواهد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فرشته ای را برمی گزیند تا او را در قبرش ناآرام سازد،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قبرش را تنگ گرداند،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قبرش تاریک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روز قیامت، فرشته ای را برمی گزیند تا او را به صورتش به زمین کشد، در حالی که مردم به او نگاه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سختی از او حساب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نگاه نکند و او را پاک نگرداند، و او را عذابی دردناک باشد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نیز 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پدرم پیامبر صلی الله علیه و آله در آن بیماری که رحلت کرد، در برابر انبوه صحابه که حضورش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إنی مخلف فیکم کتاب ربی و عترتی اهل بیتی، ثم أخذ بید علی فقال هذا علی مع القرآن، و القرآن مع علی لا یفترقان حتی یردا علی الحوض، فأسألکم ما تخلفونی فیهما؛ </w:t>
      </w:r>
      <w:r>
        <w:rPr>
          <w:rStyle w:val="FootnoteAnchor"/>
          <w:rtl w:val="true"/>
        </w:rPr>
        <w:footnoteReference w:id="66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میان شما دو چیز باقی میگذارم، یکی کتاب پروردگارم قرآن شریف و دیگری عترتم که خاندانم هستند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قرآن است و قرآن با اوست، و این دو از هم جدا نخواهند شد تا در کنار حوض بر من وارد شوند، و </w:t>
      </w:r>
    </w:p>
    <w:p>
      <w:pPr>
        <w:pStyle w:val="BookText"/>
        <w:rPr/>
      </w:pPr>
      <w:r>
        <w:rPr>
          <w:rFonts w:ascii="IRNazanin" w:hAnsi="IRNazanin" w:eastAsia="IRNazanin"/>
          <w:color w:val="111111"/>
          <w:sz w:val="28"/>
          <w:sz w:val="28"/>
          <w:szCs w:val="28"/>
          <w:rtl w:val="true"/>
          <w:lang w:bidi="fa-IR"/>
        </w:rPr>
        <w:t>من از شما می پرسم که پس از من با آن دو چگونه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 آدم را آفرید، انوار مقدسه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نمایاند، آن گاه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پنج شخصیت وارسته ای هستند که من پنج نام از نام های خویش را برای آنان برگرفتم،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بنده برگزیده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بنده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دختر شایسته پیامبرم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واین بنده شایسته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بنده گران قدرم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هان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 حاجتی خواستی، به این پنج نور مقدس توسل جو، و آنها را واسطه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رسالت، کشتی نجات هستیم، هرکس به ما نزدیک شود از بدبختی دنیا و آخرت نجات یابد، و هرکس از ما دوری کند، نابود و بدبخت گردد، از این رو هر کس از خدا حاجتی دارد می تواند به ما خاندان توسل جوید و ما را وسیله و واسطه قرار دهد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گرنگاهی به ما کند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دوا کند زهرا</w:t>
      </w:r>
    </w:p>
    <w:p>
      <w:pPr>
        <w:pStyle w:val="BookText"/>
        <w:rPr/>
      </w:pPr>
      <w:r>
        <w:rPr>
          <w:rFonts w:ascii="IRNazanin" w:hAnsi="IRNazanin" w:eastAsia="IRNazanin"/>
          <w:color w:val="111111"/>
          <w:sz w:val="28"/>
          <w:sz w:val="28"/>
          <w:szCs w:val="28"/>
          <w:rtl w:val="true"/>
          <w:lang w:bidi="fa-IR"/>
        </w:rPr>
        <w:t xml:space="preserve">بردل جان ما صفا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نگاهی به ما کند زهرا</w:t>
      </w:r>
    </w:p>
    <w:p>
      <w:pPr>
        <w:pStyle w:val="BookText"/>
        <w:rPr/>
      </w:pPr>
      <w:r>
        <w:rPr>
          <w:rFonts w:ascii="IRNazanin" w:hAnsi="IRNazanin" w:eastAsia="IRNazanin"/>
          <w:color w:val="111111"/>
          <w:sz w:val="28"/>
          <w:sz w:val="28"/>
          <w:szCs w:val="28"/>
          <w:rtl w:val="true"/>
          <w:lang w:bidi="fa-IR"/>
        </w:rPr>
        <w:t xml:space="preserve">چه شود گرز رحمت و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ما روا کند زهرا</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الزهراء یا بنت محمد یا قرة عین الرسول یا سیدتنا و مولاتنا انا توجهنا بک إلی الله و توسلنا بک إلی الله واستشفعنا بک إلی الله و قدمناک بین یدی حاجاتنا یا وجیهة عند الله اشفعی لنا عند الله </w:t>
      </w:r>
      <w:bookmarkStart w:id="885" w:name="pg7437_83426"/>
    </w:p>
    <w:p>
      <w:pPr>
        <w:pStyle w:val="Heading2"/>
        <w:numPr>
          <w:ilvl w:val="1"/>
          <w:numId w:val="1"/>
        </w:numPr>
        <w:rPr/>
      </w:pPr>
      <w:bookmarkStart w:id="886" w:name="__RefHeading___Toc1772244_1051229030"/>
      <w:bookmarkStart w:id="887" w:name="_Toc310"/>
      <w:bookmarkEnd w:id="885"/>
      <w:bookmarkEnd w:id="886"/>
      <w:r>
        <w:rPr>
          <w:rtl w:val="true"/>
        </w:rPr>
        <w:t>دومین امام معصوم حضرت امام حسن مجتبی علیه السلام</w:t>
      </w:r>
      <w:bookmarkEnd w:id="887"/>
    </w:p>
    <w:p>
      <w:pPr>
        <w:pStyle w:val="Heading3"/>
        <w:numPr>
          <w:ilvl w:val="2"/>
          <w:numId w:val="1"/>
        </w:numPr>
        <w:rPr/>
      </w:pPr>
      <w:bookmarkStart w:id="888" w:name="__RefHeading___Toc1772246_1051229030"/>
      <w:bookmarkStart w:id="889" w:name="_Toc311"/>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ماه رمضان سال سوم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 ماه صفر سال پنجاهم هجری و به قولی هفتم ماه صفر و به قولی آخر ماه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p>
    <w:p>
      <w:pPr>
        <w:pStyle w:val="Heading3"/>
        <w:numPr>
          <w:ilvl w:val="2"/>
          <w:numId w:val="1"/>
        </w:numPr>
        <w:rPr/>
      </w:pPr>
      <w:bookmarkStart w:id="890" w:name="__RefHeading___Toc1772248_1051229030"/>
      <w:bookmarkStart w:id="891" w:name="_Toc312"/>
      <w:bookmarkEnd w:id="890"/>
      <w:r>
        <w:rPr>
          <w:rtl w:val="true"/>
        </w:rPr>
        <w:t>نام گذاری امام مجتبی علیه السلام</w:t>
      </w:r>
      <w:bookmarkEnd w:id="891"/>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علیه السلام متولد شد حضرت زهرا علیها السلام به امیر المؤمنین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 گذاری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پیامبر صلی الله علیه و آله سبقت نمی گیرم، پس او را در جامه ای زرد رنگ پیچید و خدمت پیامبر صلی الله علیه و آله آورد،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نهی نکردم که او را در جامه زرد نپیچید؟ پس جامه </w:t>
      </w:r>
      <w:bookmarkStart w:id="892" w:name="pg7437_83428"/>
    </w:p>
    <w:p>
      <w:pPr>
        <w:pStyle w:val="BookText"/>
        <w:rPr/>
      </w:pPr>
      <w:bookmarkEnd w:id="892"/>
      <w:r>
        <w:rPr>
          <w:rFonts w:ascii="IRNazanin" w:hAnsi="IRNazanin" w:eastAsia="IRNazanin"/>
          <w:color w:val="111111"/>
          <w:sz w:val="28"/>
          <w:sz w:val="28"/>
          <w:szCs w:val="28"/>
          <w:rtl w:val="true"/>
          <w:lang w:bidi="fa-IR"/>
        </w:rPr>
        <w:t>را عوض کرد و در جامه ای سفید پیچیدند، رسول خدا صلی الله علیه و آله در گوش راستش اذان و در گوش چپش اقامه گفت و از امیرالمؤمنین پرسید نام او را گذاشته ای؟ عرض کرد، در نام گذاری بر شما سبقت نخواهم گرفت،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پروردگارم سبقت نمی گیرم، پس حق تعالی به جبرئیل امر کرد به سوی زمین نازل شود و سلام او را به پیامبر صلی الله علیه و آله برساند و ولادت فرزندش را تبریک گوید و بگوید علی نسبت به تو به منزله هارون است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فرزندت را به نام پسر هارون نام گذاری کن، جبرئیل نازل شد و پیام الهی را به پیامبر صلی الله علیه و آله ابلاغ کرد و تبریک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 به اسم پسر هارون نام گذاری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من عربی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حسن نام گذار، پس او را حسن نام نهاد و چون امام حسین علیه السلام متولد شد، همین مطلب تکرار گردید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دیگر هارون شبیر بود، و شما نام این مولود را حسین بگذار</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در روایت دیگر است که روز هفتم تولد امام حسین علیه السلام سر آن حضرت را تراشید و برایش قوچ فربه ای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سرتا تا سینه، و امام حسین علیه السلام از سینه تا قدم شبیه به پیامبر صلی الله علیه و آله بودند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نام نکویش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گرامش حسن است</w:t>
      </w:r>
    </w:p>
    <w:p>
      <w:pPr>
        <w:pStyle w:val="BookText"/>
        <w:rPr/>
      </w:pPr>
      <w:r>
        <w:rPr>
          <w:rFonts w:ascii="IRNazanin" w:hAnsi="IRNazanin" w:eastAsia="IRNazanin"/>
          <w:color w:val="111111"/>
          <w:sz w:val="28"/>
          <w:sz w:val="28"/>
          <w:szCs w:val="28"/>
          <w:rtl w:val="true"/>
          <w:lang w:bidi="fa-IR"/>
        </w:rPr>
        <w:t xml:space="preserve">روح و روانش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اندر حسن است</w:t>
      </w:r>
    </w:p>
    <w:p>
      <w:pPr>
        <w:pStyle w:val="Heading3"/>
        <w:numPr>
          <w:ilvl w:val="2"/>
          <w:numId w:val="1"/>
        </w:numPr>
        <w:rPr/>
      </w:pPr>
      <w:bookmarkStart w:id="893" w:name="__RefHeading___Toc1772250_1051229030"/>
      <w:bookmarkStart w:id="894" w:name="_Toc313"/>
      <w:bookmarkEnd w:id="893"/>
      <w:r>
        <w:rPr>
          <w:rtl w:val="true"/>
        </w:rPr>
        <w:t>محبت و علاقه شدید پیامبر صلی الله علیه و آله به حسنین علیهما السلام</w:t>
      </w:r>
      <w:bookmarkEnd w:id="894"/>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اسامة بن زید گوید، شنیدم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دو پسرم و دو </w:t>
      </w:r>
    </w:p>
    <w:p>
      <w:pPr>
        <w:pStyle w:val="BookText"/>
        <w:rPr/>
      </w:pPr>
      <w:r>
        <w:rPr>
          <w:rFonts w:ascii="IRNazanin" w:hAnsi="IRNazanin" w:eastAsia="IRNazanin"/>
          <w:color w:val="111111"/>
          <w:sz w:val="28"/>
          <w:sz w:val="28"/>
          <w:szCs w:val="28"/>
          <w:rtl w:val="true"/>
          <w:lang w:bidi="fa-IR"/>
        </w:rPr>
        <w:t xml:space="preserve">فرزند دخترم هستند،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دوست دارم توهم آن دو را دوستداران آن دو را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هذان ابنای و ابنا ابنتی اللهم إنی أحبهما فأحبهما و أحب من یحبهما</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نیز 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سوی ما آمد و حسن و حسین را بر شانه های خود گذاشته بود، گاهی این و گاهی آن را می بوسید، چون به ما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دو را دوست بدارد مرا دوست داشته و کسی که با آنها دشمنی کند با من دشمنی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أحبهما فقد أحبنی ومن أبغضهما فقد أبغضنی</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همچنین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حسن علیه السلام را می بینم اشکم جاری می شود، چون روزی خدمت پیامبر صلی الله علیه و آله بودم دیدم حسن علیه السلام دوان دوان آمد و در دامان پیامبر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دهان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را دوست می دارم، دوست او را نیز دوست می 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جمله را سه بار فرمود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نماز می خواند حسنین علیهما السلام آمدند و بر پشت آن حضرت سوار شدند، چون سر از سجده برداشت آنها را با مهربانی و آرامی گرفت و بر زمین گذاشت که به سجده رفت دیگر بار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آنها را بر دامن خود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دوست دارد باید این دو فرزند مرا دوست بدارد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روایت دیگر است که روزی پیامبر صلی الله علیه و آله بالای منبر بود، صدای گریه حسنین علیهما السلام را شنید، بی تابانه از منبر پایین آمد و رفت ایشان را ساکت کرد 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صدای گریه ایشان چنان بی تاب شدم که گویا عقل از من </w:t>
      </w:r>
    </w:p>
    <w:p>
      <w:pPr>
        <w:pStyle w:val="BookText"/>
        <w:rPr/>
      </w:pPr>
      <w:r>
        <w:rPr>
          <w:rFonts w:ascii="IRNazanin" w:hAnsi="IRNazanin" w:eastAsia="IRNazanin"/>
          <w:color w:val="111111"/>
          <w:sz w:val="28"/>
          <w:sz w:val="28"/>
          <w:szCs w:val="28"/>
          <w:rtl w:val="true"/>
          <w:lang w:bidi="fa-IR"/>
        </w:rPr>
        <w:t>برطرف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سجده بود امام حسن می آمد و بر دوش آن حضرت سوار می شد، پیامبر صلی الله علیه و آله او را به آرامی بر زمین می گذاشت، بعد از نماز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شما با این کودک طوری رفتار و مهربانی می کنی که با احدی چنین نمی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ریحانه من است، همانا این فرزند من سید و بزرگوار است و امید می رود حق تعالی به برکت او دو گروه از مسلمانان را صلح دهد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نیز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ریحانه است و دو ریحانه من حسن و حسین علیهما السلام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ریحانة وریحانتای الحسن و الحسین</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دو سید جوانان اهل بهشتند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راجع به علاقه و محبت پیامبر صلی الله علیه و آله نسبت به حسنین علیهما السلام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در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حدود پنجاه صفحه از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روایات مربوط به این موضوع را به نقل از شیعه و سنی آورده است، که معلوم می شود پیامبر صلی الله علیه و آله در مناسبتهای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مسجد و در حال نماز و بعد از نماز، گاه بالای منبر و در حال بیان احکام، گاه در میان کوچه ها و گاهی در مجلس 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علاقه خود را نسبت به حسنین علیهما السلام اظهار داشته و امر کرده که مردم نیز آنها را دوست بدارند، و در حقیقت مقام والای آن دو بزرگوار را گوشزد و حجت را بر همگان تمام کرده و حتی اعلان فرمود که </w:t>
      </w:r>
      <w:bookmarkStart w:id="895" w:name="pg7437_83434"/>
    </w:p>
    <w:p>
      <w:pPr>
        <w:pStyle w:val="BookText"/>
        <w:rPr/>
      </w:pPr>
      <w:bookmarkEnd w:id="895"/>
      <w:r>
        <w:rPr>
          <w:rFonts w:ascii="IRNazanin" w:hAnsi="IRNazanin" w:eastAsia="IRNazanin"/>
          <w:color w:val="111111"/>
          <w:sz w:val="28"/>
          <w:sz w:val="28"/>
          <w:szCs w:val="28"/>
          <w:rtl w:val="true"/>
          <w:lang w:bidi="fa-IR"/>
        </w:rPr>
        <w:t>حسنین علیهما السلام دوامام واجب الاطاعه هستند، چه بامر امامت قیام کنند و چه بخاطر مصلحت و تقیه، از امر امامت و رهبری کناره گیری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ألحسن و الحسین امامان قاما او قعدا</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و با این بیان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آنرا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بر همگان تمام کرد، که علاوه بر وجوب اطاعت از آن دو بزرگوار احدی نیز حق اعتراض به ایشان را ندارد، ولی با این همه سفارشات چه ها که نکردند؟ </w:t>
      </w:r>
      <w:r>
        <w:rPr>
          <w:rFonts w:eastAsia="IRNazanin" w:cs="IRNazanin"/>
          <w:color w:val="111111"/>
          <w:sz w:val="28"/>
          <w:szCs w:val="28"/>
          <w:rtl w:val="true"/>
          <w:lang w:bidi="fa-IR"/>
        </w:rPr>
        <w:t>!!</w:t>
      </w:r>
    </w:p>
    <w:p>
      <w:pPr>
        <w:pStyle w:val="Heading3"/>
        <w:numPr>
          <w:ilvl w:val="2"/>
          <w:numId w:val="1"/>
        </w:numPr>
        <w:rPr/>
      </w:pPr>
      <w:bookmarkStart w:id="896" w:name="__RefHeading___Toc1772252_1051229030"/>
      <w:bookmarkStart w:id="897" w:name="_Toc314"/>
      <w:bookmarkEnd w:id="896"/>
      <w:r>
        <w:rPr>
          <w:rtl w:val="true"/>
        </w:rPr>
        <w:t>جریان صلح امام حسن علیه السلام با معاویه</w:t>
      </w:r>
      <w:bookmarkEnd w:id="897"/>
    </w:p>
    <w:p>
      <w:pPr>
        <w:pStyle w:val="BookText"/>
        <w:rPr/>
      </w:pPr>
      <w:r>
        <w:rPr>
          <w:rFonts w:ascii="IRNazanin" w:hAnsi="IRNazanin" w:eastAsia="IRNazanin"/>
          <w:color w:val="111111"/>
          <w:sz w:val="28"/>
          <w:sz w:val="28"/>
          <w:szCs w:val="28"/>
          <w:rtl w:val="true"/>
          <w:lang w:bidi="fa-IR"/>
        </w:rPr>
        <w:t>امام حسن مجتبی علیه السلام پس از رحلت پیامبر صلی الله علیه و آله در کنار پدر بزرگوارشان حضرت امیر علیه السلام بود و در جنگ جمل و صفین و نهروان همراه پدر حضور داشت و پس از شهادت امیرالمؤمنین علیه السلام به نص و نصب شارع مقدس اسلام امامت امت را بر عهده داشت و پس از حدود شش ماه معاویه جنگی را بر آن حضرت تحمیل کرد و مسلمانان، آن جناب را تنها گذاشتند و اصحابش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صلح امام حسن علیه السلام سخنان و پرسشها و پاسخهای بسیار مطرح و رد و بدل شده است و افرادی هم از خود حضرت سؤال کرده و پاسخ آن حضرت را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چرا با معاویه صلح کردی، وحال آن که شما بر حق بودی و معاویه گمراه و سرکش بود؟</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حجت خدا بر خلق خدا نیستم؟</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آن شخصی نیستم که رسول خدا صلی الله علیه و آله در باره من و </w:t>
      </w:r>
    </w:p>
    <w:p>
      <w:pPr>
        <w:pStyle w:val="BookText"/>
        <w:rPr/>
      </w:pPr>
      <w:r>
        <w:rPr>
          <w:rFonts w:ascii="IRNazanin" w:hAnsi="IRNazanin" w:eastAsia="IRNazanin"/>
          <w:color w:val="111111"/>
          <w:sz w:val="28"/>
          <w:sz w:val="28"/>
          <w:szCs w:val="28"/>
          <w:rtl w:val="true"/>
          <w:lang w:bidi="fa-IR"/>
        </w:rPr>
        <w:t>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ألحسن و الحسین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دوامامند، خواه قیام کنند، و خواه قعود؟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امام و رهبرم، خواه قیام کنم، و با دشمن بجنگم، و خواه با دشمن مصالحه و با او کنارآیم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مصالحه شما با معاویه چه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مصالحه من با معاویه، همان سبب مصالحه پیامبر صلی الله علیه و آله با بنی ضمرة، و بنی اشجع و با اهل مکه، در حدیبیه است، آنانی که پیامبر صلی الله علیه و آله با ایشان صلح کرد، به صریح قرآن کافر بودند، و معاویه و اصحابش به تأویل قرآن کافرند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بستگان نزدیک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شد که در خلافت و حکومت معاویه را به حال خود واگذاشتی؟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سبب که پدرم امیرالمؤمنین علی علیه السلام از روز نخست چنین کرد</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بعد از آنکه صلح برقرار شد، امام حسن علیه السلام کوفه را به مقصد مدینه ترک کرد، در این موقع گروهی از خوارج که حدود پانصد نفر به حساب می آمدند و از جنگ با حضرت امیر علیه السلام کناره گیری کرده بودند، گفتند اکنون که حکومت برای معاویه تثبیت شد باید با او بجنگیم و در نخیله کوفه اجتماع کردند، معاویه ضمن نامه ای از امام حسن علیه السلام خواست که پیش از رفتن به مدینه با این گروه جنگ کند و آنها را دفع نماید، نامه معاویه در قادسیه به امام رسید، آن حضرت برنگشت و در پاسخ معاویه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آثرت أن أقاتل أحدا من أهل القبلة لبدأت بقتالک </w:t>
      </w:r>
      <w:bookmarkStart w:id="898" w:name="pg7437_83439"/>
    </w:p>
    <w:p>
      <w:pPr>
        <w:pStyle w:val="BookText"/>
        <w:rPr/>
      </w:pPr>
      <w:bookmarkEnd w:id="898"/>
      <w:r>
        <w:rPr>
          <w:rFonts w:ascii="IRNazanin" w:hAnsi="IRNazanin" w:eastAsia="IRNazanin"/>
          <w:color w:val="111111"/>
          <w:sz w:val="28"/>
          <w:sz w:val="28"/>
          <w:szCs w:val="28"/>
          <w:rtl w:val="true"/>
          <w:lang w:bidi="fa-IR"/>
        </w:rPr>
        <w:t>فإنی ترکتک لصلاح الأمة و حقن دمائها</w:t>
      </w:r>
      <w:r>
        <w:rPr>
          <w:rFonts w:eastAsia="IRNazanin" w:cs="IRNazanin"/>
          <w:color w:val="111111"/>
          <w:sz w:val="28"/>
          <w:szCs w:val="28"/>
          <w:rtl w:val="true"/>
          <w:lang w:bidi="fa-IR"/>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با کسی از اهل قبله جنگ کنم، حتما اول با تو جنگ می کردم ولی بطور یقین جنگ با تو را ترک کرده و تو را واگذاشتم بخاطر مصالح امت و حفظ و حرمت خون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معاویه اگر بنا باشد من با کسی که ادعای مسلمانی و از اهل قبله بودن می کند بجنگم، ابتدا باید با تو که از همه مدعیان دروغین، فاسدتری بجنگم، اما بخاطر مصلحت امت و حفظ و حرمت خون مسلمانها تو را واگذاشته رهایت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پاسخ خود امام علیه السلام جای هیچ گونه شبهه و چون و چرا را باقی نمی گذارد، در عین حال این حقیر بی بضاعت مناسب دیدم در این رابطه مختصر بررسی و توضیحی ارائه دهم، تا جای هر نوع بهانه ای را از معاندان بگیرد</w:t>
      </w:r>
      <w:r>
        <w:rPr>
          <w:rFonts w:eastAsia="IRNazanin" w:cs="IRNazanin"/>
          <w:color w:val="111111"/>
          <w:sz w:val="28"/>
          <w:szCs w:val="28"/>
          <w:rtl w:val="true"/>
          <w:lang w:bidi="fa-IR"/>
        </w:rPr>
        <w:t>.</w:t>
      </w:r>
    </w:p>
    <w:p>
      <w:pPr>
        <w:pStyle w:val="Heading3"/>
        <w:numPr>
          <w:ilvl w:val="2"/>
          <w:numId w:val="1"/>
        </w:numPr>
        <w:rPr/>
      </w:pPr>
      <w:bookmarkStart w:id="899" w:name="__RefHeading___Toc1772254_1051229030"/>
      <w:bookmarkStart w:id="900" w:name="_Toc315"/>
      <w:bookmarkEnd w:id="899"/>
      <w:r>
        <w:rPr>
          <w:rtl w:val="true"/>
        </w:rPr>
        <w:t>راه تشخیص مصلح و مفسد</w:t>
      </w:r>
      <w:bookmarkEnd w:id="900"/>
    </w:p>
    <w:p>
      <w:pPr>
        <w:pStyle w:val="BookText"/>
        <w:rPr/>
      </w:pPr>
      <w:r>
        <w:rPr>
          <w:rFonts w:ascii="IRNazanin" w:hAnsi="IRNazanin" w:eastAsia="IRNazanin"/>
          <w:color w:val="111111"/>
          <w:sz w:val="28"/>
          <w:sz w:val="28"/>
          <w:szCs w:val="28"/>
          <w:rtl w:val="true"/>
          <w:lang w:bidi="fa-IR"/>
        </w:rPr>
        <w:t>انسان اگر بخواهد مصلح و مفسد وصالح وفاسد را بشناسد، اگر بخواهد حق و باطل را شناسایی کند، اگر بخواهد دین خواه را از دنیا خواه تمیز دهد، و حقانیت دو گروه متخاصم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تاریخ مراجعه کند، و شاید علت این که بخش زیادی از قرآن به تاریخ انبیا و اقوام و ملل، و حتی افراد زن و مرد پرداخته است، همین علت باشد؛ زیرا انسان با مراجعه به تاریخ، رهبران صالح ومصلح، و خیرخواه را شناسایی، و رهبران فاسد و مفسد و دنیا خواه و ریاست طلب را نیز شناسایی می کند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فرزندان و همراهان، و نزدیکان اشخاص، با مراجعه به تاریخ روشن و در پرتو آن افراد شناخته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تاریخ زندگی امام حسن علیه السلام و اصحاب و همراهان آن حضرت، و با توجه به زندگی معاویه واصحاب وهمراهان او، رمز صلح و کنار آمدن امام علیه السلام را با معاویه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با مراجعه به تاریخ و با شناخت هدف پیامبر صلی الله علیه و آله رمز سازش آن حضرت را با مشرکان مکه، در طول سیزده سال، روشن می کند و با این که اصحابی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امیر المؤمنین علیه السلام و حضرت 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بودند، در عین حال همه مشکلات را تحمل فرمود، و حتی به احدی از مشرکان پرخاش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و شناسایی روحیه، هدف واخلاق حضرت امیر علیه السلام رمز سکوت و خانه نشینی آن حضرت را در طول بیست و چهار سال،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وضع مکه، و مردم آن سرزمین، و هدفی که پیامبر صلی الله علیه و آله تعقیب می کرد، هرگز اجازه مقابله به مثل و درگیری را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مدینه بعد از رحلت پیامبر صلی الله علیه و آله و جنگ های پیشین امیرالمؤمنین علیه السلام و حقد وکینه افرادی که چندین نفر از وابستگانشان به دست حضرت امیرعلیه السلام کشته شده، و به هلاکت رسیده بودند، ایجاب نمی کرد که آن جناب حتی در مقام دفاع از همسر و حق همسرش دست به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مراجعه به تاریخ صحیح، می توان داوری کرد، و صواب یا خطای راهی را که رفته اند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حسن و حسین علیهما السلام که به فرموده رسول خدا صلی الله علیه و آله دو امام و دو سید جوانان اهل بهشتند، راهی نرفتند جز بر طبق قرآن وسنت پیامبر صلی الله علیه و آله، و کاری نکردند جز به مصلحت اسلام و مسلمانان، با دشمن کنار نیامدند و یا جنگ نکردند مگر به قصد اقامه حق و از بین بردن باطل</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امام حسن علیه السلام و جنگ امام حسین علیه السلام هردو از یک سرچشمه جوشیده، وآن مصلحت دین و حفظ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سیره اهل بیت پیامبر صلی الله علیه و آله ، ودرسیاست آن بزرگواران، مکر، خدعه، فریب، زر و زور و تزویر وجود نداشت، زیرا در حکومت دینی، این امور محکوم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دینی دورویی، نفاق، جور و ستم،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اساس حکومت دینی، امانت، صداقت، عدالت، فضائل و بزرگمنشی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کامل حکومت دینی، همان است که امیرالمؤمنین علیه السلام در دوره حکومتش ارائه فرمود، آن گاه که کفش خویش را وصله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نظر من از این کفش بی ارزش، بی ارزش تر است، مگر حقی را برپا دارم یا باطلی را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حکومت دنیاطلبان و ریاست خواهان، که همه چیز را فدای جاه و مقام خود می کنند و تنها خود و اطرافیان خود را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مقابل امام حسن علیه السلام قرار داشت، معاویه مجسمه مکروفریب بود، او برای ریاست به هر چیزی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امام حسن علیه السلام عقد مصالحت و متارکه جنگ بست و در عقدنامه شرایطی را پذیرفت، ولی بلافاصله همه را نادیده گرفت و در حضور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نکردم که شما نماز بخوانید، روزه بگیرید و حج بروید، بلکه جنگ کردم تا بر شما حکومت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فرستادن هدایا و تطمیع و تهدید و در نهایت با کشتن به وسیله زهر، کار خود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مرد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مالک اشتر، رشید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عثمان، خون او را بر گردن حضرت امیر علیه السلام نهاد، و پیراهن خون آلود عثمان را با انگشتان زن عثمان که هنگام کشته شدن عثمان قطع شده بود، در مسجد شام بر منبر آویخت و مردم را بر علیه امیرالمؤمنین علیه السلام شوراند، و به اسم خونخواهی عثمان، جنگ صفین را به راه انداخت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حسن علیه السلام با چنین انسان فریبکاری مواجه بود</w:t>
      </w:r>
      <w:r>
        <w:rPr>
          <w:rFonts w:eastAsia="IRNazanin" w:cs="IRNazanin"/>
          <w:color w:val="111111"/>
          <w:sz w:val="28"/>
          <w:szCs w:val="28"/>
          <w:rtl w:val="true"/>
          <w:lang w:bidi="fa-IR"/>
        </w:rPr>
        <w:t xml:space="preserve">. </w:t>
      </w:r>
      <w:bookmarkStart w:id="901" w:name="pg7437_83444"/>
    </w:p>
    <w:p>
      <w:pPr>
        <w:pStyle w:val="BookText"/>
        <w:rPr/>
      </w:pPr>
      <w:bookmarkEnd w:id="901"/>
      <w:r>
        <w:rPr>
          <w:rFonts w:ascii="IRNazanin" w:hAnsi="IRNazanin" w:eastAsia="IRNazanin"/>
          <w:color w:val="111111"/>
          <w:sz w:val="28"/>
          <w:sz w:val="28"/>
          <w:szCs w:val="28"/>
          <w:rtl w:val="true"/>
          <w:lang w:bidi="fa-IR"/>
        </w:rPr>
        <w:t>در مدینه با یک نفر از اهل تسنن، که شخص فهمیده و با انصافی بود، آشنا شدم و در سفرهای مکرر، کتاب های متعددی برایش بردم، از آن جمله مفاتیح الجنان معرب را به او دادم، پس از مدتی، از دعاهای آن بسیار تعریف وستایش کرد، ولی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لعن بر معاویه در کتاب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ما در باره معاویه می دانیم شما هم می دانستی، تعجب نمی کردی، او سکوت کرد، چون می دانست اینجانب حرف بی حساب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بعد، فتوکپی چند صفحه از الغدیر که در باره اعمال معاویه، از کتب معتبر اهل تسنن است، برایش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گفتم مطالعه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نمی توان انکار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حقانیت آن چه در مفاتیح الجنان نوشته است اعتراف کردی و جا دارد از این پس به آن عمل کنی یعنی توهم معاویه را لعن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لبخند زد و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طور خلاصه مقدمات جنگ امام حسن علیه السلام با معاویه و سرانجام مصالحه آن حضرت را می آوریم</w:t>
      </w:r>
      <w:r>
        <w:rPr>
          <w:rFonts w:eastAsia="IRNazanin" w:cs="IRNazanin"/>
          <w:color w:val="111111"/>
          <w:sz w:val="28"/>
          <w:szCs w:val="28"/>
          <w:rtl w:val="true"/>
          <w:lang w:bidi="fa-IR"/>
        </w:rPr>
        <w:t>.</w:t>
      </w:r>
    </w:p>
    <w:p>
      <w:pPr>
        <w:pStyle w:val="Heading3"/>
        <w:numPr>
          <w:ilvl w:val="2"/>
          <w:numId w:val="1"/>
        </w:numPr>
        <w:rPr/>
      </w:pPr>
      <w:bookmarkStart w:id="902" w:name="__RefHeading___Toc1772256_1051229030"/>
      <w:bookmarkStart w:id="903" w:name="_Toc316"/>
      <w:bookmarkEnd w:id="902"/>
      <w:r>
        <w:rPr>
          <w:rtl w:val="true"/>
        </w:rPr>
        <w:t>نصایح امام حسن علیه السلام به معاویه</w:t>
      </w:r>
      <w:bookmarkEnd w:id="903"/>
    </w:p>
    <w:p>
      <w:pPr>
        <w:pStyle w:val="BookText"/>
        <w:rPr/>
      </w:pPr>
      <w:r>
        <w:rPr>
          <w:rFonts w:ascii="IRNazanin" w:hAnsi="IRNazanin" w:eastAsia="IRNazanin"/>
          <w:color w:val="111111"/>
          <w:sz w:val="28"/>
          <w:sz w:val="28"/>
          <w:szCs w:val="28"/>
          <w:rtl w:val="true"/>
          <w:lang w:bidi="fa-IR"/>
        </w:rPr>
        <w:t>پس از آن که امام حسن علیه السلام از دفن پدر بزرگوارش برگشت، در مسجد کوفه، در جمع مردم خطبه خواند و مردم با آن حضرت بیعت کردند و متعهد شدند از آن حضرت اطاعت کنند، و هر چه را او صلاح دانست بپذیرند و بدون چون و چرا پشت سرش حرکت کنند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شام از بیعت مردم با امام حسن علیه السلام آگاه شد، و بر آن شد که با هر حیله و نیرنگی که شده، امام علیه السلام را از خلافت برکنار کند، و خود علاوه بر شام، بر سایر کشورهای اسلامی نیز حکومت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قصد شروع کرد اصحاب امام حسن علیه السلام را با پول و وعده و تهدید به طرف خود متمایل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افراد زیاد بن ابیه بود، زیاد مردی سابقه دار، کاردان و بسیار جسوروبی باک وازکارگزاران حضرت امیر علیه السلام بود و امام حسن علیه السلام نیز او را ابقا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ابن زیاد خائف و هراس داشت، و برای او نامه نوشت و پس از وعده و تهدید ضمنی خواست که از مردم برای او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امام حسن علیه السلام را رها کرد و راهی شام شد، معاویه زیاد را به پدرش ابوسفیان ملحق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مادرت زنا کرده و تو برادر من هستی و جویره خواهر معاویه بدون چادر، در حالی که موی سرش را روی شانه هایش ریخته بود نزد زیاد آمد وگفت تو برادر و محرم من هستی، و پدرم ابوسفیان این مطلب را به من خبر داد و سرانجام معاویه، زیاد را به عنوان برادر خود معرفی کرد، با آن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الحجرا؛ فرزند منتسب به صاحب فراش و صاحب خانه است، وزانی بهره ای جز سنگ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همچنان سران لشکر امام حسن علیه السلام را فریب داد، و آنان را یکی پس از دیگری از امام علیه السلام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دو نفر جاسوس به کوفه و بصره فرستاد تا وضع مردم را به او گزارش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کشف این اعمال، امام حسن علیه السلام، نامه ای به معاویه نوشت و او را از رفتار ناپسندش تقبیح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نامه امام علیه السلام را نوشت و به آن حضرت وانمود کرد که شما حریف من نخواهی شد، و در جایی که پدرت علی علیه السلام با آن همه خصوصیات وامتیازات از عهده من برنیامد، تو بطریق اولی نمی توانی</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امام علیه السلام نامه ای نصیحت آمیز و خیرخواهانه برای او نوشت</w:t>
      </w:r>
      <w:r>
        <w:rPr>
          <w:rFonts w:eastAsia="IRNazanin" w:cs="IRNazanin"/>
          <w:color w:val="111111"/>
          <w:sz w:val="28"/>
          <w:szCs w:val="28"/>
          <w:rtl w:val="true"/>
          <w:lang w:bidi="fa-IR"/>
        </w:rPr>
        <w:t xml:space="preserve">. </w:t>
      </w:r>
      <w:bookmarkStart w:id="904" w:name="pg7437_83449"/>
    </w:p>
    <w:p>
      <w:pPr>
        <w:pStyle w:val="BookText"/>
        <w:rPr/>
      </w:pPr>
      <w:bookmarkEnd w:id="904"/>
      <w:r>
        <w:rPr>
          <w:rFonts w:ascii="IRNazanin" w:hAnsi="IRNazanin" w:eastAsia="IRNazanin"/>
          <w:color w:val="111111"/>
          <w:sz w:val="28"/>
          <w:sz w:val="28"/>
          <w:szCs w:val="28"/>
          <w:rtl w:val="true"/>
          <w:lang w:bidi="fa-IR"/>
        </w:rPr>
        <w:t>معاویه باز پاسخ های نابخردانه داد و از نصایح امام علیه السلام بهره نبرد و بیدار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سوم و چهارم نیز بین امام علیه السلام و معاویه رد و بدل شد، و معاویه همچنان بر طبل ریاست طلبی و حکومت خواهی و جنگ طلبی کوبید و نصایح خیرخواهانه امام معصوم و مهربان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باز وگوش بازو این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از چشم بندی خدا</w:t>
      </w:r>
    </w:p>
    <w:p>
      <w:pPr>
        <w:pStyle w:val="Heading3"/>
        <w:numPr>
          <w:ilvl w:val="2"/>
          <w:numId w:val="1"/>
        </w:numPr>
        <w:rPr/>
      </w:pPr>
      <w:bookmarkStart w:id="905" w:name="__RefHeading___Toc1772258_1051229030"/>
      <w:bookmarkStart w:id="906" w:name="_Toc317"/>
      <w:bookmarkEnd w:id="905"/>
      <w:r>
        <w:rPr>
          <w:rtl w:val="true"/>
        </w:rPr>
        <w:t>امام علیه السلام مهیای جنگ شد</w:t>
      </w:r>
      <w:bookmarkEnd w:id="906"/>
    </w:p>
    <w:p>
      <w:pPr>
        <w:pStyle w:val="BookText"/>
        <w:rPr/>
      </w:pPr>
      <w:r>
        <w:rPr>
          <w:rFonts w:ascii="IRNazanin" w:hAnsi="IRNazanin" w:eastAsia="IRNazanin"/>
          <w:color w:val="111111"/>
          <w:sz w:val="28"/>
          <w:sz w:val="28"/>
          <w:szCs w:val="28"/>
          <w:rtl w:val="true"/>
          <w:lang w:bidi="fa-IR"/>
        </w:rPr>
        <w:t>معاویه در آخرین نامه اش، از امام حسن علیه السلام خواست که با وی بیعت کند و تحت فرمان او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موقع بود که امام علیه السلام دستور داد مسلمانان در مسجد جمع شدند و ضمن حمد و ثنای الهی، آنان را به جهاد دعوت فرمود و اعلان کرد هرکس آماده جهاد است به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کند که لشکرگاه آن مکان است، و خود حضرت به جانب نخیله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لشکر در نخیله، از آن جا به جانب دیر عبدالرحمن حرکت کردند و در آنجا فرود آمدند و سه روز توقف کردند تا بقیه لشکر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شمارلشکر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سواره و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هزار نفر رسید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پسر عمویش عبیدالله بن عباس را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دوازده هزار نفر از شجاعان لشکر می فرستم، هنگامی که با لشکر معاویه روبرو شدید، راه را بر آنان ببندید و از آمدنشان جلوگیری کنید، اما وارد جنگ نشوید تا ما از پشت سر برسیم، مگر آن که آنان اقدام به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وقیس بن عباده و سعید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از دلاوران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تو باشند و در هر امری که خواستی انجام دهی با آنان مشورت کن، و چنانچه با معاویه وارد جنگ شدی، اگر برای تو حادثه ای رخ داد قیس بن سعد فرمانده لشکر باشد، و چنانچه برای قیس حادثه ای </w:t>
      </w:r>
      <w:bookmarkStart w:id="907" w:name="pg7437_83451"/>
    </w:p>
    <w:p>
      <w:pPr>
        <w:pStyle w:val="BookText"/>
        <w:rPr/>
      </w:pPr>
      <w:bookmarkEnd w:id="907"/>
      <w:r>
        <w:rPr>
          <w:rFonts w:ascii="IRNazanin" w:hAnsi="IRNazanin" w:eastAsia="IRNazanin"/>
          <w:color w:val="111111"/>
          <w:sz w:val="28"/>
          <w:sz w:val="28"/>
          <w:szCs w:val="28"/>
          <w:rtl w:val="true"/>
          <w:lang w:bidi="fa-IR"/>
        </w:rPr>
        <w:t>رخ داد، سعید فرمانده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عباس با سپاه دوازده هزار نفری حرکت کرد تا به سپاه معاویه رسیدند و راه را بر آنان بستند</w:t>
      </w:r>
      <w:r>
        <w:rPr>
          <w:rFonts w:eastAsia="IRNazanin" w:cs="IRNazanin"/>
          <w:color w:val="111111"/>
          <w:sz w:val="28"/>
          <w:szCs w:val="28"/>
          <w:rtl w:val="true"/>
          <w:lang w:bidi="fa-IR"/>
        </w:rPr>
        <w:t xml:space="preserve">. </w:t>
      </w:r>
      <w:r>
        <w:rPr>
          <w:rStyle w:val="FootnoteAnchor"/>
          <w:rtl w:val="true"/>
        </w:rPr>
        <w:footnoteReference w:id="684"/>
      </w:r>
    </w:p>
    <w:p>
      <w:pPr>
        <w:pStyle w:val="Heading3"/>
        <w:numPr>
          <w:ilvl w:val="2"/>
          <w:numId w:val="1"/>
        </w:numPr>
        <w:rPr/>
      </w:pPr>
      <w:bookmarkStart w:id="908" w:name="__RefHeading___Toc1772260_1051229030"/>
      <w:bookmarkStart w:id="909" w:name="_Toc318"/>
      <w:bookmarkEnd w:id="908"/>
      <w:r>
        <w:rPr>
          <w:rtl w:val="true"/>
        </w:rPr>
        <w:t>آغاز جنگ و خیانت به امام حسن علیه السلام</w:t>
      </w:r>
      <w:bookmarkEnd w:id="909"/>
    </w:p>
    <w:p>
      <w:pPr>
        <w:pStyle w:val="BookText"/>
        <w:rPr/>
      </w:pPr>
      <w:r>
        <w:rPr>
          <w:rFonts w:ascii="IRNazanin" w:hAnsi="IRNazanin" w:eastAsia="IRNazanin"/>
          <w:color w:val="111111"/>
          <w:sz w:val="28"/>
          <w:sz w:val="28"/>
          <w:szCs w:val="28"/>
          <w:rtl w:val="true"/>
          <w:lang w:bidi="fa-IR"/>
        </w:rPr>
        <w:t>دو لشکر در برابر هم صف کشیدند، معاویه تلاش کرد در اول جنگ لشکر امام حسن علیه السلام را فراری دهد و به جانب کوفه پیش روی کند، ولی با مقاومت لشکر امام علیه السلام روبرو شد و تا شب هنگام لشکر امام علیه السلام به فرماندهی عبیدالله بن عباس با جنگی سخت، لشکر معاویه را عقب راند و از دو لشکر عده ای کشته شدند و تاریکی شب میدان نبرد را فرا گرفت و دو لشکر به پایگاه 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معاویه نامه ای به عبیدالله بن عباس فرمانده لشکر امام نوشت،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در باره صلح به من نامه نوشته و خلافت را به من واگذار کرده است و چنانچه تو هم اکنون به نزد من آیی یک میلیون درهم به تو می بخشم، نیمی از آن را نقد و نیمی را وقتی به کوفه وارد شدم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همان شب از تاریکی استفاده کرد و به معاویه پیوست و نیمی از دراهم را دریافت کرد و برای ابد نام ننگینی را برای خود بجای گذاشت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معاویه به امام حسن علیه السلام دروغ نسبت داده و به عبیدالله نوشت حسن بن علی علیه السلام نامه صلح برای من فرستاد، اما عبیدالله بسیار پستی و نامردی کرد و بلافاصله بیعت خود را با امام علیه السلام شکست، و حتی دستور امام علیه السلام را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پیش آمد با قیس بن سعد وسعید بن قیس مشورت کن، اما او حتی به آنان </w:t>
      </w:r>
    </w:p>
    <w:p>
      <w:pPr>
        <w:pStyle w:val="BookText"/>
        <w:rPr/>
      </w:pPr>
      <w:r>
        <w:rPr>
          <w:rFonts w:ascii="IRNazanin" w:hAnsi="IRNazanin" w:eastAsia="IRNazanin"/>
          <w:color w:val="111111"/>
          <w:sz w:val="28"/>
          <w:sz w:val="28"/>
          <w:szCs w:val="28"/>
          <w:rtl w:val="true"/>
          <w:lang w:bidi="fa-IR"/>
        </w:rPr>
        <w:t>هم اطلاع نداد و نامردی خود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پایان یافت و اذان نماز صبح گفته شد، و لشکر امام علیه السلام برای نماز صبح صف بستند و در انتظار عبیدالله بن عباس چشم به خیمه او دوخته که بیرون آید و با امامت او نمازگزارند، ولی از وی خبری نشد و هرچه جستجو کردند او را نیافتند و پی بردند که به معاویه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که دومین فرمانده بود با لشکر نماز را برگزار کردند و پس از نماز خطبه ای خواند و عبیدالله بن عباس را ترسو و بی وفا برشمرد و از پدرش عباس یاد کرد که روزی در جنگ بدر در لشکر ابوسفیان بود و اسیر شد و سرانجام با فدیه آزاد گشت </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خلاصه، بعد از تقبیح عبیدالله ، لشکر را مهیای جنگ کرد و لشکر به صف شده در مقابل لشکر معاویه قرارگرفتند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معاویه بسر بن ارطات را با بیست هزار جنگجو به مقابله با لشکر امام علیه السلام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ارطات در برابر لشکر امام حسن علیه السلام ایستاد و فریاد کشید که ای سپاه عراق، ای لشکر حسن بن علی، برای چه می جنگید، این فرمانده شما عبیدالله بن عباس با معاویه بیعت کرده و امام شما نیز نامه صلح برای معاویه فرستاده است، پس چرا شما خود را به کشتن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روی به لشکرش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معاویه مرد ضلالت و گمراهی است، می خواهید با او بیعت کنید یا می جنگید ؟ لشکر یک صدا گفتند می جنگیم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می دانست که بسر بن ارطات در باره نامه صلح امام حسن علیه السلام معابر دروغ </w:t>
      </w:r>
    </w:p>
    <w:p>
      <w:pPr>
        <w:pStyle w:val="BookText"/>
        <w:rPr/>
      </w:pPr>
      <w:r>
        <w:rPr>
          <w:rFonts w:ascii="IRNazanin" w:hAnsi="IRNazanin" w:eastAsia="IRNazanin"/>
          <w:color w:val="111111"/>
          <w:sz w:val="28"/>
          <w:sz w:val="28"/>
          <w:szCs w:val="28"/>
          <w:rtl w:val="true"/>
          <w:lang w:bidi="fa-IR"/>
        </w:rPr>
        <w:t>می گوید، و می دانست این شایعه برای تضعیف روحیه سپاه است، لذا با جمله بالا لشکر را مصمم بر نبرد کرد و به لشکر معاویه حمله کردند و سرانجام لشکر معاویه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فرماندهی قیس و مدیریت او باخبر شد و سخت نگران گردید، و برای او نامه نوشت و هر قدر او را به مال و جاه و مقام وعده داد، قیس تسلیم نشد، و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مرا نخواهی دید مگر آنگاه که میان من و تو نیزه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باز نامه نوشت، ولی قیس مردی غیور و بسیار ثابت قدم بود و پاسخ رد به معاویه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قیس مأیوس شد ولی نامه به سران لشکر او فرستاد و پشت کردن عبیدالله بن عباس به امام حسن علیه السلام و بیعت او را با خود دست آویز قرار داد و با وعده و پول آنان را به جانب خود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امام حسن علیه السلام چهار هزار نفر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امنیت آن جا را حفظ کنند، معاویه به فرمانده آنان نیز نامه نوشت و پی در پی فرماندهان سپاه امام حسن علیه السلام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برخی از خوارج مسلکان و گروهی از منافقان خائن که در لشکر امام علیه السلام بودند، مخفیانه به معاویه نوشتند که ما حاضریم حسن بن علی را تحویل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یک نفر را فرستاد تا حضرت را هنگام نماز ترور کند، ولی آسیبی به حضرت نرسید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پیوستن عبیدالله بن عباس و عده ای دیگر از فرماندهان و لشکریان امام علیه السلام به معاویه، در میان اطرافیان حضرت منتشر شد و معاویه نیز نامه های فرماندهان را که گریخته و به معاویه پیوسته بودند برای امام علیه السلام فرستاد و بی وفایی و پیمان شکنی جمع کثیری از لشکر آن حضرت 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ساباط مدائن تشریف برد و در آن جا مردم را جمع کرد و خطبه ای خواند و با حاضران از بی وفایی و نفاق لشکرش سخن گفت و مجددا قصد و هدف خود را که همانا اقامه حق و پیاده کردن احکام اسلام است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حضرت پایان نیافته بود که حاضران به یکدیگر نگاه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می خواهد جنگ با معاویه را ترک کند، گروهی از آنان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والله الرجل؛ به خدا قسم این مرد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حضرت شوریدند، و خیمه حضرت را غارت کردند، حتی سجاد علیه السلام آن جناب را از زیر پایش کشیدند، عبای حضرت را از دوشش کشیدند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سوار شد و با چند نفر از اهل بیت خود و شیعیانش به سوی مدائن حرکت کرد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هنگامی که در تاریکی شب از ساباط عبور می کرد، مرد پست و خبیثی از کمین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همان گونه که پدرت کافر شد، و با خنجر، بر ران مبارک حضرت زد و آن بزرگوار از شدت درد بی تاب شد و دست به گردن آن مرد ملعون افکند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حضرت آن مرد ملعون ظالم را کشتند و حضرت را بر تختی گذاشتند و به مدائن، به خانه سعد بن مسعود ثقفی بردند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این سعد، عموی مختار است و قبلا از طرف حضرت امیرالمؤمنین علیه السلام استاندار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از حوادث اطلاع داشت نزد عمویش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را تحویل معاویه دهیم، شاید معاویه ولایت عراق را به ما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قبیح کند روی توو رأی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اور قبلا از جانب پدر او والی و استاندار بودم، اکنون حق نعمت ایشان را فراموش کنم؟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بی وفایی اصحاب آن حضرت به مرتبه ای رسید که اکثر رؤسای </w:t>
      </w:r>
    </w:p>
    <w:p>
      <w:pPr>
        <w:pStyle w:val="BookText"/>
        <w:rPr/>
      </w:pPr>
      <w:r>
        <w:rPr>
          <w:rFonts w:ascii="IRNazanin" w:hAnsi="IRNazanin" w:eastAsia="IRNazanin"/>
          <w:color w:val="111111"/>
          <w:sz w:val="28"/>
          <w:sz w:val="28"/>
          <w:szCs w:val="28"/>
          <w:rtl w:val="true"/>
          <w:lang w:bidi="fa-IR"/>
        </w:rPr>
        <w:t>لشکرش به معاویه نوشتند که ما مطیع و فرمانبر تو هستیم و هر چه زودتر به عراق بیا، هنگامی که نزدیک شدی، حسن علیه السلام را تسلیم تو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 به امام علیه السلام می رسید، و نامه قیس بن سعد که با عبیدالله بن عباس به جنگ معاویه رفته بود، به آن امام مظلوم علیه السلام رسید، و خیانت و بی وفایی لشکر را به اطلاع حضرت رساند و بر همه مسلمانان روشن شد که لشکر امام علیه السلام طریق نفاق پیش گرفته اند و عده کمی مؤمن و ثابت 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از حوادث ساباط ومدائن و رفتار اطرافیان و اصحاب امام حسن علیه السلام اطلاع پیدا کرد و مرتب توسط جاسوسان خود، از جزئیات آگاهی حاصل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موقعیت را مناسب دید و نامه های منافقان را که به او نوشته بودند، با نامه خود به نزد حضرت فرستاد و در نامه نوشت که اصحاب توبا پدرت موافقت و همراهی نکردند، با تو نیز موافقت نخواهند کرد، این نامه های آنان را برای تو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وقتی آن نامه ها را ملاحظه فرمود، نشان می داد که معاویه از جنگ صرف نظر کرده و خواهان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گروهی از اصحابش که مانده بودند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وعده های خود پای بند نخواهد بود و چنانچه به قدرت و سلطنت برسد، بر هیچ کس رحم نمی کند و شما را ذلیل می کند، و در حکومت او روز خوش نخواهید دید و گویا می بینم فرزندانتان بر در خانه های فرزندان آنان ایستاده باشند و غذا طلب کنند، به خدا سوگند اگر یاوری داشتم، با معاویه کنار نمی آمدم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بر شما ای بندگان دنیا، به زودی وبال اعمال خود را خواهید دید</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اصحاب آن حضرت جواب مثبت ندادند</w:t>
      </w:r>
      <w:r>
        <w:rPr>
          <w:rFonts w:eastAsia="IRNazanin" w:cs="IRNazanin"/>
          <w:color w:val="111111"/>
          <w:sz w:val="28"/>
          <w:szCs w:val="28"/>
          <w:rtl w:val="true"/>
          <w:lang w:bidi="fa-IR"/>
        </w:rPr>
        <w:t xml:space="preserve">. </w:t>
      </w:r>
      <w:bookmarkStart w:id="910" w:name="pg7437_83461"/>
    </w:p>
    <w:p>
      <w:pPr>
        <w:pStyle w:val="BookText"/>
        <w:rPr/>
      </w:pPr>
      <w:bookmarkEnd w:id="910"/>
      <w:r>
        <w:rPr>
          <w:rFonts w:ascii="IRNazanin" w:hAnsi="IRNazanin" w:eastAsia="IRNazanin"/>
          <w:color w:val="111111"/>
          <w:sz w:val="28"/>
          <w:sz w:val="28"/>
          <w:szCs w:val="28"/>
          <w:rtl w:val="true"/>
          <w:lang w:bidi="fa-IR"/>
        </w:rPr>
        <w:t>آری، درآن اوضاع و احوال که آن امام مظلوم از اصحابش مأیوس گردید و معلوم شد که حاضر به جنگ نیستند، معاویه نیز خواهان جنگ نیست، لذا صلاح دین و دنیای مسلمانان را در آن دید که جنگ با معاویه را متوقف کند و خواه ناخواه تن به صلح و کنارآمدن دهد، همانگونه که پیامبر صلی الله علیه و آله در حدیبیه، از جنگ با کفار صرف نظر کرد و به صلح با آنان رضایت داد</w:t>
      </w:r>
      <w:r>
        <w:rPr>
          <w:rFonts w:eastAsia="IRNazanin" w:cs="IRNazanin"/>
          <w:color w:val="111111"/>
          <w:sz w:val="28"/>
          <w:szCs w:val="28"/>
          <w:rtl w:val="true"/>
          <w:lang w:bidi="fa-IR"/>
        </w:rPr>
        <w:t>.</w:t>
      </w:r>
    </w:p>
    <w:p>
      <w:pPr>
        <w:pStyle w:val="Heading3"/>
        <w:numPr>
          <w:ilvl w:val="2"/>
          <w:numId w:val="1"/>
        </w:numPr>
        <w:rPr/>
      </w:pPr>
      <w:bookmarkStart w:id="911" w:name="__RefHeading___Toc1772262_1051229030"/>
      <w:bookmarkStart w:id="912" w:name="_Toc319"/>
      <w:bookmarkEnd w:id="911"/>
      <w:r>
        <w:rPr>
          <w:rtl w:val="true"/>
        </w:rPr>
        <w:t>پاسخ امام علیه السلام به نامه معاویه</w:t>
      </w:r>
      <w:bookmarkEnd w:id="912"/>
    </w:p>
    <w:p>
      <w:pPr>
        <w:pStyle w:val="BookText"/>
        <w:rPr/>
      </w:pPr>
      <w:r>
        <w:rPr>
          <w:rFonts w:ascii="IRNazanin" w:hAnsi="IRNazanin" w:eastAsia="IRNazanin"/>
          <w:color w:val="111111"/>
          <w:sz w:val="28"/>
          <w:sz w:val="28"/>
          <w:szCs w:val="28"/>
          <w:rtl w:val="true"/>
          <w:lang w:bidi="fa-IR"/>
        </w:rPr>
        <w:t>امام علیه السلام با توجه به آنچه به طور خلاصه یادآوری شد، در پاسخ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خواستم حق را زنده کنم و باطل را نابود سازم، و کتاب خدا و سنت پیامبر صلی الله علیه و آله را حاکم سازم، ولی مردم با من موافقت نکردند، اکنون با چند شرط جنگ با تو را متوقف کرده و رضایت به صلح می دهم، هر چند می دانم به آن شرطها وفا نخواهی کرد، ولی به پادشاهی و سلطنت دل خوش نکن و بدان به زودی پشیمان خواهی شد، همان گونه که دیگر غاصبان خلافت پشیمان شدند، و پشیمانی برای آنان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پسر عموی خود، عبدالله بن الحارث را نزد معاویه فرستاد که از وی عهد و پیمان بگیرد و نامه صلح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نامه صلح اینگونه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طالب علیه السلام با معاویة بن ابوسفیان صلح کرد که متعرض او نگردد به شرط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امیرالمؤمنین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سنت پیامبر صلی الله علیه و آله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خود احدی را برای حکومت و جانشینی خود تعیین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هر جای کشورهای اسلامی باشند از شام، عراق، حجاز، یمن و </w:t>
      </w:r>
    </w:p>
    <w:p>
      <w:pPr>
        <w:pStyle w:val="BookText"/>
        <w:rPr/>
      </w:pPr>
      <w:r>
        <w:rPr>
          <w:rFonts w:ascii="IRNazanin" w:hAnsi="IRNazanin" w:eastAsia="IRNazanin"/>
          <w:color w:val="111111"/>
          <w:sz w:val="28"/>
          <w:sz w:val="28"/>
          <w:szCs w:val="28"/>
          <w:rtl w:val="true"/>
          <w:lang w:bidi="fa-IR"/>
        </w:rPr>
        <w:t>غیر اینها، از شر او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علی بن ابی طالب علیه السلام، و شیعیان او از تعرض و آزار معاویه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حسن بن علی و برادرش حسین علیهما السلام وسایر اهل بیت و خویشان رسول خدا صلی الله علیه و آله مکرو حیله ای نیندیشد و در آشکار و پنهان ضرری به آنان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قنوت نماز به امیر المؤمنین علی علیه السلام ناسزا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نوشته شدن صلح نامه، معاویه متوجه کوفه شد و روز جمعه وارد نخیله گردید، و برای مردم خطبه خواند و در پایان خطبه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من با شما برای نماز، یا روزه، و زکات نبود، بلکه برای حکومت بر شما بود، وشرط هایی که در صلح نامه با حسن بن علی کرده ام همه در زیر پای من است و به هیچ یک از آنان وفا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داخل کوفه شد و بعد از چند روز به مسجد آمد و از امام حسن علیه السلام خواست خطبه بخواند و به حاکمیت معاویه اعتراف کند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علیه السلام منبر رفت و پس از حمد وثنای الهی، و درود بر پیامبر اکرم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زیرکی ها تقوا و پرهیزکاری است و بدترین حماقت ها، فجور و معصیت الهی است،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این آسمان بگردید مردی که جدش رسول خدا صلی الله علیه و آله باشد نخواهید یافت بجز من و برادرم حسین علیه السلام، خدا شما را به محمد صلی الله علیه و آله هدایت کرد، شما از اهل بیت او دست برداشتید، به درستی که معاویه با من در امری که مخصوص من بود منازعه کرد ومن سزاوار آن بودم، چون یاوری نیافتم، برای صلاح امت و حفظ خون آنها، از آن دست برداشتم</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سخنان امام حسن علیه السلام ، معاویه به منبر رفت و پس از خطبه به حضرت </w:t>
      </w:r>
      <w:bookmarkStart w:id="913" w:name="pg7437_83465"/>
    </w:p>
    <w:p>
      <w:pPr>
        <w:pStyle w:val="BookText"/>
        <w:rPr/>
      </w:pPr>
      <w:bookmarkEnd w:id="913"/>
      <w:r>
        <w:rPr>
          <w:rFonts w:ascii="IRNazanin" w:hAnsi="IRNazanin" w:eastAsia="IRNazanin"/>
          <w:color w:val="111111"/>
          <w:sz w:val="28"/>
          <w:sz w:val="28"/>
          <w:szCs w:val="28"/>
          <w:rtl w:val="true"/>
          <w:lang w:bidi="fa-IR"/>
        </w:rPr>
        <w:t>امیر علیه السلام و امام حسن علیه السلام ناسزاگفت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برخاست که جواب او را بدهد، امام مجتبی علیه السلام دست برادرش را گرفت، و او را نشاند، و خود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علی علیه السلام را به زشتی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ناسزا می گویی، منم حسن علیه السلام و پدرم علی بن ابی طالب است، تو معاویه و پدرت صخر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 نام ابوسفیان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من فاطمه علیها السلام است، مادر تو هند است، جد من رسول خدا صلی الله علیه و آله و جد تو حرب است، جده من خدیجه، و جده تو فتیله است، پس خدا لعنت کند هرکه از من و تو گمنام تر، حسبش پست تر، کفرش قدیم تر، نفاقش بیشتر، و حقش بر اسلام واهل اسلام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تمام اهل مجلس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691"/>
      </w:r>
    </w:p>
    <w:p>
      <w:pPr>
        <w:pStyle w:val="Heading3"/>
        <w:numPr>
          <w:ilvl w:val="2"/>
          <w:numId w:val="1"/>
        </w:numPr>
        <w:rPr/>
      </w:pPr>
      <w:bookmarkStart w:id="914" w:name="__RefHeading___Toc1772264_1051229030"/>
      <w:bookmarkStart w:id="915" w:name="_Toc320"/>
      <w:bookmarkEnd w:id="914"/>
      <w:r>
        <w:rPr>
          <w:rtl w:val="true"/>
        </w:rPr>
        <w:t>موضع امام حسین علیه السلام در ماجرای صلح برادرش</w:t>
      </w:r>
      <w:bookmarkEnd w:id="915"/>
    </w:p>
    <w:p>
      <w:pPr>
        <w:pStyle w:val="BookText"/>
        <w:rPr/>
      </w:pPr>
      <w:r>
        <w:rPr>
          <w:rFonts w:ascii="IRNazanin" w:hAnsi="IRNazanin" w:eastAsia="IRNazanin"/>
          <w:color w:val="111111"/>
          <w:sz w:val="28"/>
          <w:sz w:val="28"/>
          <w:szCs w:val="28"/>
          <w:rtl w:val="true"/>
          <w:lang w:bidi="fa-IR"/>
        </w:rPr>
        <w:t>ظاهرا حضرت سیدالشهدا علیه السلام در تمام ماجراها حاضر و ناظر بوده، و صلحی که صورت گرفت، همچون تیر زهرآلود بر قلب مبارکش جا گرفت، و حتی معاویه از آن حضرت خواست که بیعت کند، ولی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بیعت مخواه که او هرگز بیعت نمی کند تا کشته شود، و کشته نشود تا آن که اهل بیتش کشته شوند، و اهل بیتش کشته نشوند تا آن که اهل شام کشته شوند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حضرت هرگز با برادرش مخالفت نکرد، زیرا می دانست آن جناب امام واجب الاطاعه است، و جز بر طبق قرآن وسنت پیامبر صلی الله علیه و آله عمل نکرده و نمی کند، و جز بر پاداشتن حق وصلاح اسلام و مسلمانان مقصودی ندارد، اگر در مقام پیکار با دشمن برآید برای مصلحتی است، اگر از راه صلح و سازش وارد شود برای </w:t>
      </w:r>
      <w:bookmarkStart w:id="916" w:name="pg7437_83467"/>
    </w:p>
    <w:p>
      <w:pPr>
        <w:pStyle w:val="BookText"/>
        <w:rPr/>
      </w:pPr>
      <w:bookmarkEnd w:id="916"/>
      <w:r>
        <w:rPr>
          <w:rFonts w:ascii="IRNazanin" w:hAnsi="IRNazanin" w:eastAsia="IRNazanin"/>
          <w:color w:val="111111"/>
          <w:sz w:val="28"/>
          <w:sz w:val="28"/>
          <w:szCs w:val="28"/>
          <w:rtl w:val="true"/>
          <w:lang w:bidi="fa-IR"/>
        </w:rPr>
        <w:t>مصلحتی است، همان گونه که جد بزرگوارش در حدیبیه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به طور خلاصه نقل شد، معلوم گردید که امام حسن علیه السلام در چه موقعیتی و با چه افرادی مواجه بود، وتحت چه شرایطی آن صلح ناجوانمردانه بر آن حضرت تحمیل شد، و معلوم گردید که مظلومیت آن امام معصوم کمتر از مظلومیت برادرش امام حسین علیه السلام نبود، به ویژه اگر ملاحظه شود که دوستان آن حضرت، از روی ناراحتی، چه قدرسخنان ناگوار به آن امام مظلوم گفتند و دشمنان و منافقان، از روی استهزا، چه اندازه زخم زبان و نیش نیشترگونه بر قلب مقدسش وارد ساختند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آنچه زخم زبان کند با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جان ستان نکند</w:t>
      </w:r>
    </w:p>
    <w:p>
      <w:pPr>
        <w:pStyle w:val="Heading3"/>
        <w:numPr>
          <w:ilvl w:val="2"/>
          <w:numId w:val="1"/>
        </w:numPr>
        <w:rPr/>
      </w:pPr>
      <w:bookmarkStart w:id="917" w:name="__RefHeading___Toc1772266_1051229030"/>
      <w:bookmarkStart w:id="918" w:name="_Toc321"/>
      <w:bookmarkEnd w:id="917"/>
      <w:r>
        <w:rPr>
          <w:rtl w:val="true"/>
        </w:rPr>
        <w:t>سخنان کمرشکن امام حسن علیه السلام در مجلس معاویه</w:t>
      </w:r>
      <w:bookmarkEnd w:id="918"/>
    </w:p>
    <w:p>
      <w:pPr>
        <w:pStyle w:val="BookText"/>
        <w:rPr/>
      </w:pPr>
      <w:r>
        <w:rPr>
          <w:rFonts w:ascii="IRNazanin" w:hAnsi="IRNazanin" w:eastAsia="IRNazanin"/>
          <w:color w:val="111111"/>
          <w:sz w:val="28"/>
          <w:sz w:val="28"/>
          <w:szCs w:val="28"/>
          <w:rtl w:val="true"/>
          <w:lang w:bidi="fa-IR"/>
        </w:rPr>
        <w:t>ابن جوزی حنفی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صلح نامه به پایان رسید و حکومت معاویه تثبیت و استوار گردید، حسن بن علی علیه السلام مهیای رفتن به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معاویه، مثل عمروعاص، 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مادری عثمان که به جرم شرب خمر به دست علی علیه السلام شلاق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عتبه، و گروهی دیگر نزد معاویه جمع شدند و از وی خواستند حسن بن علی علیه السلام را به عنوان دیدار وزیارت دعوت کند تا قبل از رفتن به مدینه او را خجالت زده و شرمسار کنند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آنها را از این عمل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علیه السلام را دعوت نمی کنم، زیرا او سخنورترین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اصرار کردند تا اینکه معاویه فرستاد و آن حضرت را </w:t>
      </w:r>
    </w:p>
    <w:p>
      <w:pPr>
        <w:pStyle w:val="BookText"/>
        <w:rPr/>
      </w:pPr>
      <w:r>
        <w:rPr>
          <w:rFonts w:ascii="IRNazanin" w:hAnsi="IRNazanin" w:eastAsia="IRNazanin"/>
          <w:color w:val="111111"/>
          <w:sz w:val="28"/>
          <w:sz w:val="28"/>
          <w:szCs w:val="28"/>
          <w:rtl w:val="true"/>
          <w:lang w:bidi="fa-IR"/>
        </w:rPr>
        <w:t>دعوت نمود، وقتی امام حسن علیه السلام حضور یافت، آن عده شروع کردند به علی علیه السلام توهین کردن و امام حسن علیه السلام ساکت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حسن علیه السلام شروع به سخن کرد و حمد و ثنای الهی به جا آورد و بر پیامبر صلی الله علیه و آله درود فرستاد و سپس خطاب به آن گروه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کسی که شما به او اشاره کردید و توهین نمودید، به دو قبله نماز خواند، و دوبار بیعت کرد، و آن زمانی بود که همه شما مشرک بودید، و به آنچه خدا بر پیامبر صلی الله علیه و آله نازل کرد کافر بودید، و حال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را بر خود حرام کرد، و از بهره گیری لذتها خودداری نمود، تا آنکه خدا درباره او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که خداوند برای</w:t>
      </w:r>
    </w:p>
    <w:p>
      <w:pPr>
        <w:pStyle w:val="BookText"/>
        <w:rPr/>
      </w:pPr>
      <w:r>
        <w:rPr>
          <w:rFonts w:ascii="IRNazanin" w:hAnsi="IRNazanin" w:eastAsia="IRNazanin"/>
          <w:color w:val="111111"/>
          <w:sz w:val="28"/>
          <w:sz w:val="28"/>
          <w:szCs w:val="28"/>
          <w:rtl w:val="true"/>
          <w:lang w:bidi="fa-IR"/>
        </w:rPr>
        <w:t>شما حلال کرده است، حرام نکنید</w:t>
      </w:r>
      <w:r>
        <w:rPr>
          <w:rFonts w:eastAsia="IRNazanin" w:cs="IRNazanin"/>
          <w:color w:val="111111"/>
          <w:sz w:val="28"/>
          <w:szCs w:val="28"/>
          <w:rtl w:val="true"/>
          <w:lang w:bidi="fa-IR"/>
        </w:rPr>
        <w:t xml:space="preserve">.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امام حسن علیه السلام معاویه را مخاطب قرار داد و فرمود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هستی که پیامبر صلی الله علیه و آله در حقت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 مگردان،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شکمت را سیر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حسن بن علی نقل کرده که پیامبر صلی الله علیه و آله در حق معاویه گفت، مسلم در صحیح خود از ابن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خطاب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 حالی بود که امیرالمؤمنین علی علیه السلام شب را به صبح رساند تا جان رسول خدا صلی الله علیه و آله از شر مشرکان محفوظ ماند، و جانش را در شب هجرت فدای پیامبر صلی الله علیه و آله کرد، تا آن که خدا درباره اش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يَشْرِي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جان خود را به خاطر خشنودی خدا 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ولی شما تنها خدا، و پیامبر صلی الله علیه و آله، و آنهایی هستند که ایمان </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امیرالمؤمنین علیه السلام است،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نسبت به من مانند هارون نسبت به موسی هستی، وتوای علی در دنیا و آخرت برادر من هستی</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حسن خطاب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جنگ احزاب نگاه کرد، دید پدرت سوار شتر است و مردم را تشویق به جنگ بر علیه پیامبر صلی الله علیه و آله می کند، و برادرت افسار شتر را می کشید، و توشتر را می راندی،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برسوار، و جلودار، و راننده شتر، و هیچ جا پدرت با پیامبر صلی الله علیه و آله روبرو نشد جز اینکه رسول خدا صلی الله علیه و آله او را لعنت کرد، و توهم همراه پدرت بودی،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بدر، احد و خندق و همه جنگها با پیامبر صلی الله علیه و آله جنگ کردی، و گذشته از اینها، مسلمانان آگاهند و می دانند چه کسی نطفه تو را در رحم مادرت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متوجه عمروعاص شد و به او گفت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توای پسر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 نفر از قریش هریک ادعا می کرد که تو پسر او هستی، و سرانجام لئیم ترین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بقیه غلبه کرد، و تو در بستر مشترک متولد شدی، و این آیه در باره تو نازل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تو قطعا بریده شده و بی عقب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وتوای عمروعاص دشمن خدا و دشمن رسول خدا و دشمن مسلمانان بودی، و ضرر تو بر مسلمانان از هر </w:t>
      </w:r>
    </w:p>
    <w:p>
      <w:pPr>
        <w:pStyle w:val="BookText"/>
        <w:rPr/>
      </w:pPr>
      <w:r>
        <w:rPr>
          <w:rFonts w:ascii="IRNazanin" w:hAnsi="IRNazanin" w:eastAsia="IRNazanin"/>
          <w:color w:val="111111"/>
          <w:sz w:val="28"/>
          <w:sz w:val="28"/>
          <w:szCs w:val="28"/>
          <w:rtl w:val="true"/>
          <w:lang w:bidi="fa-IR"/>
        </w:rPr>
        <w:t>مشرکی بیشتر است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اما توای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سرزنش نمی کنم، که چرا با امیرالمؤمنین دشمنی می کنی، زیرا آن حضرت پدرت را به بدترین وجه به قتل رساند، و تو را هم شلاق زد به خاطر این که شراب خوردی، و در حال مستی برای مسلمانان امامت کردی و نماز صبح را به جماعت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قرآن تو را فاسق نامید، و امیرالمؤمنین علیه السلام را مؤمن،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افمن کان م اگمن کان فاسقا لا شؤون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با ایمان باشد، همچون کسی است که فاسق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این دو برابر نیستند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واما توای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در توهین هایی که به امیرالمؤمنین علیه السلام کردی ملامت نمی کنم، زیرا آن حضرت در جنگ بدر پدرت را کشت، و درکشتن پسر عمویت شیبه نیز شرکت کرد، و توکه الآن در این مجلس جرأت پیدا کرده ای، و به پدر من علی علیه السلام زبان درازی می کنی چرا انکار نکردی و حرفی نزدی به آن کسی که او را در بستر همسرت یافتی در حالی که خوابش برده بود، و رسوایی آن به جایی رسید که نصربن حجاج این اشعار را در مذمتت سرود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نبئت عتبة هیأته عرسه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لصداقة الهذلی من الحیان</w:t>
      </w:r>
    </w:p>
    <w:p>
      <w:pPr>
        <w:pStyle w:val="BookText"/>
        <w:rPr/>
      </w:pPr>
      <w:r>
        <w:rPr>
          <w:rFonts w:ascii="IRNazanin" w:hAnsi="IRNazanin" w:eastAsia="IRNazanin"/>
          <w:color w:val="111111"/>
          <w:sz w:val="28"/>
          <w:sz w:val="28"/>
          <w:szCs w:val="28"/>
          <w:rtl w:val="true"/>
          <w:lang w:bidi="fa-IR"/>
        </w:rPr>
        <w:t xml:space="preserve">القاه معها فی الفراش فلم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 و أمسک خشیة النسوان</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لاتعتبن یا عتب نفسک 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حبائل الشیطان</w:t>
      </w:r>
    </w:p>
    <w:p>
      <w:pPr>
        <w:pStyle w:val="BookText"/>
        <w:rPr/>
      </w:pPr>
      <w:r>
        <w:rPr>
          <w:rFonts w:ascii="IRNazanin" w:hAnsi="IRNazanin" w:eastAsia="IRNazanin"/>
          <w:color w:val="111111"/>
          <w:sz w:val="28"/>
          <w:sz w:val="28"/>
          <w:szCs w:val="28"/>
          <w:rtl w:val="true"/>
          <w:lang w:bidi="fa-IR"/>
        </w:rPr>
        <w:t xml:space="preserve">سپس امام حسن علیه السلام اشعاری حاکی از بی غیرتی عتبه را که نصربن حجاج سروده بود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پنج سطر بالا به ترجمه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این سخنان لباسش را تکان داد و به پا خاست، معاویه روبه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 حسن بن علی علیه السلام را دعوت نکنید، ولی گوش ندادید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آخرکه ضمن سرودن اشعاری اظهار داشت همه ما را رسوا کرد</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بعد از نقل این واقعه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غریب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وشروع کرده است به بیان وشرح جمله هایی که امام حسن علیه السلام در باره معاویه و اطرافیانش فرموده که ما به جهت اختصار متعرض آنها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امام حسن علیه السلام در باره هر یک از آنها اشعاری خواند، که دیگران در مذمتشان سروده بودند که از آوردن آنها صرف نظر شد، طالبین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ابن جوزی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در کتاب 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مربوطه، مفصل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جانب آنرا از کتاب یک نفر محدث و دانشمند سنی حنفی که در سنه حدود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آوردم تا از نوشته های آنان گوشه ای از سوابق دشمنان اهل بیت علیهم السلام روشن شود، و علت عداوت آنان نسبت به حضرت امیر علیه السلام و فرزندان معصومش معلوم گردد، و نیز پی به مظلومیت اهل بیت علیهم السلام ببریم که با چه مردمی و در چه جامعه ای به سر برده اند، و از همه با ارزش تر، شجاعت و شهامت حضرت امام حسن علیه السلام معلوم </w:t>
      </w:r>
      <w:bookmarkStart w:id="919" w:name="pg7437_83476"/>
    </w:p>
    <w:p>
      <w:pPr>
        <w:pStyle w:val="BookText"/>
        <w:rPr/>
      </w:pPr>
      <w:bookmarkEnd w:id="919"/>
      <w:r>
        <w:rPr>
          <w:rFonts w:ascii="IRNazanin" w:hAnsi="IRNazanin" w:eastAsia="IRNazanin"/>
          <w:color w:val="111111"/>
          <w:sz w:val="28"/>
          <w:sz w:val="28"/>
          <w:szCs w:val="28"/>
          <w:rtl w:val="true"/>
          <w:lang w:bidi="fa-IR"/>
        </w:rPr>
        <w:t>گردد که در آن موقعیت، و در آن جمع، آن گونه سخن گفت و بی باکانه از پنهانی های آنها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p>
    <w:p>
      <w:pPr>
        <w:pStyle w:val="Heading3"/>
        <w:numPr>
          <w:ilvl w:val="2"/>
          <w:numId w:val="1"/>
        </w:numPr>
        <w:rPr/>
      </w:pPr>
      <w:bookmarkStart w:id="920" w:name="__RefHeading___Toc1772268_1051229030"/>
      <w:bookmarkStart w:id="921" w:name="_Toc322"/>
      <w:bookmarkEnd w:id="920"/>
      <w:r>
        <w:rPr>
          <w:rtl w:val="true"/>
        </w:rPr>
        <w:t>شهادت امام مجتبی علیه السلام</w:t>
      </w:r>
      <w:bookmarkEnd w:id="921"/>
    </w:p>
    <w:p>
      <w:pPr>
        <w:pStyle w:val="BookText"/>
        <w:rPr/>
      </w:pPr>
      <w:r>
        <w:rPr>
          <w:rFonts w:ascii="IRNazanin" w:hAnsi="IRNazanin" w:eastAsia="IRNazanin"/>
          <w:color w:val="111111"/>
          <w:sz w:val="28"/>
          <w:sz w:val="28"/>
          <w:szCs w:val="28"/>
          <w:rtl w:val="true"/>
          <w:lang w:bidi="fa-IR"/>
        </w:rPr>
        <w:t>معاویة بن ابوسفیان می دانست که وجود امام حسن علیه السلام برای حکومت بنی امیه خطر دارد، لذا جعده، دختر اشعث، همسر امام را که پدر و برادرش در خدمت معاویه بودند، فریب داد تا امام علیه السلام را مسموم کند، و آن زن بی وفا چند مرتبه آن حضرت را مسموم کرد و سرانجام با سم سفارشی معاویه، حضرت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ازتاب رفت و طشت طلب کرد و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طشت را ز خون جگر باغ لاله کرد</w:t>
      </w:r>
    </w:p>
    <w:p>
      <w:pPr>
        <w:pStyle w:val="BookText"/>
        <w:rPr/>
      </w:pPr>
      <w:r>
        <w:rPr>
          <w:rFonts w:ascii="IRNazanin" w:hAnsi="IRNazanin" w:eastAsia="IRNazanin"/>
          <w:color w:val="111111"/>
          <w:sz w:val="28"/>
          <w:sz w:val="28"/>
          <w:szCs w:val="28"/>
          <w:rtl w:val="true"/>
          <w:lang w:bidi="fa-IR"/>
        </w:rPr>
        <w:t xml:space="preserve">خونی که خورد در همه عمر ازگلوبریخت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تهی ز خون دل چند ساله کرد</w:t>
      </w:r>
    </w:p>
    <w:p>
      <w:pPr>
        <w:pStyle w:val="BookText"/>
        <w:rPr/>
      </w:pPr>
      <w:r>
        <w:rPr>
          <w:rFonts w:ascii="IRNazanin" w:hAnsi="IRNazanin" w:eastAsia="IRNazanin"/>
          <w:color w:val="111111"/>
          <w:sz w:val="28"/>
          <w:sz w:val="28"/>
          <w:szCs w:val="28"/>
          <w:rtl w:val="true"/>
          <w:lang w:bidi="fa-IR"/>
        </w:rPr>
        <w:t xml:space="preserve">در مظلومیت امام مجتبی علیه السلام همین بس که جسد مبارکش را در روز روشن، و در وطن خود و در کنار مرقد مطهر جدش رسول خدا صلی الله علیه و آٖله و در برابر چشم برادران و فرزندان و برادرزادگان و بزرگان فامیل و مردم شهر مدینه، تیرباران کردند و حرمت برای جدش و برای مادرش، برای خود و برادرانش برای مدینة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نشدند، و از هیچ یک از این امور شرم و حیا نکردند و حقد و کنیه های بدر و احد و غیر اینها را ظاهر ساختند، الا 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همراهان وی از بنی امیه جمع شدند و آن زن را سوار کرده، و جنازه امام حسن علیه السلام را تیرباران کردند تا آنکه هفتاد تیر از جنازه آن حضرت بیرون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ورموا بالنبال جنازته حتی سل منها سبعون نبلا</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وشیخ مفید رحمة الله نقل کرده است که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دنیا رفتم چشم مرا برهم </w:t>
      </w:r>
    </w:p>
    <w:p>
      <w:pPr>
        <w:pStyle w:val="BookText"/>
        <w:rPr/>
      </w:pPr>
      <w:r>
        <w:rPr>
          <w:rFonts w:ascii="IRNazanin" w:hAnsi="IRNazanin" w:eastAsia="IRNazanin"/>
          <w:color w:val="111111"/>
          <w:sz w:val="28"/>
          <w:sz w:val="28"/>
          <w:szCs w:val="28"/>
          <w:rtl w:val="true"/>
          <w:lang w:bidi="fa-IR"/>
        </w:rPr>
        <w:t>په، و غسلم بده وکفن کن و جنازه ام را به سوی قبر جدم رسول خدا صلی الله علیه و آٖله ببر تا با او وداع کنم، سپس جنازه ام را ببر نزد قبر جدهام فاطمه بنت اسد رضی الله عنها، و در آنجا دفنم کن</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همچنین شیخ مفید رحمة الله نقل کرده است که ابن عباس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امام حسن علیه السلام را می بریم نزد جده اش فاطمه بنت اسد رضی الله تعالی عنها، و آنجا دفن می کنیم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نقل معلوم می شود قبری که در بقیع به نام قبر فاطمه علیها السلام است، قبر فاطمه بنت اسد است نه قبر فاطمه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جنازه امام حسن علیه السلام را به سمت بقیع حرکت دادند و آتش فتنه خاموش شد، مروان نیز مشایعت کرد و تابوت امام حسن علیه السلام را بر دوش کشید، امام حسین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جنازه امام حسن علیه السلام را حمل می کنی و حال آن که به خدا قسم پیوسته در حال حیات برادرم، دل او را پر از خون کردی و پی در پی جرعه های غیظ به او می خورانیدی؟</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با کسی به جا آوردم که حلم و بردباری او با کوه ها معادل بود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وحلمه له المقام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حلمه ضلت اولولأحلام</w:t>
      </w:r>
    </w:p>
    <w:p>
      <w:pPr>
        <w:pStyle w:val="BookText"/>
        <w:rPr/>
      </w:pPr>
      <w:r>
        <w:rPr>
          <w:rFonts w:ascii="IRNazanin" w:hAnsi="IRNazanin" w:eastAsia="IRNazanin"/>
          <w:color w:val="111111"/>
          <w:sz w:val="28"/>
          <w:sz w:val="28"/>
          <w:szCs w:val="28"/>
          <w:rtl w:val="true"/>
          <w:lang w:bidi="fa-IR"/>
        </w:rPr>
        <w:t xml:space="preserve">وصبره العظیم فی الهزائز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أن یلحق بالمعاجز</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حلمه أصابه من البلا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لا تطیقه السماوات العلی </w:t>
      </w:r>
      <w:bookmarkStart w:id="922" w:name="pg7437_83480"/>
    </w:p>
    <w:p>
      <w:pPr>
        <w:pStyle w:val="Heading3"/>
        <w:numPr>
          <w:ilvl w:val="2"/>
          <w:numId w:val="1"/>
        </w:numPr>
        <w:rPr/>
      </w:pPr>
      <w:bookmarkStart w:id="923" w:name="__RefHeading___Toc1772270_1051229030"/>
      <w:bookmarkStart w:id="924" w:name="_Toc323"/>
      <w:bookmarkEnd w:id="922"/>
      <w:bookmarkEnd w:id="923"/>
      <w:r>
        <w:rPr>
          <w:rtl w:val="true"/>
        </w:rPr>
        <w:t>بقیع و ارزش دفن درآن</w:t>
      </w:r>
      <w:bookmarkEnd w:id="924"/>
    </w:p>
    <w:p>
      <w:pPr>
        <w:pStyle w:val="BookText"/>
        <w:rPr/>
      </w:pPr>
      <w:r>
        <w:rPr>
          <w:rFonts w:ascii="IRNazanin" w:hAnsi="IRNazanin" w:eastAsia="IRNazanin"/>
          <w:color w:val="111111"/>
          <w:sz w:val="28"/>
          <w:sz w:val="28"/>
          <w:szCs w:val="28"/>
          <w:rtl w:val="true"/>
          <w:lang w:bidi="fa-IR"/>
        </w:rPr>
        <w:t>از جمله مکان های بسیار با شرافت بقیع است که هرکس را در آن مکان مقدس دفن کنند چنانچه شرایط ایمان صحیح را دارا باشد، بدون حساب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روز قیامت امر می کند اطراف قبرستان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بقیع را بگیرند و آنان را در بهشت قراردهند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هم چنین از رسول خدا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مقبره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گردد از شفاعت من برخوردار خواهد شد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نیز نقل شده که یکی از روزها آن حضرت به بقیع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از این قبرستان هفتاد هزار نفر برانگیخته شده و بدون حساب به بهشت می روند در حالی که صورت های آنان مانند ماه شب چهارده می درخشد</w:t>
      </w:r>
      <w:r>
        <w:rPr>
          <w:rFonts w:eastAsia="IRNazanin" w:cs="IRNazanin"/>
          <w:color w:val="111111"/>
          <w:sz w:val="28"/>
          <w:szCs w:val="28"/>
          <w:rtl w:val="true"/>
          <w:lang w:bidi="fa-IR"/>
        </w:rPr>
        <w:t xml:space="preserve">». </w:t>
      </w:r>
      <w:r>
        <w:rPr>
          <w:rStyle w:val="FootnoteAnchor"/>
          <w:rtl w:val="true"/>
        </w:rPr>
        <w:footnoteReference w:id="705"/>
      </w:r>
    </w:p>
    <w:p>
      <w:pPr>
        <w:pStyle w:val="Heading3"/>
        <w:numPr>
          <w:ilvl w:val="2"/>
          <w:numId w:val="1"/>
        </w:numPr>
        <w:rPr/>
      </w:pPr>
      <w:bookmarkStart w:id="925" w:name="__RefHeading___Toc1772272_1051229030"/>
      <w:bookmarkStart w:id="926" w:name="_Toc324"/>
      <w:bookmarkEnd w:id="925"/>
      <w:r>
        <w:rPr>
          <w:rtl w:val="true"/>
        </w:rPr>
        <w:t>اندوه پیامبر صلی الله علیه و آله بر مظلومیت امام حسن علیه السلام و سفارش به زیارت آن بزرگوار</w:t>
      </w:r>
      <w:bookmarkEnd w:id="926"/>
    </w:p>
    <w:p>
      <w:pPr>
        <w:pStyle w:val="BookText"/>
        <w:rPr/>
      </w:pPr>
      <w:r>
        <w:rPr>
          <w:rFonts w:ascii="IRNazanin" w:hAnsi="IRNazanin" w:eastAsia="IRNazanin"/>
          <w:color w:val="111111"/>
          <w:sz w:val="28"/>
          <w:sz w:val="28"/>
          <w:szCs w:val="28"/>
          <w:rtl w:val="true"/>
          <w:lang w:bidi="fa-IR"/>
        </w:rPr>
        <w:t>شیخ صدوق رحمة الله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نشسته بود که حسن علیه السلام آمد، چون پیامبر صلی الله علیه و آله او را دید گریه کرد و فرمود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نزد من، و او را روی زانوی راستش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که پسرم و فرزندم و پاره تنم ونور دیده ام و روشنی دلم و میوه قلبم است و اوسید جوانان اهل بهشت است و حجت خداست بر امت، امرش امر من است و </w:t>
      </w:r>
      <w:bookmarkStart w:id="927" w:name="pg7437_83482"/>
    </w:p>
    <w:p>
      <w:pPr>
        <w:pStyle w:val="BookText"/>
        <w:rPr/>
      </w:pPr>
      <w:bookmarkEnd w:id="927"/>
      <w:r>
        <w:rPr>
          <w:rFonts w:ascii="IRNazanin" w:hAnsi="IRNazanin" w:eastAsia="IRNazanin"/>
          <w:color w:val="111111"/>
          <w:sz w:val="28"/>
          <w:sz w:val="28"/>
          <w:szCs w:val="28"/>
          <w:rtl w:val="true"/>
          <w:lang w:bidi="fa-IR"/>
        </w:rPr>
        <w:t>قولش قول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پیروی اش کند از من است و هرکه نافرمانی اش کند از من نیست، و چون او را دیدم به یادم آمد آنچه از اهانت پس از من بیند و تا آنجا که با زهر ستم و عدوانش 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فرشتگان هفت آسمان به مرگش بگریند و همه چیز تا پرنده هوا و ماهیان دریا بر او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کسی که بر او بگرید نابینا نباشد روزی که چشمها نابینایند و هرکه بر او محزون شود در روزی که دلها همه محزونند دلش محزون نباشد، و هر که در بقیع او را زیارت کند قدمش بر صراط بر جا ماند روزی که همه قدم ها بلغزند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عزیز فاطمه فرزند مصطفی حسنم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عالمم، اما غریب در وطنم</w:t>
      </w:r>
    </w:p>
    <w:p>
      <w:pPr>
        <w:pStyle w:val="BookText"/>
        <w:rPr/>
      </w:pPr>
      <w:r>
        <w:rPr>
          <w:rFonts w:ascii="IRNazanin" w:hAnsi="IRNazanin" w:eastAsia="IRNazanin"/>
          <w:color w:val="111111"/>
          <w:sz w:val="28"/>
          <w:sz w:val="28"/>
          <w:szCs w:val="28"/>
          <w:rtl w:val="true"/>
          <w:lang w:bidi="fa-IR"/>
        </w:rPr>
        <w:t xml:space="preserve">کجا روم به که گویم که یار درخانه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شعله زهر جفا به جان و تنم</w:t>
      </w:r>
    </w:p>
    <w:p>
      <w:pPr>
        <w:pStyle w:val="BookText"/>
        <w:rPr/>
      </w:pPr>
      <w:r>
        <w:rPr>
          <w:rFonts w:ascii="IRNazanin" w:hAnsi="IRNazanin" w:eastAsia="IRNazanin"/>
          <w:color w:val="111111"/>
          <w:sz w:val="28"/>
          <w:sz w:val="28"/>
          <w:szCs w:val="28"/>
          <w:rtl w:val="true"/>
          <w:lang w:bidi="fa-IR"/>
        </w:rPr>
        <w:t xml:space="preserve">به جای گل که گذارند بر جنازه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چوبه هفتاد تیر بربدنم</w:t>
      </w:r>
    </w:p>
    <w:p>
      <w:pPr>
        <w:pStyle w:val="BookText"/>
        <w:rPr/>
      </w:pPr>
      <w:r>
        <w:rPr>
          <w:rFonts w:ascii="IRNazanin" w:hAnsi="IRNazanin" w:eastAsia="IRNazanin"/>
          <w:color w:val="111111"/>
          <w:sz w:val="28"/>
          <w:sz w:val="28"/>
          <w:szCs w:val="28"/>
          <w:rtl w:val="true"/>
          <w:lang w:bidi="fa-IR"/>
        </w:rPr>
        <w:t xml:space="preserve">اگرچه نیست چراغی به تربتم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اهل محبت چراغ انجمنم</w:t>
      </w:r>
    </w:p>
    <w:p>
      <w:pPr>
        <w:pStyle w:val="BookText"/>
        <w:rPr/>
      </w:pPr>
      <w:r>
        <w:rPr>
          <w:rFonts w:ascii="IRNazanin" w:hAnsi="IRNazanin" w:eastAsia="IRNazanin"/>
          <w:color w:val="111111"/>
          <w:sz w:val="28"/>
          <w:sz w:val="28"/>
          <w:szCs w:val="28"/>
          <w:rtl w:val="true"/>
          <w:lang w:bidi="fa-IR"/>
        </w:rPr>
        <w:t xml:space="preserve">به یاد غربت و مظلومیم پیمبرگفت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ماهیان همه گریند در غم حسنم</w:t>
      </w:r>
    </w:p>
    <w:p>
      <w:pPr>
        <w:pStyle w:val="Heading3"/>
        <w:numPr>
          <w:ilvl w:val="2"/>
          <w:numId w:val="1"/>
        </w:numPr>
        <w:rPr/>
      </w:pPr>
      <w:bookmarkStart w:id="928" w:name="__RefHeading___Toc1772274_1051229030"/>
      <w:bookmarkStart w:id="929" w:name="_Toc325"/>
      <w:bookmarkEnd w:id="928"/>
      <w:r>
        <w:rPr>
          <w:rtl w:val="true"/>
        </w:rPr>
        <w:t>سیره و ادب امام حسن مجتبی علیه السلام</w:t>
      </w:r>
      <w:bookmarkEnd w:id="9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آن حضرت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آباء گرامش نقل فرمودند که</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علیه السلام در زمان خود از همه مردم عابدتر و زاهدتر بود و هرگاه </w:t>
      </w:r>
    </w:p>
    <w:p>
      <w:pPr>
        <w:pStyle w:val="BookText"/>
        <w:rPr/>
      </w:pPr>
      <w:r>
        <w:rPr>
          <w:rFonts w:ascii="IRNazanin" w:hAnsi="IRNazanin" w:eastAsia="IRNazanin"/>
          <w:color w:val="111111"/>
          <w:sz w:val="28"/>
          <w:sz w:val="28"/>
          <w:szCs w:val="28"/>
          <w:rtl w:val="true"/>
          <w:lang w:bidi="fa-IR"/>
        </w:rPr>
        <w:t>به حج می رفت، پیاده راه را طی می کرد و گاهی با پای برهنه راه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گاه از مرگ و قبر وبعث ونشور و گذشتن از صراط یاد می کرد، می گریست و چون از عرض اعمال بر حق تعالی یاد می کرد نعره می کشید و بیهوش می گشت ، هر گاه به نماز می ایستاد بدنش می لرزید، زیرا خود را در مقابل پروردگار خویش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بهشت و جهنم را یاد می کرد مضطرب می شد، مانند کسی که او را ماریا عقرب گزیده باشد و از خدا بهشت را طلب می کرد و از آتش دوزخ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نرا تلاوت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همه حال مشغول ذکر خداوند متعال بود و از تمامی مردم راستگوتر بود و هرگاه وضو می ساخت، بدنش می لرزید و رنگ مبارکش زرد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این حالت را از او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 کسی که می خواهد نزد رب العرش به عبودیت بایستد، رنگش زرد گردد و رعشه بر اندامش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مسجد می رفت نزد درب مسجد سربه سوی آسمان بلند کرده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ضیفک ببابک یا محسن قد اتیک المسیء فتجاوز عن قبیح ما عندی بجمیل ما عندک یا کریم؛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به حضورت رسیده، ای احسان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تبهکارتو به درگاهت آمده، پس از زشتی هایی که نزد من است به خاطر زیبایی هایی که نزد توست درگذر، ای کریم</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ما لا یقرء من کتاب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ولم یرفی شیء من أحواله إلا ذاکرا لله سبحانه، و کان أصدق الناس لهجة، و أفصحهم منطقة امالی شیخ صدوق، 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آن حضرت در برابر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شخصی به نام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حسن بن علی علیه السلام غذا می خورد و سگی جلوی آن حضرت بود و امام علیه السلام هر لقمه ای که خود میل می کرد یک لقمه هم نزد آن سگ می انداخت،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سگ را از سر سفره خود دور نمی 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حیا می کنم که حیوانی به من نگاه کند و من غذا بخورم و به او نخورانم</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آن مظلوم در مقابل بی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روزی آن حضرت سواره از راهی عبور می کرد مردی از اهل شام آن حضرت را ملاقات کرد و بدون مقدمه و بلافاصله آن حضرت را لعن و ناسزای بسیار گفت، آن بزرگوار چیزی نفرمود تا مرد شامی از دشنام دادن فارغ شد، آنگاه آن جناب رو به آن مرد کرد و براو سلام کرد، ولبخند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گمان می کنم که غریب می باشی وگویا بر تو امری مشتبه شده باشد، پس اگر از ما طلب رضایت کنی از تو راضی و خشنود می شویم و اگر چیزی سؤال کنی عطا می کنیم و اگر از ما طلب ارشاد و هدایت کنی تو را ارشاد می کنیم و اگر کمک بخواهی فراهم می کنیم، و اگر گرسنه باشی تورا سیر می کنیم و اگر برهنه باشی تو را می پوشانیم و اگر محتاج باشی بی نیازت می کنیم و اگر بی سر پناه باشی پناهت می دهیم و اگر حاجتی داری حاجتت را بر می آوریم و اگر به خانه ما بیایی و مهمان ما باشی تا وقت رفتن برای تو بهتر خواهد بود زیرا خانه ما وسیع وجاه ومال ما فراوان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 شامی این اخلاق و این سخنان را از آن حضرت دید و شنید گریست و </w:t>
      </w:r>
      <w:bookmarkStart w:id="930" w:name="pg7437_83488"/>
    </w:p>
    <w:p>
      <w:pPr>
        <w:pStyle w:val="BookText"/>
        <w:rPr/>
      </w:pPr>
      <w:bookmarkEnd w:id="93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تویی خلیفة الله در روی زمین و خدا بهتر می داند که رسالت و خلافت را در کجا قرار دهد، پیش از آن که تو را ملاقات کنم توو پدرت نزد من دشمن ترین خلق بودید، و اکنون نزد من محبوب ترین خلق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خود را به خانه آن حضرت فرود آورد و تا در مدینه بود مهمان آن جناب بود و از محبان ومعتقدان خاندان نبوت و اهل بیت رسالت گردید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اگر عمری بیارایم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نعت من نعت حسن را</w:t>
      </w:r>
    </w:p>
    <w:p>
      <w:pPr>
        <w:pStyle w:val="BookText"/>
        <w:rPr/>
      </w:pPr>
      <w:r>
        <w:rPr>
          <w:rFonts w:ascii="IRNazanin" w:hAnsi="IRNazanin" w:eastAsia="IRNazanin"/>
          <w:color w:val="111111"/>
          <w:sz w:val="28"/>
          <w:sz w:val="28"/>
          <w:szCs w:val="28"/>
          <w:rtl w:val="true"/>
          <w:lang w:bidi="fa-IR"/>
        </w:rPr>
        <w:t xml:space="preserve">سخن گیرم که جزدر عدن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وصف اخلاق حسن نیست</w:t>
      </w:r>
    </w:p>
    <w:p>
      <w:pPr>
        <w:pStyle w:val="BookText"/>
        <w:rPr/>
      </w:pPr>
      <w:r>
        <w:rPr>
          <w:rFonts w:ascii="IRNazanin" w:hAnsi="IRNazanin" w:eastAsia="IRNazanin"/>
          <w:color w:val="111111"/>
          <w:sz w:val="28"/>
          <w:sz w:val="28"/>
          <w:szCs w:val="28"/>
          <w:rtl w:val="true"/>
          <w:lang w:bidi="fa-IR"/>
        </w:rPr>
        <w:t xml:space="preserve">سخن را گربه علیین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 به قدرش کی توانم</w:t>
      </w:r>
    </w:p>
    <w:p>
      <w:pPr>
        <w:pStyle w:val="BookText"/>
        <w:rPr/>
      </w:pPr>
      <w:r>
        <w:rPr>
          <w:rFonts w:ascii="IRNazanin" w:hAnsi="IRNazanin" w:eastAsia="IRNazanin"/>
          <w:color w:val="111111"/>
          <w:sz w:val="28"/>
          <w:sz w:val="28"/>
          <w:szCs w:val="28"/>
          <w:rtl w:val="true"/>
          <w:lang w:bidi="fa-IR"/>
        </w:rPr>
        <w:t xml:space="preserve">دو گیتی را وجودش زیب وزین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 اگر خواهی حسین است</w:t>
      </w:r>
    </w:p>
    <w:p>
      <w:pPr>
        <w:pStyle w:val="Heading3"/>
        <w:numPr>
          <w:ilvl w:val="2"/>
          <w:numId w:val="1"/>
        </w:numPr>
        <w:rPr/>
      </w:pPr>
      <w:bookmarkStart w:id="931" w:name="__RefHeading___Toc1772276_1051229030"/>
      <w:bookmarkStart w:id="932" w:name="_Toc326"/>
      <w:bookmarkEnd w:id="931"/>
      <w:r>
        <w:rPr>
          <w:rtl w:val="true"/>
        </w:rPr>
        <w:t>جنایات معاویه پس از شهادت امام حسن علیه السلام</w:t>
      </w:r>
      <w:bookmarkEnd w:id="932"/>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حضرت امام حسن علیه السلام زنده بود معاویه صلاح نمی دید شیعیان و مخالفان خود را مورد هجوم وکشتار قرار دهد، و از امام حسن علیه السلام حساب می برد، چون می دانست مردم به آن حضرت علاقه مند هستند، و از اینکه آن جناب جنگ با معاویه را متوقف کرد ناراحت بودند، و در حقیقت معاویه آگاه بود که شیعیان در پی فرصت و دنبال بهانه می گردند تا با رهبری امام علیه السلام بر علیه او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هراسناک بود و با شیعیان با رفق و مدارا عمل می کرد، اما بعد از شهادت امام حسن علیه السلام میدان برای تاخت و تاز معاویه و سرکوب شیعیان و مخالفان فراهم شد و درصدد برآمد پسرش یزید را به عنوان ولی عهد خود معرفی کند و شیعیان را هرجا هستند قلع و قمع و نابود نماید، در این راستا، ابتدا با پسرش یزید از شام به اسم انجام حج راهی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ورودش به مدینه گروهی از مردم به استقبالش </w:t>
      </w:r>
    </w:p>
    <w:p>
      <w:pPr>
        <w:pStyle w:val="BookText"/>
        <w:rPr/>
      </w:pPr>
      <w:r>
        <w:rPr>
          <w:rFonts w:ascii="IRNazanin" w:hAnsi="IRNazanin" w:eastAsia="IRNazanin"/>
          <w:color w:val="111111"/>
          <w:sz w:val="28"/>
          <w:sz w:val="28"/>
          <w:szCs w:val="28"/>
          <w:rtl w:val="true"/>
          <w:lang w:bidi="fa-IR"/>
        </w:rPr>
        <w:t>رفتند، معاویه نگاه کرد، از قبیله انصارکمتر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انصاربه استقبال ما نیامده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مرکب سواری ندارند که سوار شوند و به استقبال بیایند،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شترانی که با آنها آب میکشند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تعبیر خواست انصار را تحقیر کند، چون شتر آبکش کنایه از مزدوری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معاویه بر قیس بن عباده که بزرگ انصار بود،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شتران خود را در جنگ بدرواحد و دیگر جنگهایی که با رسول خدا بودند، و با توو پدرت می جنگیدند،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ساکت شد، قیس باز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ما را خبر داد که بعد از اوستمکاران برما غالب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خبر شما را چه امر کرد؟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 که صبر کنیم تا زمانی که او را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کنید تا او را دیدار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سخن بی اعتقادی خود و تعریض به قیس را ابراز داشت که گمان داری در آخرت پیامبر صلی الله علیه و آله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قیس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شتران آب کش سرزنش و تحقیر کردی،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جنگ بدر دیدم که با شتران آبکش جنگ می کردید و می خواستید نور خدا را خاموش نمایید و سیرت شیطان را برپا دارید، و توو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شمشیر ما، با کراهت تمام، قبول اسلام کردید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قیس، زبان به فضائل و مناقب امیرالمؤمنین علیه السلام گشود و چندی از فضائل آن حضرت را برشمرد، 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ساعده، قریش با ما خصومت و دشمنی کردند، با انصار و با آل محمد صلی الله علیه و آله ستم نمودند، قسم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انصارونه از قریش ونه یک نفر از عرب و عجم، جز علی بن ابوطالب و اولاد او، هیچ کس را در خلافت حقی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از این سخنان قیس خشمگین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سخنان را آموخته ای ؟ پدرت تو را به آنها خبر داده است؟</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شنیدم که بهتر از من و پدر من است و حق او بزرگتر است از حق پدرم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 علیه السلام، عالم و صدیق این امت، او کسی است که خداوند متعال این آیه مبارکه را در حقش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كَفَى بِاللَّهِ شَهِيدًا بَيْنِي وَبَيْنَكُمْ وَمَنْ عِنْدَهُ عِلْمُ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خداوند و کسی که علم کتاب نزد او است میان من و شما گواه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آیات بسیاری را که در شأن حضرت امیر علیه السلام نازل شده بود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ابوبکر است،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سزاوارترین افراد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است که حق تعالی این آیه را در شأنش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كَانَ عَلَى بَيِّنَةٍ مِنْ رَبِّهِ وَيَتْلُوهُ شَاهِدٌ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دلیل آشکاری از پروردگار خویش دارد و به دنبال آن از سوی او شاهد و گواه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أحق است که پیامبر صلی الله علیه و آله در غدیر خم او را نصب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من مولای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غزوه تبوک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مانند هارون نسبت به موسی هستی، جز اینکه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قیس این فضائل را برای حضرت امیر علیه السلام بیان کرد، معاویه دستور داد در جمع مردم ندا دهند که هیچ کس حق ندارد درفضائل علی بن ابوطالب علیه السلام سخن بگوید و هرکس زبان به مدح علی علیه السلام گشاید و از او فضیلتی ذکر کند و از آن جناب بیزاری نجوید، مالش مباح و خونش هدراست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مدینه بر گروهی از قریش عبور کرد، آنها به احترام وی بپا خواستند، جز </w:t>
      </w:r>
    </w:p>
    <w:p>
      <w:pPr>
        <w:pStyle w:val="BookText"/>
        <w:rPr/>
      </w:pPr>
      <w:r>
        <w:rPr>
          <w:rFonts w:ascii="IRNazanin" w:hAnsi="IRNazanin" w:eastAsia="IRNazanin"/>
          <w:color w:val="111111"/>
          <w:sz w:val="28"/>
          <w:sz w:val="28"/>
          <w:szCs w:val="28"/>
          <w:rtl w:val="true"/>
          <w:lang w:bidi="fa-IR"/>
        </w:rPr>
        <w:t>ابن عباس، که از جای خود برنخاست ، این پیش آمد بر معاویه گران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احترام به من خودداری کردی، آن گونه که اطرافیان تو احترام کردند و برخاستند؟ همانا آن خشم وکین دردل داری که در صفین با شما جنگ کردیم؟ خشمگین و آزرده مباش که ما خون عثمان را طلب کردیم، و او به ستم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به ستم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او را طلب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 کافری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 کسانی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حجت تو را باطل کرد، زیرا اگر عثمان را مسلمانان به اتفاق کشتند، چه سخن داری؟ واز چه بابت خون او را مطالبه می کنی؟</w:t>
      </w:r>
    </w:p>
    <w:p>
      <w:pPr>
        <w:pStyle w:val="BookText"/>
        <w:rPr/>
      </w:pPr>
      <w:r>
        <w:rPr>
          <w:rFonts w:ascii="IRNazanin" w:hAnsi="IRNazanin" w:eastAsia="IRNazanin"/>
          <w:color w:val="111111"/>
          <w:sz w:val="28"/>
          <w:sz w:val="28"/>
          <w:szCs w:val="28"/>
          <w:rtl w:val="true"/>
          <w:lang w:bidi="fa-IR"/>
        </w:rPr>
        <w:t>در این وقت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شهرها نوشته ام که زبان از ذکر فضائل علی علیه السلام ببندند، تونیز زبان خود را نگه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قرائت قرآن نهی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تأویل ومعنای قرآن نهی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ولی آن را معنا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واجب تر است؟ خواندن؟ یا دانستن و عمل کردن به معانی و احکام آن؟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نداند که خدا از آیات قرآن چه خواسته است، چگونه عمل کند؟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قرآن را از کسی سؤال کن که آن را به غیر آنچه تو و اهل بیت پیامبر صلی الله علیه و آله تأویل می کنید، تأویل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ما اهل بیت نازل شده، تو می گویی معنی آن را از آل ابوسفیان، وآل ابی معیط، واز یهود و نصارا و مجوس سؤال کنیم؟</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یهود و نصارا و مجوس کنار هم قرار می دهی؟</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تو مردم را از عمل به قرآن نهی می کنی، آیا ما را از </w:t>
      </w:r>
    </w:p>
    <w:p>
      <w:pPr>
        <w:pStyle w:val="BookText"/>
        <w:rPr/>
      </w:pPr>
      <w:r>
        <w:rPr>
          <w:rFonts w:ascii="IRNazanin" w:hAnsi="IRNazanin" w:eastAsia="IRNazanin"/>
          <w:color w:val="111111"/>
          <w:sz w:val="28"/>
          <w:sz w:val="28"/>
          <w:szCs w:val="28"/>
          <w:rtl w:val="true"/>
          <w:lang w:bidi="fa-IR"/>
        </w:rPr>
        <w:t>اطاعت خدا و عمل به حکم قرآن نهی می کنی؟ ما را از عمل کردن به حلال و حرام قرآن باز می داری؟ در صورتی که اگر مسلمانان از معنای قرآن سؤال نکنند و مراد آیات را ندانند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و معنا کنید، ولی آنچه خدا در حق شما نازل فرموده است به مردم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لِيُطْفِئُوا نُورَ اللَّهِ بِأَفْوَاهِهِمْ وَاللَّهُ مُتِمُّ نُورِهِ وَلَوْ كَرِهَ الْكَافِرُونَ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خواهند نور خدا را با دهان خود خاموش سازند، ولی خدا نور خود را کامل می کند، هر 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باش و از گفتن اینگونه کلمات، زبان را کوتاه کن، اگر ناچاری بگویی، در حضور مردم و به طور آشکار مگو، و کسی نشنود، این را گفت و از ابن عباس گذشت و به محل سکونت خویش وارد گشت و بلافاصله پول زیادی برای ابن عباس فرستاد، و سپس دستور داد تا در مدینه ندا دهند که از عهد و امان معاویه بیرون است و هر کس که در فضائل و مناقب علی علیه السلام و اهل بیت او حدیثی روایت کند، و بخشنامه کرد که هر جا خطیبی بالای منبر رفت، علی علیه السلام را لعن کند و از او برائت جوید، و اهل بیت آن حضرت را نیز به لعن و ناسزاگویی یاد کند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از مدینه به جانب مگه رفت و بعد از مراسم حج به شام برگشت، و درصدد برآمد به طور جد و با شدت و حدت تمام، شیعیان امیرالمؤمنین علی علیه السلام را سرکوب و نابود سازد، و به همین منظور، بخشنامه ای تنظیم کرد و به تمام شهرها و بلاد فرستاد و از مأموران و کارگزاران خود خواست که مراقب باشند و یک یک افراد را تحت نظر بگیرند و هر کس را شناختند که از دوستان و محبان علی علیه السلام و اهل بیت آن حضرت است، نام او را از دفتر کارمندان حقوق بگیر و سهمیه بگیران از </w:t>
      </w:r>
    </w:p>
    <w:p>
      <w:pPr>
        <w:pStyle w:val="BookText"/>
        <w:rPr/>
      </w:pPr>
      <w:r>
        <w:rPr>
          <w:rFonts w:ascii="IRNazanin" w:hAnsi="IRNazanin" w:eastAsia="IRNazanin"/>
          <w:color w:val="111111"/>
          <w:sz w:val="28"/>
          <w:sz w:val="28"/>
          <w:szCs w:val="28"/>
          <w:rtl w:val="true"/>
          <w:lang w:bidi="fa-IR"/>
        </w:rPr>
        <w:t>بیت المال حذف کنند، و آنان را از مزایای عمومی محروم سازند، و به این هم اکتفا نکرد و بعد از چندی، مجددا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دوستی علی علیه السلام و اهل بیت آن حضرت متهم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تهمت زننده شخص مورد اعتماد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را نپذیرند و به همان تهمت، او را بکشند و سر از بدنش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حکم از جانب معاویه منتشر گردید، عمال و کارگزاران و مأموران آنها، در شهرها و حتی در</w:t>
      </w:r>
    </w:p>
    <w:p>
      <w:pPr>
        <w:pStyle w:val="BookText"/>
        <w:rPr/>
      </w:pPr>
      <w:r>
        <w:rPr>
          <w:rFonts w:ascii="IRNazanin" w:hAnsi="IRNazanin" w:eastAsia="IRNazanin"/>
          <w:color w:val="111111"/>
          <w:sz w:val="28"/>
          <w:sz w:val="28"/>
          <w:szCs w:val="28"/>
          <w:rtl w:val="true"/>
          <w:lang w:bidi="fa-IR"/>
        </w:rPr>
        <w:t>روستاها دست به قتل شیعیان و غارت خانه های آنها زدند و جمع بسیاری را به تهمت و گمان، کشتند و خانه های آنها را خراب کردند، تا آنجا که اگر شیعه ای می خواست با رفیق شیعه خود سخنی بگوید، جرأت نمی کرد و ترس و وحشت همه دوستان اهل بیت علیهم السلام را فرا گرفت، به طوری که اگر کسی را یهودی یا نصرانی می گفتند بهتر بود تا او را متهم به تشیع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دستور داد روایات دروغ در مذمت امیرالمؤمنین علی علیه السلام و اهل بیت آن حضرت جعل کنند و بالای منبرها برای مردم و در مدارس برای کودکان بخوانند، و مزدورانی به نام عالم و امام جمعه و معلم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ساختگی و دروغ را بر علیه حضرت امیر علیه السلام و اهل بیت آن جناب شایع می کردند و مردم را نسبت به آن بزرگواران بدبین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برخی از قاریان قرآن و عالمان دینی فاسد و قضات ریاکار و تملق گویان و بندگان دنیا و پست و مقام، روایت جعل می کردند و نزد کارگزاران معاویه می خواندند و جایزه می گرفتند، و این رفتار چنان رواج یافت که حتی افراد متدین هم تحت تأثیر روایات جعلی قرار گرفته، باور کردند و نسبت به امیرالمؤمنین علی علیه السلام و حسنین علیهما السلام بدبین می شدند و ناسزا می گفتند، تا آنجا که حق، یکباره پوشیده شد و باطل به صورت حق جلوه گر و نمایان گردید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کار به جایی رسید که در شهرها و بلاد اسلامی هر سخنرانی که بالای منبر می رفت ابتدا زبان لعن و ناسزاگویی به امیرالمؤمنین علیه السلام و اهل بیت آن حضرت می گشود و از آن جناب بیزاری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ابن زیاد که در آنوقت از </w:t>
      </w:r>
    </w:p>
    <w:p>
      <w:pPr>
        <w:pStyle w:val="BookText"/>
        <w:rPr/>
      </w:pPr>
      <w:r>
        <w:rPr>
          <w:rFonts w:ascii="IRNazanin" w:hAnsi="IRNazanin" w:eastAsia="IRNazanin"/>
          <w:color w:val="111111"/>
          <w:sz w:val="28"/>
          <w:sz w:val="28"/>
          <w:szCs w:val="28"/>
          <w:rtl w:val="true"/>
          <w:lang w:bidi="fa-IR"/>
        </w:rPr>
        <w:t xml:space="preserve">جانب معاویه حاکم و استاندارکوفه و بصره بود شیعیان را به طور کامل 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سالهای بسیاری به عنوان کارگزار امیرالمؤمنین علیه السلام بود و شیعیان آن حضرت را می شناخت و از خانه های آنها با 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ظلم وستم را برافراشت، وشیعیان را تحت پیگرد قرار داد و هرکس را دستگیر می کردند به قتل رساند و گروهی را با کشیدن میل آهن وسیخ در چشمانشان نابینا کرد، جمعی را دست و پا برید و به شاخه های درخت آویزان ساخت، و پیوسته تعقیب وتفخص کرد و هر جا شیعه ای را یافت به قتل رساند و حتی برخی را زنده به گور کرد، و خلاصه در عراق به کوفه و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دوستدار امیرالمؤمنین علیه السلام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اینها اکتفا نکرد، بلکه به عمال وکارگزارانش نوشت که شیعیان عثمان و دوستداران او را شناسایی کنید و هرکس روایتی در فضائل عثمان نقل کند آنها را مقرب خود گردانید و احترام کنید، و هر کس در مناقب و فضائل عثمان روایتی جعل کند، نام او و نام پدرو فامیلش را بنویسید تا آنان را جایزه وانعام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و افراد دنیاپرست و سودجو روایات فراوانی در فضیلت عثمان جعل کردند و معاویه به آنان پول و هدایای با ارزش داد و هرکس از هر جا می آمد و روایتی در فضیلت عثمان نقل میکرد، نامش را می نوشتند و جایزه می گرفت، مدتی گذشت و این کار دنبال می شد، تا آنکه معاویه به ابن زیاد و کارگزارانش نوشت که روایت در فضیلت عثمان بسیار شده و در تمام شهرها و روستاها منتشر گردیده است، اکنون مردم را تشویق کنید به جعل روایت در فضیلت معاویه، که این امر نزد من با ارزشتر است و سبب می شود اهل بیت پیامبر صلی الله علیه و آله شکسته و بیشتر ناراحت شوند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عمال معاویه این دستور را نیز بخشنامه کردند و بر مردم ابلاغ نمودند، و مردم شروع کردند در فضیلت معاویه روایت جعل کردن، و حتی روایات دروغ و جعلی را می نوشتند و به معلمان اطفال می دادند و امر می کردند برای کودکان بخوانند و به </w:t>
      </w:r>
      <w:bookmarkStart w:id="933" w:name="pg7437_83501"/>
    </w:p>
    <w:p>
      <w:pPr>
        <w:pStyle w:val="BookText"/>
        <w:rPr/>
      </w:pPr>
      <w:bookmarkEnd w:id="933"/>
      <w:r>
        <w:rPr>
          <w:rFonts w:ascii="IRNazanin" w:hAnsi="IRNazanin" w:eastAsia="IRNazanin"/>
          <w:color w:val="111111"/>
          <w:sz w:val="28"/>
          <w:sz w:val="28"/>
          <w:szCs w:val="28"/>
          <w:rtl w:val="true"/>
          <w:lang w:bidi="fa-IR"/>
        </w:rPr>
        <w:t>آنها یاد دهند، همان گونه که قرآن را یاد می دهند، و تأکید می کردند که این روایات ساختگی را به زنان و دختران نیز یاد دهند تا آنکه محبت و علاقه مردم به معاویه و خاندان او در دلها جا کند و همه مردم به دودمان معاویه عشق ورزند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همچنین، ابن ابی الحدید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معاویه با مغیره بود، در این هنگام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صلی الله علیه و آله، وقتی معاویه این ندا را از مؤدن شنید، رو به مغیره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هذا الشخص جعل إسمه قرینا لإسم الله تبارک وتعالی، والله دفنا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صلی الله علیه و آله نام خود را در کنار نام خدا قرار داده است، به خدا سوگند باید دفن شود، باید دفن شود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معاویه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 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باید سعی کنیم ذکرونام محمد صلی الله علیه و آله محو و نابود سرگردد، باید کوشش کنیم نام و یاد محمد صلی الله علیه و آله به فراموشی سپرده شود و کسی آن جناب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مأذنه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معاویه درمحونام و یاد پیامبر صلی الله علیه و آله و اهل بیت آن حضرت علیهم السلام ادامه داشت تا آنکه دو سال به آخر عمرش فرا رسید، در این موقع سیدالشهدا علیه السلام با گروهی از بزرگان بنی هاشم به قصد انجام حج راهی مکه معظمه شد</w:t>
      </w:r>
      <w:r>
        <w:rPr>
          <w:rFonts w:eastAsia="IRNazanin" w:cs="IRNazanin"/>
          <w:color w:val="111111"/>
          <w:sz w:val="28"/>
          <w:szCs w:val="28"/>
          <w:rtl w:val="true"/>
          <w:lang w:bidi="fa-IR"/>
        </w:rPr>
        <w:t>.</w:t>
      </w:r>
    </w:p>
    <w:p>
      <w:pPr>
        <w:pStyle w:val="Heading3"/>
        <w:numPr>
          <w:ilvl w:val="2"/>
          <w:numId w:val="1"/>
        </w:numPr>
        <w:rPr/>
      </w:pPr>
      <w:bookmarkStart w:id="934" w:name="__RefHeading___Toc1772278_1051229030"/>
      <w:bookmarkStart w:id="935" w:name="_Toc327"/>
      <w:bookmarkEnd w:id="934"/>
      <w:r>
        <w:rPr>
          <w:rtl w:val="true"/>
        </w:rPr>
        <w:t>خطبه امام حسین علیه السلام در منی در باره جنایات معاویه</w:t>
      </w:r>
      <w:bookmarkEnd w:id="935"/>
    </w:p>
    <w:p>
      <w:pPr>
        <w:pStyle w:val="BookText"/>
        <w:rPr/>
      </w:pPr>
      <w:r>
        <w:rPr>
          <w:rFonts w:ascii="IRNazanin" w:hAnsi="IRNazanin" w:eastAsia="IRNazanin"/>
          <w:color w:val="111111"/>
          <w:sz w:val="28"/>
          <w:sz w:val="28"/>
          <w:szCs w:val="28"/>
          <w:rtl w:val="true"/>
          <w:lang w:bidi="fa-IR"/>
        </w:rPr>
        <w:t xml:space="preserve">حضرت سیدالشهدا علیه السلام درمنی، در اجتماع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هزار نفر از صحابه وتابعین و سایر حجاج بودند، وگرد آن بزرگوار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 و بعد از حمد وثنای الهی و درود بر پیامبر اکرم صلی الله علیه و آله فرمودند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شما شنیده و می دانید که معاویه، از راه طغیان و عصیان، با ما و شیعیان ما چه رفتارهای ظالمانه مرتکب شده است، و من اکنون می خواهم از شما </w:t>
      </w:r>
    </w:p>
    <w:p>
      <w:pPr>
        <w:pStyle w:val="BookText"/>
        <w:rPr/>
      </w:pPr>
      <w:r>
        <w:rPr>
          <w:rFonts w:ascii="IRNazanin" w:hAnsi="IRNazanin" w:eastAsia="IRNazanin"/>
          <w:color w:val="111111"/>
          <w:sz w:val="28"/>
          <w:sz w:val="28"/>
          <w:szCs w:val="28"/>
          <w:rtl w:val="true"/>
          <w:lang w:bidi="fa-IR"/>
        </w:rPr>
        <w:t>چند سؤال کنم، اگر صحیح دانستید تصدیق کنید و به آن گواهی دهید، والا تکذیب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می خواهم آنچه را از سخنان من شنیدید و صحیح و حق دانستید، به ذهن خود بسپارید و هنگامی که به شهرها و محل های خود بازگشتید، برای مردم و اقوام و نزدیکان خود بازگوکنید، و برای افراد مورد اعتماد نقل نمایید و مطالب مرا به اطلاع آنها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خوف دارم که دین خدا مندرس و نابود گردد، و حق پنهان بماند، حال آنکه خداوند شعاع نور خود را تابش دهد و جگر کافران را بر آتش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فرمود به بازگو کردن فضائل و مناقب امیرالمؤمنین علیه السلام آنها را یک به یک یادآور شد، و به هر یک اشاره کرد و آیاتی که در شأن آن حضرت و اهل بیت علیهم السلام نازل شده بود قرائت فرمود و حاضران تصدیق کرده، و گواهی به صحت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شنیده باشید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گمان کند مرا دوست دارد و علی علیه السلام را دشمن دارد، دروغ گفته است، دشمن علی علیه السلام دوست من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چه مانعی دارد شخصی تو را دوست داشته باشد و علی علیه السلام را دشمن باشد؟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است که من و علی یک تن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است و من علی هستم، و چگونه می شود شخص یک نفر را هم دوست باشد، و هم دشمن؟ لذا هر کس علی علیه السلام را دوست دارد، مرا دوست داشته، و هر کس علی علیه السلام را دشمن دارد، مرا دشمن داشته است، و هر کس مرا دشمن دارد، خدا را دشمن داشته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مطالب که امام حسین علیه السلام بیان فرمود، حاضران تصدیق کردند، و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این سخنان را از رسول خدا صلی الله علیه و آله شنیدیم، تابعان و فرزندان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پیامبر صلی الله علیه و آله را درک نکرده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مطالب را از پدران خود و از افراد مورد اعتماد خویش شنیدیم</w:t>
      </w:r>
      <w:r>
        <w:rPr>
          <w:rFonts w:eastAsia="IRNazanin" w:cs="IRNazanin"/>
          <w:color w:val="111111"/>
          <w:sz w:val="28"/>
          <w:szCs w:val="28"/>
          <w:rtl w:val="true"/>
          <w:lang w:bidi="fa-IR"/>
        </w:rPr>
        <w:t xml:space="preserve">. </w:t>
      </w:r>
      <w:bookmarkStart w:id="936" w:name="pg7437_83505"/>
    </w:p>
    <w:p>
      <w:pPr>
        <w:pStyle w:val="BookText"/>
        <w:rPr/>
      </w:pPr>
      <w:bookmarkEnd w:id="936"/>
      <w:r>
        <w:rPr>
          <w:rFonts w:ascii="IRNazanin" w:hAnsi="IRNazanin" w:eastAsia="IRNazanin"/>
          <w:color w:val="111111"/>
          <w:sz w:val="28"/>
          <w:sz w:val="28"/>
          <w:szCs w:val="28"/>
          <w:rtl w:val="true"/>
          <w:lang w:bidi="fa-IR"/>
        </w:rPr>
        <w:t>حضرت سیدالشهدا علیه السلام در پایان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شهرها و محلهای خود بازگشتید، آنچه گفتم نقل کنید و به اطلاع افراد مورد اعتماد خود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ساکت شد و مردم پراکنده شدند</w:t>
      </w:r>
      <w:r>
        <w:rPr>
          <w:rFonts w:eastAsia="IRNazanin" w:cs="IRNazanin"/>
          <w:color w:val="111111"/>
          <w:sz w:val="28"/>
          <w:szCs w:val="28"/>
          <w:rtl w:val="true"/>
          <w:lang w:bidi="fa-IR"/>
        </w:rPr>
        <w:t xml:space="preserve">. </w:t>
      </w:r>
      <w:r>
        <w:rPr>
          <w:rStyle w:val="FootnoteAnchor"/>
          <w:rtl w:val="true"/>
        </w:rPr>
        <w:footnoteReference w:id="712"/>
      </w:r>
    </w:p>
    <w:p>
      <w:pPr>
        <w:pStyle w:val="Heading3"/>
        <w:numPr>
          <w:ilvl w:val="2"/>
          <w:numId w:val="1"/>
        </w:numPr>
        <w:rPr/>
      </w:pPr>
      <w:bookmarkStart w:id="937" w:name="__RefHeading___Toc1772280_1051229030"/>
      <w:bookmarkStart w:id="938" w:name="_Toc328"/>
      <w:bookmarkEnd w:id="937"/>
      <w:r>
        <w:rPr>
          <w:rtl w:val="true"/>
        </w:rPr>
        <w:t>برخی از مواعظ امام حسن علیه السلام</w:t>
      </w:r>
      <w:bookmarkEnd w:id="938"/>
    </w:p>
    <w:p>
      <w:pPr>
        <w:pStyle w:val="Heading4"/>
        <w:numPr>
          <w:ilvl w:val="3"/>
          <w:numId w:val="1"/>
        </w:numPr>
        <w:rPr/>
      </w:pPr>
      <w:bookmarkStart w:id="939" w:name="__RefHeading___Toc1772282_1051229030"/>
      <w:bookmarkStart w:id="940" w:name="_Toc329"/>
      <w:bookmarkEnd w:id="939"/>
      <w:r>
        <w:rPr/>
        <w:t>1</w:t>
      </w:r>
      <w:r>
        <w:rPr>
          <w:rtl w:val="true"/>
        </w:rPr>
        <w:t xml:space="preserve">- </w:t>
      </w:r>
      <w:r>
        <w:rPr>
          <w:rtl w:val="true"/>
        </w:rPr>
        <w:t>نصایح آن حضرت در بستر شهادت</w:t>
      </w:r>
      <w:bookmarkEnd w:id="940"/>
    </w:p>
    <w:p>
      <w:pPr>
        <w:pStyle w:val="BookText"/>
        <w:rPr/>
      </w:pPr>
      <w:r>
        <w:rPr>
          <w:rFonts w:ascii="IRNazanin" w:hAnsi="IRNazanin" w:eastAsia="IRNazanin"/>
          <w:color w:val="111111"/>
          <w:sz w:val="28"/>
          <w:sz w:val="28"/>
          <w:szCs w:val="28"/>
          <w:rtl w:val="true"/>
          <w:lang w:bidi="fa-IR"/>
        </w:rPr>
        <w:t>جنادة بن ابی امیه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امام حسن علیه السلام که به آن بیماری ارتحال فرمود، خدمت آن حضرت رفتم، دیدم در جلوی حضرت طشتی گذاشته و لخته های خون از گلوی مبارکش در آن طشت می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موقع از آن حضرت تقاضای موعظه کردم، پذیرفت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سفر آخرت باش و قبل از مرگت توشه سفر را تهیه کن و بدان که تو در طلب دنیایی و مرگ تو را می طلبد، غصه آینده را در زمان حال نخور، بدان که آن چه بیشتر از روزی ات جمع کنی، خزینه دار دیگران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حلال دنیا حساب ودرحرامش عقاب ودر چیزهای شبهه ناک توبیخ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را به منزله مرداری بپندار و از آن به مقدار آن چه که انسان مضطر، ازگوشت مردار استفاده می کند، بهره گیر، تا اگر حلال باشد، زهد پیشه کرده باشی، و اگر حرام باشد، معذور شناخته شوی، واگر شبهه ناک باشد توبیخ مختصری شوی</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دنیایت چنان کارکن که گویا همیشه هستی، و برای آخرتت آن گونه باش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عزت، بدون طایفه و هیبت، بدون قدرت </w:t>
      </w:r>
      <w:bookmarkStart w:id="941" w:name="pg7437_83507"/>
    </w:p>
    <w:p>
      <w:pPr>
        <w:pStyle w:val="BookText"/>
        <w:rPr/>
      </w:pPr>
      <w:bookmarkEnd w:id="941"/>
      <w:r>
        <w:rPr>
          <w:rFonts w:ascii="IRNazanin" w:hAnsi="IRNazanin" w:eastAsia="IRNazanin"/>
          <w:color w:val="111111"/>
          <w:sz w:val="28"/>
          <w:sz w:val="28"/>
          <w:szCs w:val="28"/>
          <w:rtl w:val="true"/>
          <w:lang w:bidi="fa-IR"/>
        </w:rPr>
        <w:t>می خواهی، از ذلت معصیت به عزت اطاعت خداوند پناه ببر</w:t>
      </w:r>
      <w:r>
        <w:rPr>
          <w:rFonts w:eastAsia="IRNazanin" w:cs="IRNazanin"/>
          <w:color w:val="111111"/>
          <w:sz w:val="28"/>
          <w:szCs w:val="28"/>
          <w:rtl w:val="true"/>
          <w:lang w:bidi="fa-IR"/>
        </w:rPr>
        <w:t xml:space="preserve">. </w:t>
      </w:r>
      <w:r>
        <w:rPr>
          <w:rStyle w:val="FootnoteAnchor"/>
          <w:rtl w:val="true"/>
        </w:rPr>
        <w:footnoteReference w:id="713"/>
      </w:r>
    </w:p>
    <w:p>
      <w:pPr>
        <w:pStyle w:val="Heading4"/>
        <w:numPr>
          <w:ilvl w:val="3"/>
          <w:numId w:val="1"/>
        </w:numPr>
        <w:rPr/>
      </w:pPr>
      <w:bookmarkStart w:id="942" w:name="__RefHeading___Toc1772284_1051229030"/>
      <w:bookmarkStart w:id="943" w:name="_Toc330"/>
      <w:bookmarkEnd w:id="942"/>
      <w:r>
        <w:rPr/>
        <w:t>2</w:t>
      </w:r>
      <w:r>
        <w:rPr>
          <w:rtl w:val="true"/>
        </w:rPr>
        <w:t xml:space="preserve">- </w:t>
      </w:r>
      <w:r>
        <w:rPr>
          <w:rtl w:val="true"/>
        </w:rPr>
        <w:t>صفات با ارزش</w:t>
      </w:r>
      <w:bookmarkEnd w:id="943"/>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از حرام های خداوند دوری کن تا عابد محسوب شوی، و به آن چه خدا به تو داده راضی باش که در این صورت غنی می باشی، و با هرکه همسایه شدی حسن علیه السلام جوار داشته باش تا مسلمان واقعی باشی، و با مردم آن چنان رفتار کن که دوست داری دیگران با تو چنان رفتار کنند، تا عادل شناخته شوی</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گروهی در کار خود به مشورت نپرداختند مگر آنکه به کمال خود راه یافتند</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آن است که انسان آن چه را انفاق کرده، هدر رفته پندارد و آن چه را جمع کرده مایه شرافت بداند</w:t>
      </w:r>
      <w:r>
        <w:rPr>
          <w:rFonts w:eastAsia="IRNazanin" w:cs="IRNazanin"/>
          <w:color w:val="111111"/>
          <w:sz w:val="28"/>
          <w:szCs w:val="28"/>
          <w:rtl w:val="true"/>
          <w:lang w:bidi="fa-IR"/>
        </w:rPr>
        <w:t xml:space="preserve">». </w:t>
      </w:r>
      <w:r>
        <w:rPr>
          <w:rStyle w:val="FootnoteAnchor"/>
          <w:rtl w:val="true"/>
        </w:rPr>
        <w:footnoteReference w:id="716"/>
      </w:r>
      <w:bookmarkStart w:id="944" w:name="pg7437_83509"/>
    </w:p>
    <w:p>
      <w:pPr>
        <w:pStyle w:val="Heading4"/>
        <w:numPr>
          <w:ilvl w:val="3"/>
          <w:numId w:val="1"/>
        </w:numPr>
        <w:rPr/>
      </w:pPr>
      <w:bookmarkStart w:id="945" w:name="__RefHeading___Toc1772286_1051229030"/>
      <w:bookmarkStart w:id="946" w:name="_Toc331"/>
      <w:bookmarkEnd w:id="944"/>
      <w:bookmarkEnd w:id="945"/>
      <w:r>
        <w:rPr/>
        <w:t>3</w:t>
      </w:r>
      <w:r>
        <w:rPr>
          <w:rtl w:val="true"/>
        </w:rPr>
        <w:t xml:space="preserve">. </w:t>
      </w:r>
      <w:r>
        <w:rPr>
          <w:rtl w:val="true"/>
        </w:rPr>
        <w:t>سه خصلت مهلک</w:t>
      </w:r>
      <w:bookmarkEnd w:id="946"/>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ناپسند موجب هلاکت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حرص و حسد، زیرا تکبر دین را از بین می برد و شیطان به خاطر تکبرگرفتارلعنت گردید، و حرص دشمن جان آدمی است و حضرت آدم به خاطر حرص از بهشت اخراج گردید، و حسد پیش روی بدیها است، قابیل به خاطر حسدورزی، برادرش هابیل را کشت</w:t>
      </w:r>
      <w:r>
        <w:rPr>
          <w:rFonts w:eastAsia="IRNazanin" w:cs="IRNazanin"/>
          <w:color w:val="111111"/>
          <w:sz w:val="28"/>
          <w:szCs w:val="28"/>
          <w:rtl w:val="true"/>
          <w:lang w:bidi="fa-IR"/>
        </w:rPr>
        <w:t xml:space="preserve">. </w:t>
      </w:r>
      <w:r>
        <w:rPr>
          <w:rStyle w:val="FootnoteAnchor"/>
          <w:rtl w:val="true"/>
        </w:rPr>
        <w:footnoteReference w:id="717"/>
      </w:r>
    </w:p>
    <w:p>
      <w:pPr>
        <w:pStyle w:val="Heading4"/>
        <w:numPr>
          <w:ilvl w:val="3"/>
          <w:numId w:val="1"/>
        </w:numPr>
        <w:rPr/>
      </w:pPr>
      <w:bookmarkStart w:id="947" w:name="__RefHeading___Toc1772288_1051229030"/>
      <w:bookmarkStart w:id="948" w:name="_Toc332"/>
      <w:bookmarkEnd w:id="947"/>
      <w:r>
        <w:rPr/>
        <w:t>4</w:t>
      </w:r>
      <w:r>
        <w:rPr>
          <w:rtl w:val="true"/>
        </w:rPr>
        <w:t xml:space="preserve"> </w:t>
      </w:r>
      <w:r>
        <w:rPr>
          <w:rtl w:val="true"/>
        </w:rPr>
        <w:t xml:space="preserve">و </w:t>
      </w:r>
      <w:r>
        <w:rPr/>
        <w:t>5</w:t>
      </w:r>
      <w:r>
        <w:rPr>
          <w:rtl w:val="true"/>
        </w:rPr>
        <w:t xml:space="preserve">. </w:t>
      </w:r>
      <w:r>
        <w:rPr>
          <w:rtl w:val="true"/>
        </w:rPr>
        <w:t>آداب سفره</w:t>
      </w:r>
      <w:bookmarkEnd w:id="948"/>
    </w:p>
    <w:p>
      <w:pPr>
        <w:pStyle w:val="BookText"/>
        <w:rPr/>
      </w:pPr>
      <w:r>
        <w:rPr>
          <w:rFonts w:ascii="IRNazanin" w:hAnsi="IRNazanin" w:eastAsia="IRNazanin"/>
          <w:color w:val="111111"/>
          <w:sz w:val="28"/>
          <w:sz w:val="28"/>
          <w:szCs w:val="28"/>
          <w:rtl w:val="true"/>
          <w:lang w:bidi="fa-IR"/>
        </w:rPr>
        <w:t>همچنین از آن حضرت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سفره دوازده ویژگی است که بر هر مسلمانی لازم است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واجب، چهار مورد مستحب و چهار مورد دیگر 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مورد واجب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نعمت که از آن خداست،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خشنود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آنکه به تو اطعام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بسم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سپاسگزاری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مورد مستحب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پیش از غذا،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خوردن غذا به طرف چپ بدن نشستن،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انگشت غذا خوردن،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انگشتان را لیسیدن</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مواردی که از آداب هستند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جلوی خود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را </w:t>
      </w:r>
      <w:bookmarkStart w:id="949" w:name="pg7437_83512"/>
    </w:p>
    <w:p>
      <w:pPr>
        <w:pStyle w:val="BookText"/>
        <w:rPr/>
      </w:pPr>
      <w:bookmarkEnd w:id="949"/>
      <w:r>
        <w:rPr>
          <w:rFonts w:ascii="IRNazanin" w:hAnsi="IRNazanin" w:eastAsia="IRNazanin"/>
          <w:color w:val="111111"/>
          <w:sz w:val="28"/>
          <w:sz w:val="28"/>
          <w:szCs w:val="28"/>
          <w:rtl w:val="true"/>
          <w:lang w:bidi="fa-IR"/>
        </w:rPr>
        <w:t xml:space="preserve">کوچک برداشتن،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زیاد جویدن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کم نگاه کردن</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فأما الفرض؛ فالمعرفة والرضا والتسمیة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فالوضوء قبل الطعام والجلوس علی الجانب الأیسر والأکل بثلاث أصابع ولعق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التأدیب، فالأکل مما یلیک و تصغیر اللقمة والمضغ الشدید و قلة النظر فی وجوه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مکام الاخلاق، آداب خوردن و خصال شیخ صدوق، باب دوازده گانه ،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950" w:name="__RefHeading___Toc1772290_1051229030"/>
      <w:bookmarkStart w:id="951" w:name="_Toc333"/>
      <w:bookmarkEnd w:id="950"/>
      <w:r>
        <w:rPr/>
        <w:t>6</w:t>
      </w:r>
      <w:r>
        <w:rPr>
          <w:rtl w:val="true"/>
        </w:rPr>
        <w:t xml:space="preserve">- </w:t>
      </w:r>
      <w:r>
        <w:rPr>
          <w:rtl w:val="true"/>
        </w:rPr>
        <w:t>پرسش امیرالمؤمنین علیه السلام و پاسخ امام حسن علیه السلام</w:t>
      </w:r>
      <w:bookmarkEnd w:id="951"/>
    </w:p>
    <w:p>
      <w:pPr>
        <w:pStyle w:val="BookText"/>
        <w:rPr/>
      </w:pPr>
      <w:r>
        <w:rPr>
          <w:rFonts w:ascii="IRNazanin" w:hAnsi="IRNazanin" w:eastAsia="IRNazanin"/>
          <w:color w:val="111111"/>
          <w:sz w:val="28"/>
          <w:sz w:val="28"/>
          <w:szCs w:val="28"/>
          <w:rtl w:val="true"/>
          <w:lang w:bidi="fa-IR"/>
        </w:rPr>
        <w:t>در روایت است که حضرت امیر علیه السلام چند مطلب از فرزندش امام حسن علیه السلام پرسید و آنجناب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محکم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و محکم دفع منکر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خویشاوندان و گذشت از لغزش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پیشه کردن و اصلاح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دنائت و پستی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خود و زندگی خویش رسیدن و از دیگران غفلت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درتقوا و زهد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فروخوردن وعنان نفس به دست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قسمت کرده راضی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خردی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انسانهای پست متابعت کردن و با افراد گمراه رفاقت و رفت و آمد کردن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مسجد و جماعت کردن است</w:t>
      </w:r>
      <w:r>
        <w:rPr>
          <w:rFonts w:eastAsia="IRNazanin" w:cs="IRNazanin"/>
          <w:color w:val="111111"/>
          <w:sz w:val="28"/>
          <w:szCs w:val="28"/>
          <w:rtl w:val="true"/>
          <w:lang w:bidi="fa-IR"/>
        </w:rPr>
        <w:t xml:space="preserve">. </w:t>
      </w:r>
      <w:r>
        <w:rPr>
          <w:rStyle w:val="FootnoteAnchor"/>
          <w:rtl w:val="true"/>
        </w:rPr>
        <w:footnoteReference w:id="719"/>
      </w:r>
      <w:bookmarkStart w:id="952" w:name="pg7437_83514"/>
    </w:p>
    <w:p>
      <w:pPr>
        <w:pStyle w:val="Heading4"/>
        <w:numPr>
          <w:ilvl w:val="3"/>
          <w:numId w:val="1"/>
        </w:numPr>
        <w:rPr/>
      </w:pPr>
      <w:bookmarkStart w:id="953" w:name="__RefHeading___Toc1772292_1051229030"/>
      <w:bookmarkStart w:id="954" w:name="_Toc334"/>
      <w:bookmarkEnd w:id="952"/>
      <w:bookmarkEnd w:id="953"/>
      <w:r>
        <w:rPr/>
        <w:t>7</w:t>
      </w:r>
      <w:r>
        <w:rPr>
          <w:rtl w:val="true"/>
        </w:rPr>
        <w:t xml:space="preserve">- </w:t>
      </w:r>
      <w:r>
        <w:rPr>
          <w:rtl w:val="true"/>
        </w:rPr>
        <w:t>کودکان امروز، مردان فردا</w:t>
      </w:r>
      <w:bookmarkEnd w:id="954"/>
    </w:p>
    <w:p>
      <w:pPr>
        <w:pStyle w:val="BookText"/>
        <w:rPr/>
      </w:pPr>
      <w:r>
        <w:rPr>
          <w:rFonts w:ascii="IRNazanin" w:hAnsi="IRNazanin" w:eastAsia="IRNazanin"/>
          <w:color w:val="111111"/>
          <w:sz w:val="28"/>
          <w:sz w:val="28"/>
          <w:szCs w:val="28"/>
          <w:rtl w:val="true"/>
          <w:lang w:bidi="fa-IR"/>
        </w:rPr>
        <w:t>نیز در روایت است که امام حسن علیه السلام به جمعی از کودکان برخورد کرد،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کودکان امروز و مردان فردا هستید، اکنون فرصت را از دست ندهید، دانش بیاموزید و اگر نمی توانید به دیگران یاد دهید یا حفظ کنید، بنویسید و نوشته را در خانه نگهدارید؛ إنکم صغار قوم و توشکون أن تکونوا کبار قوم آخرین فتعلموا العلم فمن لم یستطع منکم أن یرویه او یحفظ فلیکتبه و لیجعله فی بیته</w:t>
      </w:r>
      <w:r>
        <w:rPr>
          <w:rFonts w:eastAsia="IRNazanin" w:cs="IRNazanin"/>
          <w:color w:val="111111"/>
          <w:sz w:val="28"/>
          <w:szCs w:val="28"/>
          <w:rtl w:val="true"/>
          <w:lang w:bidi="fa-IR"/>
        </w:rPr>
        <w:t xml:space="preserve">. </w:t>
      </w:r>
      <w:r>
        <w:rPr>
          <w:rStyle w:val="FootnoteAnchor"/>
          <w:rtl w:val="true"/>
        </w:rPr>
        <w:footnoteReference w:id="720"/>
      </w:r>
    </w:p>
    <w:p>
      <w:pPr>
        <w:pStyle w:val="Heading4"/>
        <w:numPr>
          <w:ilvl w:val="3"/>
          <w:numId w:val="1"/>
        </w:numPr>
        <w:rPr/>
      </w:pPr>
      <w:bookmarkStart w:id="955" w:name="__RefHeading___Toc1772294_1051229030"/>
      <w:bookmarkStart w:id="956" w:name="_Toc335"/>
      <w:bookmarkEnd w:id="955"/>
      <w:r>
        <w:rPr/>
        <w:t>8</w:t>
      </w:r>
      <w:r>
        <w:rPr>
          <w:rtl w:val="true"/>
        </w:rPr>
        <w:t xml:space="preserve">- </w:t>
      </w:r>
      <w:r>
        <w:rPr>
          <w:rtl w:val="true"/>
        </w:rPr>
        <w:t>نزد کسی مرو مگر برای چند چیز</w:t>
      </w:r>
      <w:bookmarkEnd w:id="956"/>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کسی مرو مگر اینکه امید خیری از او داشته باشی، یا از او ترس داشته باشی، یا از علمش بهره مند شوی، یا امید به دعای او داشته باشی و یا صله رحم کرده باشی؛ لا تأت رجلا إلا أن ترجو نواله أو تخاف یده أو تستفید من علیمه أو ترجو برکة دعائه أو تصل رحما بینک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مواعظ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پیش از سلام کردن شروع به سخن کند، جوابش را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بالکلام قبل السلام فلا تجیبوه</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محمد یا حسن بن علی أیها المجتبی یا ابن رسول الله صلی الله علیه و آله یا حجة الله علی خلقه یا سیدنا و مولانا إنا توجهنا و استشفعنا و توسلنا بک إلی الله و قدمناک بین یدی حاجاتنا یا وجیها عند الله اشفع لنا عند الله </w:t>
      </w:r>
      <w:bookmarkStart w:id="957" w:name="pg7437_83516"/>
    </w:p>
    <w:p>
      <w:pPr>
        <w:pStyle w:val="Heading2"/>
        <w:numPr>
          <w:ilvl w:val="1"/>
          <w:numId w:val="1"/>
        </w:numPr>
        <w:rPr/>
      </w:pPr>
      <w:bookmarkStart w:id="958" w:name="__RefHeading___Toc1772296_1051229030"/>
      <w:bookmarkStart w:id="959" w:name="_Toc336"/>
      <w:bookmarkEnd w:id="957"/>
      <w:bookmarkEnd w:id="958"/>
      <w:r>
        <w:rPr>
          <w:rtl w:val="true"/>
        </w:rPr>
        <w:t>سومین امام معصوم حضرت سیدالشهدا ابا عبدالله الحسین علیه السلام</w:t>
      </w:r>
      <w:bookmarkEnd w:id="959"/>
    </w:p>
    <w:p>
      <w:pPr>
        <w:pStyle w:val="Heading3"/>
        <w:numPr>
          <w:ilvl w:val="2"/>
          <w:numId w:val="1"/>
        </w:numPr>
        <w:rPr/>
      </w:pPr>
      <w:bookmarkStart w:id="960" w:name="__RefHeading___Toc1772298_1051229030"/>
      <w:bookmarkStart w:id="961" w:name="_Toc337"/>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سال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کربلای معلا</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کربلای معلا</w:t>
      </w:r>
    </w:p>
    <w:p>
      <w:pPr>
        <w:pStyle w:val="BookText"/>
        <w:rPr/>
      </w:pPr>
      <w:r>
        <w:rPr>
          <w:rFonts w:ascii="IRNazanin" w:hAnsi="IRNazanin" w:eastAsia="IRNazanin"/>
          <w:color w:val="111111"/>
          <w:sz w:val="28"/>
          <w:sz w:val="28"/>
          <w:szCs w:val="28"/>
          <w:rtl w:val="true"/>
          <w:lang w:bidi="fa-IR"/>
        </w:rPr>
        <w:t xml:space="preserve">ماه شعبان ، آفتاب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را بی نقاب آورده ای</w:t>
      </w:r>
    </w:p>
    <w:p>
      <w:pPr>
        <w:pStyle w:val="BookText"/>
        <w:rPr/>
      </w:pPr>
      <w:r>
        <w:rPr>
          <w:rFonts w:ascii="IRNazanin" w:hAnsi="IRNazanin" w:eastAsia="IRNazanin"/>
          <w:color w:val="111111"/>
          <w:sz w:val="28"/>
          <w:sz w:val="28"/>
          <w:szCs w:val="28"/>
          <w:rtl w:val="true"/>
          <w:lang w:bidi="fa-IR"/>
        </w:rPr>
        <w:t xml:space="preserve">قلب زهرا علیها السلام با چشم حیدر علیه السلام را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احمد صلی الله علیه و آله را گلاب آورده ای</w:t>
      </w:r>
    </w:p>
    <w:p>
      <w:pPr>
        <w:pStyle w:val="BookText"/>
        <w:rPr/>
      </w:pPr>
      <w:r>
        <w:rPr>
          <w:rFonts w:ascii="IRNazanin" w:hAnsi="IRNazanin" w:eastAsia="IRNazanin"/>
          <w:color w:val="111111"/>
          <w:sz w:val="28"/>
          <w:sz w:val="28"/>
          <w:szCs w:val="28"/>
          <w:rtl w:val="true"/>
          <w:lang w:bidi="fa-IR"/>
        </w:rPr>
        <w:t xml:space="preserve">در حقیقت، از دل دریای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برمحمد صلی الله علیه و آله درناب آورده ای</w:t>
      </w:r>
    </w:p>
    <w:p>
      <w:pPr>
        <w:pStyle w:val="BookText"/>
        <w:rPr/>
      </w:pPr>
      <w:r>
        <w:rPr>
          <w:rFonts w:ascii="IRNazanin" w:hAnsi="IRNazanin" w:eastAsia="IRNazanin"/>
          <w:color w:val="111111"/>
          <w:sz w:val="28"/>
          <w:sz w:val="28"/>
          <w:szCs w:val="28"/>
          <w:rtl w:val="true"/>
          <w:lang w:bidi="fa-IR"/>
        </w:rPr>
        <w:t xml:space="preserve">آفرینش پرشده از یاحسین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هستی کرده خلوت با حسین</w:t>
      </w:r>
    </w:p>
    <w:p>
      <w:pPr>
        <w:pStyle w:val="BookText"/>
        <w:rPr/>
      </w:pPr>
      <w:r>
        <w:rPr>
          <w:rFonts w:ascii="IRNazanin" w:hAnsi="IRNazanin" w:eastAsia="IRNazanin"/>
          <w:color w:val="111111"/>
          <w:sz w:val="28"/>
          <w:sz w:val="28"/>
          <w:szCs w:val="28"/>
          <w:rtl w:val="true"/>
          <w:lang w:bidi="fa-IR"/>
        </w:rPr>
        <w:t>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مصباح الهداست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کل خلقت وعید شماست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خود نگشوده، گفتا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این شهید کربلاست </w:t>
      </w:r>
      <w:bookmarkStart w:id="962" w:name="pg7437_83518"/>
    </w:p>
    <w:p>
      <w:pPr>
        <w:pStyle w:val="BookText"/>
        <w:rPr/>
      </w:pPr>
      <w:bookmarkEnd w:id="962"/>
      <w:r>
        <w:rPr>
          <w:rFonts w:ascii="IRNazanin" w:hAnsi="IRNazanin" w:eastAsia="IRNazanin"/>
          <w:color w:val="111111"/>
          <w:sz w:val="28"/>
          <w:sz w:val="28"/>
          <w:szCs w:val="28"/>
          <w:rtl w:val="true"/>
          <w:lang w:bidi="fa-IR"/>
        </w:rPr>
        <w:t xml:space="preserve">فرش را امشب گل افشانی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باهم چراغانی کنید</w:t>
      </w:r>
    </w:p>
    <w:p>
      <w:pPr>
        <w:pStyle w:val="BookText"/>
        <w:rPr/>
      </w:pPr>
      <w:r>
        <w:rPr>
          <w:rFonts w:ascii="IRNazanin" w:hAnsi="IRNazanin" w:eastAsia="IRNazanin"/>
          <w:color w:val="111111"/>
          <w:sz w:val="28"/>
          <w:sz w:val="28"/>
          <w:szCs w:val="28"/>
          <w:rtl w:val="true"/>
          <w:lang w:bidi="fa-IR"/>
        </w:rPr>
        <w:t xml:space="preserve">این بود پیغمبران را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این حسین است این حسین</w:t>
      </w:r>
    </w:p>
    <w:p>
      <w:pPr>
        <w:pStyle w:val="BookText"/>
        <w:rPr/>
      </w:pPr>
      <w:r>
        <w:rPr>
          <w:rFonts w:ascii="IRNazanin" w:hAnsi="IRNazanin" w:eastAsia="IRNazanin"/>
          <w:color w:val="111111"/>
          <w:sz w:val="28"/>
          <w:sz w:val="28"/>
          <w:szCs w:val="28"/>
          <w:rtl w:val="true"/>
          <w:lang w:bidi="fa-IR"/>
        </w:rPr>
        <w:t>سن مبارک آن حضرت، هنگام رحلت جدش رسول خدا صلی الله علیه و آله و هنگام شهادت مادرش فاطمه زهرا علیها السلام حدود شش سال و شش ماه و هم چنین سن مبارک آن بزرگوار هنگام شهادت پدرش امیرمؤمنان علیه السلام حدود سی و شش سال، و هنگام شهادت برادر گرامی اش امام حسن مجتبی علیه السلام، حدود چهل و پنج سال و شش ماه بوده است</w:t>
      </w:r>
      <w:r>
        <w:rPr>
          <w:rFonts w:eastAsia="IRNazanin" w:cs="IRNazanin"/>
          <w:color w:val="111111"/>
          <w:sz w:val="28"/>
          <w:szCs w:val="28"/>
          <w:rtl w:val="true"/>
          <w:lang w:bidi="fa-IR"/>
        </w:rPr>
        <w:t>.</w:t>
      </w:r>
    </w:p>
    <w:p>
      <w:pPr>
        <w:pStyle w:val="Heading3"/>
        <w:numPr>
          <w:ilvl w:val="2"/>
          <w:numId w:val="1"/>
        </w:numPr>
        <w:rPr/>
      </w:pPr>
      <w:bookmarkStart w:id="963" w:name="__RefHeading___Toc1772300_1051229030"/>
      <w:bookmarkStart w:id="964" w:name="_Toc338"/>
      <w:bookmarkEnd w:id="963"/>
      <w:r>
        <w:rPr>
          <w:rtl w:val="true"/>
        </w:rPr>
        <w:t>نسب حضرت سیدالشهدا علیه السلام اشرف نسبها است</w:t>
      </w:r>
      <w:bookmarkEnd w:id="964"/>
    </w:p>
    <w:p>
      <w:pPr>
        <w:pStyle w:val="BookText"/>
        <w:rPr/>
      </w:pPr>
      <w:r>
        <w:rPr>
          <w:rFonts w:ascii="IRNazanin" w:hAnsi="IRNazanin" w:eastAsia="IRNazanin"/>
          <w:color w:val="111111"/>
          <w:sz w:val="28"/>
          <w:sz w:val="28"/>
          <w:szCs w:val="28"/>
          <w:rtl w:val="true"/>
          <w:lang w:bidi="fa-IR"/>
        </w:rPr>
        <w:t>بدیهی است که شرافت نسبی هیچ یک از پیامبران علیهم السلام و اوصیاء آنان به شرافت نسبی امام حسین علیه السلام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شرافتی در نسب، به شرافت جد، جده، پدر، مادر، برادر، خواهر، اولاد، عمو، عمه، دائی و 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اسباب شرافت، تماما و به طور کامل و بی مانند در وجود مقدس حضرت سیدالشهدا علیه السلام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پدری آن حضرت جناب ابوطالب، و جده پدری آن بزرگوار فاطمه بنت اسد که قبلا گوشه ای از مقامات عالیه این دو بزرگوار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مادری آن حضرت اشرف انبیا محمد بن عبدالله صلی الله علیه و آله، و جده مادری آن جناب، حضرت خدیجه کبری ام المؤمنین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 آن حضرت سید اوصیا، امیرمومنان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اش سیده نساء،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بزرگوار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امام مجتبی علیه السلام، قمر بنی هاشم ابوالفضل العباس علیه السلام و دیگر بزرگواران شهید کربلا</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عزیزش زینب کبری و ام کلثوم علیهما السلام، عموی محترمش جناب جعفر طیار، </w:t>
      </w:r>
    </w:p>
    <w:p>
      <w:pPr>
        <w:pStyle w:val="BookText"/>
        <w:rPr/>
      </w:pPr>
      <w:r>
        <w:rPr>
          <w:rFonts w:ascii="IRNazanin" w:hAnsi="IRNazanin" w:eastAsia="IRNazanin"/>
          <w:color w:val="111111"/>
          <w:sz w:val="28"/>
          <w:sz w:val="28"/>
          <w:szCs w:val="28"/>
          <w:rtl w:val="true"/>
          <w:lang w:bidi="fa-IR"/>
        </w:rPr>
        <w:t>و حضرت حمزه سیدالشهدا، دایی گرامش جناب ابراهیم فرزند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جهت نسب با امام مجتبی علیه السلام تفاوت ندارند، و با هم شریک هستند، ولی از جهت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سیدالشهداء علیه السلام ائمه معصومین علیهم السلام هستند که این مزیت و شرافت ویژه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در مسجد، مردم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بهترین انسان ها از نظر جد و جده آگاه نسازم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 که جدشان محمد صلی الله علیه و آله و جده شان خدیجه دختر خویلد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نسازم بر بهترین مردم از حیث پدر و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اند که پدرشان علی است که خدا و رسولش او را دوست دارند، و مادرشان فاطمه دختر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خبر ندهم از بهترین مردم از جهت عمو و عمه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 که عمویشان جعفر طیار است که در بهشت با فرشتگان پرواز می کند و عمه شان ام هانی دختر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نکنم بر بهترین مردم از نظر دایی و خاله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اند که دایی آنان قاسم، فرزند رسول خدا و خاله شان زینب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پدر و مادر حسن و حسین در بهشت هستند، جد و جده آنان در بهشت هستند، عمو و عمه آنان در بهشتند، و خود آنان هم در بهشت </w:t>
      </w:r>
      <w:bookmarkStart w:id="965" w:name="pg7437_83522"/>
    </w:p>
    <w:p>
      <w:pPr>
        <w:pStyle w:val="BookText"/>
        <w:rPr/>
      </w:pPr>
      <w:bookmarkEnd w:id="965"/>
      <w:r>
        <w:rPr>
          <w:rFonts w:ascii="IRNazanin" w:hAnsi="IRNazanin" w:eastAsia="IRNazanin"/>
          <w:color w:val="111111"/>
          <w:sz w:val="28"/>
          <w:sz w:val="28"/>
          <w:szCs w:val="28"/>
          <w:rtl w:val="true"/>
          <w:lang w:bidi="fa-IR"/>
        </w:rPr>
        <w:t>هستند، و هر کس آنان را دوست دارد نیز در بهشت، و از اهل بهشت است</w:t>
      </w:r>
      <w:r>
        <w:rPr>
          <w:rFonts w:eastAsia="IRNazanin" w:cs="IRNazanin"/>
          <w:color w:val="111111"/>
          <w:sz w:val="28"/>
          <w:szCs w:val="28"/>
          <w:rtl w:val="true"/>
          <w:lang w:bidi="fa-IR"/>
        </w:rPr>
        <w:t xml:space="preserve">. </w:t>
      </w:r>
      <w:r>
        <w:rPr>
          <w:rStyle w:val="FootnoteAnchor"/>
          <w:rtl w:val="true"/>
        </w:rPr>
        <w:footnoteReference w:id="722"/>
      </w:r>
    </w:p>
    <w:p>
      <w:pPr>
        <w:pStyle w:val="Heading3"/>
        <w:numPr>
          <w:ilvl w:val="2"/>
          <w:numId w:val="1"/>
        </w:numPr>
        <w:rPr/>
      </w:pPr>
      <w:bookmarkStart w:id="966" w:name="__RefHeading___Toc1772302_1051229030"/>
      <w:bookmarkStart w:id="967" w:name="_Toc339"/>
      <w:bookmarkEnd w:id="966"/>
      <w:r>
        <w:rPr>
          <w:rtl w:val="true"/>
        </w:rPr>
        <w:t>حوادث مربوط به ولادت امام حسین علیه السلام</w:t>
      </w:r>
      <w:bookmarkEnd w:id="967"/>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ولادت امام حسن و امام حسین علیهما السلام، شش ماه و ده روز بود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شیخ مفید رحمة الله علیه در مقنعه و شیخ طوسی در تهذیب و شهید در دروس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حسین علیه السلام در آخر ماه ربیع الاول بوده است و این فرموده مطابق روایت فوق است، ولی طبق نقل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ولادت سوم شعبان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ولات آن دو بزرگوار حدود ده ماه و بیست روز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از حضرت رضا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حسین علیه السلام متولد شد، پیامبر صلی الله علیه و آله به خانه فاطمه علیها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پارچه سفیدی پیچیدم و او را به پیامبر صلی الله علیه و آله به دادم، پیامبر صلی الله علیه و آله در گوش راستش اذان، و در گوش چپش اقامه گفت، و سپس او را در آغوش گرفت و گریه کرد، 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پسرم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تازه متولد شده، گریه ندارد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پاسخ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گروه ستمگر، او را می کشند، خداوند بهره ای از شفاعت مرا به آنها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الباغیة من بعدی لا انا لهم الله شفاعتی</w:t>
      </w:r>
      <w:r>
        <w:rPr>
          <w:rFonts w:eastAsia="IRNazanin" w:cs="IRNazanin"/>
          <w:color w:val="111111"/>
          <w:sz w:val="28"/>
          <w:szCs w:val="28"/>
          <w:rtl w:val="true"/>
          <w:lang w:bidi="fa-IR"/>
        </w:rPr>
        <w:t xml:space="preserve">» </w:t>
      </w:r>
      <w:bookmarkStart w:id="968" w:name="pg7437_83524"/>
    </w:p>
    <w:p>
      <w:pPr>
        <w:pStyle w:val="BookText"/>
        <w:rPr/>
      </w:pPr>
      <w:bookmarkEnd w:id="968"/>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مرا به فاطمه علیها السلام خبرنده، زیرا عهد او به تولد این نوزاد تازه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تازه زائیده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شنیدن چنین خبر ناگواری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فرزندم را چه گذاشتی؟</w:t>
      </w:r>
    </w:p>
    <w:p>
      <w:pPr>
        <w:pStyle w:val="BookText"/>
        <w:rPr/>
      </w:pP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او از پیامبر صلی الله علیه و آله پیشی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نامگذاری او از خدایم پیشی نمی گیرم، طولی نکشید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سلام می رساند و می فرماید نام پسرت را همنام پسر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نام او چیست؟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شبیر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حسین علیه السلام ال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نام او را حسین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ولادت امام حسین علیه السلام پیامبر صلی الله علیه و آله دو گوسفند چاق، به عنوان عقیقه قربانی کرد، یک ران آن را با یک دینار به قابله داد و موی سر حسین علیه السلام را تراشید و به اندازه وزن آن، نقره صدقه داد، و به سر حسین علیه السلام عطر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خون از جاهلیت است</w:t>
      </w:r>
      <w:r>
        <w:rPr>
          <w:rFonts w:eastAsia="IRNazanin" w:cs="IRNazanin"/>
          <w:color w:val="111111"/>
          <w:sz w:val="28"/>
          <w:szCs w:val="28"/>
          <w:rtl w:val="true"/>
          <w:lang w:bidi="fa-IR"/>
        </w:rPr>
        <w:t xml:space="preserve">. </w:t>
      </w:r>
      <w:r>
        <w:rPr>
          <w:rStyle w:val="FootnoteAnchor"/>
          <w:rtl w:val="true"/>
        </w:rPr>
        <w:footnoteReference w:id="725"/>
      </w:r>
    </w:p>
    <w:p>
      <w:pPr>
        <w:pStyle w:val="Heading3"/>
        <w:numPr>
          <w:ilvl w:val="2"/>
          <w:numId w:val="1"/>
        </w:numPr>
        <w:rPr/>
      </w:pPr>
      <w:bookmarkStart w:id="969" w:name="__RefHeading___Toc1772304_1051229030"/>
      <w:bookmarkStart w:id="970" w:name="_Toc340"/>
      <w:bookmarkEnd w:id="969"/>
      <w:r>
        <w:rPr>
          <w:rtl w:val="true"/>
        </w:rPr>
        <w:t>علاقه و محبت پیامبر صلی الله علیه و آله به حسین علیه السلام</w:t>
      </w:r>
      <w:bookmarkEnd w:id="97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شیخ صدوق رحمه الله از براء بن عازب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حسین علیه السلام را در بر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دوست می دارم، تو نیز او را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فاحبه</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ابن قولویه در کامل الزیارات گوید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w:t>
      </w:r>
    </w:p>
    <w:p>
      <w:pPr>
        <w:pStyle w:val="BookText"/>
        <w:rPr/>
      </w:pPr>
      <w:r>
        <w:rPr>
          <w:rFonts w:ascii="IRNazanin" w:hAnsi="IRNazanin" w:eastAsia="IRNazanin"/>
          <w:color w:val="111111"/>
          <w:sz w:val="28"/>
          <w:sz w:val="28"/>
          <w:szCs w:val="28"/>
          <w:rtl w:val="true"/>
          <w:lang w:bidi="fa-IR"/>
        </w:rPr>
        <w:t>من از حسینم، خداوند کسی را که حسین را دوست بدارد، دوست دارد، حسین نوه ای از نوه ه ای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 أحب الله من أحب حسینا، حسین سبط من الأسباط</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یعلی بن عامری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به خانه کسی می رفتیم که آن حضرت را به میهمانی دعوت کرده بود، پیامبر صلی الله علیه و آله در راه حسین علیه السلام را دید که با کودکان بازی می کرد، رسول خدا صلی الله علیه و آله به سوی او رفت، و دست گشود تا او را بگیرد، ولی حسین علیه السلام از این سو به آن سو می دوید، سرانجام پیامبر صلی الله علیه و آله در حالی که می خندید او را گرفت، سر حسین علیه السلام را در میان دو دست مبارکش نگه داشت، و دهانش را در دهان حسین علیه السلام نهاد و او را بوسید،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از من است و من از حسینم، خداوند دوست دارد کسی را که حسین را دوست بدارد، حسین علیه السلام سبطی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ای از نوه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مشهور اهل سنت به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نزد عبدالله عمر و از او پرسید، اگر در لباس نمازگزار خون مگس باشد، حکم آن چیست؟</w:t>
      </w:r>
    </w:p>
    <w:p>
      <w:pPr>
        <w:pStyle w:val="BookText"/>
        <w:rPr/>
      </w:pPr>
      <w:r>
        <w:rPr>
          <w:rFonts w:ascii="IRNazanin" w:hAnsi="IRNazanin" w:eastAsia="IRNazanin"/>
          <w:color w:val="111111"/>
          <w:sz w:val="28"/>
          <w:sz w:val="28"/>
          <w:szCs w:val="28"/>
          <w:rtl w:val="true"/>
          <w:lang w:bidi="fa-IR"/>
        </w:rPr>
        <w:t>عبدالله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هستم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رو به حاضران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این شخص از خون مگس می پرسد، و حال این که پسر رسول خدا را کشتند، و من شنیدم رسول خدا صلی الله علیه و آله در باره او و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گل خوشبوی من از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أنظروا هذا یسألنی عن دم البعوض و قد قتلوا ابن رسول الله صلی الله علیه و آله و سمعن رسول الله صلی الله علیه و آله یقول فیه و فی </w:t>
      </w:r>
      <w:bookmarkStart w:id="971" w:name="pg7437_83528"/>
    </w:p>
    <w:p>
      <w:pPr>
        <w:pStyle w:val="BookText"/>
        <w:rPr/>
      </w:pPr>
      <w:bookmarkEnd w:id="971"/>
      <w:r>
        <w:rPr>
          <w:rFonts w:ascii="IRNazanin" w:hAnsi="IRNazanin" w:eastAsia="IRNazanin"/>
          <w:color w:val="111111"/>
          <w:sz w:val="28"/>
          <w:sz w:val="28"/>
          <w:szCs w:val="28"/>
          <w:rtl w:val="true"/>
          <w:lang w:bidi="fa-IR"/>
        </w:rPr>
        <w:t>أخیه هما ریحانتی من الدنیا</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نسائی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اسامة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پیامبر کاری داشتم، وقتی خدمت آن حضرت رفتم، دیدم چیزی روی زانوی آن حضرت است و روی آن را پوشانده است، بعد از آن که صحبتم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بر گرفته اید؟</w:t>
      </w:r>
    </w:p>
    <w:p>
      <w:pPr>
        <w:pStyle w:val="BookText"/>
        <w:rPr/>
      </w:pPr>
      <w:r>
        <w:rPr>
          <w:rFonts w:ascii="IRNazanin" w:hAnsi="IRNazanin" w:eastAsia="IRNazanin"/>
          <w:color w:val="111111"/>
          <w:sz w:val="28"/>
          <w:sz w:val="28"/>
          <w:szCs w:val="28"/>
          <w:rtl w:val="true"/>
          <w:lang w:bidi="fa-IR"/>
        </w:rPr>
        <w:t>پیامبر صلی الله علیه و آله روپوش را کنار زد، ناگاه دیدم حسن و حسین علیهما السلام روی زانوی پیامبرند،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پسران من، و پسران دخترم هستند،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من اینها را دوست دارم، پس تو هم دوستشان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و ابنا بنتی، اللهم انک تعلم أنی أحبهما فاحبهما</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سه بار در حق حسین علیه السلام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علیه السلام را دوست می دارم، پس او را دوست بدار، و کسانی را که او را دوست دارند نیز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فاحبه و أحب من یحبه</w:t>
      </w:r>
      <w:r>
        <w:rPr>
          <w:rFonts w:eastAsia="IRNazanin" w:cs="IRNazanin"/>
          <w:color w:val="111111"/>
          <w:sz w:val="28"/>
          <w:szCs w:val="28"/>
          <w:rtl w:val="true"/>
          <w:lang w:bidi="fa-IR"/>
        </w:rPr>
        <w:t xml:space="preserve">». </w:t>
      </w:r>
      <w:r>
        <w:rPr>
          <w:rStyle w:val="FootnoteAnchor"/>
          <w:rtl w:val="true"/>
        </w:rPr>
        <w:footnoteReference w:id="731"/>
      </w:r>
    </w:p>
    <w:p>
      <w:pPr>
        <w:pStyle w:val="Heading3"/>
        <w:numPr>
          <w:ilvl w:val="2"/>
          <w:numId w:val="1"/>
        </w:numPr>
        <w:rPr/>
      </w:pPr>
      <w:bookmarkStart w:id="972" w:name="__RefHeading___Toc1772306_1051229030"/>
      <w:bookmarkStart w:id="973" w:name="_Toc341"/>
      <w:bookmarkEnd w:id="972"/>
      <w:r>
        <w:rPr>
          <w:rtl w:val="true"/>
        </w:rPr>
        <w:t>نجات فطرس با تبرک به بدن امام حسین علیه السلام</w:t>
      </w:r>
      <w:bookmarkEnd w:id="973"/>
    </w:p>
    <w:p>
      <w:pPr>
        <w:pStyle w:val="BookText"/>
        <w:rPr/>
      </w:pPr>
      <w:r>
        <w:rPr>
          <w:rFonts w:ascii="IRNazanin" w:hAnsi="IRNazanin" w:eastAsia="IRNazanin"/>
          <w:color w:val="111111"/>
          <w:sz w:val="28"/>
          <w:sz w:val="28"/>
          <w:szCs w:val="28"/>
          <w:rtl w:val="true"/>
          <w:lang w:bidi="fa-IR"/>
        </w:rPr>
        <w:t>از حضرت امام جعفر صادق علیه 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امام حسین علیه السلام متولد شد، خداوند سبحان امر فرمود جبرئیل با هزار فرشته نازل شود تا از جانب خدا به پیامبر اکرم صلی الله علیه و آله تهنیت و تبریک بگوید، وقتی جبرئیل نازل شد در جزیره ای از جزیره ها به فرشته ای گذشت که او را فطرس می گفتند و از حاملان عرش الهی بود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حق تعالی او را دستوری فرمود و او سستی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بالش را در هم </w:t>
      </w:r>
    </w:p>
    <w:p>
      <w:pPr>
        <w:pStyle w:val="BookText"/>
        <w:rPr/>
      </w:pPr>
      <w:r>
        <w:rPr>
          <w:rFonts w:ascii="IRNazanin" w:hAnsi="IRNazanin" w:eastAsia="IRNazanin"/>
          <w:color w:val="111111"/>
          <w:sz w:val="28"/>
          <w:sz w:val="28"/>
          <w:szCs w:val="28"/>
          <w:rtl w:val="true"/>
          <w:lang w:bidi="fa-IR"/>
        </w:rPr>
        <w:t>شکست و او را در آن جزیره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در آن جزیره هفتصد سال عبادت کرد تا روزی که امام حسین علیه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مخیر کرد میان عذاب دنیا و آخرت، او عذاب دنیا را اختیار کرد، پس خدا او را به مژگان های چشمانش معلق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جبرئیل با ملائکه فرود می آیند، از جبرئیل پرسید کجا می 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محمد صلی الله علیه و آله نعمتی کرامت فرموده است، ما را فرستاده که به او تبریک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شاید آن حضرت برای من دعا کنند تا حق تعالی از من بگذرد، جبرئیل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پیامبر صلی الله علیه و آله رسیدند، پس از تهنیت و تبریک شرح حال فطرس را به عرض رسول خدا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خود را به این مولود مبارک بمالد و به مکان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خویش را به امام حسین علیه السلام مالید، بال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این مولود را شهید می کنند، و به جهت این نعمتی که از او به من رسید عوضی هست که تلافی می کنم، به این که هرکس به او سلام و زیارت کند، سلام و زیارت او را به آن حضرت برسانم، هر کس بر او صلوات فرستد، من صلوات او را به آن جناب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فطرس به آسمان بالا رفت،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و حال این که من آزاد شده حسین بن علی فرزند فاطمه و محمد صلی الله علیه و آله هستم</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فرشتگان نیز از برکات وجود مقدس امام حسین علیه السلام بهره مند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معلوم می شود تبرک به بدن آن حضرت </w:t>
      </w:r>
      <w:bookmarkStart w:id="974" w:name="pg7437_83532"/>
    </w:p>
    <w:p>
      <w:pPr>
        <w:pStyle w:val="BookText"/>
        <w:rPr/>
      </w:pPr>
      <w:bookmarkEnd w:id="974"/>
      <w:r>
        <w:rPr>
          <w:rFonts w:ascii="IRNazanin" w:hAnsi="IRNazanin" w:eastAsia="IRNazanin"/>
          <w:color w:val="111111"/>
          <w:sz w:val="28"/>
          <w:sz w:val="28"/>
          <w:szCs w:val="28"/>
          <w:rtl w:val="true"/>
          <w:lang w:bidi="fa-IR"/>
        </w:rPr>
        <w:t>موجب رفع گرفتاری می شود</w:t>
      </w:r>
      <w:r>
        <w:rPr>
          <w:rFonts w:eastAsia="IRNazanin" w:cs="IRNazanin"/>
          <w:color w:val="111111"/>
          <w:sz w:val="28"/>
          <w:szCs w:val="28"/>
          <w:rtl w:val="true"/>
          <w:lang w:bidi="fa-IR"/>
        </w:rPr>
        <w:t>.</w:t>
      </w:r>
    </w:p>
    <w:p>
      <w:pPr>
        <w:pStyle w:val="Heading3"/>
        <w:numPr>
          <w:ilvl w:val="2"/>
          <w:numId w:val="1"/>
        </w:numPr>
        <w:rPr/>
      </w:pPr>
      <w:bookmarkStart w:id="975" w:name="__RefHeading___Toc1772308_1051229030"/>
      <w:bookmarkStart w:id="976" w:name="_Toc342"/>
      <w:bookmarkEnd w:id="975"/>
      <w:r>
        <w:rPr>
          <w:rtl w:val="true"/>
        </w:rPr>
        <w:t>امام حسین علیه السلام چراغ پر فروغ هدایت است</w:t>
      </w:r>
      <w:bookmarkEnd w:id="976"/>
    </w:p>
    <w:p>
      <w:pPr>
        <w:pStyle w:val="BookText"/>
        <w:rPr/>
      </w:pP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 جانب راست عرش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چراغ پر فروغ هدایت و کشتی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لمکتوب من یمین العرش الحسین مصباح الهدی و سفینه النجاة</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اخلاق امام حسین علیه السلام</w:t>
      </w:r>
    </w:p>
    <w:p>
      <w:pPr>
        <w:pStyle w:val="BookText"/>
        <w:rPr/>
      </w:pPr>
      <w:r>
        <w:rPr>
          <w:rFonts w:ascii="IRNazanin" w:hAnsi="IRNazanin" w:eastAsia="IRNazanin"/>
          <w:color w:val="111111"/>
          <w:sz w:val="28"/>
          <w:sz w:val="28"/>
          <w:szCs w:val="28"/>
          <w:rtl w:val="true"/>
          <w:lang w:bidi="fa-IR"/>
        </w:rPr>
        <w:t>از اشعار منسوب به اباعبدالله الحسین علیه السلام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العالمین إلی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خلیقه و علو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 بحکمتی نور الهدی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فی الضلالة مدلهمة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ألجاحدون لیطفئوه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یأبی ألله إلا أن یتمه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اخلاق نیک و همت بلند بر همه جهانیان پیشی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برکت حکمت و تدبیر من، نور هدایت در دل شبها و در تاریکی های گمراهی آشکار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حق و حقیقت خواستند آن نور را خاموش کنند، ولی خداوند نمی خواهد مگر تکمیل و تمامیت آن را</w:t>
      </w:r>
      <w:r>
        <w:rPr>
          <w:rFonts w:eastAsia="IRNazanin" w:cs="IRNazanin"/>
          <w:color w:val="111111"/>
          <w:sz w:val="28"/>
          <w:szCs w:val="28"/>
          <w:rtl w:val="true"/>
          <w:lang w:bidi="fa-IR"/>
        </w:rPr>
        <w:t>.</w:t>
      </w:r>
      <w:r>
        <w:rPr>
          <w:rStyle w:val="FootnoteAnchor"/>
          <w:rtl w:val="true"/>
        </w:rPr>
        <w:footnoteReference w:id="734"/>
      </w:r>
    </w:p>
    <w:p>
      <w:pPr>
        <w:pStyle w:val="Heading3"/>
        <w:numPr>
          <w:ilvl w:val="2"/>
          <w:numId w:val="1"/>
        </w:numPr>
        <w:rPr/>
      </w:pPr>
      <w:bookmarkStart w:id="977" w:name="__RefHeading___Toc1772310_1051229030"/>
      <w:bookmarkStart w:id="978" w:name="_Toc343"/>
      <w:bookmarkEnd w:id="977"/>
      <w:r>
        <w:rPr>
          <w:rtl w:val="true"/>
        </w:rPr>
        <w:t>تواضع آن بزرگوار</w:t>
      </w:r>
      <w:bookmarkEnd w:id="978"/>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روزی به گروهی از فقرا گذشت، آنان نان خشکی در سفره گذاشته و مشغول خوردن بودند، همین که امام علیه السلام را دیدند، از آن حضرت دعوت </w:t>
      </w:r>
      <w:bookmarkStart w:id="979" w:name="pg7437_83534"/>
    </w:p>
    <w:p>
      <w:pPr>
        <w:pStyle w:val="BookText"/>
        <w:rPr/>
      </w:pPr>
      <w:bookmarkEnd w:id="979"/>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از مرکب پیاده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متکبران را دوست نمی دارد، و نزد آنان نشست و با آنان مختصری میل کرد،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شما نیز دعوت مرا قبول کنید، و آنان را به خانه برد، و دستور داد هر چه تهیه کرده بودند، آوردند و با نهایت احترام از ایشان پذیرایی فرمود</w:t>
      </w:r>
      <w:r>
        <w:rPr>
          <w:rFonts w:eastAsia="IRNazanin" w:cs="IRNazanin"/>
          <w:color w:val="111111"/>
          <w:sz w:val="28"/>
          <w:szCs w:val="28"/>
          <w:rtl w:val="true"/>
          <w:lang w:bidi="fa-IR"/>
        </w:rPr>
        <w:t xml:space="preserve">». </w:t>
      </w:r>
      <w:r>
        <w:rPr>
          <w:rStyle w:val="FootnoteAnchor"/>
          <w:rtl w:val="true"/>
        </w:rPr>
        <w:footnoteReference w:id="735"/>
      </w:r>
    </w:p>
    <w:p>
      <w:pPr>
        <w:pStyle w:val="Heading3"/>
        <w:numPr>
          <w:ilvl w:val="2"/>
          <w:numId w:val="1"/>
        </w:numPr>
        <w:rPr/>
      </w:pPr>
      <w:bookmarkStart w:id="980" w:name="__RefHeading___Toc1772312_1051229030"/>
      <w:bookmarkStart w:id="981" w:name="_Toc344"/>
      <w:bookmarkEnd w:id="980"/>
      <w:r>
        <w:rPr>
          <w:rtl w:val="true"/>
        </w:rPr>
        <w:t>سخاوت امام حسین علیه السلام</w:t>
      </w:r>
      <w:bookmarkEnd w:id="981"/>
    </w:p>
    <w:p>
      <w:pPr>
        <w:pStyle w:val="BookText"/>
        <w:rPr/>
      </w:pPr>
      <w:r>
        <w:rPr>
          <w:rFonts w:ascii="IRNazanin" w:hAnsi="IRNazanin" w:eastAsia="IRNazanin"/>
          <w:color w:val="111111"/>
          <w:sz w:val="28"/>
          <w:sz w:val="28"/>
          <w:szCs w:val="28"/>
          <w:rtl w:val="true"/>
          <w:lang w:bidi="fa-IR"/>
        </w:rPr>
        <w:t>مردی وارد مدینه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ترین مردم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حضرت را گرفت تا داخل مسجد شد، امام علیه السلام مشغول نماز بود، بعد از نماز، در مدح آن جناب اشعاری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حجاز چیزی مانده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کن که مردی سزاوارتر از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خانه آمد و عبای خود را که برد یمانی بود، از دوش برداشت و آن دینارها را در عبا پیچید و از پشت در به آن مرد داد و در مقام عذرخواهی از او چند شعر سرود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دینارها را گرفت و همین که اشعار عذرخواهی امام علیه السلام را شنید گریه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گویا عطای ما را کم شمردی؟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گریه من برای این است که دستی با این جود و بخشش چگونه زیر خاک </w:t>
      </w:r>
      <w:bookmarkStart w:id="982" w:name="pg7437_83535"/>
    </w:p>
    <w:p>
      <w:pPr>
        <w:pStyle w:val="BookText"/>
        <w:rPr/>
      </w:pPr>
      <w:bookmarkEnd w:id="982"/>
      <w:r>
        <w:rPr>
          <w:rFonts w:ascii="IRNazanin" w:hAnsi="IRNazanin" w:eastAsia="IRNazanin"/>
          <w:color w:val="111111"/>
          <w:sz w:val="28"/>
          <w:sz w:val="28"/>
          <w:szCs w:val="28"/>
          <w:rtl w:val="true"/>
          <w:lang w:bidi="fa-IR"/>
        </w:rPr>
        <w:t>پنهان می شود</w:t>
      </w:r>
      <w:r>
        <w:rPr>
          <w:rFonts w:eastAsia="IRNazanin" w:cs="IRNazanin"/>
          <w:color w:val="111111"/>
          <w:sz w:val="28"/>
          <w:szCs w:val="28"/>
          <w:rtl w:val="true"/>
          <w:lang w:bidi="fa-IR"/>
        </w:rPr>
        <w:t xml:space="preserve">. </w:t>
      </w:r>
      <w:r>
        <w:rPr>
          <w:rStyle w:val="FootnoteAnchor"/>
          <w:rtl w:val="true"/>
        </w:rPr>
        <w:footnoteReference w:id="736"/>
      </w:r>
    </w:p>
    <w:p>
      <w:pPr>
        <w:pStyle w:val="Heading3"/>
        <w:numPr>
          <w:ilvl w:val="2"/>
          <w:numId w:val="1"/>
        </w:numPr>
        <w:rPr/>
      </w:pPr>
      <w:bookmarkStart w:id="983" w:name="__RefHeading___Toc1772314_1051229030"/>
      <w:bookmarkStart w:id="984" w:name="_Toc345"/>
      <w:bookmarkEnd w:id="983"/>
      <w:r>
        <w:rPr>
          <w:rtl w:val="true"/>
        </w:rPr>
        <w:t>گذشت و بزرگواری آن حضرت علیه السلام</w:t>
      </w:r>
      <w:bookmarkEnd w:id="984"/>
    </w:p>
    <w:p>
      <w:pPr>
        <w:pStyle w:val="BookText"/>
        <w:rPr/>
      </w:pPr>
      <w:r>
        <w:rPr>
          <w:rFonts w:ascii="IRNazanin" w:hAnsi="IRNazanin" w:eastAsia="IRNazanin"/>
          <w:color w:val="111111"/>
          <w:sz w:val="28"/>
          <w:sz w:val="28"/>
          <w:szCs w:val="28"/>
          <w:rtl w:val="true"/>
          <w:lang w:bidi="fa-IR"/>
        </w:rPr>
        <w:t>عصام بن المصطلق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شدم، وقتی حسین بن علی علیه السلام را دیدم، از روش نیکوی آن حضرت تعجب کردم، عداوت و دشمنی پیشین که از پدر آن جناب داشتم، مرا وادار کرد بغض و کینه ام را ظاهر سازم، لذا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ابوترابی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زبانم آمد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کمال مهربانی به من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 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وَأْمُرْ بِالْعُرْفِ وَأَعْرِضْ عَنِ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يَنْزَغَنَّكَ مِنَ الشَّيْطَانِ نَزْغٌ فَاسْتَعِذْ بِاللَّهِ إِنَّهُ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اتَّقَوْا إِذَا مَسَّهُمْ طَائِفٌ مِنَ الشَّيْطَانِ تَذَكَّرُوا فَإِذَا هُمْ مُبْصِرُونَ وَإِخْوَانُهُمْ يَمُدُّونَهُمْ فِي الْغَيِّ ثُمَّ لَا يُقْصِرُونَ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عفو و گذشت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خطاکاران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نیکی دعوت نما، واز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ستیزه جویی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جانب شیطان به تو وسوسه شود، به خدا پناه برکه او شنونده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هنگامی که گرفتار وسوسه های شیطان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افتند، و ناگهان بینا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گمراهی پیش می برند، و باز نمی ایستند و کوتاه نمی آیند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و کار را بر خود آسان گردان، و برای من و خودت از خدا طلب مغفرت کن، همانا اگر از ما طلب کمک کنی، کمکت می کنیم، اگر از ما چیزی بخواهی به تو می دهیم، اگر از ما راهنمایی و ارشاد بخواهی، راهنمایی و هدایتت می کنیم</w:t>
      </w:r>
      <w:r>
        <w:rPr>
          <w:rFonts w:eastAsia="IRNazanin" w:cs="IRNazanin"/>
          <w:color w:val="111111"/>
          <w:sz w:val="28"/>
          <w:szCs w:val="28"/>
          <w:rtl w:val="true"/>
          <w:lang w:bidi="fa-IR"/>
        </w:rPr>
        <w:t xml:space="preserve">. </w:t>
      </w:r>
      <w:bookmarkStart w:id="985" w:name="pg7437_83537"/>
    </w:p>
    <w:p>
      <w:pPr>
        <w:pStyle w:val="BookText"/>
        <w:rPr/>
      </w:pPr>
      <w:bookmarkEnd w:id="985"/>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 زشت خود پشیمان شدم، همین که امام علیه السلام حس کرد من شرمنده شده 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تَثْرِيبَ عَلَيْكُمُ الْيَوْمَ يَغْفِرُ اللَّهُ لَكُمْ وَهُوَ أَرْحَمُ الرَّاحِمِينَ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سرزنشی بر شما نیست، خداوند شما را می بخشد،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شام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شنشنة اعرفها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دشنام و ناسزاگویی تو به ما، عادت و خوی مردم شام است که معاویه در میان آنان رواج داده است،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با خاطر آسوده و روی گشاده، بدون خجلت و شرمساری، از ما بخواه که حاجت تو نزد ما به بهترین وجه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اخلاق شریف آن حضرت، در مقابل جسارت ها و دشنام ها که از من سر زد، چنان زمین بر من تنگ شد که دوست داشتم در زمین فرو روم، و بعد از این جریان از نزد آن جناب دور شدم و از آن پس، شخصی دوست داشتنی تر از آن حضرت و پدرش نزد من نبود</w:t>
      </w:r>
      <w:r>
        <w:rPr>
          <w:rFonts w:eastAsia="IRNazanin" w:cs="IRNazanin"/>
          <w:color w:val="111111"/>
          <w:sz w:val="28"/>
          <w:szCs w:val="28"/>
          <w:rtl w:val="true"/>
          <w:lang w:bidi="fa-IR"/>
        </w:rPr>
        <w:t xml:space="preserve">. </w:t>
      </w:r>
      <w:r>
        <w:rPr>
          <w:rStyle w:val="FootnoteAnchor"/>
          <w:rtl w:val="true"/>
        </w:rPr>
        <w:footnoteReference w:id="737"/>
      </w:r>
    </w:p>
    <w:p>
      <w:pPr>
        <w:pStyle w:val="Heading3"/>
        <w:numPr>
          <w:ilvl w:val="2"/>
          <w:numId w:val="1"/>
        </w:numPr>
        <w:rPr/>
      </w:pPr>
      <w:bookmarkStart w:id="986" w:name="__RefHeading___Toc1772316_1051229030"/>
      <w:bookmarkStart w:id="987" w:name="_Toc346"/>
      <w:bookmarkEnd w:id="986"/>
      <w:r>
        <w:rPr>
          <w:rtl w:val="true"/>
        </w:rPr>
        <w:t>زهد و عبادت امام حسین علیه السلام</w:t>
      </w:r>
      <w:bookmarkEnd w:id="987"/>
    </w:p>
    <w:p>
      <w:pPr>
        <w:pStyle w:val="BookText"/>
        <w:rPr/>
      </w:pPr>
      <w:r>
        <w:rPr>
          <w:rFonts w:ascii="IRNazanin" w:hAnsi="IRNazanin" w:eastAsia="IRNazanin"/>
          <w:color w:val="111111"/>
          <w:sz w:val="28"/>
          <w:sz w:val="28"/>
          <w:szCs w:val="28"/>
          <w:rtl w:val="true"/>
          <w:lang w:bidi="fa-IR"/>
        </w:rPr>
        <w:t>روایت است که آن بزرگوار بیست و پنج حج با پای پیاده بجا آورد، و شتران را از پشت سر یدک می کشیدند، مبادا آن حضرت را به بخل متهم کنند و بگویند از خرج کردن در سفر بخل می ورزد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شخصی به نام 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بر امام حسین علیه السلام وارد شدم، دیدم ظرف های غذا مقابل آن حضرت واصحابش گذاشته شده، و آنان در حالی </w:t>
      </w:r>
    </w:p>
    <w:p>
      <w:pPr>
        <w:pStyle w:val="BookText"/>
        <w:rPr/>
      </w:pPr>
      <w:r>
        <w:rPr>
          <w:rFonts w:ascii="IRNazanin" w:hAnsi="IRNazanin" w:eastAsia="IRNazanin"/>
          <w:color w:val="111111"/>
          <w:sz w:val="28"/>
          <w:sz w:val="28"/>
          <w:szCs w:val="28"/>
          <w:rtl w:val="true"/>
          <w:lang w:bidi="fa-IR"/>
        </w:rPr>
        <w:t>که روزه بودند، قرآن تلاوت می کردند و منتظر وقت افطار بودند، چند مسئله از آن جناب پرسیدم و جواب فرمود، آنگاه خدمت امام حسن علیه السلام رفتم، دیدم مردم نزد آن حضرت جمع هستند و سفره غذا گسترده و مردم غذا می خورند، من وقتی چنین دیدم متحیر شدم، آن جناب چون حال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و چیزی را متذکر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نظرت آمده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آن که شما دو برادر اختلاف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علیه السلام وارد شدم، دیدم روزه است و منتظر افطار، و خدمت شما رسیدم، شما را به این حال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وقتی این سخن را از من شنید، مرا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ندانستی که خداوند متعال ما را دو مقتدای امت قرار داد؟ مرا مقتدای افطار کنندگان از شما قرار داد و برادرم را مقتدای روزه داران شما، تا در وسعت باشید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دو امام هستند، خواه قیام کنند و خواه قیام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علیهما السلام امامان قاما أو قعدا</w:t>
      </w:r>
      <w:r>
        <w:rPr>
          <w:rFonts w:eastAsia="IRNazanin" w:cs="IRNazanin"/>
          <w:color w:val="111111"/>
          <w:sz w:val="28"/>
          <w:szCs w:val="28"/>
          <w:rtl w:val="true"/>
          <w:lang w:bidi="fa-IR"/>
        </w:rPr>
        <w:t xml:space="preserve">». </w:t>
      </w:r>
      <w:r>
        <w:rPr>
          <w:rStyle w:val="FootnoteAnchor"/>
          <w:rtl w:val="true"/>
        </w:rPr>
        <w:footnoteReference w:id="740"/>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رسول خدا صلی الله علیه و آله اشاره به این است که حسن و حسین علیهما السلام دو امام، پیشوا و مقتدای مؤمنان هستند، خواه موقعیت ایجاب کند که با دشمنان دین و انسانیت کنار آیند، و به خاطر مصلحت امت تن به صلح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حالات امام مجتبی علیه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قیام کنند و با دشمنان حق و حقیقت بجنگند</w:t>
      </w:r>
      <w:r>
        <w:rPr>
          <w:rFonts w:eastAsia="IRNazanin" w:cs="IRNazanin"/>
          <w:color w:val="111111"/>
          <w:sz w:val="28"/>
          <w:szCs w:val="28"/>
          <w:rtl w:val="true"/>
          <w:lang w:bidi="fa-IR"/>
        </w:rPr>
        <w:t xml:space="preserve">. </w:t>
      </w:r>
      <w:bookmarkStart w:id="988" w:name="pg7437_83542"/>
    </w:p>
    <w:p>
      <w:pPr>
        <w:pStyle w:val="Heading3"/>
        <w:numPr>
          <w:ilvl w:val="2"/>
          <w:numId w:val="1"/>
        </w:numPr>
        <w:rPr/>
      </w:pPr>
      <w:bookmarkStart w:id="989" w:name="__RefHeading___Toc1772318_1051229030"/>
      <w:bookmarkStart w:id="990" w:name="_Toc347"/>
      <w:bookmarkEnd w:id="988"/>
      <w:bookmarkEnd w:id="989"/>
      <w:r>
        <w:rPr>
          <w:rtl w:val="true"/>
        </w:rPr>
        <w:t>فلسفه قیام و شهادت سیدالشهدا علیه السلام</w:t>
      </w:r>
      <w:bookmarkEnd w:id="990"/>
    </w:p>
    <w:p>
      <w:pPr>
        <w:pStyle w:val="BookText"/>
        <w:rPr/>
      </w:pPr>
      <w:r>
        <w:rPr>
          <w:rFonts w:ascii="IRNazanin" w:hAnsi="IRNazanin" w:eastAsia="IRNazanin"/>
          <w:color w:val="111111"/>
          <w:sz w:val="28"/>
          <w:sz w:val="28"/>
          <w:szCs w:val="28"/>
          <w:rtl w:val="true"/>
          <w:lang w:bidi="fa-IR"/>
        </w:rPr>
        <w:t>حضرت سیدالشهدا علیه السلام از بزرگ ترین مردان فداکار است که روزگار هرگز صحنه قیام مقدس او را از یاد نخواهد برد و تاریخ بشریت همیشه به فداکاری او سربلند گشته و به آن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و یارانش در راه احیای حق و حقیقت با کمال سربلندی و عزت به شهادت رسیده و به اسارت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نهضت آنگاه بود که حکومت آل ابوسفیان، دین و حق و حقیقت را بازیچه خود خواهی و تبه کاری قرار داده و به نام خلافت اسلامی همه چیز اسلام را محو و نابود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امام حسین علیه السلام بدون کمترین بیم و هراس به قیام پرافتخاری دست زد که در نتیجه آن دست آل ابوسفیان برای همیشه از دامان مقدس خلافت اسلامی کوتاه گشت و هستی دامنه دار آل ابوسفیان بطور کلی نابود و برچیده شد و اثری از آنان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هنگام خروج از مدینه منوره، چنین نوشت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من از مدینه برای رفاه طلبی و نشاط و ریاست طلبی و فساد وظلم کوچ نمی کنم، بلکه خروج و قیام من برای طلب اصلاح در میان امت جدم صلی الله علیه و آله می باشد و می خواهم امر به معروف و نهی از منکر کنم، و به سیره و روش جدم رسول خدا صلی الله علیه و آله و پدرم علی بن ابیطالب علیه السلام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سخنم را بپذیرد، خداوند پاداش رهروان حق را به او می دهد، و اگر نپذیرد، صبر و استقامت می کنم تا خداوند بین من و آنان به حق داوری فرماید که او برترین داوران است؛ و إنی لم أخرج أشرا </w:t>
      </w:r>
      <w:r>
        <w:rPr>
          <w:rStyle w:val="FootnoteAnchor"/>
          <w:rtl w:val="true"/>
        </w:rPr>
        <w:footnoteReference w:id="741"/>
      </w:r>
      <w:r>
        <w:rPr>
          <w:rFonts w:ascii="IRNazanin" w:hAnsi="IRNazanin" w:eastAsia="IRNazanin"/>
          <w:color w:val="111111"/>
          <w:sz w:val="28"/>
          <w:sz w:val="28"/>
          <w:szCs w:val="28"/>
          <w:rtl w:val="true"/>
          <w:lang w:bidi="fa-IR"/>
        </w:rPr>
        <w:t xml:space="preserve">ولا بطرا </w:t>
      </w:r>
      <w:r>
        <w:rPr>
          <w:rStyle w:val="FootnoteAnchor"/>
          <w:rtl w:val="true"/>
        </w:rPr>
        <w:footnoteReference w:id="742"/>
      </w:r>
      <w:r>
        <w:rPr>
          <w:rFonts w:ascii="IRNazanin" w:hAnsi="IRNazanin" w:eastAsia="IRNazanin"/>
          <w:color w:val="111111"/>
          <w:sz w:val="28"/>
          <w:sz w:val="28"/>
          <w:szCs w:val="28"/>
          <w:rtl w:val="true"/>
          <w:lang w:bidi="fa-IR"/>
        </w:rPr>
        <w:t xml:space="preserve">، ولامفسدا ولا ظالما، وإنما خرجت لطلب الاءصلاح فی امة جدی صلی الله علیه و آله أرید أن آمر بالمعروف و أنهی عن المنکر، و أسیر بسیرة جدی صلی الله علیه و آله و </w:t>
      </w:r>
      <w:bookmarkStart w:id="991" w:name="pg7437_83544"/>
    </w:p>
    <w:p>
      <w:pPr>
        <w:pStyle w:val="BookText"/>
        <w:rPr/>
      </w:pPr>
      <w:bookmarkEnd w:id="991"/>
      <w:r>
        <w:rPr>
          <w:rFonts w:ascii="IRNazanin" w:hAnsi="IRNazanin" w:eastAsia="IRNazanin"/>
          <w:color w:val="111111"/>
          <w:sz w:val="28"/>
          <w:sz w:val="28"/>
          <w:szCs w:val="28"/>
          <w:rtl w:val="true"/>
          <w:lang w:bidi="fa-IR"/>
        </w:rPr>
        <w:t>أبی علی بن أبیطالب علیه السلام، فمن قبلنی بقبول الحق فالله أولی بالحق، و من رد علی هذا أصبر حتی یقضی الله بینی و بین القوم بالحق و هو خیرالحاکمین</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نیز نزدیک کربلا، در ضمن خطبه ای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نگرید که به حق عمل نمی شود، و از باطل جلوگیری نمی گردد؟ با این وضع، مؤمن باید به لقای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اشتیاق یابد، همانا من در این شرایط زشت و ظالمانه، مرگ را جز سعادت و نیک بختی و زندگی با ظالمان را جز ذلت و ناراحتی، نمی نگرم؛ ألا ترون إلی الحق لا یعمل به، و إلی الباطل لا یتناهی عنه، لیرغب المؤمن فی لقاء ربه محقا فإنی لا أری الموت إلا سعادة و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بزرگ فلسفه نهضت حسین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سرخ به از زندگی ننگین است</w:t>
      </w:r>
    </w:p>
    <w:p>
      <w:pPr>
        <w:pStyle w:val="BookText"/>
        <w:rPr/>
      </w:pPr>
      <w:r>
        <w:rPr>
          <w:rFonts w:ascii="IRNazanin" w:hAnsi="IRNazanin" w:eastAsia="IRNazanin"/>
          <w:color w:val="111111"/>
          <w:sz w:val="28"/>
          <w:sz w:val="28"/>
          <w:szCs w:val="28"/>
          <w:rtl w:val="true"/>
          <w:lang w:bidi="fa-IR"/>
        </w:rPr>
        <w:t xml:space="preserve">حسین مظهر آزادگی و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چنینش مرام و آیین است</w:t>
      </w:r>
    </w:p>
    <w:p>
      <w:pPr>
        <w:pStyle w:val="BookText"/>
        <w:rPr/>
      </w:pPr>
      <w:r>
        <w:rPr>
          <w:rFonts w:ascii="IRNazanin" w:hAnsi="IRNazanin" w:eastAsia="IRNazanin"/>
          <w:color w:val="111111"/>
          <w:sz w:val="28"/>
          <w:sz w:val="28"/>
          <w:szCs w:val="28"/>
          <w:rtl w:val="true"/>
          <w:lang w:bidi="fa-IR"/>
        </w:rPr>
        <w:t xml:space="preserve">نه ظلم کن به کسی نه به زیرظلم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مرام حسین است و منطق دین است</w:t>
      </w:r>
    </w:p>
    <w:p>
      <w:pPr>
        <w:pStyle w:val="BookText"/>
        <w:rPr/>
      </w:pPr>
      <w:r>
        <w:rPr>
          <w:rFonts w:ascii="IRNazanin" w:hAnsi="IRNazanin" w:eastAsia="IRNazanin"/>
          <w:color w:val="111111"/>
          <w:sz w:val="28"/>
          <w:sz w:val="28"/>
          <w:szCs w:val="28"/>
          <w:rtl w:val="true"/>
          <w:lang w:bidi="fa-IR"/>
        </w:rPr>
        <w:t xml:space="preserve">همی نه گریه برآن شاه تشنه لب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گریه بر آلام قلب تسکین است</w:t>
      </w:r>
    </w:p>
    <w:p>
      <w:pPr>
        <w:pStyle w:val="BookText"/>
        <w:rPr/>
      </w:pPr>
      <w:r>
        <w:rPr>
          <w:rFonts w:ascii="IRNazanin" w:hAnsi="IRNazanin" w:eastAsia="IRNazanin"/>
          <w:color w:val="111111"/>
          <w:sz w:val="28"/>
          <w:sz w:val="28"/>
          <w:szCs w:val="28"/>
          <w:rtl w:val="true"/>
          <w:lang w:bidi="fa-IR"/>
        </w:rPr>
        <w:t xml:space="preserve">بین که مقصد عالی او چه بد،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سبب عزو جاه و تمکین است</w:t>
      </w:r>
    </w:p>
    <w:p>
      <w:pPr>
        <w:pStyle w:val="BookText"/>
        <w:rPr/>
      </w:pPr>
      <w:r>
        <w:rPr>
          <w:rFonts w:ascii="IRNazanin" w:hAnsi="IRNazanin" w:eastAsia="IRNazanin"/>
          <w:color w:val="111111"/>
          <w:sz w:val="28"/>
          <w:sz w:val="28"/>
          <w:szCs w:val="28"/>
          <w:rtl w:val="true"/>
          <w:lang w:bidi="fa-IR"/>
        </w:rPr>
        <w:t xml:space="preserve">زخاک مردم آزاده بوی خون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شیعه و آثار پیروی این است</w:t>
      </w:r>
    </w:p>
    <w:p>
      <w:pPr>
        <w:pStyle w:val="BookText"/>
        <w:rPr/>
      </w:pPr>
      <w:r>
        <w:rPr>
          <w:rFonts w:ascii="IRNazanin" w:hAnsi="IRNazanin" w:eastAsia="IRNazanin"/>
          <w:color w:val="111111"/>
          <w:sz w:val="28"/>
          <w:sz w:val="28"/>
          <w:szCs w:val="28"/>
          <w:rtl w:val="true"/>
          <w:lang w:bidi="fa-IR"/>
        </w:rPr>
        <w:t xml:space="preserve">زخون سرخ شهیدان کربلا خوش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غنچه ودامان لاله رنگین است</w:t>
      </w:r>
    </w:p>
    <w:p>
      <w:pPr>
        <w:pStyle w:val="Heading3"/>
        <w:numPr>
          <w:ilvl w:val="2"/>
          <w:numId w:val="1"/>
        </w:numPr>
        <w:rPr/>
      </w:pPr>
      <w:bookmarkStart w:id="992" w:name="__RefHeading___Toc1772320_1051229030"/>
      <w:bookmarkStart w:id="993" w:name="_Toc348"/>
      <w:bookmarkEnd w:id="992"/>
      <w:r>
        <w:rPr>
          <w:rtl w:val="true"/>
        </w:rPr>
        <w:t>بذل مال و جان در راه سیدالشهداء علیه السلام</w:t>
      </w:r>
      <w:bookmarkEnd w:id="993"/>
    </w:p>
    <w:p>
      <w:pPr>
        <w:pStyle w:val="BookText"/>
        <w:rPr/>
      </w:pPr>
      <w:r>
        <w:rPr>
          <w:rFonts w:ascii="IRNazanin" w:hAnsi="IRNazanin" w:eastAsia="IRNazanin"/>
          <w:color w:val="111111"/>
          <w:sz w:val="28"/>
          <w:sz w:val="28"/>
          <w:szCs w:val="28"/>
          <w:rtl w:val="true"/>
          <w:lang w:bidi="fa-IR"/>
        </w:rPr>
        <w:t>از حضرت امیرالمؤمنین علیه السلام روایت است که فرمود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به سوی زمین نظر کرد، و ما را برگزید،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پیروانی برگزید که ما را یاری می کنند، برای شادی ما شاد می شوند و برای اندوه </w:t>
      </w:r>
    </w:p>
    <w:p>
      <w:pPr>
        <w:pStyle w:val="BookText"/>
        <w:rPr/>
      </w:pPr>
      <w:r>
        <w:rPr>
          <w:rFonts w:ascii="IRNazanin" w:hAnsi="IRNazanin" w:eastAsia="IRNazanin"/>
          <w:color w:val="111111"/>
          <w:sz w:val="28"/>
          <w:sz w:val="28"/>
          <w:szCs w:val="28"/>
          <w:rtl w:val="true"/>
          <w:lang w:bidi="fa-IR"/>
        </w:rPr>
        <w:t>ما غمگین، مال و جان خویش را در راه ما نثار می کنند، آنان از ما هستند و به سوی ما می آیند؛ إن الله تبارک و تعالی اطلع علی الأرض فاختارنا و أختار لنا شیعة ینصروننا و یفرحون لفرحنا و یحزنون لحزننا و یبذلون أموالهم وأنفسهم فینا، أولئک منا و إلینا</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همچنین در روایت مناجات حضرت موسی علیه السلام با خداوند سبحان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امت محمد را بر سایر أمت ها فضیلت دادی؟</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چیست؟ تا به بنی اسرائیل امرکنم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جمعه، جماعت، قرآن، علم و عاشورا</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تباکی و مرثیه و عزاداری بر مصیبت فرزند محمد 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بنده ای نیست که بر عزای فرزند مصطفی گریه یا تباکی کند، مگر اینکه بهشت برای او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ای نیست که مقداری از مالش را در محبت فرزند پیامبر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طعام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در دنیا هر درهمی را به هفتاد درهم به او برکت دهد، و به فضل خدا وارد بهشت گردد و گناهانش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هیچ مرد و زنی نیست که در روز عاشورا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اشک بریزد مگر این که برای او ثواب صد شهید نوشته شود</w:t>
      </w:r>
      <w:r>
        <w:rPr>
          <w:rFonts w:eastAsia="IRNazanin" w:cs="IRNazanin"/>
          <w:color w:val="111111"/>
          <w:sz w:val="28"/>
          <w:szCs w:val="28"/>
          <w:rtl w:val="true"/>
          <w:lang w:bidi="fa-IR"/>
        </w:rPr>
        <w:t xml:space="preserve">. </w:t>
      </w:r>
      <w:r>
        <w:rPr>
          <w:rStyle w:val="FootnoteAnchor"/>
          <w:rtl w:val="true"/>
        </w:rPr>
        <w:footnoteReference w:id="746"/>
      </w:r>
      <w:bookmarkStart w:id="994" w:name="pg7437_83547"/>
    </w:p>
    <w:p>
      <w:pPr>
        <w:pStyle w:val="Heading3"/>
        <w:numPr>
          <w:ilvl w:val="2"/>
          <w:numId w:val="1"/>
        </w:numPr>
        <w:rPr/>
      </w:pPr>
      <w:bookmarkStart w:id="995" w:name="__RefHeading___Toc1772322_1051229030"/>
      <w:bookmarkStart w:id="996" w:name="_Toc349"/>
      <w:bookmarkEnd w:id="994"/>
      <w:bookmarkEnd w:id="995"/>
      <w:r>
        <w:rPr>
          <w:rtl w:val="true"/>
        </w:rPr>
        <w:t>روزی مثل روز امام حسین علیه السلام نیست</w:t>
      </w:r>
      <w:bookmarkEnd w:id="996"/>
    </w:p>
    <w:p>
      <w:pPr>
        <w:pStyle w:val="BookText"/>
        <w:rPr/>
      </w:pPr>
      <w:r>
        <w:rPr>
          <w:rFonts w:ascii="IRNazanin" w:hAnsi="IRNazanin" w:eastAsia="IRNazanin"/>
          <w:color w:val="111111"/>
          <w:sz w:val="28"/>
          <w:sz w:val="28"/>
          <w:szCs w:val="28"/>
          <w:rtl w:val="true"/>
          <w:lang w:bidi="fa-IR"/>
        </w:rPr>
        <w:t>از حضرت امام جعفر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حسین علیه السلام بر امام حسن علیه السلام وارد شد، وقتی چشم وی بر برادر افتاد،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تو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مصائب و گرفتاری است که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من می رسد زهری است که به من می دهند، ولی، لا یوم کیومک؛ روزی چون روز تو نیست، سی هزار نفر به سوی تو می آیند، همه مدعی آن می باشند که از امت جد تو هستند، و خود را مسلمان می نامند و بر قتل و ریختن خون تو اجتماع می کنند، و بر هتک حرمت و اسارت اهل بیت تو، و غارت خیام توهمدست می شوند، و در این هنگام از آسمان بر بنی امیه لعنت فرود آید، و آسمان خون بارد، و هر چیز بر تو بگرید، حتی وحوش در بیابان و ماهی در دریا</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گریه بر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و مراجع عظام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سیدالشهدا علیه السلام، در حال نماز، اشکال ندارد، زیرا گریه بر آن حضرت از افضل طاعات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برخی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آن حضرت در حال نماز اشکال ندارد، زیرا گریه بر آن جناب از افضل قربات است</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 امام حسین علیه السلام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و رفتار و گفتار پیامبر اکرم صلی الله علیه و آله، و ائمه معصومین علیهم السلام استفاده می شود که گریه بر سیدالشهدا علیه السلام از عبادات بسیار با ارزش و از وسایل تقرب به خدا، و موجب آمرزش گناهان است</w:t>
      </w:r>
      <w:r>
        <w:rPr>
          <w:rFonts w:eastAsia="IRNazanin" w:cs="IRNazanin"/>
          <w:color w:val="111111"/>
          <w:sz w:val="28"/>
          <w:szCs w:val="28"/>
          <w:rtl w:val="true"/>
          <w:lang w:bidi="fa-IR"/>
        </w:rPr>
        <w:t xml:space="preserve">. </w:t>
      </w:r>
      <w:bookmarkStart w:id="997" w:name="pg7437_83549"/>
    </w:p>
    <w:p>
      <w:pPr>
        <w:pStyle w:val="BookText"/>
        <w:rPr/>
      </w:pPr>
      <w:bookmarkEnd w:id="997"/>
      <w:r>
        <w:rPr>
          <w:rFonts w:ascii="IRNazanin" w:hAnsi="IRNazanin" w:eastAsia="IRNazanin"/>
          <w:color w:val="111111"/>
          <w:sz w:val="28"/>
          <w:sz w:val="28"/>
          <w:szCs w:val="28"/>
          <w:rtl w:val="true"/>
          <w:lang w:bidi="fa-IR"/>
        </w:rPr>
        <w:t xml:space="preserve">رسول خدا صلی الله علیه و آله و همه معصومین علیهم السلام در عصر و زمان خود مصائب امام حسین علیه السلام را یاد کرده و گریه کرده اند، و بدیهی است هر عمل مذهبی را که مسلمانان به عنوان واجب یا مستحب، انجام می دهند، منشأ و سرچشمه آن عمل، سیره و سخنان پیامبر صلی الله علیه و آله و ائمه علیهم السلام است، که خود انجام داده و به مسلمانان نیز دستور دادند که همانند خودشان انجام دهند، یعنی همان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و مستحب را بجا آوردند و دستور دادند مسلمانان نیز انجام دهند، گریه و عزاداری بر حضرت سیدالشهداء علیه السلام را انجام داده و به مسلمانان نیز دستور انجام آنها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اینکه آبان بن تغلب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کسی به جهت ستمی که به ما شده محزون باشد نفس کشیدنش ثواب تسبیح دارد، و اندوه او برای ما عبادت است، و مخفی داشتن اسرار ما جهاد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تسبیح، و همه لنا عبادة، و کتمان سرنا 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این حدیث با آب طلا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یکتب هذا الحیدیث بالذهب</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بنابراین گریه و عزاداری بر امام حسین علیه السلام جزء برنامه های دینی مسلمانان، و از اعمال مستحبه و عبادتی مستقل است، و اجر و ثواب و آثار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توبه اثر مخصوص به خود را دارد</w:t>
      </w:r>
      <w:r>
        <w:rPr>
          <w:rFonts w:eastAsia="IRNazanin" w:cs="IRNazanin"/>
          <w:color w:val="111111"/>
          <w:sz w:val="28"/>
          <w:szCs w:val="28"/>
          <w:rtl w:val="true"/>
          <w:lang w:bidi="fa-IR"/>
        </w:rPr>
        <w:t>.</w:t>
      </w:r>
    </w:p>
    <w:p>
      <w:pPr>
        <w:pStyle w:val="Heading3"/>
        <w:numPr>
          <w:ilvl w:val="2"/>
          <w:numId w:val="1"/>
        </w:numPr>
        <w:rPr/>
      </w:pPr>
      <w:bookmarkStart w:id="998" w:name="__RefHeading___Toc1772324_1051229030"/>
      <w:bookmarkStart w:id="999" w:name="_Toc350"/>
      <w:bookmarkEnd w:id="998"/>
      <w:r>
        <w:rPr>
          <w:rtl w:val="true"/>
        </w:rPr>
        <w:t>عزاداری و گریه بر حسین علیه السلام عبادت و وظیفه همه مسلمانان است</w:t>
      </w:r>
      <w:bookmarkEnd w:id="999"/>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قرآن کریم و روایات وارده از پیامبر صلی الله علیه و آله و اهل بیت علیهم السلام، وظیفه عموم </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مذهب و مسلکی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حضرت سیدالشهداء ابا عبدالله الحسین علیه السلام عزاداری و گریه کنند و لااقل محزون و خود را شبیه گریه کنندگان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به برخی از آیات و روایات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خطاب به پیامبر صلی الله علیه و آله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شما در برابر ابلاغ رسالتم هیچ پاداشی نمی خواهم جز دوستی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مبارکه بر همه مسلمانان است که اهل بیت او را دوست داشته باشند و لازمه دوستی و نشان محبت آن است که هنگام حزن آنها محزون و هنگام شادی آنان شاد باشند، در ایام مصائب آن بزرگواران، خصوصا در مصیبات کربلا و سید الشهدا علیه السلام گریان و بر سر و سینه زنند، همانگونه که اگر برای دوست عزیز خود پیش آمدی ناگوار رخ دهد،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بخاطر محبتی که به فرزندش حضرت یوسف علیه السلام داشت به قدری گریه کرد که نابینا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يَا أَسَفَى عَلَى يُوسُفَ وَابْيَضَّتْ عَيْنَاهُ مِنَ الْحُزْنِ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معتبرترین کتابهای تفسیر در نزد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از بسیاری گریه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قد عمی من کثرة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سبب علاقه و محبتی که به برخی از یارانش داشت و در جنگ صفین شهید شده بودند، در حالی که خطبه ایراد می کرد، از آنان یاد نمود و در همان حال دست به محاسن شریف خود گرفت و زمانی طولانی اشک ریخت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رکبوا الطریق و مضوا علی الحق أین عمار و أین ابن التیهان و أین ذو الشهادتین وأین نظراؤهم من إخوانهم الذین تعاقدوا علی المنیة و أبرد برءوسهم </w:t>
      </w:r>
    </w:p>
    <w:p>
      <w:pPr>
        <w:pStyle w:val="BookText"/>
        <w:rPr/>
      </w:pPr>
      <w:r>
        <w:rPr>
          <w:rFonts w:ascii="IRNazanin" w:hAnsi="IRNazanin" w:eastAsia="IRNazanin"/>
          <w:color w:val="111111"/>
          <w:sz w:val="28"/>
          <w:sz w:val="28"/>
          <w:szCs w:val="28"/>
          <w:rtl w:val="true"/>
          <w:lang w:bidi="fa-IR"/>
        </w:rPr>
        <w:t xml:space="preserve">إلی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ضرب بیده علی لحیته الشریفة الکریمة فأطال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 برادرانم که راه را به حقیقت طی کردند، و بر اساس حق از دنیا گذشتند؟ عمار، ابن تیهان، وذوالشهادتین کجایند؟ سایر برادرانشان که مانند آنها بودند، کجایند؟ که بر جانبازی پیمان بستند و سرهای پاکشان برای تبهکاران فرستاده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 ناقل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محاسن شریف ومبارک خود را در دست گرفت و زمانی طولانی اشک ریخت</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شهدای کربلا بیشتر و برتر از شهدای صفین نبود؟ آیا اگر امیرالمؤمنین علیه السلام در میان ما بود، بیش از آنچه بر یاران شهید خود گریه کرد بر شهدای کربلا گریه نمی کرد؟ آیا ما هرچه گریه کنیم، کم گریه نکرده ایم؟ خود انصاف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لَكُمْ فِي رَسُولِ اللَّهِ أُسْوَةٌ حَسَنَةٌ لِمَنْ كَانَ يَرْجُو اللَّهَ وَالْيَوْمَ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برای کسی که همواره به خدا و روز قیامت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همه مسلمانان می گوید، هرکس به خدا و روز قیامت امیدوار است، در اعمال و رفتارش به پیامبر صلی الله علیه و آله به تأسی می کند و همانند آن حضرت عمل می نماید و یکی از اعمال پیامبر صلی الله علیه و آله این بود که به هر مناسبتی بر امام حسین علیه السلام گریه می کرد، حتی روز ولادت آن حضرت، از شهادتش خبر داد و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اهل تسنن در کتابهای معتبر خود روایات بسیاری درباره گریه پیامبر صلی الله علیه و آله بر حسین علیه السلام نقل کرده اند، که برخی از آنها را در 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آورده ام</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هر فرد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باشد یا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خدا و روز </w:t>
      </w:r>
    </w:p>
    <w:p>
      <w:pPr>
        <w:pStyle w:val="BookText"/>
        <w:rPr/>
      </w:pPr>
      <w:r>
        <w:rPr>
          <w:rFonts w:ascii="IRNazanin" w:hAnsi="IRNazanin" w:eastAsia="IRNazanin"/>
          <w:color w:val="111111"/>
          <w:sz w:val="28"/>
          <w:sz w:val="28"/>
          <w:szCs w:val="28"/>
          <w:rtl w:val="true"/>
          <w:lang w:bidi="fa-IR"/>
        </w:rPr>
        <w:t>قیامت امیدوار است، باید رفتار پیامبر صلی الله علیه و آله را الگو قرار دهد و در عزاداری و گریه بر سیدالشهداء علیه السلام به پیامبر صلی الله علیه و آله به تأسی کند، و نیت و غرضش اقتدا و همراهی با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مناسبت های متعدد و با عباراتی گوناگون مسلمانان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دو چیز گرانبها و ارزشمند در میان شما بر جای می گذارم، که اگر به آن دو تمسک کنید بعد از من هرگز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هرگز از یکدیگر جدا نمی شوند تا در کنار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إنی تارک فیکم الثقلین ما إن تمسکتم بهما لن تضلوا بعدی، کتاب الله و عترتی اهل بیتی و اهل بیتی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شریف که شیعه و سنی آنرا نقل کرده اند، گفتار و رفتار اهل بیت علیهم السلام همانند قرآن کریم حجت است و بر همه مسلمانان، تا روز قیامت واجب است از آن بزرگواران پیروی و تبعیت کنند و از جمله گفتار و رفتارشان تأکید بر عزاداری و گریه بر سیدالشهداء علیه السلام است و خود نیز گریه کردند و مجلس عزا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وظیفه همه مسلمانان است که در عزاداری بر امام حسین علیه السلام از اهل بیت علیهم السلام پیروی وکنند و این عبادت را نیز مانند سایر عبادات قربة الی الله انجام دهند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و روشن است که گریه و عزاداری پیامبر صلی الله علیه و آله و اهل بیت علیهم السلام به منظور بهشت رفتن، یا بخشش گناهان، یا برآمدن حاجات و امثال این امور نبوده است، لذا بر مؤمنین ایدهم الله تعالی است که هدف و غرضشان رضای خدا و تقرب الی الله و پیروی و تبعیت از پیامبر صلی الله علیه و آله و اهل بیت علیهم السلام باشد، هرچند ضمن عزاداری، دعا نیز می شود و امید است مستجاب وحاجات برآورده شود، و البته که آمرزش نیز حاصل گردد، زیرا خداوند سبحان وعده داده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الْحَسَنَاتِ يُذْهِبْنَ السَّيِّئَاتِ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یقینا نیکیها بدی ها را از میان می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جاری شدن اشک نشان رقت قلب است، و خشکی چشم وگریه نکردن علامت شقاوت و سخت دلی است و خداوند سبحان از دل سخت و شقاوت قلوب مذمت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قَسَتْ قُلُوبُكُمْ مِنْ بَعْدِ ذَلِكَ فَهِيَ كَالْحِجَارَةِ أَوْ أَشَدُّ قَسْوَةً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دلهای شما بعد از آن، سخت شد، مانند سنگ یا سخت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 صلی الله علیه و آله به اباذر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گریه دارد، باید گریه کند و کسی که توان گریه ندارد قلبش را محزون دارد و خود را به حالت گریه کننده ها در آورد، یقینا دل سخت، از رحمت خدا دور است، ولی شما متوجه نیستید؛ 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أن یبکی فلیبک، ومن لم یستطع فلیشعر قلبه الحزن و لیتباک، إن القلب القاسی بعید من الله تعالی و لکن تشعرون</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همان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شقاوت خشکی چشم و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الشقاء جمود العیون و قسوة القلب</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مدح گریه ومذمت خشکی چشم بسیار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گریه برهر درد بی درمان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چشمه فیض خداست</w:t>
      </w:r>
    </w:p>
    <w:p>
      <w:pPr>
        <w:pStyle w:val="BookText"/>
        <w:rPr/>
      </w:pPr>
      <w:r>
        <w:rPr>
          <w:rFonts w:ascii="IRNazanin" w:hAnsi="IRNazanin" w:eastAsia="IRNazanin"/>
          <w:color w:val="111111"/>
          <w:sz w:val="28"/>
          <w:sz w:val="28"/>
          <w:szCs w:val="28"/>
          <w:rtl w:val="true"/>
          <w:lang w:bidi="fa-IR"/>
        </w:rPr>
        <w:t xml:space="preserve">چون خدا خواهد که غفاری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بنده جانب زاری کند</w:t>
      </w:r>
    </w:p>
    <w:p>
      <w:pPr>
        <w:pStyle w:val="BookText"/>
        <w:rPr/>
      </w:pPr>
      <w:r>
        <w:rPr>
          <w:rFonts w:ascii="IRNazanin" w:hAnsi="IRNazanin" w:eastAsia="IRNazanin"/>
          <w:color w:val="111111"/>
          <w:sz w:val="28"/>
          <w:sz w:val="28"/>
          <w:szCs w:val="28"/>
          <w:rtl w:val="true"/>
          <w:lang w:bidi="fa-IR"/>
        </w:rPr>
        <w:t xml:space="preserve">حبذا چشمی که او گریان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همایون دل که او بریان بود</w:t>
      </w:r>
    </w:p>
    <w:p>
      <w:pPr>
        <w:pStyle w:val="BookText"/>
        <w:rPr/>
      </w:pPr>
      <w:r>
        <w:rPr>
          <w:rFonts w:ascii="IRNazanin" w:hAnsi="IRNazanin" w:eastAsia="IRNazanin"/>
          <w:color w:val="111111"/>
          <w:sz w:val="28"/>
          <w:sz w:val="28"/>
          <w:szCs w:val="28"/>
          <w:rtl w:val="true"/>
          <w:lang w:bidi="fa-IR"/>
        </w:rPr>
        <w:t xml:space="preserve">گریه بزداید ز دل زنگ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شود مرآت حسن لایزال</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و صحیح مسلم نیز روایاتی نقل شده که پیامبر صلی الله علیه و آله در مواردی گریه کرد، در فوت فرزندش ابراهیم گریه کرد، هنگام عیادت از سعد بن عباده گریه </w:t>
      </w:r>
    </w:p>
    <w:p>
      <w:pPr>
        <w:pStyle w:val="BookText"/>
        <w:rPr/>
      </w:pPr>
      <w:r>
        <w:rPr>
          <w:rFonts w:ascii="IRNazanin" w:hAnsi="IRNazanin" w:eastAsia="IRNazanin"/>
          <w:color w:val="111111"/>
          <w:sz w:val="28"/>
          <w:sz w:val="28"/>
          <w:szCs w:val="28"/>
          <w:rtl w:val="true"/>
          <w:lang w:bidi="fa-IR"/>
        </w:rPr>
        <w:t>کرد، به زیارت قبر مادرش رفت وکنار قبر مادرش گریه کرد و همراهانش را نیز گریاند، وقتی خبر شهادت جعفر طیار رسید گریه کرد و در همان دو کتاب است که صحابه پیامبر صلی الله علیه و آله در رحلت پیامبر صلی الله علیه و آله گریه کردند، فاطمه زهرا علیها السلام گریه کرد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از آنچه نقل کردم معلوم شد که گریه و رقت قلب از صفات پسندیده و محبوب خداوند سبحان است، و چه بهتر که گریه و رقت قلب در عزای سید الشهداء علیه السلام و اصحاب آن حضرت باشد، همان گونه که امام سجاد علیه السلام پس از واقعه کربلا تا پایان عمر گریه کرد، و در زیارت ناحیه مقدسه است که حضرت حجت ابن خطاب به جدش، سید الشهداء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نبودم یاریت کنم، اکنون هر صبح و شام برایت ناله می کنم و به جای اشک خون گریه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این قسمت از زیارت ناحیه در ص ؟؟؟ آمده است، بلکه چه نیکوتر که بر مصائب و مظلومیت همه معصومین علیهم السلام عزاداری واشک بریزیم همان گونه که در دعای ندبه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الأطالب من اهل بیت محمد و علی صلی الله علیهما و آلهما فلیبک الباکون و إیاهم فلیندب النادبون و لمثلهم فلتذرف الدموع و لیصرخ الصارخون و یضج الضاجون و یعج العاجون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بر اهل بیت پاک محمد و علی علیهم السلام گریه کرد و ندبه سرداد و برای چنین عزیزانی باید اشکها جاری شود و همه زاری و شیون کنند و ناله های جانسوز برکشند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قلب لایخشع و عین لا تدمع</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دلی که خاشع نباشد و چشمی که اشکش جاری نشود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بعد از رحلت پیامبر صلی الله علیه و آله اذان نگفت، تا اینکه مردم از او تقاضا کردند یکبار دیگر مثل زمان پیامبر صلی الله علیه و آله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شروع به </w:t>
      </w:r>
    </w:p>
    <w:p>
      <w:pPr>
        <w:pStyle w:val="BookText"/>
        <w:rPr/>
      </w:pPr>
      <w:r>
        <w:rPr>
          <w:rFonts w:ascii="IRNazanin" w:hAnsi="IRNazanin" w:eastAsia="IRNazanin"/>
          <w:color w:val="111111"/>
          <w:sz w:val="28"/>
          <w:sz w:val="28"/>
          <w:szCs w:val="28"/>
          <w:rtl w:val="true"/>
          <w:lang w:bidi="fa-IR"/>
        </w:rPr>
        <w:t>اذان گفتن کرد و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مرد و زن مدینه بلند شد و مانند روز رحلت پیامبر صلی الله علیه و آله ضجه زدند و گریه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می دهم که هر چشمی بر رسول خدا صلی الله علیه و آله بگرید، آتش آن چشم را مس نمی کند و نمی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ابشرکم أنه لاتمس النار عینا بکت علی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را تلخیص نمودم، کامل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مدینه،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بر سید الشهداء علیه السلام عبادتی است که هیچ عبادتی به پایه آن نمی رسد، آثار و برکاتی دارد که هیچ عمل خیری به درجه آن نمی رسد، فوائد ونتیجه هایی از مجالس عزای سیدالشهداء علیه السلام عاید مسلمانان و عالم اسلام شده و می شود که از سایر معصومین علیهم السلام چنین نشده 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هاله ای بر چهره از نور خدا دارد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هر پنج تن آل عبا دارد حسین علیه السلام</w:t>
      </w:r>
    </w:p>
    <w:p>
      <w:pPr>
        <w:pStyle w:val="BookText"/>
        <w:rPr/>
      </w:pPr>
      <w:r>
        <w:rPr>
          <w:rFonts w:ascii="IRNazanin" w:hAnsi="IRNazanin" w:eastAsia="IRNazanin"/>
          <w:color w:val="111111"/>
          <w:sz w:val="28"/>
          <w:sz w:val="28"/>
          <w:szCs w:val="28"/>
          <w:rtl w:val="true"/>
          <w:lang w:bidi="fa-IR"/>
        </w:rPr>
        <w:t xml:space="preserve">آشنای عشق را بی آشنا خواندن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هم هزاران آشنا دارد حسین علیه السلام</w:t>
      </w:r>
    </w:p>
    <w:p>
      <w:pPr>
        <w:pStyle w:val="BookText"/>
        <w:rPr/>
      </w:pPr>
      <w:r>
        <w:rPr>
          <w:rFonts w:ascii="IRNazanin" w:hAnsi="IRNazanin" w:eastAsia="IRNazanin"/>
          <w:color w:val="111111"/>
          <w:sz w:val="28"/>
          <w:sz w:val="28"/>
          <w:szCs w:val="28"/>
          <w:rtl w:val="true"/>
          <w:lang w:bidi="fa-IR"/>
        </w:rPr>
        <w:t>گریه ها و روضه های حضرت زینب علیها السلام در کربلا دوست و دشمن را گریاند و توابون را به وجود آورد، خطبه ها و گریه های اهل بیت در کوفه مقدمه قیام سلیمان صرد و مختار و برافراشته شدن پرچم یا لثارات الحسین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قتله شهدای کربلا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علاوه بر فوائد معنوی که برای گریه از خوف خدا، یا برای امور آخرت، یا به منظور اظهار علاقه و محبت نسبت به اولیای خدا می باشد، دارای فوائد بسیار خوب جسمانی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گریه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بینی اطفال رطوبتی است که اگر در آنها باقی بماند، به بیماریهای بزرگ مبتلا می شوند و با گریه وریزش اشک آن رطوبت ها از سرشان خارج می شود و بدنها و چشمانشان صحیح و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طفل گریه می کند نباید پدر و مادر او را از گریه بازدارند و باید بدانند که گریستن به نفع کودک و باعث سلامت اوست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 یا مفضل ما للأطفال فی البکاء من المنفعة و اعلم أن فی أدمغة الأطفال رطوبة إن بقیت فیها أحدثت علیهم أحداثا جلیلة و عللا عظیمة من ذهاب البصر و غیره و البکاء یسیل تلک الرطوبة من رءوسهم فیعقبهم ذلک الصحة فی أبدانهم و السلامة فی أبصارهم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ها و عزاداری ها باعث نهضت ها و انقلاب ها گردید و تا دوره خودمان که دیدیم همان حسین گوها انقلاب ایران را به رهبری امام خمینی رحمة الله را به ثمر رساندند، و سپس هشت سال دفاع مقدس را با استقامت پشت سر گذاشته و سربلند از عهده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حضرت سید الشهدا علیه السلام وارد شد بر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ابا عبدالله ای زینت آسمانها و زمین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بن کعب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با وجود شما چگونه می شود دیگری زینت آسمانها و زمین ها باشد؟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پیامبری مبعوث کرده و مقام نبوت به من داده، بطور یقین، حسین بن علی علیه السلام در آسمانها بزرگتر است از روی زمین، و بطور حتم بر سمت راست عرش خدای عزوجل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چراغ هدایت و کشتی نجات است، حسین پیشوای خیر و عزت و فخر و علم و ذخیره است؛ قال الحسلن بن علی علیه السلام دخلت علی رسول الله صلی الله علیه و آله و عنده أبی بن کعب فقال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 بک یا أبا عبدالله ؟ قال أبی و کیف یکون یا رسول الله صلی الله علیه و آله یا زین السماوات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أبی والذی بعثنی بالحق نبیا إن الحسین بن علی فی السماء اکبر منه فی الأرض وانه لمکتوب عن یمین عرش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 سفینة النجاۃ و امام خیر و یمن و عزو فخر وعلم وذخر</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و امثال آن معلوم می شود که نام و یاد حسین علاوه بر فوائد </w:t>
      </w:r>
      <w:bookmarkStart w:id="1000" w:name="pg7437_83565"/>
    </w:p>
    <w:p>
      <w:pPr>
        <w:pStyle w:val="BookText"/>
        <w:rPr/>
      </w:pPr>
      <w:bookmarkEnd w:id="1000"/>
      <w:r>
        <w:rPr>
          <w:rFonts w:ascii="IRNazanin" w:hAnsi="IRNazanin" w:eastAsia="IRNazanin"/>
          <w:color w:val="111111"/>
          <w:sz w:val="28"/>
          <w:sz w:val="28"/>
          <w:szCs w:val="28"/>
          <w:rtl w:val="true"/>
          <w:lang w:bidi="fa-IR"/>
        </w:rPr>
        <w:t>اجتماعی، فوائد بسیار مهم شخصی نیز دارد، در مجالسی که به نام آن حضرت برپا می شود، مردم هدایت می شوند، از اخلاق و احکام اسلامی آگاه شده، درس دین داری، غیرت و مردانگی در راه دین، صبر و استقامت در برابر دشمنان حق و حقیقت، نماز و عبادت و دعا و توجه به قرآن را که سیره امام علیه السلام و یارانش بوده فرا می گیرند و لااقل به برخی از آنها عمل می کنند، در زیارت اربعین آن حضرت نیز آمده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فیک لیستنقذ عبادک بین الجهاله و حیرة الضلالة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جانش را در راه تو فدا نمود تا بندگانت را از نادانی و حیرت وضلالت و گمراهی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 گویندگان است که در مجالس سیدالشهدا علیه السلام اصل را بر ارشاد و هدایت و آگاه کردن مردم از اهداف عالی و بسیار مقدس آن حضرت قرار دهند، حاضران نیز غرض اولیه شان پی بردن به هدف و خواست امام حسین علیه السلام باشد که در این صورت از مجالس نتیجه کامل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نه گریه برآن شاه تشنه لب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گریه برالام قلب تسکین است</w:t>
      </w:r>
    </w:p>
    <w:p>
      <w:pPr>
        <w:pStyle w:val="BookText"/>
        <w:rPr/>
      </w:pPr>
      <w:r>
        <w:rPr>
          <w:rFonts w:ascii="IRNazanin" w:hAnsi="IRNazanin" w:eastAsia="IRNazanin"/>
          <w:color w:val="111111"/>
          <w:sz w:val="28"/>
          <w:sz w:val="28"/>
          <w:szCs w:val="28"/>
          <w:rtl w:val="true"/>
          <w:lang w:bidi="fa-IR"/>
        </w:rPr>
        <w:t xml:space="preserve">ببین که مقصد عالی او چه بود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 آن سبب عزو جاه وتمکین است</w:t>
      </w:r>
    </w:p>
    <w:p>
      <w:pPr>
        <w:pStyle w:val="Heading3"/>
        <w:numPr>
          <w:ilvl w:val="2"/>
          <w:numId w:val="1"/>
        </w:numPr>
        <w:rPr/>
      </w:pPr>
      <w:bookmarkStart w:id="1001" w:name="__RefHeading___Toc1772326_1051229030"/>
      <w:bookmarkStart w:id="1002" w:name="_Toc351"/>
      <w:bookmarkEnd w:id="1001"/>
      <w:r>
        <w:rPr>
          <w:rtl w:val="true"/>
        </w:rPr>
        <w:t>شرایط قبولی گریه و عزاداری را رعایت کنیم</w:t>
      </w:r>
      <w:bookmarkEnd w:id="1002"/>
    </w:p>
    <w:p>
      <w:pPr>
        <w:pStyle w:val="BookText"/>
        <w:rPr/>
      </w:pPr>
      <w:r>
        <w:rPr>
          <w:rFonts w:ascii="IRNazanin" w:hAnsi="IRNazanin" w:eastAsia="IRNazanin"/>
          <w:color w:val="111111"/>
          <w:sz w:val="28"/>
          <w:sz w:val="28"/>
          <w:szCs w:val="28"/>
          <w:rtl w:val="true"/>
          <w:lang w:bidi="fa-IR"/>
        </w:rPr>
        <w:t>همان گونه که عبادات دیگر شرایطی دارد و قبولی آنها منوط به رعایت آن شرایط است، گریه و عزاداری برای امام حسین علیه السلام نیز چنین است و در این جهت با سایر عبادات 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آن از قبیل خلوص و بی ریایی و ایمان و تقوا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يَتَقَبَّلُ اللَّهُ مِنَ الْمُتَّقِينَ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تنها از پرهیزکاران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رحمة الله فرموده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شایسته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جلیله اهل منبر و ذاکرین مصیبت سید مظلومان را که دامن همت بر کمر زدند و پرچم تعظیم شعائر الله را بر دوش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باشند که این عبادت مانند سایر عبادات است و این </w:t>
      </w:r>
    </w:p>
    <w:p>
      <w:pPr>
        <w:pStyle w:val="BookText"/>
        <w:rPr/>
      </w:pPr>
      <w:r>
        <w:rPr>
          <w:rFonts w:ascii="IRNazanin" w:hAnsi="IRNazanin" w:eastAsia="IRNazanin"/>
          <w:color w:val="111111"/>
          <w:sz w:val="28"/>
          <w:sz w:val="28"/>
          <w:szCs w:val="28"/>
          <w:rtl w:val="true"/>
          <w:lang w:bidi="fa-IR"/>
        </w:rPr>
        <w:t>عمل آنگاه عبادت شود که در هنگام به جای آوردن، جز رضای خداوند و خوشنودی رسول خدا و ائمه هدی علیهم السلام غرض و مقصدی در نظر نباشد و از مفاسدی که بر این کار بزرگ طاری و ساری شده در حذر باشند که مبادا العیاذ بالله اقدام کنند در این عبادت عظیم برای تحصیل مال یا جاه، یا مبتلا شود به دروغ گفتن و افترا بستن بر خدای تعالی و بر حجج طاهره و علمای اعلام و غنا خواندن</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که شیعیان عموما و ذاکرین خصوص، ملتفت شده، که در این سوگواری و عزاداری بروجھی سلوک کنند که زبان نواصب دراز نشود و اختصار بر واجبات و مستحبات کرده، از استعمال محرمات احتراز نمایند و شیطان را در این عبادت بزرگ که اعظم شعائرالله است راه ندهند و از معاصی کثیره که روح عبادت را می برد، بپرهیزند خصوصا ریا و کذب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بطور اشاره بیان شد، معلوم گردید که چه بسیار بجا و شایسته است که انسان عاقلانه فکر و کار کند، عاقلانه و عالمانه بگوید و بنویسد، چه نیکو و پسندیده است که توانمندان راه حل ارائه دهند، با تذکر و ارشاد، اشتباهات و لغزشها را به حداقل برسانند، برای هر چه بهتر برگزار شدن عزاداریها کوشش کنند و فواید عظیم گریه و عزاداری را بطوری که مناسب هدف، شأن و عظمت سیدالشهدا علیه السلام است بازگو کنند، هدف والا و مقصد عالی آن حضرت را تبیین و برای جامعه روشن سازند تا نتیجه ای که لازم است، از مجالس سیدالشهدا علیه السلام گرفته شود</w:t>
      </w:r>
      <w:r>
        <w:rPr>
          <w:rFonts w:eastAsia="IRNazanin" w:cs="IRNazanin"/>
          <w:color w:val="111111"/>
          <w:sz w:val="28"/>
          <w:szCs w:val="28"/>
          <w:rtl w:val="true"/>
          <w:lang w:bidi="fa-IR"/>
        </w:rPr>
        <w:t xml:space="preserve">.» </w:t>
      </w:r>
      <w:bookmarkStart w:id="1003" w:name="pg7437_83569"/>
    </w:p>
    <w:p>
      <w:pPr>
        <w:pStyle w:val="Heading3"/>
        <w:numPr>
          <w:ilvl w:val="2"/>
          <w:numId w:val="1"/>
        </w:numPr>
        <w:rPr/>
      </w:pPr>
      <w:bookmarkStart w:id="1004" w:name="__RefHeading___Toc1772328_1051229030"/>
      <w:bookmarkStart w:id="1005" w:name="_Toc352"/>
      <w:bookmarkEnd w:id="1003"/>
      <w:bookmarkEnd w:id="1004"/>
      <w:r>
        <w:rPr>
          <w:rtl w:val="true"/>
        </w:rPr>
        <w:t>عزاداری و ثواب گریه بر امام حسین علیه السلام در کلمات معصومین علیهم السلام</w:t>
      </w:r>
      <w:bookmarkEnd w:id="10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و ثواب گریه بر امام حسین علیه السلام در کلمات معصومین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داستان شهید شدن امام حسین علیه السلام و محنت هایی را که بر او وارد می شود، به دخترش فاطمه علیها السلام خبر داد، حضرت فاطمه علیها السلام گریه شدیدی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چه زمانی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من و تو و علی علیه السلام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حضرت فاطمه علیها السلام شدیدتر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او گریه و عزاداری می کند؟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برای زنان اهل بیتم و مردان آنان برای مردان اهل بیتم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نسلی بعد از نسل، هر ساله مراسم عزاداری برپا می کنند، و چون روز قیامت شود، تو زنها را و من مردها را شفاعت می کنیم، و هر کس که بر مصیبت های حسین علیه السلام گریه کرده باشد، دستش را گرفته و او را داخل بهشت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مگر چشمی که بر مصائب حسین علیه السلام گریه کند که او به نعمت های بهشتی خندان و شادمان خواهد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 حسین علیه السلام را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عبرة کل مؤمن؛ ای مایه اشک ریختن هر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چنین هستم؟ </w:t>
      </w:r>
    </w:p>
    <w:p>
      <w:pPr>
        <w:pStyle w:val="BookText"/>
        <w:rPr/>
      </w:pPr>
      <w:r>
        <w:rPr>
          <w:rFonts w:ascii="IRNazanin" w:hAnsi="IRNazanin" w:eastAsia="IRNazanin"/>
          <w:color w:val="111111"/>
          <w:sz w:val="28"/>
          <w:sz w:val="28"/>
          <w:szCs w:val="28"/>
          <w:rtl w:val="true"/>
          <w:lang w:bidi="fa-IR"/>
        </w:rPr>
        <w:t>ضمنا ممکن است برخی روایات که در این جزوه آورده ام از حیث سند مخدوش باشد ولی در جمع تواتر معنوی دارند، به علاوه محل نقل آنها را بازگو کرده ام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پسرم</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از امام حسین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قتیل العبرة، لا یذکرنی مؤمن إلا استعبر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کشته شده اشک هستم، هیچ مؤمنی مرا یاد نکرد مگر این که در چشمش اشک افتاد</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حسین علیه السلام در محضر امام صادق علیه السلام یاد نشد، که امام صادق علیه السلام آن روز تا شب لبخند بزند،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علیه السلام عبرة </w:t>
      </w:r>
      <w:r>
        <w:rPr>
          <w:rStyle w:val="FootnoteAnchor"/>
          <w:rtl w:val="true"/>
        </w:rPr>
        <w:footnoteReference w:id="762"/>
      </w:r>
      <w:r>
        <w:rPr>
          <w:rFonts w:ascii="IRNazanin" w:hAnsi="IRNazanin" w:eastAsia="IRNazanin"/>
          <w:color w:val="111111"/>
          <w:sz w:val="28"/>
          <w:sz w:val="28"/>
          <w:szCs w:val="28"/>
          <w:rtl w:val="true"/>
          <w:lang w:bidi="fa-IR"/>
        </w:rPr>
        <w:t>کل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مایه اشک ریختن هر مؤمن است</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امرر علی جدث الحسین فقل لاعظمه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 عظما لازلت من وطفاء </w:t>
      </w:r>
      <w:r>
        <w:rPr>
          <w:rStyle w:val="FootnoteAnchor"/>
          <w:rtl w:val="true"/>
        </w:rPr>
        <w:footnoteReference w:id="764"/>
      </w:r>
      <w:r>
        <w:rPr>
          <w:rFonts w:ascii="IRNazanin" w:hAnsi="IRNazanin" w:eastAsia="IRNazanin"/>
          <w:color w:val="111111"/>
          <w:sz w:val="28"/>
          <w:sz w:val="28"/>
          <w:szCs w:val="28"/>
          <w:rtl w:val="true"/>
          <w:lang w:bidi="fa-IR"/>
        </w:rPr>
        <w:t xml:space="preserve">ساکبة </w:t>
      </w:r>
      <w:r>
        <w:rPr>
          <w:rStyle w:val="FootnoteAnchor"/>
          <w:rtl w:val="true"/>
        </w:rPr>
        <w:footnoteReference w:id="765"/>
      </w:r>
      <w:r>
        <w:rPr>
          <w:rFonts w:ascii="IRNazanin" w:hAnsi="IRNazanin" w:eastAsia="IRNazanin"/>
          <w:color w:val="111111"/>
          <w:sz w:val="28"/>
          <w:sz w:val="28"/>
          <w:szCs w:val="28"/>
          <w:rtl w:val="true"/>
          <w:lang w:bidi="fa-IR"/>
        </w:rPr>
        <w:t>رویة</w:t>
      </w:r>
    </w:p>
    <w:p>
      <w:pPr>
        <w:pStyle w:val="BookText"/>
        <w:rPr/>
      </w:pPr>
      <w:r>
        <w:rPr>
          <w:rFonts w:ascii="IRNazanin" w:hAnsi="IRNazanin" w:eastAsia="IRNazanin"/>
          <w:color w:val="111111"/>
          <w:sz w:val="28"/>
          <w:sz w:val="28"/>
          <w:szCs w:val="28"/>
          <w:rtl w:val="true"/>
          <w:lang w:bidi="fa-IR"/>
        </w:rPr>
        <w:t xml:space="preserve">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وابک المطهر للمطهر و المطهرة النقیة</w:t>
      </w:r>
    </w:p>
    <w:p>
      <w:pPr>
        <w:pStyle w:val="BookText"/>
        <w:rPr/>
      </w:pPr>
      <w:r>
        <w:rPr>
          <w:rFonts w:ascii="IRNazanin" w:hAnsi="IRNazanin" w:eastAsia="IRNazanin"/>
          <w:color w:val="111111"/>
          <w:sz w:val="28"/>
          <w:sz w:val="28"/>
          <w:szCs w:val="28"/>
          <w:rtl w:val="true"/>
          <w:lang w:bidi="fa-IR"/>
        </w:rPr>
        <w:t xml:space="preserve">و اذا مررت بقبرة فاطل به وقف المطیة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کبکاء معولة </w:t>
      </w:r>
      <w:r>
        <w:rPr>
          <w:rStyle w:val="FootnoteAnchor"/>
          <w:rtl w:val="true"/>
        </w:rPr>
        <w:footnoteReference w:id="767"/>
      </w:r>
      <w:r>
        <w:rPr>
          <w:rFonts w:ascii="IRNazanin" w:hAnsi="IRNazanin" w:eastAsia="IRNazanin"/>
          <w:color w:val="111111"/>
          <w:sz w:val="28"/>
          <w:sz w:val="28"/>
          <w:szCs w:val="28"/>
          <w:rtl w:val="true"/>
          <w:lang w:bidi="fa-IR"/>
        </w:rPr>
        <w:t xml:space="preserve">أتت یوما لواحدها المنیة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ای رهگذرا به قبر حسین بن علی گذر کن و پیام دوستان و عاشقان آن حضرت را به او برسان</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رهگذرا پیام دوستان و علاقه مندان حسین علیه السلام را به استخوان های مقدس و </w:t>
      </w:r>
    </w:p>
    <w:p>
      <w:pPr>
        <w:pStyle w:val="BookText"/>
        <w:rPr/>
      </w:pPr>
      <w:r>
        <w:rPr>
          <w:rFonts w:ascii="IRNazanin" w:hAnsi="IRNazanin" w:eastAsia="IRNazanin"/>
          <w:color w:val="111111"/>
          <w:sz w:val="28"/>
          <w:sz w:val="28"/>
          <w:szCs w:val="28"/>
          <w:rtl w:val="true"/>
          <w:lang w:bidi="fa-IR"/>
        </w:rPr>
        <w:t>پاکش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دائما با اشک چشم دوستان حسین سیراب هستید، اشک ها می ریزد و شما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شما را از آب منع کردند، اگر حسین را با لب تشنه سر بریدند، شیعیان، دائما اشک خود را نثار شما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گذرکننده، اگر به قبر حسین گذر کردی، تنها به رساندن پیام اکتفا مکن، بلکه در کنار قبر آن حضرت توقف کن، مرکبت را نگهدار، خیلی هم نگهداری بایست و مصائب حسین را یاد کن و اشک بریز، اشک بریز و اشک بریز، نه مثل یک انسان عادی، بلکه مثل آن زنی که تنها یک فرزند داشته و آن فرزند را از دست داده است، چنین زنی چگونه در مرگ یک فرزندش اشک می ریزد، تو هم برای حسین علیه السلام مثل آن زن، اشک بریز، اشک بریز، برای آن پاک، فرزند پدری پاک، فرزند مادری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گرخوانمش قیامت کبرا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بارگاه قدس که جای ملال نیست </w:t>
      </w:r>
      <w:bookmarkStart w:id="1006" w:name="pg7437_83575"/>
    </w:p>
    <w:p>
      <w:pPr>
        <w:pStyle w:val="BookText"/>
        <w:rPr/>
      </w:pPr>
      <w:bookmarkEnd w:id="1006"/>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گویاعزای اشرف اولاد آدم است</w:t>
      </w:r>
    </w:p>
    <w:p>
      <w:pPr>
        <w:pStyle w:val="Heading3"/>
        <w:numPr>
          <w:ilvl w:val="2"/>
          <w:numId w:val="1"/>
        </w:numPr>
        <w:rPr/>
      </w:pPr>
      <w:bookmarkStart w:id="1007" w:name="__RefHeading___Toc1772330_1051229030"/>
      <w:bookmarkStart w:id="1008" w:name="_Toc353"/>
      <w:bookmarkEnd w:id="1007"/>
      <w:r>
        <w:rPr>
          <w:rtl w:val="true"/>
        </w:rPr>
        <w:t>روز اول ماه محرم</w:t>
      </w:r>
      <w:bookmarkEnd w:id="1008"/>
    </w:p>
    <w:p>
      <w:pPr>
        <w:pStyle w:val="BookText"/>
        <w:rPr/>
      </w:pPr>
      <w:r>
        <w:rPr>
          <w:rFonts w:ascii="IRNazanin" w:hAnsi="IRNazanin" w:eastAsia="IRNazanin"/>
          <w:color w:val="111111"/>
          <w:sz w:val="28"/>
          <w:sz w:val="28"/>
          <w:szCs w:val="28"/>
          <w:rtl w:val="true"/>
          <w:lang w:bidi="fa-IR"/>
        </w:rPr>
        <w:t>ریان فرزند شبیب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محرم خدمت حضرت رضا علیه السلام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زکریا به درگاه پروردگار خود دعا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لِي مِنْ لَدُنْكَ ذُرِّيَّةً طَيِّبَةً إِنَّكَ سَمِيعُ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 مرا از سوی خود ذریه ای پاک ببخش، که همانا تو شنونده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دعای او را مستجاب کرد و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زکریا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محراب مشغول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کردند که خداوند تو را به یحیی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این روز را روزه بدارد و خدای را بخواند، او را اجابت کند، چنانکه دعای زکریا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ماهی است که مردم جاهلیت در گذشته همواره حرمت آن را نگاه می داشتند و به خاطر احترامش ستم و جنگ را در آن حرام می دانستند، اما این امت نه حرمت ماه و نه حرمت پیامبر خود را نگاه داشتند، و در این ماه ذریه او را کشتند، زنانش را اسیر کردند، و اثاث او را به غارت بردند، خداوند هرگز آنان را نیامرزد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برای چیزی گریه کنی برای حسین بن علی علیه السلام گریه کن، زیرا او را مانند گوسفند ذبح کردند و هیجده مرد از خاندانش با او کشته شدند که در روی زمین مانند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 او هفت آسمان و زمین گریستند، و چهار هزار فرشته برای یاری او به زمین آمدند، چون او را کشته یافتند پیوسته نزد قبر آن حضرت تا هنگام ظهور حضرت قائم آشفته موی و گرد آلود بمانند، پس، از یاران او خواهند بود، و شعار آنان یا الثارات الحسین است، یعنی ای انتقام گیرندگان خون حسین علیه السلام بپا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حدیث کرد که چون جدم حسین علیه السلام کشته شد از آسمان خون و خاک سرخ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حسین علیه السلام گریه کنی چندان که اشک تو بر گونه هایت روان گردد، خداوند هر گناهی که کرده باشی؛ کوچک یا بزرگ، اندک یا بسیار بیامرزد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خداوند متعال را ملاقات کنی در حالی که گناهی برتونباشد، حضرت حسین علیه السلام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در غرفه های بهشتی همنشین پیامبر خدا صلی الله علیه و آله و خاندانش باشی، کشندگان حضرت حسین علیه السلام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که ثوابت مانند ثواب کسانی باشد که با حضرت حسین علیه السلام شهید شدند هرگاه یاد او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با آنها بودم و به رستگاری بزرگ نائل می شدم</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در درجات بالای بهشت با ما باشی، برای اندوه ما اندوهناک و از شادی ما شادمان باش، و بر تو باد ولایت و دوستی ما، که اگر مردی </w:t>
      </w:r>
      <w:bookmarkStart w:id="1009" w:name="pg7437_83580"/>
    </w:p>
    <w:p>
      <w:pPr>
        <w:pStyle w:val="BookText"/>
        <w:rPr/>
      </w:pPr>
      <w:bookmarkEnd w:id="1009"/>
      <w:r>
        <w:rPr>
          <w:rFonts w:ascii="IRNazanin" w:hAnsi="IRNazanin" w:eastAsia="IRNazanin"/>
          <w:color w:val="111111"/>
          <w:sz w:val="28"/>
          <w:sz w:val="28"/>
          <w:szCs w:val="28"/>
          <w:rtl w:val="true"/>
          <w:lang w:bidi="fa-IR"/>
        </w:rPr>
        <w:t>سنگی را دوست بدارد خدا او را در روز قیامت با آن سنگ محشور گرداند</w:t>
      </w:r>
      <w:r>
        <w:rPr>
          <w:rFonts w:eastAsia="IRNazanin" w:cs="IRNazanin"/>
          <w:color w:val="111111"/>
          <w:sz w:val="28"/>
          <w:szCs w:val="28"/>
          <w:rtl w:val="true"/>
          <w:lang w:bidi="fa-IR"/>
        </w:rPr>
        <w:t xml:space="preserve">. </w:t>
      </w:r>
      <w:r>
        <w:rPr>
          <w:rStyle w:val="FootnoteAnchor"/>
          <w:rtl w:val="true"/>
        </w:rPr>
        <w:footnoteReference w:id="771"/>
      </w:r>
    </w:p>
    <w:p>
      <w:pPr>
        <w:pStyle w:val="Heading3"/>
        <w:numPr>
          <w:ilvl w:val="2"/>
          <w:numId w:val="1"/>
        </w:numPr>
        <w:rPr/>
      </w:pPr>
      <w:bookmarkStart w:id="1010" w:name="__RefHeading___Toc1772332_1051229030"/>
      <w:bookmarkStart w:id="1011" w:name="_Toc354"/>
      <w:bookmarkEnd w:id="1010"/>
      <w:r>
        <w:rPr>
          <w:rtl w:val="true"/>
        </w:rPr>
        <w:t>ایام محرم و مجلس عزاداری نزد امام رضا علیه السلام</w:t>
      </w:r>
      <w:bookmarkEnd w:id="1011"/>
    </w:p>
    <w:p>
      <w:pPr>
        <w:pStyle w:val="BookText"/>
        <w:rPr/>
      </w:pP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در خراسان خدمت حضرت رضا علیه السلام رفتم، دیدم آن حضرت بسیار محزون و اندوهناک نشسته و اصحابش در حضور آن حضرت بودند، وقتی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بک یا دعبل، مرحبا بناصرنا بیده و لسانه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 برتو، خوش آمدی ای دعبل، آفرین به یاور ما با دست و زبانش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اشعاری بخوانی، زیرا این ایام، روزهای حزن و اندوه ما اهل بیت است و روزهای شادی دشمنان ما، به خصوص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مصائب ما گریه کند و دیگران را گرچه یک نفر باشد بگریاند، پاداشش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چشمانش برای ما اشک بریزد، و برای مصائب ما که از جانب دشمن به ما رسیده بگرید، خداوند در قیامت او را با ما و در صف ما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مصائب جدم حسین علیه السلام گریه کند، خداوند گناهانش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برخاست و پرده ای آویزان کرد و اهل بیتش پشت پرده نشستند تا برای سیدالشهدا علیه السلام گریه کنند، آنگاه به من فرمود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عمرثیه بخوان، توتا زنده هستی، یاور و مداح ما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از یاری ما خودداری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امام علیه السلام اشک من جاری شد و مقداری گریه کردم و این اشعار را خواندم</w:t>
      </w:r>
      <w:r>
        <w:rPr>
          <w:rFonts w:eastAsia="IRNazanin" w:cs="IRNazanin"/>
          <w:color w:val="111111"/>
          <w:sz w:val="28"/>
          <w:szCs w:val="28"/>
          <w:rtl w:val="true"/>
          <w:lang w:bidi="fa-IR"/>
        </w:rPr>
        <w:t xml:space="preserve">: </w:t>
      </w:r>
      <w:bookmarkStart w:id="1012" w:name="pg7437_83581"/>
    </w:p>
    <w:p>
      <w:pPr>
        <w:pStyle w:val="BookText"/>
        <w:rPr/>
      </w:pPr>
      <w:bookmarkEnd w:id="1012"/>
      <w:r>
        <w:rPr>
          <w:rFonts w:ascii="IRNazanin" w:hAnsi="IRNazanin" w:eastAsia="IRNazanin"/>
          <w:color w:val="111111"/>
          <w:sz w:val="28"/>
          <w:sz w:val="28"/>
          <w:szCs w:val="28"/>
          <w:rtl w:val="true"/>
          <w:lang w:bidi="fa-IR"/>
        </w:rPr>
        <w:t>پیامبر صلی الله علیه و آله از شهادت حسین علیه السلام خبر داد</w:t>
      </w:r>
    </w:p>
    <w:p>
      <w:pPr>
        <w:pStyle w:val="BookText"/>
        <w:rPr/>
      </w:pPr>
      <w:r>
        <w:rPr>
          <w:rFonts w:ascii="IRNazanin" w:hAnsi="IRNazanin" w:eastAsia="IRNazanin"/>
          <w:color w:val="111111"/>
          <w:sz w:val="28"/>
          <w:sz w:val="28"/>
          <w:szCs w:val="28"/>
          <w:rtl w:val="true"/>
          <w:lang w:bidi="fa-IR"/>
        </w:rPr>
        <w:t xml:space="preserve">افاطم لو خلت الحسین مجدلا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مات عطشانا بشط فرات</w:t>
      </w:r>
    </w:p>
    <w:p>
      <w:pPr>
        <w:pStyle w:val="BookText"/>
        <w:rPr/>
      </w:pPr>
      <w:r>
        <w:rPr>
          <w:rFonts w:ascii="IRNazanin" w:hAnsi="IRNazanin" w:eastAsia="IRNazanin"/>
          <w:color w:val="111111"/>
          <w:sz w:val="28"/>
          <w:sz w:val="28"/>
          <w:szCs w:val="28"/>
          <w:rtl w:val="true"/>
          <w:lang w:bidi="fa-IR"/>
        </w:rPr>
        <w:t xml:space="preserve">إذا للطمت الخد فاطم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اجریت دمع العین فی الوجنات</w:t>
      </w:r>
    </w:p>
    <w:p>
      <w:pPr>
        <w:pStyle w:val="BookText"/>
        <w:rPr/>
      </w:pPr>
      <w:r>
        <w:rPr>
          <w:rFonts w:ascii="IRNazanin" w:hAnsi="IRNazanin" w:eastAsia="IRNazanin"/>
          <w:color w:val="111111"/>
          <w:sz w:val="28"/>
          <w:sz w:val="28"/>
          <w:szCs w:val="28"/>
          <w:rtl w:val="true"/>
          <w:lang w:bidi="fa-IR"/>
        </w:rPr>
        <w:t xml:space="preserve">افاطم قومی یا ابنه الخیر واندبی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سماوات بأرض فلات</w:t>
      </w:r>
    </w:p>
    <w:p>
      <w:pPr>
        <w:pStyle w:val="BookText"/>
        <w:rPr/>
      </w:pPr>
      <w:r>
        <w:rPr>
          <w:rFonts w:ascii="IRNazanin" w:hAnsi="IRNazanin" w:eastAsia="IRNazanin"/>
          <w:color w:val="111111"/>
          <w:sz w:val="28"/>
          <w:sz w:val="28"/>
          <w:szCs w:val="28"/>
          <w:rtl w:val="true"/>
          <w:lang w:bidi="fa-IR"/>
        </w:rPr>
        <w:t xml:space="preserve">ای فاطمه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 کردی حسینت علیه السلام به خاک افتاده، و با لب تشنه کنار نهر فرات شهید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سیلی به صورت خود می زدی، و اشک چشمانت را بر صورتت جاری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انسان ها، برخیز و برای ستارگان آسمانی که در بیابان پهناور افتاده اند زاری کن</w:t>
      </w:r>
      <w:r>
        <w:rPr>
          <w:rFonts w:eastAsia="IRNazanin" w:cs="IRNazanin"/>
          <w:color w:val="111111"/>
          <w:sz w:val="28"/>
          <w:szCs w:val="28"/>
          <w:rtl w:val="true"/>
          <w:lang w:bidi="fa-IR"/>
        </w:rPr>
        <w:t>...</w:t>
      </w:r>
    </w:p>
    <w:p>
      <w:pPr>
        <w:pStyle w:val="Heading3"/>
        <w:numPr>
          <w:ilvl w:val="2"/>
          <w:numId w:val="1"/>
        </w:numPr>
        <w:rPr/>
      </w:pPr>
      <w:bookmarkStart w:id="1013" w:name="__RefHeading___Toc1772334_1051229030"/>
      <w:bookmarkStart w:id="1014" w:name="_Toc355"/>
      <w:bookmarkEnd w:id="1013"/>
      <w:r>
        <w:rPr>
          <w:rtl w:val="true"/>
        </w:rPr>
        <w:t>پیامبر صلی الله علیه و آله از شهادت حسین علیه السلام خبرداد</w:t>
      </w:r>
      <w:bookmarkEnd w:id="1014"/>
    </w:p>
    <w:p>
      <w:pPr>
        <w:pStyle w:val="BookText"/>
        <w:rPr/>
      </w:pPr>
      <w:r>
        <w:rPr>
          <w:rFonts w:ascii="IRNazanin" w:hAnsi="IRNazanin" w:eastAsia="IRNazanin"/>
          <w:color w:val="111111"/>
          <w:sz w:val="28"/>
          <w:sz w:val="28"/>
          <w:szCs w:val="28"/>
          <w:rtl w:val="true"/>
          <w:lang w:bidi="fa-IR"/>
        </w:rPr>
        <w:t>شیخ مفید رحمة الله در ارشاد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وارد بر رسول خدا صلی الله علیه و آله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خوابی منکر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خوابی سخت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گویی پاره ای از گوشت تن تو بریده و در دامن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دیدی خیر است، فاطمه علیها السلام فرزندی آورد و او در دامن تربیت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حسین علیه 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دامن من بود چنان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او را نزد رسول خدا صلی الله علیه و آله بردم، آنگاه نظرم به دیده او افتاد، دیدم اشک می ریزد،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خبر داد که امت من فرزند مرا می کشند و مشتی از تربت او برای من آورد سرخ رنگ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الله از ابن عباس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عقیل را دوست می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خدا او را به دو دوستی دوست می دارم، یک دوستی برای خود او و یک دوست داشتن برای آن که ابوطالب او را دوست داشت؛ و فرزند او در راه دوستی فرزند تو </w:t>
      </w:r>
      <w:bookmarkStart w:id="1015" w:name="pg7437_83583"/>
    </w:p>
    <w:p>
      <w:pPr>
        <w:pStyle w:val="BookText"/>
        <w:rPr/>
      </w:pPr>
      <w:bookmarkEnd w:id="1015"/>
      <w:r>
        <w:rPr>
          <w:rFonts w:ascii="IRNazanin" w:hAnsi="IRNazanin" w:eastAsia="IRNazanin"/>
          <w:color w:val="111111"/>
          <w:sz w:val="28"/>
          <w:sz w:val="28"/>
          <w:szCs w:val="28"/>
          <w:rtl w:val="true"/>
          <w:lang w:bidi="fa-IR"/>
        </w:rPr>
        <w:t>کشته شود، پس دیده مؤمنان بروی اشک ریزند و فرشتگان مقرب الهی بروی درود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گریست چنانکه اشک های او بر سینه اش روان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خدا می کنم از آنچه خاندان من پس از من ملاقات می کنند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نیز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حسین علیه السلام را بعد از تولدش گرفت و سپس در حالی که می گریست، وی را به صفیه دختر عبدالمطلب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قومی را که کشنده تو باشند و این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 کشد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جفاکاراز بنی امیه</w:t>
      </w:r>
      <w:r>
        <w:rPr>
          <w:rFonts w:eastAsia="IRNazanin" w:cs="IRNazanin"/>
          <w:color w:val="111111"/>
          <w:sz w:val="28"/>
          <w:szCs w:val="28"/>
          <w:rtl w:val="true"/>
          <w:lang w:bidi="fa-IR"/>
        </w:rPr>
        <w:t>.</w:t>
      </w:r>
    </w:p>
    <w:p>
      <w:pPr>
        <w:pStyle w:val="Heading3"/>
        <w:numPr>
          <w:ilvl w:val="2"/>
          <w:numId w:val="1"/>
        </w:numPr>
        <w:rPr/>
      </w:pPr>
      <w:bookmarkStart w:id="1016" w:name="__RefHeading___Toc1772336_1051229030"/>
      <w:bookmarkStart w:id="1017" w:name="_Toc356"/>
      <w:bookmarkEnd w:id="1016"/>
      <w:r>
        <w:rPr>
          <w:rtl w:val="true"/>
        </w:rPr>
        <w:t>اندوه پیامبر صلی الله علیه و آله پس از ولادت حسین علیه السلام</w:t>
      </w:r>
      <w:bookmarkEnd w:id="1017"/>
    </w:p>
    <w:p>
      <w:pPr>
        <w:pStyle w:val="BookText"/>
        <w:rPr/>
      </w:pPr>
      <w:r>
        <w:rPr>
          <w:rFonts w:ascii="IRNazanin" w:hAnsi="IRNazanin" w:eastAsia="IRNazanin"/>
          <w:color w:val="111111"/>
          <w:sz w:val="28"/>
          <w:sz w:val="28"/>
          <w:szCs w:val="28"/>
          <w:rtl w:val="true"/>
          <w:lang w:bidi="fa-IR"/>
        </w:rPr>
        <w:t>هنگامی که مژده تولد سبط پیامبر اکرم به آن حضرت داده شد، بلافاصله به خانه دخترش فاطمه علیها السلام شتافت، در حالی که قدم هایش را سنگین بر می داشت و غم و اندوه بر او چیره گشته بود، پس با صدایی گرفته و اندوهناک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وی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در آغوش گرفت و در حالی که می گریست بسیار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پریشان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از چه رو می گریی؟</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حالی که چشمانش پر از اشک بود،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پسرم می گریم </w:t>
      </w:r>
      <w:r>
        <w:rPr>
          <w:rFonts w:eastAsia="IRNazanin" w:cs="IRNazanin"/>
          <w:color w:val="111111"/>
          <w:sz w:val="28"/>
          <w:szCs w:val="28"/>
          <w:rtl w:val="true"/>
          <w:lang w:bidi="fa-IR"/>
        </w:rPr>
        <w:t xml:space="preserve">. </w:t>
      </w:r>
      <w:bookmarkStart w:id="1018" w:name="pg7437_83586"/>
    </w:p>
    <w:p>
      <w:pPr>
        <w:pStyle w:val="BookText"/>
        <w:rPr/>
      </w:pPr>
      <w:bookmarkEnd w:id="1018"/>
      <w:r>
        <w:rPr>
          <w:rFonts w:ascii="IRNazanin" w:hAnsi="IRNazanin" w:eastAsia="IRNazanin"/>
          <w:color w:val="111111"/>
          <w:sz w:val="28"/>
          <w:sz w:val="28"/>
          <w:szCs w:val="28"/>
          <w:rtl w:val="true"/>
          <w:lang w:bidi="fa-IR"/>
        </w:rPr>
        <w:t>اسماء حیرت زده شد و معنای کلام پیامبر صلی الله علیه و آله را متوجه نشد، لذا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تازه به دنیا آمده است، پیامبر صلی الله علیه و آله با صدایی آمیخته به غم و اندوه،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جفاکار بعد از من او را می کشند، خداوند شفاعتم را از آنان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اندوه برخاست و محرمانه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فاطمه علیها السلام مده، چرا که وی تازه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لاتخبری فاطمة بهذا فإنها قریبة عهد بولادته</w:t>
      </w:r>
      <w:r>
        <w:rPr>
          <w:rFonts w:eastAsia="IRNazanin" w:cs="IRNazanin"/>
          <w:color w:val="111111"/>
          <w:sz w:val="28"/>
          <w:szCs w:val="28"/>
          <w:rtl w:val="true"/>
          <w:lang w:bidi="fa-IR"/>
        </w:rPr>
        <w:t xml:space="preserve">» </w:t>
      </w:r>
      <w:r>
        <w:rPr>
          <w:rStyle w:val="FootnoteAnchor"/>
          <w:rtl w:val="true"/>
        </w:rPr>
        <w:footnoteReference w:id="773"/>
      </w:r>
    </w:p>
    <w:p>
      <w:pPr>
        <w:pStyle w:val="Heading3"/>
        <w:numPr>
          <w:ilvl w:val="2"/>
          <w:numId w:val="1"/>
        </w:numPr>
        <w:rPr/>
      </w:pPr>
      <w:bookmarkStart w:id="1019" w:name="__RefHeading___Toc1772338_1051229030"/>
      <w:bookmarkStart w:id="1020" w:name="_Toc357"/>
      <w:bookmarkEnd w:id="1019"/>
      <w:r>
        <w:rPr>
          <w:rtl w:val="true"/>
        </w:rPr>
        <w:t>گریه پیامبر صلی الله علیه و آله برسیدالشهدا علیه السلام</w:t>
      </w:r>
      <w:bookmarkEnd w:id="1020"/>
    </w:p>
    <w:p>
      <w:pPr>
        <w:pStyle w:val="BookText"/>
        <w:rPr/>
      </w:pPr>
      <w:r>
        <w:rPr>
          <w:rFonts w:ascii="IRNazanin" w:hAnsi="IRNazanin" w:eastAsia="IRNazanin"/>
          <w:color w:val="111111"/>
          <w:sz w:val="28"/>
          <w:sz w:val="28"/>
          <w:szCs w:val="28"/>
          <w:rtl w:val="true"/>
          <w:lang w:bidi="fa-IR"/>
        </w:rPr>
        <w:t>از امام صادق علیه 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خانه ام سلمه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من وارد نشود،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آمد و من نتوانستم جلوی او را بگیرم و نزد پیامبر صلی الله علیه و آله رفت و من دنبال او وارد شدم، دیدم حسین علیه السلام بر سینه ایشان نشسته و پیامبر صلی الله علیه و آله می گرید و در دست او چیزی است که می گرداند؛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مرا خبر می دهد که این فرزند کشته گردد و این تربت از مقتل اوست، آن را نزد خود نگاه دار وقتی خون شد بدان که حبیب من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این شتر را از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اما به من وحی فرمود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درجه ای است به سبب شهادت، که هیچ یک از آفریدگان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شیعه ای است که شفاعت می کنند و شفاعت آنها پذیرفته می شود و مهدی از فرزندان حسین علیه السلام است؛ پس خوشا کسی که از دوستان </w:t>
      </w:r>
    </w:p>
    <w:p>
      <w:pPr>
        <w:pStyle w:val="BookText"/>
        <w:rPr/>
      </w:pPr>
      <w:r>
        <w:rPr>
          <w:rFonts w:ascii="IRNazanin" w:hAnsi="IRNazanin" w:eastAsia="IRNazanin"/>
          <w:color w:val="111111"/>
          <w:sz w:val="28"/>
          <w:sz w:val="28"/>
          <w:szCs w:val="28"/>
          <w:rtl w:val="true"/>
          <w:lang w:bidi="fa-IR"/>
        </w:rPr>
        <w:t>حسین علیه السلام و شیعه او است، والله رستگاران در روز قیامت ایشانند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نیز از حضرت امیرالمؤمنین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به دیدن ما آمد پس طعامی نزد او آوردم و ام ایمن ظرفی خرما و کاسه ای از شیر و سرشیر به هدیه آورد، آن را نزد آن حضرت گذاشتیم، از آن بخورد و چون از خوردن دست کشید، برخاستم بر دستش آب ریختم چون دست بشست روی و محاسن را به تری دست بمالید، و به مسجدی در کنار خانه به سجده رفت 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هیچ کس از اهل بیت جرأت نکرد چیزی بپرسد، پس حسین علیه السلام برخاست و آهسته رفت تا بر ران آن حضرت برآمد، پس سر او را به سینه چسبانید و چانه خویش بر سر پیامبر صلی الله علیه و آله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گریه می کنی؟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نظر کردم و مسرور شدم از دیدن شما، چنانکه پیش از آن این گونه شادمان نشده بودم، پس جبرئیل بر من فرود آمد و مرا خبر داد که شما کشته می شوید، و محل کشته شدن شما از هم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حمد کردم و خیر شما را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قبور ما را با این دوری و جدایی چه کسی زیارت می کند؟ و چه کسی به دیدن ما می آید؟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از امت من، که بدین زیارت، برو صلت من خواهند، و من هم در موقف به دیدن آنها روم و بازوهای آنها را بگیرم و از اهوال و شداید موقف برهانم</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حسین علیه السلام بر پیامبر صلی الله علیه و آله وارد می شد، او را به سوی خود می کشید، آنگاه به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 سپس خم می شد و او را می بوسید و می گریست،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021" w:name="pg7437_83590"/>
    </w:p>
    <w:p>
      <w:pPr>
        <w:pStyle w:val="BookText"/>
        <w:rPr/>
      </w:pPr>
      <w:bookmarkEnd w:id="1021"/>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را در بدن تو می بوسم و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کشته می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سوگند به خدا که تو و پدرت و برادرت کشتهمی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جایی که کشته می شویم از یکدیگر جداست؟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 تو، چه کسی ما را زیارت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نمی کند مرا و پدر و برادرت و تورا مگر صدیقان از امت من</w:t>
      </w:r>
      <w:r>
        <w:rPr>
          <w:rFonts w:eastAsia="IRNazanin" w:cs="IRNazanin"/>
          <w:color w:val="111111"/>
          <w:sz w:val="28"/>
          <w:szCs w:val="28"/>
          <w:rtl w:val="true"/>
          <w:lang w:bidi="fa-IR"/>
        </w:rPr>
        <w:t xml:space="preserve">. </w:t>
      </w:r>
      <w:r>
        <w:rPr>
          <w:rStyle w:val="FootnoteAnchor"/>
          <w:rtl w:val="true"/>
        </w:rPr>
        <w:footnoteReference w:id="776"/>
      </w:r>
    </w:p>
    <w:p>
      <w:pPr>
        <w:pStyle w:val="Heading3"/>
        <w:numPr>
          <w:ilvl w:val="2"/>
          <w:numId w:val="1"/>
        </w:numPr>
        <w:rPr/>
      </w:pPr>
      <w:bookmarkStart w:id="1022" w:name="__RefHeading___Toc1772340_1051229030"/>
      <w:bookmarkStart w:id="1023" w:name="_Toc358"/>
      <w:bookmarkEnd w:id="1022"/>
      <w:r>
        <w:rPr>
          <w:rtl w:val="true"/>
        </w:rPr>
        <w:t>پیامبر صلی الله علیه و آله فرزندش ابراهیم را فدای حسین علیه السلام کرد</w:t>
      </w:r>
      <w:bookmarkEnd w:id="1023"/>
    </w:p>
    <w:p>
      <w:pPr>
        <w:pStyle w:val="BookText"/>
        <w:rPr/>
      </w:pPr>
      <w:r>
        <w:rPr>
          <w:rFonts w:ascii="IRNazanin" w:hAnsi="IRNazanin" w:eastAsia="IRNazanin"/>
          <w:color w:val="111111"/>
          <w:sz w:val="28"/>
          <w:sz w:val="28"/>
          <w:szCs w:val="28"/>
          <w:rtl w:val="true"/>
          <w:lang w:bidi="fa-IR"/>
        </w:rPr>
        <w:t>از ابن عباس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در حالی که فرزندش ابراهیم بر ران چپش بود و حسین بن علی علیه السلام بر ران راستش، و پیامبر گاهی این و گاه آن را می بوسید که جبرئیل با پیامی از پروردگار جهانیان فرود آمد و هنگامی که از نزد آن حضرت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پروردگارم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برای تو نمی گذارم، پس یکی از آنها را فدای دیگری کن</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بمیرد، غیر از من کسی بر او غمگین نمی شود، در حالی که مادر حسین، فاطمه و پدرش علی پسر عموی من که از گوشت 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حسین علیه السلام بمیرد، دخترم سوگوار می شود و عموزاده ام به سوگ می نشیند و من بر او غمناک می شوم و من سوگ خود را بر سوگ آن دو ترجیح می دهم،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گرفته شود، ابراهیم را فدای حسین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بعد، ابراهیم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هرگاه حسین را می دید که به سویش می آید، او را می بوسید و بر سینه اش می فشرد و بر لبانش بوسه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کسی شوم که پسرم ابراهیم را فدایش کردم</w:t>
      </w:r>
      <w:r>
        <w:rPr>
          <w:rFonts w:eastAsia="IRNazanin" w:cs="IRNazanin"/>
          <w:color w:val="111111"/>
          <w:sz w:val="28"/>
          <w:szCs w:val="28"/>
          <w:rtl w:val="true"/>
          <w:lang w:bidi="fa-IR"/>
        </w:rPr>
        <w:t xml:space="preserve">. </w:t>
      </w:r>
      <w:r>
        <w:rPr>
          <w:rStyle w:val="FootnoteAnchor"/>
          <w:rtl w:val="true"/>
        </w:rPr>
        <w:footnoteReference w:id="777"/>
      </w:r>
      <w:bookmarkStart w:id="1024" w:name="pg7437_83592"/>
    </w:p>
    <w:p>
      <w:pPr>
        <w:pStyle w:val="Heading3"/>
        <w:numPr>
          <w:ilvl w:val="2"/>
          <w:numId w:val="1"/>
        </w:numPr>
        <w:rPr/>
      </w:pPr>
      <w:bookmarkStart w:id="1025" w:name="__RefHeading___Toc1772342_1051229030"/>
      <w:bookmarkStart w:id="1026" w:name="_Toc359"/>
      <w:bookmarkEnd w:id="1024"/>
      <w:bookmarkEnd w:id="1025"/>
      <w:r>
        <w:rPr>
          <w:rtl w:val="true"/>
        </w:rPr>
        <w:t>آزمایش پیامبر صلی الله علیه و آله در باره سه چیز</w:t>
      </w:r>
      <w:bookmarkEnd w:id="1026"/>
    </w:p>
    <w:p>
      <w:pPr>
        <w:pStyle w:val="BookText"/>
        <w:rPr/>
      </w:pPr>
      <w:r>
        <w:rPr>
          <w:rFonts w:ascii="IRNazanin" w:hAnsi="IRNazanin" w:eastAsia="IRNazanin"/>
          <w:color w:val="111111"/>
          <w:sz w:val="28"/>
          <w:sz w:val="28"/>
          <w:szCs w:val="28"/>
          <w:rtl w:val="true"/>
          <w:lang w:bidi="fa-IR"/>
        </w:rPr>
        <w:t>ابن قولویه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پیامبر اکرم صلی الله علیه و آله را به آسمان بردند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در سه چیز امتحان می کند تا صبر تو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امرتو را گردن نهم و توان صبر ندارم مگر به توفیق تو، پس آن سه چیز کدام است؟</w:t>
      </w:r>
    </w:p>
    <w:p>
      <w:pPr>
        <w:pStyle w:val="BookText"/>
        <w:rPr/>
      </w:pPr>
      <w:r>
        <w:rPr>
          <w:rFonts w:ascii="IRNazanin" w:hAnsi="IRNazanin" w:eastAsia="IRNazanin"/>
          <w:color w:val="111111"/>
          <w:sz w:val="28"/>
          <w:sz w:val="28"/>
          <w:szCs w:val="28"/>
          <w:rtl w:val="true"/>
          <w:lang w:bidi="fa-IR"/>
        </w:rPr>
        <w:t>خطاب شد اولین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است، و این که اهل حاجت را بر خود و خاندان خود مقدم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پسندیدم و حکم تو را گردن نهادم، و توفیق و صبر از جانب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 و ترس شدید، و بذل جان در راه من، و جنگ با اهل کفر به مال و جان، و صبر بر آزاری که از آنها و از اهل نفاق به تو رسد، و رنج و زخم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پسندیدم، و حکم تو را گردن نهادم، و توفیق و صبر از جانب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خاندان تو را پس از تو رسد از قتل، اما برادرت پس دشنام شنود و درشتی و سرزنش بیند و محروم شود و سختی و ستم کشد و سرانجام به قتل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تسلیم شدم و پذیرفتم، صبر و توفیق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مصائب او را خبر داد، تا این که فرمود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برادرت دو پسر آورد، یکی از آنها به خیانت و حیله کشته شود، و جامه های او را بربایند، و طعن زنند به خنجر، و این کارها را امت توکنند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پذیرفتم و تسلیم شدم و صبر و توفیق از جانب تو است</w:t>
      </w:r>
      <w:r>
        <w:rPr>
          <w:rFonts w:eastAsia="IRNazanin" w:cs="IRNazanin"/>
          <w:color w:val="111111"/>
          <w:sz w:val="28"/>
          <w:szCs w:val="28"/>
          <w:rtl w:val="true"/>
          <w:lang w:bidi="fa-IR"/>
        </w:rPr>
        <w:t xml:space="preserve">. </w:t>
      </w:r>
      <w:bookmarkStart w:id="1027" w:name="pg7437_83594"/>
    </w:p>
    <w:p>
      <w:pPr>
        <w:pStyle w:val="BookText"/>
        <w:rPr/>
      </w:pPr>
      <w:bookmarkEnd w:id="1027"/>
      <w:r>
        <w:rPr>
          <w:rFonts w:ascii="IRNazanin" w:hAnsi="IRNazanin" w:eastAsia="IRNazanin"/>
          <w:color w:val="111111"/>
          <w:sz w:val="28"/>
          <w:sz w:val="28"/>
          <w:szCs w:val="28"/>
          <w:rtl w:val="true"/>
          <w:lang w:bidi="fa-IR"/>
        </w:rPr>
        <w:t>اما پسر دیگرش، پس امت تو او را به جهاد خوانند، آنگاه او را به زاری بکشند، و هم فرزندان و هر کس از خاندان که با او باشند، و حرم او را تاراج کنند، پس از من یاری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من به شهادت او و کسانی که با او هستند گذشته است، و کشته شدن او بر اهل زمین حجت است، پس اهل آسمانها و زمین ها بر او گریه کنند از جزع، و فرشتگانی که نصرت او را در نیافتند هم گریان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صلب او مردی</w:t>
      </w:r>
    </w:p>
    <w:p>
      <w:pPr>
        <w:pStyle w:val="BookText"/>
        <w:rPr/>
      </w:pPr>
      <w:r>
        <w:rPr>
          <w:rFonts w:ascii="IRNazanin" w:hAnsi="IRNazanin" w:eastAsia="IRNazanin"/>
          <w:color w:val="111111"/>
          <w:sz w:val="28"/>
          <w:sz w:val="28"/>
          <w:szCs w:val="28"/>
          <w:rtl w:val="true"/>
          <w:lang w:bidi="fa-IR"/>
        </w:rPr>
        <w:t>بیرون آورم و تو را به وسیله او یاری کنم، و شبح او نزد من زیر عرش است</w:t>
      </w:r>
      <w:r>
        <w:rPr>
          <w:rFonts w:eastAsia="IRNazanin" w:cs="IRNazanin"/>
          <w:color w:val="111111"/>
          <w:sz w:val="28"/>
          <w:szCs w:val="28"/>
          <w:rtl w:val="true"/>
          <w:lang w:bidi="fa-IR"/>
        </w:rPr>
        <w:t xml:space="preserve">. </w:t>
      </w:r>
      <w:r>
        <w:rPr>
          <w:rStyle w:val="FootnoteAnchor"/>
          <w:rtl w:val="true"/>
        </w:rPr>
        <w:footnoteReference w:id="778"/>
      </w:r>
    </w:p>
    <w:p>
      <w:pPr>
        <w:pStyle w:val="Heading3"/>
        <w:numPr>
          <w:ilvl w:val="2"/>
          <w:numId w:val="1"/>
        </w:numPr>
        <w:rPr/>
      </w:pPr>
      <w:bookmarkStart w:id="1028" w:name="__RefHeading___Toc1772344_1051229030"/>
      <w:bookmarkStart w:id="1029" w:name="_Toc360"/>
      <w:bookmarkEnd w:id="1028"/>
      <w:r>
        <w:rPr>
          <w:rtl w:val="true"/>
        </w:rPr>
        <w:t>گریه رسول خدا صلی الله علیه و آله بر مصائب اهل بیت علیهم السلام</w:t>
      </w:r>
      <w:bookmarkEnd w:id="1029"/>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بودم حسن علیه السلام آمد، پیامبر چون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 پس حسن را بر زانوی راست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آمد، پیامبر چون او را نگریست گریست و آن چه به حسن فرموده بود به او فرمود و او را بر زانوی چپ بنشانید، آنگاه فاطمه علیها السلام آمد، او را هم که دید گریست و همان گونه فرمود و پیش روی بنشانید، آنگاه علی علیه السلام آمد و او را دید و گریه کرد و همان گونه فرمود و بر جانب راست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ها را ندیدی مگراین که گریستی، آیا میان آنان کسی نیست که از دیدن وی شادمان گردی؟</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مرا به نبوت مبعوث کرد و بر همه مردم برگزید، بر روی زمین کسی نزد من محبوب تر از اینان نیست، و گریه من برای آن مصائبی است که پس از من به آنان برسد، و یاد آوردم آن چه با این فرزندم حسین علیه السلام مرتکب شوند، گویا او را می بینم به حرم و قبر من پناهنده است و کسی او را پناه ندهد و به زمینی که مقتل ومصرع او است رود و آن زمین کرب و بلاست، گروهی از </w:t>
      </w:r>
      <w:bookmarkStart w:id="1030" w:name="pg7437_83596"/>
    </w:p>
    <w:p>
      <w:pPr>
        <w:pStyle w:val="BookText"/>
        <w:rPr/>
      </w:pPr>
      <w:bookmarkEnd w:id="1030"/>
      <w:r>
        <w:rPr>
          <w:rFonts w:ascii="IRNazanin" w:hAnsi="IRNazanin" w:eastAsia="IRNazanin"/>
          <w:color w:val="111111"/>
          <w:sz w:val="28"/>
          <w:sz w:val="28"/>
          <w:szCs w:val="28"/>
          <w:rtl w:val="true"/>
          <w:lang w:bidi="fa-IR"/>
        </w:rPr>
        <w:t>مسلمانان او را یاری کنند که آنها بهترین شهدای امت من در روز قیامت باشند، گویا سوی او می نگرم که تیری به جانب او افکنده اند و از اسب به زیر افتاده است و او را مظلومانه، مانند گوسفند سر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برآورد و گریست و آنها را که بر گرد او بودند بگریانید و فریاد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میکنم از آن چه بر اهل بیت من از امت من واقع می شود</w:t>
      </w:r>
      <w:r>
        <w:rPr>
          <w:rFonts w:eastAsia="IRNazanin" w:cs="IRNazanin"/>
          <w:color w:val="111111"/>
          <w:sz w:val="28"/>
          <w:szCs w:val="28"/>
          <w:rtl w:val="true"/>
          <w:lang w:bidi="fa-IR"/>
        </w:rPr>
        <w:t xml:space="preserve">. </w:t>
      </w:r>
      <w:r>
        <w:rPr>
          <w:rStyle w:val="FootnoteAnchor"/>
          <w:rtl w:val="true"/>
        </w:rPr>
        <w:footnoteReference w:id="779"/>
      </w:r>
    </w:p>
    <w:p>
      <w:pPr>
        <w:pStyle w:val="Heading3"/>
        <w:numPr>
          <w:ilvl w:val="2"/>
          <w:numId w:val="1"/>
        </w:numPr>
        <w:rPr/>
      </w:pPr>
      <w:bookmarkStart w:id="1031" w:name="__RefHeading___Toc1772346_1051229030"/>
      <w:bookmarkStart w:id="1032" w:name="_Toc361"/>
      <w:bookmarkEnd w:id="1031"/>
      <w:r>
        <w:rPr>
          <w:rtl w:val="true"/>
        </w:rPr>
        <w:t>پیامبر صلی الله علیه و آله خاک کربلا را به ام سلمه داد</w:t>
      </w:r>
      <w:bookmarkEnd w:id="1032"/>
    </w:p>
    <w:p>
      <w:pPr>
        <w:pStyle w:val="BookText"/>
        <w:rPr/>
      </w:pPr>
      <w:r>
        <w:rPr>
          <w:rFonts w:ascii="IRNazanin" w:hAnsi="IRNazanin" w:eastAsia="IRNazanin"/>
          <w:color w:val="111111"/>
          <w:sz w:val="28"/>
          <w:sz w:val="28"/>
          <w:szCs w:val="28"/>
          <w:rtl w:val="true"/>
          <w:lang w:bidi="fa-IR"/>
        </w:rPr>
        <w:t>از ام سلمه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شبی از نزد ما بیرون رفت و غیبت او طول کشید، آنگاه ژولیده موی و گرد آلود آمد و مشت او بسته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تو را ژولیده موی و گرد آلود می بینم؟</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شبانگاه مرا به موضعی از عراق بردند که آن را کربلا گویند، و در آن جا کشتارگاه فرزندم حسین و جماعتی از فرزندان و اهل بیت مرا به من نشان دادند، و از خون های آنان برداشتم و اکنون در دست من است، و دست بگشود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گرفتم، دیدم چیزی مانند خاک اما سرخ است، و آن را در ظرفی شیشه ای نهادم و سر آن را بستم و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 السلام به جانب عراق بیرون شد شیشه را بیرون می آوردم هر روز و شب می بوییدم و به آن نگاه می کردم و برای مصیبت آن حضرت می گریستم، چون روز دهم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اول روز بیرون آوردم چنان بود که بود، و چون آخر روز بیرون آوردم ناگهان دیدم خونی تازه و سرخ است، و در خانه خود فریاد زدم و گریستم، و اندوه خویش پوشیده داشتم مبادا دشمنان در مدینه </w:t>
      </w:r>
    </w:p>
    <w:p>
      <w:pPr>
        <w:pStyle w:val="BookText"/>
        <w:rPr/>
      </w:pPr>
      <w:r>
        <w:rPr>
          <w:rFonts w:ascii="IRNazanin" w:hAnsi="IRNazanin" w:eastAsia="IRNazanin"/>
          <w:color w:val="111111"/>
          <w:sz w:val="28"/>
          <w:sz w:val="28"/>
          <w:szCs w:val="28"/>
          <w:rtl w:val="true"/>
          <w:lang w:bidi="fa-IR"/>
        </w:rPr>
        <w:t>بشنوند و در شادمانی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و وقت را پیوسته در خاطر خود نگاه میداشتم تا خبر شهادت آن حضرت را آوردند و حقیقت آشکار شد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هرثمة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با علی بن ابی طالب علیه السلام بودم، چون برگشتیم، در کربلا منزل کرد و نماز خواند و از خاکش برگرفت و بویید،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توای خاک پاک، باید از تو گروهی محشور شوند که بی حساب وارد بهشت شوند، هرثمه نزد همسرش که از شیعیان حضرت امیر علیه السلام بود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ابوالحسن علیه السلام در کربلا فرود آمد و نماز خواند و از خاکش برگرفت و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توای خاک، از تو مردانی محشور شوند که بی حساب به بهشت روند، همسر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جز حق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به کربلا آمد،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ابن زیاد بودم، چون به کربلا رسیدم، سخن علی علیه السلام به یادم آمد، رفتم خدمت حسین علیه السلام وسلام کردم و آنچه از پدرش در آنجا شنیده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هستی یا در برابر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من کودکانی در خانه دارم، و از عبیدالله بر آنها می ترسم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جایی برو که کشتن ما را نبینی و ناله ما را نشنوی، سوگند به خدا که جان حسین علیه السلام به دست اوست، امروز کسی نباشد که فریاد ما را بشنود و ما را یاری نکند مگر آنکه خدایش او را بر رو در دوزخ افکند</w:t>
      </w:r>
      <w:r>
        <w:rPr>
          <w:rFonts w:eastAsia="IRNazanin" w:cs="IRNazanin"/>
          <w:color w:val="111111"/>
          <w:sz w:val="28"/>
          <w:szCs w:val="28"/>
          <w:rtl w:val="true"/>
          <w:lang w:bidi="fa-IR"/>
        </w:rPr>
        <w:t xml:space="preserve">. </w:t>
      </w:r>
      <w:r>
        <w:rPr>
          <w:rStyle w:val="FootnoteAnchor"/>
          <w:rtl w:val="true"/>
        </w:rPr>
        <w:footnoteReference w:id="780"/>
      </w:r>
      <w:bookmarkStart w:id="1033" w:name="pg7437_83600"/>
    </w:p>
    <w:p>
      <w:pPr>
        <w:pStyle w:val="Heading3"/>
        <w:numPr>
          <w:ilvl w:val="2"/>
          <w:numId w:val="1"/>
        </w:numPr>
        <w:rPr/>
      </w:pPr>
      <w:bookmarkStart w:id="1034" w:name="__RefHeading___Toc1772348_1051229030"/>
      <w:bookmarkStart w:id="1035" w:name="_Toc362"/>
      <w:bookmarkEnd w:id="1033"/>
      <w:bookmarkEnd w:id="1034"/>
      <w:r>
        <w:rPr>
          <w:rtl w:val="true"/>
        </w:rPr>
        <w:t>روز قیامت، هر چشمی گریان است مگر</w:t>
      </w:r>
      <w:r>
        <w:rPr>
          <w:rtl w:val="true"/>
        </w:rPr>
        <w:t>...</w:t>
      </w:r>
      <w:bookmarkEnd w:id="1035"/>
    </w:p>
    <w:p>
      <w:pPr>
        <w:pStyle w:val="BookText"/>
        <w:rPr/>
      </w:pPr>
      <w:r>
        <w:rPr>
          <w:rFonts w:ascii="IRNazanin" w:hAnsi="IRNazanin" w:eastAsia="IRNazanin"/>
          <w:color w:val="111111"/>
          <w:sz w:val="28"/>
          <w:sz w:val="28"/>
          <w:szCs w:val="28"/>
          <w:rtl w:val="true"/>
          <w:lang w:bidi="fa-IR"/>
        </w:rPr>
        <w:t>روایت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چشمی در قیامت گریان است، مگر چشمی که برای مصائب امام حسین علیه السلام گریه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چشمی در قیامت خندان و شادان به نعمت 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باکیة یوم القیامة إلا عین بکت علی مصائب الحسین فانها ضاحکة مستبشرة بنعیم الجنة</w:t>
      </w:r>
      <w:r>
        <w:rPr>
          <w:rFonts w:eastAsia="IRNazanin" w:cs="IRNazanin"/>
          <w:color w:val="111111"/>
          <w:sz w:val="28"/>
          <w:szCs w:val="28"/>
          <w:rtl w:val="true"/>
          <w:lang w:bidi="fa-IR"/>
        </w:rPr>
        <w:t xml:space="preserve">» </w:t>
      </w:r>
      <w:r>
        <w:rPr>
          <w:rStyle w:val="FootnoteAnchor"/>
          <w:rtl w:val="true"/>
        </w:rPr>
        <w:footnoteReference w:id="781"/>
      </w:r>
    </w:p>
    <w:p>
      <w:pPr>
        <w:pStyle w:val="Heading3"/>
        <w:numPr>
          <w:ilvl w:val="2"/>
          <w:numId w:val="1"/>
        </w:numPr>
        <w:rPr/>
      </w:pPr>
      <w:bookmarkStart w:id="1036" w:name="__RefHeading___Toc1772350_1051229030"/>
      <w:bookmarkStart w:id="1037" w:name="_Toc363"/>
      <w:bookmarkEnd w:id="1036"/>
      <w:r>
        <w:rPr>
          <w:rtl w:val="true"/>
        </w:rPr>
        <w:t>گریه پیامبر صلی الله علیه و آله در حال احتضار</w:t>
      </w:r>
      <w:bookmarkEnd w:id="1037"/>
    </w:p>
    <w:p>
      <w:pPr>
        <w:pStyle w:val="BookText"/>
        <w:rPr/>
      </w:pPr>
      <w:r>
        <w:rPr>
          <w:rFonts w:ascii="IRNazanin" w:hAnsi="IRNazanin" w:eastAsia="IRNazanin"/>
          <w:color w:val="111111"/>
          <w:sz w:val="28"/>
          <w:sz w:val="28"/>
          <w:szCs w:val="28"/>
          <w:rtl w:val="true"/>
          <w:lang w:bidi="fa-IR"/>
        </w:rPr>
        <w:t>از ابن عباس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رسول خدا صلی الله علیه و آله سخت شد حسین علیه السلام را به سینه خود چسبانید و عرق آن حضرت، هنگام رحلت براو روان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با من چکار؟ خداوند او را مبارک نگرداند،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بیهوشی آن حضرت را فراگرفت و در این حالت دراز کشید، و باز به هوش آمد و حسین علیه السلام را بر سینه گرفت و هر دو دیده اش اشک می ریخت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و کشنده تو نزد خداوند عزوجل به یکدیگر می رسیم</w:t>
      </w:r>
      <w:r>
        <w:rPr>
          <w:rFonts w:eastAsia="IRNazanin" w:cs="IRNazanin"/>
          <w:color w:val="111111"/>
          <w:sz w:val="28"/>
          <w:szCs w:val="28"/>
          <w:rtl w:val="true"/>
          <w:lang w:bidi="fa-IR"/>
        </w:rPr>
        <w:t xml:space="preserve">. </w:t>
      </w:r>
      <w:r>
        <w:rPr>
          <w:rStyle w:val="FootnoteAnchor"/>
          <w:rtl w:val="true"/>
        </w:rPr>
        <w:footnoteReference w:id="782"/>
      </w:r>
    </w:p>
    <w:p>
      <w:pPr>
        <w:pStyle w:val="Heading3"/>
        <w:numPr>
          <w:ilvl w:val="2"/>
          <w:numId w:val="1"/>
        </w:numPr>
        <w:rPr/>
      </w:pPr>
      <w:bookmarkStart w:id="1038" w:name="__RefHeading___Toc1772352_1051229030"/>
      <w:bookmarkStart w:id="1039" w:name="_Toc364"/>
      <w:bookmarkEnd w:id="1038"/>
      <w:r>
        <w:rPr>
          <w:rtl w:val="true"/>
        </w:rPr>
        <w:t>حرارتی که، هرگز سرد نمی شود</w:t>
      </w:r>
      <w:bookmarkEnd w:id="1039"/>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به محضر رسول اکرم صلی الله علیه و آله شرفیاب شد، حضرت به او نظر کرد و او را روی زانوی مبارک خود نشانید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به خاطر کشته شدن حسین علیه السلام حرارتی در دل های مؤمنان است که هرگز سرد </w:t>
      </w:r>
      <w:bookmarkStart w:id="1040" w:name="pg7437_83602"/>
    </w:p>
    <w:p>
      <w:pPr>
        <w:pStyle w:val="BookText"/>
        <w:rPr/>
      </w:pPr>
      <w:bookmarkEnd w:id="1040"/>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الحسین علیه السلام حرارة فی قلوب المؤمنین لا تبرد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کشته هر اشکی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هر اشک،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متذکر او نمی شود مگر این که گریان شود</w:t>
      </w:r>
      <w:r>
        <w:rPr>
          <w:rFonts w:eastAsia="IRNazanin" w:cs="IRNazanin"/>
          <w:color w:val="111111"/>
          <w:sz w:val="28"/>
          <w:szCs w:val="28"/>
          <w:rtl w:val="true"/>
          <w:lang w:bidi="fa-IR"/>
        </w:rPr>
        <w:t xml:space="preserve">. </w:t>
      </w:r>
      <w:r>
        <w:rPr>
          <w:rStyle w:val="FootnoteAnchor"/>
          <w:rtl w:val="true"/>
        </w:rPr>
        <w:footnoteReference w:id="783"/>
      </w:r>
    </w:p>
    <w:p>
      <w:pPr>
        <w:pStyle w:val="Heading3"/>
        <w:numPr>
          <w:ilvl w:val="2"/>
          <w:numId w:val="1"/>
        </w:numPr>
        <w:rPr/>
      </w:pPr>
      <w:bookmarkStart w:id="1041" w:name="__RefHeading___Toc1772354_1051229030"/>
      <w:bookmarkStart w:id="1042" w:name="_Toc365"/>
      <w:bookmarkEnd w:id="1041"/>
      <w:r>
        <w:rPr>
          <w:rtl w:val="true"/>
        </w:rPr>
        <w:t>خواب هند و گریه رسول خدا صلی الله علیه و آله</w:t>
      </w:r>
      <w:bookmarkEnd w:id="1042"/>
    </w:p>
    <w:p>
      <w:pPr>
        <w:pStyle w:val="BookText"/>
        <w:rPr/>
      </w:pPr>
      <w:r>
        <w:rPr>
          <w:rFonts w:ascii="IRNazanin" w:hAnsi="IRNazanin" w:eastAsia="IRNazanin"/>
          <w:color w:val="111111"/>
          <w:sz w:val="28"/>
          <w:sz w:val="28"/>
          <w:szCs w:val="28"/>
          <w:rtl w:val="true"/>
          <w:lang w:bidi="fa-IR"/>
        </w:rPr>
        <w:t>در کتاب مناقب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مادر معاویه روزی به محضر پیامبر صلی الله علیه و آله آمد و پس از اجازه، خوابی را که دیده بود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آفتاب بر فراز سرم آمد، و از آن آفتاب، آفتابی دیگر آشکار شد، سپس ماه سیاه و ظلمانی از عورت من بیرون آمد، و از آن ستاره تاریک متولد شد، و آن ستاره بر آن آفتاب دوم حمله کرد و آن را بلعید، آنگاه آسمان، ظلمانی و تاریک شد، و ستاره هایی سیاه پدیدار شدند و جهان را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شنیدن این خواب، غمگین شد و اشک از چشمانش سرازیر گشت، سپس دوبار به 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بیرون برو، که اندوه مرا تازه کردی و خبر مرگ دوستان 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از آن جا خارج شد، پیامبر صلی الله علیه و آله 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 او را لعنت کن</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حاضران از تعبیر خواب پرسیدند،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اول، علی علیه السلام وآفتاب دوم، حسین علیه السلام و آن ماه سیاه معاویه، و آن ستاره تاریک پسرش یزید است، که با فرزندم حسین علیه السلام می جنگد و او را به شهادت می رساند، و هنگام شهادتش، آفتاب سیاه شده و آسمان تیره و تار می گردد، و تیرگی، جهان را فرا گیرد، و آن ستارگان سیاه، بنی امیه اند که بر جهانیان مسلط گردند</w:t>
      </w:r>
      <w:r>
        <w:rPr>
          <w:rFonts w:eastAsia="IRNazanin" w:cs="IRNazanin"/>
          <w:color w:val="111111"/>
          <w:sz w:val="28"/>
          <w:szCs w:val="28"/>
          <w:rtl w:val="true"/>
          <w:lang w:bidi="fa-IR"/>
        </w:rPr>
        <w:t xml:space="preserve">. </w:t>
      </w:r>
      <w:r>
        <w:rPr>
          <w:rStyle w:val="FootnoteAnchor"/>
          <w:rtl w:val="true"/>
        </w:rPr>
        <w:footnoteReference w:id="784"/>
      </w:r>
      <w:bookmarkStart w:id="1043" w:name="pg7437_83604"/>
    </w:p>
    <w:p>
      <w:pPr>
        <w:pStyle w:val="Heading3"/>
        <w:numPr>
          <w:ilvl w:val="2"/>
          <w:numId w:val="1"/>
        </w:numPr>
        <w:rPr/>
      </w:pPr>
      <w:bookmarkStart w:id="1044" w:name="__RefHeading___Toc1772356_1051229030"/>
      <w:bookmarkStart w:id="1045" w:name="_Toc366"/>
      <w:bookmarkEnd w:id="1043"/>
      <w:bookmarkEnd w:id="1044"/>
      <w:r>
        <w:rPr>
          <w:rtl w:val="true"/>
        </w:rPr>
        <w:t>صیحه حضرت زهرا علیها السلام در صحرای محشر</w:t>
      </w:r>
      <w:bookmarkEnd w:id="1045"/>
    </w:p>
    <w:p>
      <w:pPr>
        <w:pStyle w:val="BookText"/>
        <w:rPr/>
      </w:pPr>
      <w:r>
        <w:rPr>
          <w:rFonts w:ascii="IRNazanin" w:hAnsi="IRNazanin" w:eastAsia="IRNazanin"/>
          <w:color w:val="111111"/>
          <w:sz w:val="28"/>
          <w:sz w:val="28"/>
          <w:szCs w:val="28"/>
          <w:rtl w:val="true"/>
          <w:lang w:bidi="fa-IR"/>
        </w:rPr>
        <w:t>از رسول خدا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قبه ای برای فاطمه علیها السلام فایل نصب می کنند، آنگاه، حضرت امام حسین علیه السلام با تن بی سر نمودار می شود، فاطمه علیها السلام از دیدن او چنان صیحه بزند که در صحرای محشر ملک مقربی و نبی مرسلی و بنده مؤمنی نماند مگر آن که با فاطمه علیها السلام هم ناله می شود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نیز از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فاطمه علیها السلام می آید و گروهی از زنان همراه او می باشند، به فاطمه خطاب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فاطمه علیها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بهشت نمیشوم تا بدانم با فرزندم حسین علیه السلام چه کردند، بعد از آن،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محشر نگاه کن، چون نگاه کند، می بیند حسین علیه السلام بدون سر ایستاده است، در این هنگام فاطمه علیها السلام چنان فریادی از دل پر درد برآورد که من نیز از فریاد او صیحه می زنم و فرشتگان از صیحه و ناله ما صیحه بزنند، در این لحظه خشم خدا شدید می شود</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امیرالمؤمنین علیه السلام نقل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سر حسین علیه السلام در حالی که به خون آغشته است، برای فاطمه علیها السلام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وقتی فاطمه علیها السلام سر حسین علیه السلام را آن گونه می بیند، صیحه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صیحه او فرشتگان مدهوش می شوند و اهل محشر نداکنند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کشنده فرزندت را</w:t>
      </w:r>
      <w:r>
        <w:rPr>
          <w:rFonts w:eastAsia="IRNazanin" w:cs="IRNazanin"/>
          <w:color w:val="111111"/>
          <w:sz w:val="28"/>
          <w:szCs w:val="28"/>
          <w:rtl w:val="true"/>
          <w:lang w:bidi="fa-IR"/>
        </w:rPr>
        <w:t xml:space="preserve">». </w:t>
      </w:r>
      <w:r>
        <w:rPr>
          <w:rStyle w:val="FootnoteAnchor"/>
          <w:rtl w:val="true"/>
        </w:rPr>
        <w:footnoteReference w:id="787"/>
      </w:r>
      <w:bookmarkStart w:id="1046" w:name="pg7437_83606"/>
    </w:p>
    <w:p>
      <w:pPr>
        <w:pStyle w:val="Heading3"/>
        <w:numPr>
          <w:ilvl w:val="2"/>
          <w:numId w:val="1"/>
        </w:numPr>
        <w:rPr/>
      </w:pPr>
      <w:bookmarkStart w:id="1047" w:name="__RefHeading___Toc1772358_1051229030"/>
      <w:bookmarkStart w:id="1048" w:name="_Toc367"/>
      <w:bookmarkEnd w:id="1046"/>
      <w:bookmarkEnd w:id="1047"/>
      <w:r>
        <w:rPr>
          <w:rtl w:val="true"/>
        </w:rPr>
        <w:t>فاطمه زهرا علیها السلام و پیراهن و سر حسین علیه السلام</w:t>
      </w:r>
      <w:bookmarkEnd w:id="1048"/>
    </w:p>
    <w:p>
      <w:pPr>
        <w:pStyle w:val="BookText"/>
        <w:rPr/>
      </w:pPr>
      <w:r>
        <w:rPr>
          <w:rFonts w:ascii="IRNazanin" w:hAnsi="IRNazanin" w:eastAsia="IRNazanin"/>
          <w:color w:val="111111"/>
          <w:sz w:val="28"/>
          <w:sz w:val="28"/>
          <w:szCs w:val="28"/>
          <w:rtl w:val="true"/>
          <w:lang w:bidi="fa-IR"/>
        </w:rPr>
        <w:t>از امام صادق علیه السلام نقل است که حضرت زهرا علیها السلام در حالی که پیراهن خون آلود حسین علیه السلام را در دست دارد، وارد صحرای محشر می شود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فرزند من است و تو می دانی که با او چه کردند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ابن عباس از امیرالمؤمنین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بر دخترش فاطمه علیها السلام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رسول خدا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صحرای محشر شوی ، منادی پروردگار از زیر عرش ندا دهد به گونه ای که همه خلائق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فرو بندید، اینک فاطمه صدیقه، دختر پیامبر صلی الله علیه و آله می خواهد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جبرئیل نزد تو 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مرا به من نشان دهید، 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که چه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 حسین خود را با سر بریده می بینی که خون از رگ های گردن او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مرا از کسانی که به من ظلم کردند بگیر</w:t>
      </w:r>
      <w:r>
        <w:rPr>
          <w:rFonts w:eastAsia="IRNazanin" w:cs="IRNazanin"/>
          <w:color w:val="111111"/>
          <w:sz w:val="28"/>
          <w:szCs w:val="28"/>
          <w:rtl w:val="true"/>
          <w:lang w:bidi="fa-IR"/>
        </w:rPr>
        <w:t xml:space="preserve">». </w:t>
      </w:r>
      <w:r>
        <w:rPr>
          <w:rStyle w:val="FootnoteAnchor"/>
          <w:rtl w:val="true"/>
        </w:rPr>
        <w:footnoteReference w:id="789"/>
      </w:r>
    </w:p>
    <w:p>
      <w:pPr>
        <w:pStyle w:val="Heading3"/>
        <w:numPr>
          <w:ilvl w:val="2"/>
          <w:numId w:val="1"/>
        </w:numPr>
        <w:rPr/>
      </w:pPr>
      <w:bookmarkStart w:id="1049" w:name="__RefHeading___Toc1772360_1051229030"/>
      <w:bookmarkStart w:id="1050" w:name="_Toc368"/>
      <w:bookmarkEnd w:id="1049"/>
      <w:r>
        <w:rPr>
          <w:rtl w:val="true"/>
        </w:rPr>
        <w:t>شفاعت حضرت زهرا علیها السلام برای گریه کننده برحسین علیه السلام</w:t>
      </w:r>
      <w:bookmarkEnd w:id="1050"/>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که می شود، منادی از زیر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فرو ببندید تا فاطمه دختر محمد بگذرد، پس فاطمه علیها السلام با پیراهن آغشته به خون حسین علیه السلام، عبور می کند و پای عرش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قهار عادل، بین من و قاتل فرزندم حکم کن،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مرا درباره کسی که برای مصیبت فرزندم گریه </w:t>
      </w:r>
      <w:bookmarkStart w:id="1051" w:name="pg7437_83608"/>
    </w:p>
    <w:p>
      <w:pPr>
        <w:pStyle w:val="BookText"/>
        <w:rPr/>
      </w:pPr>
      <w:bookmarkEnd w:id="1051"/>
      <w:r>
        <w:rPr>
          <w:rFonts w:ascii="IRNazanin" w:hAnsi="IRNazanin" w:eastAsia="IRNazanin"/>
          <w:color w:val="111111"/>
          <w:sz w:val="28"/>
          <w:sz w:val="28"/>
          <w:szCs w:val="28"/>
          <w:rtl w:val="true"/>
          <w:lang w:bidi="fa-IR"/>
        </w:rPr>
        <w:t>کرده است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اشفعنی فیمن بکی علی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شفیع قرار بده در باره کسی که بر مصیبت حسین عالم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خدا برای دخترم حکم می کند و شفاعتش را برای گریه کنندگان بر حسین علیه السلام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یشفعها الله فیهم</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این مضمون در کتب اهل سنت بسیار است</w:t>
      </w:r>
      <w:r>
        <w:rPr>
          <w:rFonts w:eastAsia="IRNazanin" w:cs="IRNazanin"/>
          <w:color w:val="111111"/>
          <w:sz w:val="28"/>
          <w:szCs w:val="28"/>
          <w:rtl w:val="true"/>
          <w:lang w:bidi="fa-IR"/>
        </w:rPr>
        <w:t xml:space="preserve">. </w:t>
      </w:r>
      <w:r>
        <w:rPr>
          <w:rStyle w:val="FootnoteAnchor"/>
          <w:rtl w:val="true"/>
        </w:rPr>
        <w:footnoteReference w:id="791"/>
      </w:r>
    </w:p>
    <w:p>
      <w:pPr>
        <w:pStyle w:val="Heading3"/>
        <w:numPr>
          <w:ilvl w:val="2"/>
          <w:numId w:val="1"/>
        </w:numPr>
        <w:rPr/>
      </w:pPr>
      <w:bookmarkStart w:id="1052" w:name="__RefHeading___Toc1772362_1051229030"/>
      <w:bookmarkStart w:id="1053" w:name="_Toc369"/>
      <w:bookmarkEnd w:id="1052"/>
      <w:r>
        <w:rPr>
          <w:rtl w:val="true"/>
        </w:rPr>
        <w:t>گریه امیرالمؤمنین علیه السلام برسیدالشهدا علیه السلام</w:t>
      </w:r>
      <w:bookmarkEnd w:id="1053"/>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امیرالمؤمنین به صفین می رفتم،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رسیدیم با فریاد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من، آن را می شناختی از آن نمی گذشتی تا مثل من گریه کنی؛ و گریه طولانی کرد که محاسن شریفش از اشک چشمانش تر شد و اشکش بر سینه اش روان گردید و من هم گریستم،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چیست میان من و خاندان ابوسفیان؟ چیست میان من و آل حرب؟ حزب شیطان و دوستان کفر؟ صبرا یا اباعبدالله، پدرت هم آن چه تو از آنها بینی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خواست، وضوی نماز گرفت و آن چه خواست نماز خواند و سخن پیش را تکرار کرد و در آخر گفتارش ساعتی خوابش برد و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که اکنون دیدم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به خواب رفت و خیراست یا امیرالمؤمنین</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مردانی از آسمان فرود آمدند و پرچم های سفید داشتند و شمشیرهای سفیدی در کمر داشتند که می درخشید و گرد این زمین را خط </w:t>
      </w:r>
      <w:bookmarkStart w:id="1054" w:name="pg7437_83610"/>
    </w:p>
    <w:p>
      <w:pPr>
        <w:pStyle w:val="BookText"/>
        <w:rPr/>
      </w:pPr>
      <w:bookmarkEnd w:id="1054"/>
      <w:r>
        <w:rPr>
          <w:rFonts w:ascii="IRNazanin" w:hAnsi="IRNazanin" w:eastAsia="IRNazanin"/>
          <w:color w:val="111111"/>
          <w:sz w:val="28"/>
          <w:sz w:val="28"/>
          <w:szCs w:val="28"/>
          <w:rtl w:val="true"/>
          <w:lang w:bidi="fa-IR"/>
        </w:rPr>
        <w:t>کشیدند، و سپس دیدم این نخل ها شاخه ها را به زمین زدند و مضطرب شدند و خون تازه از آنها جوشید و دیدم جگر گوشه و نور دیده ام حسین علیه السلام در میان خون ها غرق شده و دادرس می خواهد و کسی به دادش نمی رسد، و آن مردانی که از آسمان فرود آمدند به او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ای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بدترین مردم کشته می شوید، و 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که مشتاق تواست، و سپس مرا تسلیت گفتند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بگیر که در روز قیامت خدا به وسیله او چشمت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بیدار شدم و به حق آن که جان علی به دست او است، صادق مصدق ابوالقاسم برای من حدیث کرد که من در موقع بیرون رفتن به سمت اهل بغی، آن سرزمین را خواهم دید، و این زمین کرب و بلا است که حسینم و هفده تن از اولاد من و فاطمه در آن دفن شوند و آن در آسمانها معروف است و زمین 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شود چنان چه بقعه حرمین و بقعه بیت المقدس نامبرده شود</w:t>
      </w:r>
      <w:r>
        <w:rPr>
          <w:rFonts w:eastAsia="IRNazanin" w:cs="IRNazanin"/>
          <w:color w:val="111111"/>
          <w:sz w:val="28"/>
          <w:szCs w:val="28"/>
          <w:rtl w:val="true"/>
          <w:lang w:bidi="fa-IR"/>
        </w:rPr>
        <w:t xml:space="preserve">. </w:t>
      </w:r>
      <w:r>
        <w:rPr>
          <w:rStyle w:val="FootnoteAnchor"/>
          <w:rtl w:val="true"/>
        </w:rPr>
        <w:footnoteReference w:id="792"/>
      </w:r>
    </w:p>
    <w:p>
      <w:pPr>
        <w:pStyle w:val="Heading3"/>
        <w:numPr>
          <w:ilvl w:val="2"/>
          <w:numId w:val="1"/>
        </w:numPr>
        <w:rPr/>
      </w:pPr>
      <w:bookmarkStart w:id="1055" w:name="__RefHeading___Toc1772364_1051229030"/>
      <w:bookmarkStart w:id="1056" w:name="_Toc370"/>
      <w:bookmarkEnd w:id="1055"/>
      <w:r>
        <w:rPr>
          <w:rtl w:val="true"/>
        </w:rPr>
        <w:t>روز قیامت هر چشمی گریان است جز</w:t>
      </w:r>
      <w:r>
        <w:rPr>
          <w:rtl w:val="true"/>
        </w:rPr>
        <w:t>...</w:t>
      </w:r>
      <w:bookmarkEnd w:id="1056"/>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چشمی گریان و هر چشمی بی خواب و خوفناک است، مگر دیده کسی که خداوند او را به کرامت و بزرگی مختص گردانیده و برگرفتاری های حضرت حسین و خاندان پیامبر صلی الله علیه و آله گریسته باشد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زمین توجه و ما را اختیار کرد، و برای ما شیعیان ما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یاری می کنند، با شادی ما شاد می شوند و با حزن ما محزون می گردند، مال و جان خود را در راه ما می بخشند، ایشان از ما هستند و به </w:t>
      </w:r>
      <w:bookmarkStart w:id="1057" w:name="pg7437_83612"/>
    </w:p>
    <w:p>
      <w:pPr>
        <w:pStyle w:val="BookText"/>
        <w:rPr/>
      </w:pPr>
      <w:bookmarkEnd w:id="1057"/>
      <w:r>
        <w:rPr>
          <w:rFonts w:ascii="IRNazanin" w:hAnsi="IRNazanin" w:eastAsia="IRNazanin"/>
          <w:color w:val="111111"/>
          <w:sz w:val="28"/>
          <w:sz w:val="28"/>
          <w:szCs w:val="28"/>
          <w:rtl w:val="true"/>
          <w:lang w:bidi="fa-IR"/>
        </w:rPr>
        <w:t>سوی ما برمی گردند</w:t>
      </w:r>
      <w:r>
        <w:rPr>
          <w:rFonts w:eastAsia="IRNazanin" w:cs="IRNazanin"/>
          <w:color w:val="111111"/>
          <w:sz w:val="28"/>
          <w:szCs w:val="28"/>
          <w:rtl w:val="true"/>
          <w:lang w:bidi="fa-IR"/>
        </w:rPr>
        <w:t xml:space="preserve">». </w:t>
      </w:r>
      <w:r>
        <w:rPr>
          <w:rStyle w:val="FootnoteAnchor"/>
          <w:rtl w:val="true"/>
        </w:rPr>
        <w:footnoteReference w:id="793"/>
      </w:r>
    </w:p>
    <w:p>
      <w:pPr>
        <w:pStyle w:val="Heading3"/>
        <w:numPr>
          <w:ilvl w:val="2"/>
          <w:numId w:val="1"/>
        </w:numPr>
        <w:rPr/>
      </w:pPr>
      <w:bookmarkStart w:id="1058" w:name="__RefHeading___Toc1772366_1051229030"/>
      <w:bookmarkStart w:id="1059" w:name="_Toc371"/>
      <w:bookmarkEnd w:id="1058"/>
      <w:r>
        <w:rPr>
          <w:rtl w:val="true"/>
        </w:rPr>
        <w:t>گریه امیرالمومنین علیه السلام برعطش سیدالشهدا علیه السلام</w:t>
      </w:r>
      <w:bookmarkEnd w:id="1059"/>
    </w:p>
    <w:p>
      <w:pPr>
        <w:pStyle w:val="BookText"/>
        <w:rPr/>
      </w:pPr>
      <w:r>
        <w:rPr>
          <w:rFonts w:ascii="IRNazanin" w:hAnsi="IRNazanin" w:eastAsia="IRNazanin"/>
          <w:color w:val="111111"/>
          <w:sz w:val="28"/>
          <w:sz w:val="28"/>
          <w:szCs w:val="28"/>
          <w:rtl w:val="true"/>
          <w:lang w:bidi="fa-IR"/>
        </w:rPr>
        <w:t>عبدالله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وقتی که طرفداران معاویه، شریعه فرات را تصرف کردند، ابوایوب اعور، فرمانده لشکر دشمن بود، و سپاه معاویه را برای دفع سپاه علی علیه السلام از وصول به آب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سپاه علی علیه السلام بر اثر شدت تشنگی به محضر علی علیه السلام آمده و شکایت کردند، آن حضرت جمعی از لشکرش را برای سرکوبی ابوایوب فرستاد، آنها رفتند، ولی شکست خورده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دلتنگ شد، در این هنگام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من می روم و آب را از تصرف ابوایوب درمی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اجازه داد، حسین علیه السلام همراه جمعی به سوی ابوایوب رفته و حمله کردند و بر او و لشگرش پیروز شدند و خود را به آب رساندند و مراجعت کردند، علی علیه السلام با دیدار حسین علیه السلام گریست،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فتح به برکت حسین علیه السلام است، چرا گریه می کنی؟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آوردم که به زودی حسین علیه السلام در کنار شط کربلا، لب تشنه کشته می شود، اسب او شیهه کنان فریاد 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ظلم و ستمی که از ناحیه این امت رخ داد، که پسر دختر پیامبرشان را کشتند؛ ذکرت انه سیقتل عطشانا بطف کربلا حتی ینفر فرسه و یحمحم ویقول الظلیمة الظلیمة لأمة قتلت ابن بنت نبیها</w:t>
      </w:r>
      <w:r>
        <w:rPr>
          <w:rFonts w:eastAsia="IRNazanin" w:cs="IRNazanin"/>
          <w:color w:val="111111"/>
          <w:sz w:val="28"/>
          <w:szCs w:val="28"/>
          <w:rtl w:val="true"/>
          <w:lang w:bidi="fa-IR"/>
        </w:rPr>
        <w:t xml:space="preserve">». </w:t>
      </w:r>
      <w:r>
        <w:rPr>
          <w:rStyle w:val="FootnoteAnchor"/>
          <w:rtl w:val="true"/>
        </w:rPr>
        <w:footnoteReference w:id="794"/>
      </w:r>
      <w:bookmarkStart w:id="1060" w:name="pg7437_83615"/>
    </w:p>
    <w:p>
      <w:pPr>
        <w:pStyle w:val="Heading3"/>
        <w:numPr>
          <w:ilvl w:val="2"/>
          <w:numId w:val="1"/>
        </w:numPr>
        <w:rPr/>
      </w:pPr>
      <w:bookmarkStart w:id="1061" w:name="__RefHeading___Toc1772368_1051229030"/>
      <w:bookmarkStart w:id="1062" w:name="_Toc372"/>
      <w:bookmarkEnd w:id="1060"/>
      <w:bookmarkEnd w:id="1061"/>
      <w:r>
        <w:rPr>
          <w:rtl w:val="true"/>
        </w:rPr>
        <w:t>امام حسین علیه السلام برای گریه کنندگانش طلب آمرزش می کند</w:t>
      </w:r>
      <w:bookmarkEnd w:id="1062"/>
    </w:p>
    <w:p>
      <w:pPr>
        <w:pStyle w:val="BookText"/>
        <w:rPr/>
      </w:pPr>
      <w:r>
        <w:rPr>
          <w:rFonts w:ascii="IRNazanin" w:hAnsi="IRNazanin" w:eastAsia="IRNazanin"/>
          <w:color w:val="111111"/>
          <w:sz w:val="28"/>
          <w:sz w:val="28"/>
          <w:szCs w:val="28"/>
          <w:rtl w:val="true"/>
          <w:lang w:bidi="fa-IR"/>
        </w:rPr>
        <w:t>شیخ صدوق رحمة الله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با پدر و مادر و برادرش در منزل رسول خدا صلی الله علیه و آله است و گاهی برجانب راست عرش قرار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 به وعده ات که با من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می کند به آنان که بر او می گریند، و برای آنان طلب آمرزش می کند، و از پدران خود می خواهد که برای گریه کنندگان بر او طلب آمرزش کنند،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کننده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آن چه از ثواب ها، خدا برای تو مهیا کرده است، هر آینه شادی تو زیاده از اندوه تو خواهد بود، و از حق تعالی درخواست می کند که هر گناه و خطایی که گریه کننده براو، انجام داده است بیامرزد؛ و إنه لینظر إلی من یبکیه فیستغفر له و یسأل أباه الإستغفار 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الباکی لو علمت ما أعد الله لک لفرحت أکثر مما حزنت، و إنه لیستغفرله من کل ذنب وخطیئة</w:t>
      </w:r>
      <w:r>
        <w:rPr>
          <w:rFonts w:eastAsia="IRNazanin" w:cs="IRNazanin"/>
          <w:color w:val="111111"/>
          <w:sz w:val="28"/>
          <w:szCs w:val="28"/>
          <w:rtl w:val="true"/>
          <w:lang w:bidi="fa-IR"/>
        </w:rPr>
        <w:t xml:space="preserve">. </w:t>
      </w:r>
      <w:r>
        <w:rPr>
          <w:rStyle w:val="FootnoteAnchor"/>
          <w:rtl w:val="true"/>
        </w:rPr>
        <w:footnoteReference w:id="795"/>
      </w:r>
    </w:p>
    <w:p>
      <w:pPr>
        <w:pStyle w:val="Heading3"/>
        <w:numPr>
          <w:ilvl w:val="2"/>
          <w:numId w:val="1"/>
        </w:numPr>
        <w:rPr/>
      </w:pPr>
      <w:bookmarkStart w:id="1063" w:name="__RefHeading___Toc1772370_1051229030"/>
      <w:bookmarkStart w:id="1064" w:name="_Toc373"/>
      <w:bookmarkEnd w:id="1063"/>
      <w:r>
        <w:rPr>
          <w:rtl w:val="true"/>
        </w:rPr>
        <w:t>گریه امام سجاد علیه السلام بر پدرش حسین علیه السلام</w:t>
      </w:r>
      <w:bookmarkEnd w:id="1064"/>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بر پدرش حسین بن علی علیه السلام بیست سال یا چهل سال</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طعامی نزد آن حضرت گذاشته نشد مگر این که بر حسین علیه السلام ابر می گریست، تا این که یکی از غلامانش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 شما می ترسم هلاک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إِنَّمَا أَشْكُو بَثِّي وَحُزْنِي إِلَى اللَّهِ وَأَعْلَمُ مِنَ اللَّهِ مَا لَا تَعْلَمُونَ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پریشان حالی و اندوهم را جز به خدا نمی گویم و از جانب خدا می دانم آن چه را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أذکر مصرع بنی فاطمة إلا خنقتنی العبرة لذلک؛ هیچ وقت متذکر شهادت اولاد فاطمه علیها السلام نمی شوم مگر این که به جهت آن، گریه گلویم را می گیرد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یکی از غلامان علی بن الحسین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 خود را دیدم که در ایوانی در سجده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اندوه شما پایان یابد؟</w:t>
      </w:r>
    </w:p>
    <w:p>
      <w:pPr>
        <w:pStyle w:val="BookText"/>
        <w:rPr/>
      </w:pPr>
      <w:r>
        <w:rPr>
          <w:rFonts w:ascii="IRNazanin" w:hAnsi="IRNazanin" w:eastAsia="IRNazanin"/>
          <w:color w:val="111111"/>
          <w:sz w:val="28"/>
          <w:sz w:val="28"/>
          <w:szCs w:val="28"/>
          <w:rtl w:val="true"/>
          <w:lang w:bidi="fa-IR"/>
        </w:rPr>
        <w:t>حضرت سر از سجده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کمتر از آن چه من دیدم به یعقوب رسید، و او به خدا شکوه کرد تا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أَسَفَى عَلَى يُوسُفَ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فراق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فقط یک فرزند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پدرم و گروهی از اهل بیتم را دیدم که در کنارم کشته، و سر بریده شدند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و أنا رأیت أبی و جماعة من أهل بیتی یذبحون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جنیان، پرندگان و آسمان ها بر سیدالشهدا علیه السلام گریه می کنند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از خطبه امام سجاد علیه السلام که در مسجد جامع دمشق در نزد یزید ایراد شد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فرشتگان آسمان برای مصائب او گریستند، من پسرکسی هستم که جنیان در زمین، و پرندگان در هوا برای او ناله کردند</w:t>
      </w:r>
      <w:r>
        <w:rPr>
          <w:rFonts w:eastAsia="IRNazanin" w:cs="IRNazanin"/>
          <w:color w:val="111111"/>
          <w:sz w:val="28"/>
          <w:szCs w:val="28"/>
          <w:rtl w:val="true"/>
          <w:lang w:bidi="fa-IR"/>
        </w:rPr>
        <w:t xml:space="preserve">. </w:t>
      </w:r>
      <w:bookmarkStart w:id="1065" w:name="pg7437_83619"/>
    </w:p>
    <w:p>
      <w:pPr>
        <w:pStyle w:val="BookText"/>
        <w:rPr/>
      </w:pPr>
      <w:bookmarkEnd w:id="1065"/>
      <w:r>
        <w:rPr>
          <w:rFonts w:ascii="IRNazanin" w:hAnsi="IRNazanin" w:eastAsia="IRNazanin"/>
          <w:color w:val="111111"/>
          <w:sz w:val="28"/>
          <w:sz w:val="28"/>
          <w:szCs w:val="28"/>
          <w:rtl w:val="true"/>
          <w:lang w:bidi="fa-IR"/>
        </w:rPr>
        <w:t>أنا ابن من بکت علیه ملائکة السماء، أنا اب من ناحت علیه الجن فی الأرض، والطیر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فرازی از خطبه امام سجاد علیه السلام در نزدیک مدینه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استوار، و هفت دریا با امواجش، و آسمان ها با ارکانش، و زمین با اعماقش، و درختان با شاخه هایشان، و ماهیان در اعماق دریاها، و فرشتگان مقرب، و همه اهل آسمان ها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بکت السبع الشداد لقتله، و بکت البحار بامواجها، والسماوات بارکانها، والارض بارجائها، والاشجار باغصانها</w:t>
      </w:r>
      <w:r>
        <w:rPr>
          <w:rFonts w:eastAsia="IRNazanin" w:cs="IRNazanin"/>
          <w:color w:val="111111"/>
          <w:sz w:val="28"/>
          <w:szCs w:val="28"/>
          <w:rtl w:val="true"/>
          <w:lang w:bidi="fa-IR"/>
        </w:rPr>
        <w:t xml:space="preserve">. </w:t>
      </w:r>
      <w:r>
        <w:rPr>
          <w:rStyle w:val="FootnoteAnchor"/>
          <w:rtl w:val="true"/>
        </w:rPr>
        <w:footnoteReference w:id="799"/>
      </w:r>
    </w:p>
    <w:p>
      <w:pPr>
        <w:pStyle w:val="Heading3"/>
        <w:numPr>
          <w:ilvl w:val="2"/>
          <w:numId w:val="1"/>
        </w:numPr>
        <w:rPr/>
      </w:pPr>
      <w:bookmarkStart w:id="1066" w:name="__RefHeading___Toc1772372_1051229030"/>
      <w:bookmarkStart w:id="1067" w:name="_Toc374"/>
      <w:bookmarkEnd w:id="1066"/>
      <w:r>
        <w:rPr>
          <w:rtl w:val="true"/>
        </w:rPr>
        <w:t>پاداش گریه بر حسین علیه السلام</w:t>
      </w:r>
      <w:bookmarkEnd w:id="1067"/>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چشمانش برای کشته شدن حسین علیه السلام اشک بریزد، تا این که قطرات اشک برگونه اش سرازیر شود، خداوند به خاطر آن او را جاودانه در بهشت در غرفه هایی ساکن کند؛ أیما مؤمن دمعت عیناه لقتل الحسین بن علی دمعة، حتی تسیل علی خده، بوءه الله بها فی الجنة غرفا یسکنها احقابا</w:t>
      </w:r>
      <w:r>
        <w:rPr>
          <w:rFonts w:eastAsia="IRNazanin" w:cs="IRNazanin"/>
          <w:color w:val="111111"/>
          <w:sz w:val="28"/>
          <w:szCs w:val="28"/>
          <w:rtl w:val="true"/>
          <w:lang w:bidi="fa-IR"/>
        </w:rPr>
        <w:t xml:space="preserve">. </w:t>
      </w:r>
      <w:r>
        <w:rPr>
          <w:rStyle w:val="FootnoteAnchor"/>
          <w:rtl w:val="true"/>
        </w:rPr>
        <w:footnoteReference w:id="800"/>
      </w:r>
    </w:p>
    <w:p>
      <w:pPr>
        <w:pStyle w:val="Heading3"/>
        <w:numPr>
          <w:ilvl w:val="2"/>
          <w:numId w:val="1"/>
        </w:numPr>
        <w:rPr/>
      </w:pPr>
      <w:bookmarkStart w:id="1068" w:name="__RefHeading___Toc1772374_1051229030"/>
      <w:bookmarkStart w:id="1069" w:name="_Toc375"/>
      <w:bookmarkEnd w:id="1068"/>
      <w:r>
        <w:rPr>
          <w:rtl w:val="true"/>
        </w:rPr>
        <w:t>امام سجاد علیه السلام و گریه و روضه آن حضرت هنگام بازگشت به مدینه</w:t>
      </w:r>
      <w:bookmarkEnd w:id="1069"/>
    </w:p>
    <w:p>
      <w:pPr>
        <w:pStyle w:val="BookText"/>
        <w:rPr/>
      </w:pPr>
      <w:r>
        <w:rPr>
          <w:rFonts w:ascii="IRNazanin" w:hAnsi="IRNazanin" w:eastAsia="IRNazanin"/>
          <w:color w:val="111111"/>
          <w:sz w:val="28"/>
          <w:sz w:val="28"/>
          <w:szCs w:val="28"/>
          <w:rtl w:val="true"/>
          <w:lang w:bidi="fa-IR"/>
        </w:rPr>
        <w:t>کاروان کربلا در بازگشت از سفر، نزدیک مدینه، خیمه ای زدند، حضرت به بشیر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را خبر کن، بشیر مردم را خبر کرد و مردم مدینه به سمت خیمه امام علیه السلام هجوم آوردند و اجتماع کردند، بشیر گوید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از خیمه بیرون آمد، در حالی که دستمالی بدست داشت و اشک دیدگانش را با آن پاک می کرد، کرسی گذاردند و حضرت بر کرسی نشست، </w:t>
      </w:r>
    </w:p>
    <w:p>
      <w:pPr>
        <w:pStyle w:val="BookText"/>
        <w:rPr/>
      </w:pPr>
      <w:r>
        <w:rPr>
          <w:rFonts w:ascii="IRNazanin" w:hAnsi="IRNazanin" w:eastAsia="IRNazanin"/>
          <w:color w:val="111111"/>
          <w:sz w:val="28"/>
          <w:sz w:val="28"/>
          <w:szCs w:val="28"/>
          <w:rtl w:val="true"/>
          <w:lang w:bidi="fa-IR"/>
        </w:rPr>
        <w:t>ولی گریه، آن بزرگوار را فرا گرفته بود و نمی توانست خودداری کند، صدای گریه و شیون مردم نیز بلند بود، زن و مرد به آن حضرت نگاه می کردند و با صدای بلند گریه می کردند و تسلیت می گفتند، آن سرزمین یکپارچه شیون شد، حضرت سجاد علیه السلام سال پس از گریه بسیار با دست اشاره فرمود و مردم را امر به آرامش کرد، سپس آن حضرت حمد و ثنای الهی بجا آورد و فرمود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و سپاس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مصیبت های بزرگی مبتلا کرد و رخنه بزرگی در اسلام پدید آمد، اباعبدالله الحسین علیه السلام و خانواده اش را کشتند، و زنان و کودکانش را اسیر کردند، و سر بریده اش را بر نوک نیزه زده، در شهرها گردانیدند، و این مصیبتی بود که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مردان شما می تواند پس از کشته شدن امام حسین شاد و خرم باشد؟ یا کدام یک از شما می تواند اشک دیدگانش را نگه دارد و از سرازیر شدن آن جلوگیری کند؟ با این که هفت آسمان به آن سختی، و دریاها با آن همه امواج، و آسمان ها با ارکانشان، و زمین از همه جوانب و درخت ها با شاخه هایشان، و ماهی ها و انبوه آب دریاها و فرشتگان مقرب خدا و اهل آسمان ها، همه و همه برای کشته شدنش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دلی است که برای کشته شدنش شکافته نشود؟ و یا کدام قلبی است که ناله نکند؟ یا کدام گوشی است که این رخنه ای را که در اسلام پدید آمد بشنود و کرنشود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بزرگ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شهر و دیار خود رانده شدیم و در بدر بیابانها، و دور از وطن گردیدیم، گویی که اهل ترک و کابلیم، بدون هیچ گناهی که از ما سر زده باشد و کار ناخوشایندی مرتکب شده باشیم، و یا رخنه ای در اسلام وارد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رسمی در نسل های پیشین نشنیده ایم، این یک کار نوظهوری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پیامبر صلی الله علیه و آله به جای آن وصیت و سفارش هایی که در حق حرمت و حمایت ما فرمود، به کشتن و غارت ما امر می کرد، از آن چه با ما رفتار کردند بیشتر نمی توانستند،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مصیبت بزرگ و دردناک و دلخراش و </w:t>
      </w:r>
      <w:bookmarkStart w:id="1070" w:name="pg7437_83623"/>
    </w:p>
    <w:p>
      <w:pPr>
        <w:pStyle w:val="BookText"/>
        <w:rPr/>
      </w:pPr>
      <w:bookmarkEnd w:id="1070"/>
      <w:r>
        <w:rPr>
          <w:rFonts w:ascii="IRNazanin" w:hAnsi="IRNazanin" w:eastAsia="IRNazanin"/>
          <w:color w:val="111111"/>
          <w:sz w:val="28"/>
          <w:sz w:val="28"/>
          <w:szCs w:val="28"/>
          <w:rtl w:val="true"/>
          <w:lang w:bidi="fa-IR"/>
        </w:rPr>
        <w:t>ناگوار و تلخ و جانسوزی بود، ما اجر این مصیبت ها را از خداوند خواهانیم که او عزیزو غالب و منتقم است</w:t>
      </w:r>
      <w:r>
        <w:rPr>
          <w:rFonts w:eastAsia="IRNazanin" w:cs="IRNazanin"/>
          <w:color w:val="111111"/>
          <w:sz w:val="28"/>
          <w:szCs w:val="28"/>
          <w:rtl w:val="true"/>
          <w:lang w:bidi="fa-IR"/>
        </w:rPr>
        <w:t xml:space="preserve">. </w:t>
      </w:r>
      <w:r>
        <w:rPr>
          <w:rStyle w:val="FootnoteAnchor"/>
          <w:rtl w:val="true"/>
        </w:rPr>
        <w:footnoteReference w:id="801"/>
      </w:r>
    </w:p>
    <w:p>
      <w:pPr>
        <w:pStyle w:val="Heading3"/>
        <w:numPr>
          <w:ilvl w:val="2"/>
          <w:numId w:val="1"/>
        </w:numPr>
        <w:rPr/>
      </w:pPr>
      <w:bookmarkStart w:id="1071" w:name="__RefHeading___Toc1772376_1051229030"/>
      <w:bookmarkStart w:id="1072" w:name="_Toc376"/>
      <w:bookmarkEnd w:id="1071"/>
      <w:r>
        <w:rPr>
          <w:rtl w:val="true"/>
        </w:rPr>
        <w:t>امام سجاد علیه السلام تا زنده بود گریه کرد</w:t>
      </w:r>
      <w:bookmarkEnd w:id="1072"/>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برای مصائب پدرش، چهل سال گریه کرد، در حالی که روزهایش را روزه می گرفت و شب هایش را با عبادت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افطار می شد، برای آن حضرت غذا آورده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کنید، 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گرسنه کشته شد، پسر رسول خدا تشنه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ابن رسول الله جائعا، قتل ابن رسول الله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 را پیوسته تکرار می کرد و می گریست، تا این که غذایش از اشکهای چشمش تر می شد، و هم چنین آب آشامیدنی آن حضرت با اشک چشمانش مخلوط می شد و حال او این گونه بود تا به لقاءالله پیوست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خداوند عوض کشته شدن حسین علیه السلام به او چه داده است؟</w:t>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عوض کشته شدن حسین علیه السلام امامت را در ذیه او قرار داد و شفا را در تربت او و اجابت دعا را در زیر قبه او مقرر کرد، و ایامی که زائر، به زیارت او رود و باز گردد از عمرش محسوب نشود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ها به خاطر آن حضرت به مردم می رسد، پس خود حضرت را چه پاداشی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bookmarkStart w:id="1073" w:name="pg7437_83625"/>
    </w:p>
    <w:p>
      <w:pPr>
        <w:pStyle w:val="BookText"/>
        <w:rPr/>
      </w:pPr>
      <w:bookmarkEnd w:id="1073"/>
      <w:r>
        <w:rPr>
          <w:rFonts w:ascii="IRNazanin" w:hAnsi="IRNazanin" w:eastAsia="IRNazanin"/>
          <w:color w:val="111111"/>
          <w:sz w:val="28"/>
          <w:sz w:val="28"/>
          <w:szCs w:val="28"/>
          <w:rtl w:val="true"/>
          <w:lang w:bidi="fa-IR"/>
        </w:rPr>
        <w:t>را به پیامبر صلی الله علیه و آله خود ملحق کند و در درجه و منزلتش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آمَنُوا وَاتَّبَعَتْهُمْ ذُرِّيَّتُهُمْ بِإِيمَانٍ أَلْحَقْنَا بِهِمْ ذُرِّيَّتَهُمْ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Style w:val="FootnoteAnchor"/>
          <w:rtl w:val="true"/>
        </w:rPr>
        <w:footnoteReference w:id="803"/>
      </w:r>
      <w:r>
        <w:rPr>
          <w:rFonts w:ascii="IRNazanin" w:hAnsi="IRNazanin" w:eastAsia="IRNazanin"/>
          <w:color w:val="111111"/>
          <w:sz w:val="28"/>
          <w:sz w:val="28"/>
          <w:szCs w:val="28"/>
          <w:rtl w:val="true"/>
          <w:lang w:bidi="fa-IR"/>
        </w:rPr>
        <w:t>و کسانی که ایمان آوردند، و فرزندانشان به پیروی از آنان ایمان اختیار کردند، فرزندانشان را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می کنیم</w:t>
      </w:r>
      <w:r>
        <w:rPr>
          <w:rFonts w:eastAsia="IRNazanin" w:cs="IRNazanin"/>
          <w:color w:val="111111"/>
          <w:sz w:val="28"/>
          <w:szCs w:val="28"/>
          <w:rtl w:val="true"/>
          <w:lang w:bidi="fa-IR"/>
        </w:rPr>
        <w:t>.</w:t>
      </w:r>
    </w:p>
    <w:p>
      <w:pPr>
        <w:pStyle w:val="Heading3"/>
        <w:numPr>
          <w:ilvl w:val="2"/>
          <w:numId w:val="1"/>
        </w:numPr>
        <w:rPr/>
      </w:pPr>
      <w:bookmarkStart w:id="1074" w:name="__RefHeading___Toc1772378_1051229030"/>
      <w:bookmarkStart w:id="1075" w:name="_Toc377"/>
      <w:bookmarkEnd w:id="1074"/>
      <w:r>
        <w:rPr>
          <w:rtl w:val="true"/>
        </w:rPr>
        <w:t>گریه و عزا در روز عاشورا</w:t>
      </w:r>
      <w:bookmarkEnd w:id="1075"/>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زیارت روز عاشورا، از دور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علقمه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برای حسین علیه السلام گریه و ندبه کن، و دستور بده کسانی که در خانه ات هستند گریه و عزاداری کنند، و در خانه عزا برپا کن، و برای سیدالشهدا علیه السلام جزع و بی تابی نما و اهل خانه در مصیبت حسین علیه السلام به یکدیگر تسلیت بگویید، و من ضامن ثواب حج و عمره برای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یکدیگر تسلیت بگوییم؟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أجورنا بمصابنا بالحسین علیه السلام، و جعلنا و إیاکم من الطالبین بثأره مع ولیه الإمام المهدی من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روز عاشورا برای کار دنیا خارج نشوید که روز نحسی بوده است</w:t>
      </w:r>
      <w:r>
        <w:rPr>
          <w:rFonts w:eastAsia="IRNazanin" w:cs="IRNazanin"/>
          <w:color w:val="111111"/>
          <w:sz w:val="28"/>
          <w:szCs w:val="28"/>
          <w:rtl w:val="true"/>
          <w:lang w:bidi="fa-IR"/>
        </w:rPr>
        <w:t xml:space="preserve">. </w:t>
      </w:r>
      <w:r>
        <w:rPr>
          <w:rStyle w:val="FootnoteAnchor"/>
          <w:rtl w:val="true"/>
        </w:rPr>
        <w:footnoteReference w:id="804"/>
      </w:r>
    </w:p>
    <w:p>
      <w:pPr>
        <w:pStyle w:val="Heading3"/>
        <w:numPr>
          <w:ilvl w:val="2"/>
          <w:numId w:val="1"/>
        </w:numPr>
        <w:rPr/>
      </w:pPr>
      <w:bookmarkStart w:id="1076" w:name="__RefHeading___Toc1772380_1051229030"/>
      <w:bookmarkStart w:id="1077" w:name="_Toc378"/>
      <w:bookmarkEnd w:id="1076"/>
      <w:r>
        <w:rPr>
          <w:rtl w:val="true"/>
        </w:rPr>
        <w:t>مجلس عزا در خانه امام صادق علیه السلام</w:t>
      </w:r>
      <w:bookmarkEnd w:id="1077"/>
    </w:p>
    <w:p>
      <w:pPr>
        <w:pStyle w:val="BookText"/>
        <w:rPr/>
      </w:pPr>
      <w:r>
        <w:rPr>
          <w:rFonts w:ascii="IRNazanin" w:hAnsi="IRNazanin" w:eastAsia="IRNazanin"/>
          <w:color w:val="111111"/>
          <w:sz w:val="28"/>
          <w:sz w:val="28"/>
          <w:szCs w:val="28"/>
          <w:rtl w:val="true"/>
          <w:lang w:bidi="fa-IR"/>
        </w:rPr>
        <w:t>نقل است که سید حمیری بر امام صادق علیه السلام وارد شد، حضرت دستور داد اهل بیتش پشت پرده بنشینند و مرثیه سید را گوش کنند و گریه کنند، سپس به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بخوان، سید این اشعار را خواند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امرر علی جدث الحسین فقل لاعظمه الزکیة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078" w:name="pg7437_83627"/>
    </w:p>
    <w:p>
      <w:pPr>
        <w:pStyle w:val="BookText"/>
        <w:rPr/>
      </w:pPr>
      <w:bookmarkEnd w:id="1078"/>
      <w:r>
        <w:rPr>
          <w:rFonts w:ascii="IRNazanin" w:hAnsi="IRNazanin" w:eastAsia="IRNazanin"/>
          <w:color w:val="111111"/>
          <w:sz w:val="28"/>
          <w:sz w:val="28"/>
          <w:szCs w:val="28"/>
          <w:rtl w:val="true"/>
          <w:lang w:bidi="fa-IR"/>
        </w:rPr>
        <w:t>اشک امام صادق علیه السلام بر صورت مبارکش جاری شد و صدای گریه و شیون زن ها از پشت پرده بلند گردید، امام علیه السلام به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خودداری کن</w:t>
      </w:r>
      <w:r>
        <w:rPr>
          <w:rFonts w:eastAsia="IRNazanin" w:cs="IRNazanin"/>
          <w:color w:val="111111"/>
          <w:sz w:val="28"/>
          <w:szCs w:val="28"/>
          <w:rtl w:val="true"/>
          <w:lang w:bidi="fa-IR"/>
        </w:rPr>
        <w:t xml:space="preserve">. </w:t>
      </w:r>
      <w:r>
        <w:rPr>
          <w:rStyle w:val="FootnoteAnchor"/>
          <w:rtl w:val="true"/>
        </w:rPr>
        <w:footnoteReference w:id="805"/>
      </w:r>
    </w:p>
    <w:p>
      <w:pPr>
        <w:pStyle w:val="Heading3"/>
        <w:numPr>
          <w:ilvl w:val="2"/>
          <w:numId w:val="1"/>
        </w:numPr>
        <w:rPr/>
      </w:pPr>
      <w:bookmarkStart w:id="1079" w:name="__RefHeading___Toc1772382_1051229030"/>
      <w:bookmarkStart w:id="1080" w:name="_Toc379"/>
      <w:bookmarkEnd w:id="1079"/>
      <w:r>
        <w:rPr>
          <w:rtl w:val="true"/>
        </w:rPr>
        <w:t>گریه امام صادق علیه السلام</w:t>
      </w:r>
      <w:bookmarkEnd w:id="1080"/>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نام امام حسین علیه السلام برده شد، آن حضرت بسیار گریه کرد، حاضران نیز گریه کردند، پس از آن امام علیه السلام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گریه ام، هیچ مؤمنی مرا یاد نمی کند مگر آنکه گریان می شود</w:t>
      </w:r>
      <w:r>
        <w:rPr>
          <w:rFonts w:eastAsia="IRNazanin" w:cs="IRNazanin"/>
          <w:color w:val="111111"/>
          <w:sz w:val="28"/>
          <w:szCs w:val="28"/>
          <w:rtl w:val="true"/>
          <w:lang w:bidi="fa-IR"/>
        </w:rPr>
        <w:t xml:space="preserve">. </w:t>
      </w:r>
      <w:r>
        <w:rPr>
          <w:rStyle w:val="FootnoteAnchor"/>
          <w:rtl w:val="true"/>
        </w:rPr>
        <w:footnoteReference w:id="806"/>
      </w:r>
    </w:p>
    <w:p>
      <w:pPr>
        <w:pStyle w:val="Heading3"/>
        <w:numPr>
          <w:ilvl w:val="2"/>
          <w:numId w:val="1"/>
        </w:numPr>
        <w:rPr/>
      </w:pPr>
      <w:bookmarkStart w:id="1081" w:name="__RefHeading___Toc1772384_1051229030"/>
      <w:bookmarkStart w:id="1082" w:name="_Toc380"/>
      <w:bookmarkEnd w:id="1081"/>
      <w:r>
        <w:rPr>
          <w:rtl w:val="true"/>
        </w:rPr>
        <w:t>مرثیه خوانی و گریه امام صادق علیه السلام</w:t>
      </w:r>
      <w:bookmarkEnd w:id="1082"/>
    </w:p>
    <w:p>
      <w:pPr>
        <w:pStyle w:val="BookText"/>
        <w:rPr/>
      </w:pPr>
      <w:r>
        <w:rPr>
          <w:rFonts w:ascii="IRNazanin" w:hAnsi="IRNazanin" w:eastAsia="IRNazanin"/>
          <w:color w:val="111111"/>
          <w:sz w:val="28"/>
          <w:sz w:val="28"/>
          <w:szCs w:val="28"/>
          <w:rtl w:val="true"/>
          <w:lang w:bidi="fa-IR"/>
        </w:rPr>
        <w:t>ابوعماره منشد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حسین علیه السلام برایم اشعاری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و حضرت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خواندم و آن حضرت گریست، به خدا سوگند پیوسته شعر می خواندم و آن حضرت می گریست، تا از اندرون خانه صدای گریه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مرثیه حسین علیه السلام بن علی شعری بخواند و پنجاه کس را بگریاند بهشت پاداش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رثای حسین علیه السلام شعری بخواند و چهل کس را بگریاند بهشت اجراوست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مرثیه حسین علیه السلام شعری بخواند و سی نفر را بگریاند بهشت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وهرکس در رثای حسین علیه السلام شعری بخواند و بیست تن را بگریاند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وهرکس در عزای حسین علیه السلام شعری بخواند وده کس را بگریاند بهشت برای اوست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عزای حسین علیه السلام شعری بخواند و یک تن را بگریاند مزدش بهشت </w:t>
      </w:r>
      <w:bookmarkStart w:id="1083" w:name="pg7437_83629"/>
    </w:p>
    <w:p>
      <w:pPr>
        <w:pStyle w:val="BookText"/>
        <w:rPr/>
      </w:pPr>
      <w:bookmarkEnd w:id="1083"/>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مرثیه حسین علیه السلام شعری بخواند و خود بگرید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رثای حسین علیه السلام شعری بخواند و تباکی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صورت گریه کننده 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 xml:space="preserve">. </w:t>
      </w:r>
      <w:r>
        <w:rPr>
          <w:rStyle w:val="FootnoteAnchor"/>
          <w:rtl w:val="true"/>
        </w:rPr>
        <w:footnoteReference w:id="807"/>
      </w:r>
    </w:p>
    <w:p>
      <w:pPr>
        <w:pStyle w:val="Heading3"/>
        <w:numPr>
          <w:ilvl w:val="2"/>
          <w:numId w:val="1"/>
        </w:numPr>
        <w:rPr/>
      </w:pPr>
      <w:bookmarkStart w:id="1084" w:name="__RefHeading___Toc1772386_1051229030"/>
      <w:bookmarkStart w:id="1085" w:name="_Toc381"/>
      <w:bookmarkEnd w:id="1084"/>
      <w:r>
        <w:rPr>
          <w:rtl w:val="true"/>
        </w:rPr>
        <w:t>هیچ زنی از بنی هاشم خضاب نکرد تا</w:t>
      </w:r>
      <w:r>
        <w:rPr>
          <w:rtl w:val="true"/>
        </w:rPr>
        <w:t>...</w:t>
      </w:r>
      <w:bookmarkEnd w:id="108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از ما بنی هاشم، پس از واقعه شهادت حسین علیه السلام خضاب نکرد، و روغن معطر به خود نزد، و سرمه بر چشم نکشید، و شانه نزد تا هنگامی که سر عبیدالله بن زیاد را به مدینه آوردند، و ما همواره بعد از حادثه کربلا، حلقه اشک بر چشم داریم، و در نزد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حسین علیه السلام برده می شد می گریست، به طوری که محاسنش غرق در اشک می شد، و هر کس او را می دید گریه می کرد، و فرشتگانی در کنار قبر حسین علیه السلام هستند که می گریند، گریه ای که همه فرشتگان آسمان و زمین به گریه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علیه السلام شهید شد، دوزخ مانند عزا داران ناله کرد، و صدایی هولناک برآورد، به طوری که از آن صدا نزدیک بود زمین به لرزه درآید و بشکافد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چشمی نزد خدا محبوب تر از چشمی که بر حسین گریان است، نیست و هیچ اشکی نزد خدا محبوب تر از اشکی که برای حسین علیه السلام ریخته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گریه کننده بر حسین نیست مگر این که به فاطمه علیها السلام صله کرده و فاطمه علیها السلام اینها را یاری کرده است، و به پیامبر صلی الله علیه و آله صله کرده و حق ما را ادا کرده است، و روز قیامت، هر چشمی گریان است مگر چشمی که بر حسین علیه السلام گریه </w:t>
      </w:r>
      <w:bookmarkStart w:id="1086" w:name="pg7437_83631"/>
    </w:p>
    <w:p>
      <w:pPr>
        <w:pStyle w:val="BookText"/>
        <w:rPr/>
      </w:pPr>
      <w:bookmarkEnd w:id="1086"/>
      <w:r>
        <w:rPr>
          <w:rFonts w:ascii="IRNazanin" w:hAnsi="IRNazanin" w:eastAsia="IRNazanin"/>
          <w:color w:val="111111"/>
          <w:sz w:val="28"/>
          <w:sz w:val="28"/>
          <w:szCs w:val="28"/>
          <w:rtl w:val="true"/>
          <w:lang w:bidi="fa-IR"/>
        </w:rPr>
        <w:t>کرده است، که روز قیامت روشن است و به او مژده می دهند و مسرور خواهد بود؛ و ما من عین أحب إلی الله، ولا عبرة من عین بکت و دمعت علیه، و ما من باک یبکیه إلا و قد وصل فاطمة علیها السلام واسعدها علیه و وصل رسول الله و ادی حقنا</w:t>
      </w:r>
      <w:r>
        <w:rPr>
          <w:rFonts w:eastAsia="IRNazanin" w:cs="IRNazanin"/>
          <w:color w:val="111111"/>
          <w:sz w:val="28"/>
          <w:szCs w:val="28"/>
          <w:rtl w:val="true"/>
          <w:lang w:bidi="fa-IR"/>
        </w:rPr>
        <w:t xml:space="preserve">... </w:t>
      </w:r>
      <w:r>
        <w:rPr>
          <w:rStyle w:val="FootnoteAnchor"/>
          <w:rtl w:val="true"/>
        </w:rPr>
        <w:footnoteReference w:id="808"/>
      </w:r>
    </w:p>
    <w:p>
      <w:pPr>
        <w:pStyle w:val="Heading3"/>
        <w:numPr>
          <w:ilvl w:val="2"/>
          <w:numId w:val="1"/>
        </w:numPr>
        <w:rPr/>
      </w:pPr>
      <w:bookmarkStart w:id="1087" w:name="__RefHeading___Toc1772388_1051229030"/>
      <w:bookmarkStart w:id="1088" w:name="_Toc382"/>
      <w:bookmarkEnd w:id="1087"/>
      <w:r>
        <w:rPr>
          <w:rtl w:val="true"/>
        </w:rPr>
        <w:t>دعای امام صادق علیه السلام برای زائران و گریه کنندگان</w:t>
      </w:r>
      <w:bookmarkEnd w:id="1088"/>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 شدن بر امام صادق علیه السلام اجازه خواستم که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آن حضرت را در نمازگاهش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تا این که نمازش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او با پروردگارش مناجات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ما را به کرامت مخصوص گردانیده و به وصیت، ویژگی فرموده ای، به ما وعده شفاعت داده ، علم گذشته و آینده را عنایت کرده ای و دل هایی از مردم را هواخواه ما ساخته ای، مرا و برادران دینی ام را و زائران قبر پدرم حسین علیه السلام را بیامرز، آنان که اموال خود را خرج می کنند و بدن هایشان را برای رسیدن به بر و نیکی ما و امید به صله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ساختن پیامبرت صلی الله علیه و آله، و اجابت فرمان ما و ناراحت کردن دشمنانمان حرکت می کنند، و با این کار رضای تو را می خواهند، پس به جای ما آنان را خشنودی عنایت فرما، و در شب و روز محافظتشان کن، و بر خانواده و فرزندانشان که در پی خود بر جای گذاشته اند، به نیکی کرامتی برسان، و به آنان ببخشای برترین چیزی را که در غربت از وطن هایشان از تو آرزو کرده اند، و آن چه را که به خاطر آن ما را بر فرزندان و خویشاوندان و نزدیکانشان، برتری داده اند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به خاطر خارج شدنشان بر آنان خرده گرفتند، ولی این کار، آنان را از حرکت به سوی ما باز نداشت و این مخالفتی است از آنان با کسانی که با ما </w:t>
      </w:r>
    </w:p>
    <w:p>
      <w:pPr>
        <w:pStyle w:val="BookText"/>
        <w:rPr/>
      </w:pPr>
      <w:r>
        <w:rPr>
          <w:rFonts w:ascii="IRNazanin" w:hAnsi="IRNazanin" w:eastAsia="IRNazanin"/>
          <w:color w:val="111111"/>
          <w:sz w:val="28"/>
          <w:sz w:val="28"/>
          <w:szCs w:val="28"/>
          <w:rtl w:val="true"/>
          <w:lang w:bidi="fa-IR"/>
        </w:rPr>
        <w:t>مخالفت کرده اند، پس رحم کن بر آن چهره هایی که آفتاب آنها را تغییر داده، رحمت فرما آن گونه هایی که بر قبر اباعبدالله علیه السلام نهاده شده اند، رحمت نما آن چشمانی را که اشک هایشان، در دلسوزی، برای ما جاری شده است، مهربانی کن بر آن دل هایی که برای ما پریشانی کرده و سوخته اند و رحمت کن آن فریادی را که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جانها و آن بدنها را به تو می سپارم تا آنگاه که آنان را در روز تشنگی، کنار حوض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همچنان در حالی که در سجده بود، خداوند را به این دعا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فراغت یافت،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شنیدم اگر برای کسی می بود که خدای را نمی شناخت، گمان می کردم که ذره ای از آتش را نشد،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حسین علیه السلام را زیارت کنم و به حج نرفته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آن حضرت نزدیک هستی، پس چه چیزی تو را از زیارت وی باز می دارد؟ چرا آن را ترک می کنی؟</w:t>
      </w:r>
    </w:p>
    <w:p>
      <w:pPr>
        <w:pStyle w:val="BookText"/>
        <w:rPr/>
      </w:pPr>
      <w:r>
        <w:rPr>
          <w:rFonts w:ascii="IRNazanin" w:hAnsi="IRNazanin" w:eastAsia="IRNazanin"/>
          <w:color w:val="111111"/>
          <w:sz w:val="28"/>
          <w:sz w:val="28"/>
          <w:szCs w:val="28"/>
          <w:rtl w:val="true"/>
          <w:lang w:bidi="fa-IR"/>
        </w:rPr>
        <w:t>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مطلب تا این حد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زائرانش در آسمان دعا می کنند، بیش از کسانی هستند که در زمین برای آنان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ترک مکن که هرکس آن را ترک کند، از حسرت چنان خواهد دید که آرزو می کند قبرش نزد او باشد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دوست نداری خداوند تو را از جمله کسانی ببیند که رسول خدا صلی الله علیه و آله، علی، فاطمه و ائمه علیهم السلام، برایش دعا می کنند؟ آیا دوست نداری که فردا از کسانی باشی که از قبرا خارج می شوند در حالی که گناهی بر آنان نباشد که به آن بازخواست شوند؟ آیا دوست نداری فردا از کسانی باشی که با رسول خدا صلی الله علیه و آله مصافحه می کنند؟ </w:t>
      </w:r>
      <w:r>
        <w:rPr>
          <w:rStyle w:val="FootnoteAnchor"/>
          <w:rtl w:val="true"/>
        </w:rPr>
        <w:footnoteReference w:id="809"/>
      </w:r>
      <w:bookmarkStart w:id="1089" w:name="pg7437_83634"/>
    </w:p>
    <w:p>
      <w:pPr>
        <w:pStyle w:val="Heading3"/>
        <w:numPr>
          <w:ilvl w:val="2"/>
          <w:numId w:val="1"/>
        </w:numPr>
        <w:rPr/>
      </w:pPr>
      <w:bookmarkStart w:id="1090" w:name="__RefHeading___Toc1772390_1051229030"/>
      <w:bookmarkStart w:id="1091" w:name="_Toc383"/>
      <w:bookmarkEnd w:id="1089"/>
      <w:bookmarkEnd w:id="1090"/>
      <w:r>
        <w:rPr>
          <w:rtl w:val="true"/>
        </w:rPr>
        <w:t>گریه فرشتگان بر امام حسین علیه السلام</w:t>
      </w:r>
      <w:bookmarkEnd w:id="109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هزار فرشته خلق کرده که ملازم قبر امام حسین علیه السلام ژولیده و غبارآلود هستند و برای او تا روز قیامت گریه می کنند</w:t>
      </w:r>
      <w:r>
        <w:rPr>
          <w:rFonts w:eastAsia="IRNazanin" w:cs="IRNazanin"/>
          <w:color w:val="111111"/>
          <w:sz w:val="28"/>
          <w:szCs w:val="28"/>
          <w:rtl w:val="true"/>
          <w:lang w:bidi="fa-IR"/>
        </w:rPr>
        <w:t xml:space="preserve">... .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هفتاد هزار فرشته آفرید که هر روز در حال افسردگی و اندوه و غبارآلود، بر امام حسین علیه السلام درود می فرستند و برای زائرانش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در روایت دیگر آمده، با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فرشتگان تا قیامت برای مصائب حسین علیه السلام می گریند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چهار هزار فرشته ژولیده موی و گرد آلود را ملازم مرقد حسین علیه السلام کرده، که برای مصائب آن حضرت تا روز قیامت گریه کنند، کسی که مرقد آن حضرت را با معرفت زیارت کند، آن فرشتگان او را بدرقه کنند تا او به وطنش برسد، و اگر بیمار شود، او را صبح و شب عیادت کنند، و اگر بمیرد، در کنار جنازه اش حاضر شده و برای او تا قیامت طلب آمرزش نمایند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چهار هزار فرشته را ملازم قبر حسین علیه السلام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اندوهگین و ژولیده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بامداد تا ظهر برای مصائب حسین علیه السلام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بعد از ظهر فرا می رسد، آن چهار هزار فرشته به آسمان بالا می روند و به جای آنها، چهار هزار فرشته دیگر کنار قبر حسین علیه السلام می آیند، و هم چنان تا طلوع </w:t>
      </w:r>
      <w:bookmarkStart w:id="1092" w:name="pg7437_83636"/>
    </w:p>
    <w:p>
      <w:pPr>
        <w:pStyle w:val="BookText"/>
        <w:rPr/>
      </w:pPr>
      <w:bookmarkEnd w:id="1092"/>
      <w:r>
        <w:rPr>
          <w:rFonts w:ascii="IRNazanin" w:hAnsi="IRNazanin" w:eastAsia="IRNazanin"/>
          <w:color w:val="111111"/>
          <w:sz w:val="28"/>
          <w:sz w:val="28"/>
          <w:szCs w:val="28"/>
          <w:rtl w:val="true"/>
          <w:lang w:bidi="fa-IR"/>
        </w:rPr>
        <w:t>فجر می گریند</w:t>
      </w:r>
      <w:r>
        <w:rPr>
          <w:rFonts w:eastAsia="IRNazanin" w:cs="IRNazanin"/>
          <w:color w:val="111111"/>
          <w:sz w:val="28"/>
          <w:szCs w:val="28"/>
          <w:rtl w:val="true"/>
          <w:lang w:bidi="fa-IR"/>
        </w:rPr>
        <w:t xml:space="preserve">... . </w:t>
      </w:r>
      <w:r>
        <w:rPr>
          <w:rStyle w:val="FootnoteAnchor"/>
          <w:rtl w:val="true"/>
        </w:rPr>
        <w:footnoteReference w:id="813"/>
      </w:r>
    </w:p>
    <w:p>
      <w:pPr>
        <w:pStyle w:val="Heading3"/>
        <w:numPr>
          <w:ilvl w:val="2"/>
          <w:numId w:val="1"/>
        </w:numPr>
        <w:rPr/>
      </w:pPr>
      <w:bookmarkStart w:id="1093" w:name="__RefHeading___Toc1772392_1051229030"/>
      <w:bookmarkStart w:id="1094" w:name="_Toc384"/>
      <w:bookmarkEnd w:id="1093"/>
      <w:r>
        <w:rPr>
          <w:rtl w:val="true"/>
        </w:rPr>
        <w:t>حضور فرشتگان در مجلس عزا</w:t>
      </w:r>
      <w:bookmarkEnd w:id="1094"/>
    </w:p>
    <w:p>
      <w:pPr>
        <w:pStyle w:val="BookText"/>
        <w:rPr/>
      </w:pPr>
      <w:r>
        <w:rPr>
          <w:rFonts w:ascii="IRNazanin" w:hAnsi="IRNazanin" w:eastAsia="IRNazanin"/>
          <w:color w:val="111111"/>
          <w:sz w:val="28"/>
          <w:sz w:val="28"/>
          <w:szCs w:val="28"/>
          <w:rtl w:val="true"/>
          <w:lang w:bidi="fa-IR"/>
        </w:rPr>
        <w:t>ابن قولویه رحمة الله از زید شحام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اهل کوفه نزد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بن عفان بر آن حضرت وارد شد، امام صادق علیه السلام او را نزدیک خود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در رثای حسین علیه السلام شعر می گویی و نیکو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آن جناب شعر خواندم و آن بزرگوار گریست و کسانی که گرد او بودند گریستند و اشک ها بر گونه ها و محاسن آن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فرشتگان حاضر بودند و سخن تو را درباره حسین علیه السلام می شنیدند و چنان که ما گریستیم گریستند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که خداوند در این ساعت بهشت را بر تو واجب گردانید و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درباره حسین علیه السلام شعری بگوید و بگرید و بگریاند مگر این که خداوند بهشت را بر او واجب گرداند و او را بیامرزد</w:t>
      </w:r>
      <w:r>
        <w:rPr>
          <w:rFonts w:eastAsia="IRNazanin" w:cs="IRNazanin"/>
          <w:color w:val="111111"/>
          <w:sz w:val="28"/>
          <w:szCs w:val="28"/>
          <w:rtl w:val="true"/>
          <w:lang w:bidi="fa-IR"/>
        </w:rPr>
        <w:t xml:space="preserve">. </w:t>
      </w:r>
      <w:r>
        <w:rPr>
          <w:rStyle w:val="FootnoteAnchor"/>
          <w:rtl w:val="true"/>
        </w:rPr>
        <w:footnoteReference w:id="814"/>
      </w:r>
    </w:p>
    <w:p>
      <w:pPr>
        <w:pStyle w:val="Heading3"/>
        <w:numPr>
          <w:ilvl w:val="2"/>
          <w:numId w:val="1"/>
        </w:numPr>
        <w:rPr/>
      </w:pPr>
      <w:bookmarkStart w:id="1095" w:name="__RefHeading___Toc1772394_1051229030"/>
      <w:bookmarkStart w:id="1096" w:name="_Toc385"/>
      <w:bookmarkEnd w:id="1095"/>
      <w:r>
        <w:rPr>
          <w:rtl w:val="true"/>
        </w:rPr>
        <w:t>گریه و مجلس عزا برای امام حسین علیه السلام</w:t>
      </w:r>
      <w:bookmarkEnd w:id="1096"/>
    </w:p>
    <w:p>
      <w:pPr>
        <w:pStyle w:val="BookText"/>
        <w:rPr/>
      </w:pPr>
      <w:r>
        <w:rPr>
          <w:rFonts w:ascii="IRNazanin" w:hAnsi="IRNazanin" w:eastAsia="IRNazanin"/>
          <w:color w:val="111111"/>
          <w:sz w:val="28"/>
          <w:sz w:val="28"/>
          <w:szCs w:val="28"/>
          <w:rtl w:val="true"/>
          <w:lang w:bidi="fa-IR"/>
        </w:rPr>
        <w:t>شیخ صدوق رحمة الله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فضیل فرمودند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دور هم جمع می شوید و ذکر احادیث ما می 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مجالس را دوست دارم،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گونه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امرما </w:t>
      </w:r>
      <w:bookmarkStart w:id="1097" w:name="pg7437_83638"/>
    </w:p>
    <w:p>
      <w:pPr>
        <w:pStyle w:val="BookText"/>
        <w:rPr/>
      </w:pPr>
      <w:bookmarkEnd w:id="1097"/>
      <w:r>
        <w:rPr>
          <w:rFonts w:ascii="IRNazanin" w:hAnsi="IRNazanin" w:eastAsia="IRNazanin"/>
          <w:color w:val="111111"/>
          <w:sz w:val="28"/>
          <w:sz w:val="28"/>
          <w:szCs w:val="28"/>
          <w:rtl w:val="true"/>
          <w:lang w:bidi="fa-IR"/>
        </w:rPr>
        <w:t>را زنده کنید، خدا رحمت کند کسی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یاد کند یا نزد او یادی از ما بشود و به اندازه بال مگسی از دیده اش اشک جاری گردد، خداوند گناهان او را می آمرزد، اگر چه به اندازه کف دریا باشد؛ تجلسون و تتحدثون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أحبها، فأحیوا أمرنا، فرحم الله من أحیی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أو ذکرنا عنده ففاضت عیناه ولو مثل جناح ألذباب، غفرالله ذنوبه ولو کانت مثل زبد البحر</w:t>
      </w:r>
      <w:r>
        <w:rPr>
          <w:rFonts w:eastAsia="IRNazanin" w:cs="IRNazanin"/>
          <w:color w:val="111111"/>
          <w:sz w:val="28"/>
          <w:szCs w:val="28"/>
          <w:rtl w:val="true"/>
          <w:lang w:bidi="fa-IR"/>
        </w:rPr>
        <w:t xml:space="preserve">. </w:t>
      </w:r>
      <w:r>
        <w:rPr>
          <w:rStyle w:val="FootnoteAnchor"/>
          <w:rtl w:val="true"/>
        </w:rPr>
        <w:footnoteReference w:id="815"/>
      </w:r>
    </w:p>
    <w:p>
      <w:pPr>
        <w:pStyle w:val="Heading3"/>
        <w:numPr>
          <w:ilvl w:val="2"/>
          <w:numId w:val="1"/>
        </w:numPr>
        <w:rPr/>
      </w:pPr>
      <w:bookmarkStart w:id="1098" w:name="__RefHeading___Toc1772396_1051229030"/>
      <w:bookmarkStart w:id="1099" w:name="_Toc386"/>
      <w:bookmarkEnd w:id="1098"/>
      <w:r>
        <w:rPr>
          <w:rtl w:val="true"/>
        </w:rPr>
        <w:t>اگراز رفتن به کربلا معذورید، در خانه خود برای حسین علیه السلام گریه کنید</w:t>
      </w:r>
      <w:bookmarkEnd w:id="1099"/>
    </w:p>
    <w:p>
      <w:pPr>
        <w:pStyle w:val="BookText"/>
        <w:rPr/>
      </w:pPr>
      <w:r>
        <w:rPr>
          <w:rFonts w:ascii="IRNazanin" w:hAnsi="IRNazanin" w:eastAsia="IRNazanin"/>
          <w:color w:val="111111"/>
          <w:sz w:val="28"/>
          <w:sz w:val="28"/>
          <w:szCs w:val="28"/>
          <w:rtl w:val="true"/>
          <w:lang w:bidi="fa-IR"/>
        </w:rPr>
        <w:t>ابن قولویه روایت کرده که مسمع بن عبدالملک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که از اهالی عراق هستی، در زیارت مرقد حسین علیه السلام حاضر نشدی؟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حاضر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آن بازداشت؟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اهالی بصره هستم، و در آن جا جماعتی از دوستان خلیفه حضور دارند، دشمنان ما و دشمنان امیر مؤمنان علی علیه السلام نیز بسیارند، ما ایمن نیستیم که در نزد سلیمان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شناخته شده، و مورد آسیب او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ستمی را که آنها بر ما روا داشته اند به یاد نمی آوری؟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فراموش کنم؟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و گرسنه می نشینم، که اهل بیتم آثار گریه و گرسنگی را در چهره من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 براشک چشمت، تو در صف گریه کنندگان بر مصائب ما هستی، و از آنان هستی که در شادی ما شاد، و در اندوه ما اندوهگین، و در خوف ما خائف و </w:t>
      </w:r>
      <w:bookmarkStart w:id="1100" w:name="pg7437_83640"/>
    </w:p>
    <w:p>
      <w:pPr>
        <w:pStyle w:val="BookText"/>
        <w:rPr/>
      </w:pPr>
      <w:bookmarkEnd w:id="1100"/>
      <w:r>
        <w:rPr>
          <w:rFonts w:ascii="IRNazanin" w:hAnsi="IRNazanin" w:eastAsia="IRNazanin"/>
          <w:color w:val="111111"/>
          <w:sz w:val="28"/>
          <w:sz w:val="28"/>
          <w:szCs w:val="28"/>
          <w:rtl w:val="true"/>
          <w:lang w:bidi="fa-IR"/>
        </w:rPr>
        <w:t>در ایمنی ما آسوده اند، آگاه باش که به زودی به هنگام مرگ با پدرانمان دیدار می کنی، و می بینی که به فرشته مرگ، سفارش تو را می کنند، و به تو بشارت دهند به چیزی که چشمت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مرگ از مادر به تو مهربان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گریه کرد و من نیز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حمد و ثنا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در آن هنگام که امیر مؤمنان علی علیه السلام کشته شد، از روی مهر و عطوفت برای مصائب ما گریه می کنند، و گریه فرشتگان برای ما افزون است، هر که برای مصائب ما گریه کند، قبل از آنکه اشکش جاری شود،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قطره ای از آن اشک، بر آتش دوزخ بیفتد، آن را خاموش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که برای مصائب ما محزون است، هنگام مرگ شادمان خواهد بود، و این شادمانی همراه او است تا در کنار حوض کوثر نزد ما آید، که این حوض از ورود او شاد می شود، و او را از غذاها و نوشیدنی که هرگز تصور آن را نمی کرد سیر و سیراب خواهد کرد</w:t>
      </w:r>
      <w:r>
        <w:rPr>
          <w:rFonts w:eastAsia="IRNazanin" w:cs="IRNazanin"/>
          <w:color w:val="111111"/>
          <w:sz w:val="28"/>
          <w:szCs w:val="28"/>
          <w:rtl w:val="true"/>
          <w:lang w:bidi="fa-IR"/>
        </w:rPr>
        <w:t xml:space="preserve">... . </w:t>
      </w:r>
      <w:r>
        <w:rPr>
          <w:rStyle w:val="FootnoteAnchor"/>
          <w:rtl w:val="true"/>
        </w:rPr>
        <w:footnoteReference w:id="816"/>
      </w:r>
    </w:p>
    <w:p>
      <w:pPr>
        <w:pStyle w:val="Heading3"/>
        <w:numPr>
          <w:ilvl w:val="2"/>
          <w:numId w:val="1"/>
        </w:numPr>
        <w:rPr/>
      </w:pPr>
      <w:bookmarkStart w:id="1101" w:name="__RefHeading___Toc1772398_1051229030"/>
      <w:bookmarkStart w:id="1102" w:name="_Toc387"/>
      <w:bookmarkEnd w:id="1101"/>
      <w:r>
        <w:rPr>
          <w:rtl w:val="true"/>
        </w:rPr>
        <w:t>امام صادق علیه السلام و مرثیه خوانی</w:t>
      </w:r>
      <w:bookmarkEnd w:id="1102"/>
    </w:p>
    <w:p>
      <w:pPr>
        <w:pStyle w:val="BookText"/>
        <w:rPr/>
      </w:pPr>
      <w:r>
        <w:rPr>
          <w:rFonts w:ascii="IRNazanin" w:hAnsi="IRNazanin" w:eastAsia="IRNazanin"/>
          <w:color w:val="111111"/>
          <w:sz w:val="28"/>
          <w:sz w:val="28"/>
          <w:szCs w:val="28"/>
          <w:rtl w:val="true"/>
          <w:lang w:bidi="fa-IR"/>
        </w:rPr>
        <w:t>ابوهارون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مرثیه بخوان، من شروع کردم مرثیه خواندن،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بخوان که نزد خودتان می خوانید، آن گونه بخوان که با سوز و رقت باشد، به طوری که نزد قبر حسین علیه السلام می خوانید، پس من 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 فقل لأعظمه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به قبر حسین علیه السلام گذر کن، و به استخوان های پاکش بگو</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من اشعار را تا پایان </w:t>
      </w:r>
      <w:bookmarkStart w:id="1103" w:name="pg7437_83642"/>
    </w:p>
    <w:p>
      <w:pPr>
        <w:pStyle w:val="BookText"/>
        <w:rPr/>
      </w:pPr>
      <w:bookmarkEnd w:id="1103"/>
      <w:r>
        <w:rPr>
          <w:rFonts w:ascii="IRNazanin" w:hAnsi="IRNazanin" w:eastAsia="IRNazanin"/>
          <w:color w:val="111111"/>
          <w:sz w:val="28"/>
          <w:sz w:val="28"/>
          <w:szCs w:val="28"/>
          <w:rtl w:val="true"/>
          <w:lang w:bidi="fa-IR"/>
        </w:rPr>
        <w:t>خواندم،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مرثیه بخوان من 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مریم قومی فاندبی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الحسین فأسعدی ببکاک</w:t>
      </w:r>
    </w:p>
    <w:p>
      <w:pPr>
        <w:pStyle w:val="BookText"/>
        <w:rPr/>
      </w:pPr>
      <w:r>
        <w:rPr>
          <w:rFonts w:ascii="IRNazanin" w:hAnsi="IRNazanin" w:eastAsia="IRNazanin"/>
          <w:color w:val="111111"/>
          <w:sz w:val="28"/>
          <w:sz w:val="28"/>
          <w:szCs w:val="28"/>
          <w:rtl w:val="true"/>
          <w:lang w:bidi="fa-IR"/>
        </w:rPr>
        <w:t>ای مریم به پا خیز و برای مولایت ندبه و نوحه سرایی کن، و با گریه ات بر حسین علیه السلام سعادتمند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گریه کرد، زن ها نیز گریه و شیون کردند و پس از آرام شدن،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حسین علیه السلام مرثیه بخواند و ده نفر را بگریاند بهشت برای او است، پس یک یک کم کرد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مرثیه بخواند و یک نفر را بگریاند بهشت برای او لازم شود، و هر که امام حسین علیه السلام را یاد کند و گریه کند بهشت او را واجب می شود</w:t>
      </w:r>
      <w:r>
        <w:rPr>
          <w:rFonts w:eastAsia="IRNazanin" w:cs="IRNazanin"/>
          <w:color w:val="111111"/>
          <w:sz w:val="28"/>
          <w:szCs w:val="28"/>
          <w:rtl w:val="true"/>
          <w:lang w:bidi="fa-IR"/>
        </w:rPr>
        <w:t xml:space="preserve">. </w:t>
      </w:r>
      <w:r>
        <w:rPr>
          <w:rStyle w:val="FootnoteAnchor"/>
          <w:rtl w:val="true"/>
        </w:rPr>
        <w:footnoteReference w:id="817"/>
      </w:r>
    </w:p>
    <w:p>
      <w:pPr>
        <w:pStyle w:val="Heading3"/>
        <w:numPr>
          <w:ilvl w:val="2"/>
          <w:numId w:val="1"/>
        </w:numPr>
        <w:rPr/>
      </w:pPr>
      <w:bookmarkStart w:id="1104" w:name="__RefHeading___Toc1772400_1051229030"/>
      <w:bookmarkStart w:id="1105" w:name="_Toc388"/>
      <w:bookmarkEnd w:id="1104"/>
      <w:r>
        <w:rPr>
          <w:rtl w:val="true"/>
        </w:rPr>
        <w:t>امام صادق علیه السلام و روزه روز عاشورا</w:t>
      </w:r>
      <w:bookmarkEnd w:id="110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روزه گرفتن روز تاسوعا و عاشورا سؤال کردم،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تاسوعا روزی است که امام حسین علیه السلام و یارانش در کربلا محاصره شدند، و سپاه شام برای کشتن آنها گرد هم آمدند، و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عمرسعد از این کار شادمان گشتند، و امام حسین علیه السلام در تنگنا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روز عاشورا، روزی است که حسین علیه السلام و یارانش کشته شدند،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ای در چنین روز مقرر شده است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سوگند، این روز، روز روزه نیست، بلکه روز اندوه و مصیبت است که بر اهل آسمان و زمین و همه مؤمنان وارد شده، و روز شادی برای پسر مرجانه و آل زیاد و مردم شام است که خداوند بر آنان و فرزندانشان </w:t>
      </w:r>
      <w:bookmarkStart w:id="1106" w:name="pg7437_83644"/>
    </w:p>
    <w:p>
      <w:pPr>
        <w:pStyle w:val="BookText"/>
        <w:rPr/>
      </w:pPr>
      <w:bookmarkEnd w:id="1106"/>
      <w:r>
        <w:rPr>
          <w:rFonts w:ascii="IRNazanin" w:hAnsi="IRNazanin" w:eastAsia="IRNazanin"/>
          <w:color w:val="111111"/>
          <w:sz w:val="28"/>
          <w:sz w:val="28"/>
          <w:szCs w:val="28"/>
          <w:rtl w:val="true"/>
          <w:lang w:bidi="fa-IR"/>
        </w:rPr>
        <w:t xml:space="preserve">غضب کرده است، این روز، روزی است که همه نقاط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زمین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مصائب آن گریه کردند، پس کسی که آن روز را روزه بگیرد، یا به آن تبرک جوید، خداوند او را با آل زیاد واژگونه قلب، و مورد خشم قرار دهد، و کسی که در چنین روزی کالایی را تهیه کرده و به خانه اش ببرد و ذخیره کند، خداوند تا قیامت نفاقی در دلش افکند، و برکت را از او و خاندانش سلب نماید، و شیطان در همه این امور با او شرکت نماید</w:t>
      </w:r>
      <w:r>
        <w:rPr>
          <w:rFonts w:eastAsia="IRNazanin" w:cs="IRNazanin"/>
          <w:color w:val="111111"/>
          <w:sz w:val="28"/>
          <w:szCs w:val="28"/>
          <w:rtl w:val="true"/>
          <w:lang w:bidi="fa-IR"/>
        </w:rPr>
        <w:t xml:space="preserve">. </w:t>
      </w:r>
      <w:r>
        <w:rPr>
          <w:rStyle w:val="FootnoteAnchor"/>
          <w:rtl w:val="true"/>
        </w:rPr>
        <w:footnoteReference w:id="818"/>
      </w:r>
    </w:p>
    <w:p>
      <w:pPr>
        <w:pStyle w:val="Heading3"/>
        <w:numPr>
          <w:ilvl w:val="2"/>
          <w:numId w:val="1"/>
        </w:numPr>
        <w:rPr/>
      </w:pPr>
      <w:bookmarkStart w:id="1107" w:name="__RefHeading___Toc1772402_1051229030"/>
      <w:bookmarkStart w:id="1108" w:name="_Toc389"/>
      <w:bookmarkEnd w:id="1107"/>
      <w:r>
        <w:rPr>
          <w:rtl w:val="true"/>
        </w:rPr>
        <w:t>مصیبت حسین علیه السلام بی مانند است</w:t>
      </w:r>
      <w:bookmarkEnd w:id="110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جدم حسین علیه السلام خونی است که خداوند عالم این خون را طلب خواهد کرد و هیچ مصیبتی مثل مصیبت حسین علیه السلام به فرزندان فاطمه علیها السلام نرسیده و نخواهد رسید، به راستی که آن حضرت با هفده نفر از اهل بیت خود شهید شد که برای دین خدا جهاد کردند و برای خدا صبر کردند، پس خدا آنان را به بهترین جزاهای صبر کنندگان جزا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قیامت برپا شود پیامبر صلی الله علیه و آله بیاید و حضرت سید الشهدا با او باشد، رسول خدا صلی الله علیه و آله دست خود را بر سر مبارک حسین علیه السلام گذارده و خون از آن جاری باشد،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امتم سؤال کن که به چه جهت فرزند مرا کشتند؟</w:t>
      </w:r>
    </w:p>
    <w:p>
      <w:pPr>
        <w:pStyle w:val="BookText"/>
        <w:rPr/>
      </w:pPr>
      <w:r>
        <w:rPr>
          <w:rFonts w:ascii="IRNazanin" w:hAnsi="IRNazanin" w:eastAsia="IRNazanin"/>
          <w:color w:val="111111"/>
          <w:sz w:val="28"/>
          <w:sz w:val="28"/>
          <w:szCs w:val="28"/>
          <w:rtl w:val="true"/>
          <w:lang w:bidi="fa-IR"/>
        </w:rPr>
        <w:t>امام صادق علیه السلام پس از نقل این واقعه فرمود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جزع و گریه ای مکروه است ، جز جزع و بی تابی و گریه بر امام حسین علیه السلام</w:t>
      </w:r>
      <w:r>
        <w:rPr>
          <w:rFonts w:eastAsia="IRNazanin" w:cs="IRNazanin"/>
          <w:color w:val="111111"/>
          <w:sz w:val="28"/>
          <w:szCs w:val="28"/>
          <w:rtl w:val="true"/>
          <w:lang w:bidi="fa-IR"/>
        </w:rPr>
        <w:t xml:space="preserve">. </w:t>
      </w:r>
      <w:r>
        <w:rPr>
          <w:rStyle w:val="FootnoteAnchor"/>
          <w:rtl w:val="true"/>
        </w:rPr>
        <w:footnoteReference w:id="819"/>
      </w:r>
      <w:bookmarkStart w:id="1109" w:name="pg7437_83646"/>
    </w:p>
    <w:p>
      <w:pPr>
        <w:pStyle w:val="Heading3"/>
        <w:numPr>
          <w:ilvl w:val="2"/>
          <w:numId w:val="1"/>
        </w:numPr>
        <w:rPr/>
      </w:pPr>
      <w:bookmarkStart w:id="1110" w:name="__RefHeading___Toc1772404_1051229030"/>
      <w:bookmarkStart w:id="1111" w:name="_Toc390"/>
      <w:bookmarkEnd w:id="1109"/>
      <w:bookmarkEnd w:id="1110"/>
      <w:r>
        <w:rPr>
          <w:rtl w:val="true"/>
        </w:rPr>
        <w:t>هرگاه آب نوشیدید حسین علیه السلام را یاد کنید</w:t>
      </w:r>
      <w:bookmarkEnd w:id="1111"/>
    </w:p>
    <w:p>
      <w:pPr>
        <w:pStyle w:val="BookText"/>
        <w:rPr/>
      </w:pPr>
      <w:r>
        <w:rPr>
          <w:rFonts w:ascii="IRNazanin" w:hAnsi="IRNazanin" w:eastAsia="IRNazanin"/>
          <w:color w:val="111111"/>
          <w:sz w:val="28"/>
          <w:sz w:val="28"/>
          <w:szCs w:val="28"/>
          <w:rtl w:val="true"/>
          <w:lang w:bidi="fa-IR"/>
        </w:rPr>
        <w:t>ابن قولویه، از داود رقی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آن حضرت آب خواست، چون نوشید دیدم گریه اش گرفت و چشمانش پر از اشک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حسین علیه السلام را هیچ بندهای آب ننوشد که یاد حسین علیه السلام کند و لعن بر قاتل او فرستد مگر آنکه خدای تعالی برای او صدهزار حسنه نویسد و صد هزار گناه او را محو کند و صدهزار درجه مقام او را بالا برد و چنان باشد که صدهزار بنده آزاد کرده است و خداوند او را خم و خوش دل محشور گرداند</w:t>
      </w:r>
      <w:r>
        <w:rPr>
          <w:rFonts w:eastAsia="IRNazanin" w:cs="IRNazanin"/>
          <w:color w:val="111111"/>
          <w:sz w:val="28"/>
          <w:szCs w:val="28"/>
          <w:rtl w:val="true"/>
          <w:lang w:bidi="fa-IR"/>
        </w:rPr>
        <w:t xml:space="preserve">. </w:t>
      </w:r>
      <w:r>
        <w:rPr>
          <w:rStyle w:val="FootnoteAnchor"/>
          <w:rtl w:val="true"/>
        </w:rPr>
        <w:footnoteReference w:id="820"/>
      </w:r>
    </w:p>
    <w:p>
      <w:pPr>
        <w:pStyle w:val="Heading3"/>
        <w:numPr>
          <w:ilvl w:val="2"/>
          <w:numId w:val="1"/>
        </w:numPr>
        <w:rPr/>
      </w:pPr>
      <w:bookmarkStart w:id="1112" w:name="__RefHeading___Toc1772406_1051229030"/>
      <w:bookmarkStart w:id="1113" w:name="_Toc391"/>
      <w:bookmarkEnd w:id="1112"/>
      <w:r>
        <w:rPr>
          <w:rtl w:val="true"/>
        </w:rPr>
        <w:t>فضیلت و ثواب گریه بر سیدالشهدا</w:t>
      </w:r>
      <w:bookmarkEnd w:id="1113"/>
    </w:p>
    <w:p>
      <w:pPr>
        <w:pStyle w:val="BookText"/>
        <w:rPr/>
      </w:pPr>
      <w:r>
        <w:rPr>
          <w:rFonts w:ascii="IRNazanin" w:hAnsi="IRNazanin" w:eastAsia="IRNazanin"/>
          <w:color w:val="111111"/>
          <w:sz w:val="28"/>
          <w:sz w:val="28"/>
          <w:szCs w:val="28"/>
          <w:rtl w:val="true"/>
          <w:lang w:bidi="fa-IR"/>
        </w:rPr>
        <w:t>محمد بن مسلم از امام باقر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برای کشته شدن حسین علیه السلام اشک بریزد تا بر گونه اش جاری شود، خداوند او را در غرفه هایی از بهشت جای دهد که همیشه </w:t>
      </w:r>
      <w:r>
        <w:rPr>
          <w:rStyle w:val="FootnoteAnchor"/>
          <w:rtl w:val="true"/>
        </w:rPr>
        <w:footnoteReference w:id="821"/>
      </w:r>
      <w:r>
        <w:rPr>
          <w:rFonts w:ascii="IRNazanin" w:hAnsi="IRNazanin" w:eastAsia="IRNazanin"/>
          <w:color w:val="111111"/>
          <w:sz w:val="28"/>
          <w:sz w:val="28"/>
          <w:szCs w:val="28"/>
          <w:rtl w:val="true"/>
          <w:lang w:bidi="fa-IR"/>
        </w:rPr>
        <w:t>در آن جا ساکن باشد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فضیل بن یسار نقل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نزد او یادی از ما اهل بیت شود، و از چشمانش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قدر بال پشه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بیاید، گناهانش آمرزیده شود هر چند مانند کف دریاها زیاد باشد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مصیبت ما را یاد کند و برای آن چه با ما </w:t>
      </w:r>
      <w:bookmarkStart w:id="1114" w:name="pg7437_83647"/>
    </w:p>
    <w:p>
      <w:pPr>
        <w:pStyle w:val="BookText"/>
        <w:rPr/>
      </w:pPr>
      <w:bookmarkEnd w:id="1114"/>
      <w:r>
        <w:rPr>
          <w:rFonts w:ascii="IRNazanin" w:hAnsi="IRNazanin" w:eastAsia="IRNazanin"/>
          <w:color w:val="111111"/>
          <w:sz w:val="28"/>
          <w:sz w:val="28"/>
          <w:szCs w:val="28"/>
          <w:rtl w:val="true"/>
          <w:lang w:bidi="fa-IR"/>
        </w:rPr>
        <w:t>کرده اند بگرید، در روز قیامت با ما، و در درجه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مصیبت ما را به یاد دیگران آورد و بگرید و بگریاند، چشمانش گریان نشود روزی که همه چشم ها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مجلسی بنشیند که امر ما در آن احیاء می شود، دلش نمیرد روزی که همه دل ها می میرد</w:t>
      </w:r>
      <w:r>
        <w:rPr>
          <w:rFonts w:eastAsia="IRNazanin" w:cs="IRNazanin"/>
          <w:color w:val="111111"/>
          <w:sz w:val="28"/>
          <w:szCs w:val="28"/>
          <w:rtl w:val="true"/>
          <w:lang w:bidi="fa-IR"/>
        </w:rPr>
        <w:t xml:space="preserve">. </w:t>
      </w:r>
      <w:r>
        <w:rPr>
          <w:rStyle w:val="FootnoteAnchor"/>
          <w:rtl w:val="true"/>
        </w:rPr>
        <w:footnoteReference w:id="824"/>
      </w:r>
    </w:p>
    <w:p>
      <w:pPr>
        <w:pStyle w:val="Heading3"/>
        <w:numPr>
          <w:ilvl w:val="2"/>
          <w:numId w:val="1"/>
        </w:numPr>
        <w:rPr/>
      </w:pPr>
      <w:bookmarkStart w:id="1115" w:name="__RefHeading___Toc1772408_1051229030"/>
      <w:bookmarkStart w:id="1116" w:name="_Toc392"/>
      <w:bookmarkEnd w:id="1115"/>
      <w:r>
        <w:rPr>
          <w:rtl w:val="true"/>
        </w:rPr>
        <w:t>پاداش گریه بر امام حسین علیه السلام</w:t>
      </w:r>
      <w:bookmarkEnd w:id="1116"/>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چشمانش برای کشته شدن حسین بن علی علیه السلام اشک بریزد تا بر گونه اش روان گردد خداوند او را در بهشت در غرفه ها جای دهد که روزگارها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چشم او اشک بریزد تا بر گونه اش روان شود برای رنج و آزاری که در دنیا از دشمن به ما رسید، خداوند او را در بهشت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در راه ما رنجی بیند و چشم او گریان شود تا اشکش بر دوگونه اش روان شود از زحمت و رنجی که درباره ما به او رسیده است، خداوند رنج و زحمت روز قیامت را از روی او بگرداند و او را از غضب و آتش خود ایمن فرماید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برای گریه در مصائب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 ثواب إلآ الدمعة فینا</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در ضمن حدیث مشروحی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نزدش یادی از حسین علیه السلام عطا شود، و از چشمش به اندازه پر مگسی اشک خارج گردد، پاداش او در پیشگاه خدا کمتر از بهشت نیست</w:t>
      </w:r>
      <w:r>
        <w:rPr>
          <w:rFonts w:eastAsia="IRNazanin" w:cs="IRNazanin"/>
          <w:color w:val="111111"/>
          <w:sz w:val="28"/>
          <w:szCs w:val="28"/>
          <w:rtl w:val="true"/>
          <w:lang w:bidi="fa-IR"/>
        </w:rPr>
        <w:t xml:space="preserve">. </w:t>
      </w:r>
      <w:bookmarkStart w:id="1117" w:name="pg7437_83649"/>
    </w:p>
    <w:p>
      <w:pPr>
        <w:pStyle w:val="BookText"/>
        <w:rPr/>
      </w:pPr>
      <w:bookmarkEnd w:id="1117"/>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این است که خداوند دوزخ را بر او حرام گرداند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حتان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حسین علیه السلام معادل پاداش حج و عمره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 حسین علیه السلام را زیارت کن، و به او جفا نکن، زیرا او آقای شهیدان، و آقای جوانان بهشت است، شبیه او یحیی بن زکریا است که طاغوت بنی اسرائیل به جرم نهی از منکر او، سرش را از تن جدا نمود که آسمان برای مصیبت این دو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مصائب ما نزدش ذکر شود، و چشمانش اشک بریزد، گرچه به اندازه پر مگسی باشد، خداوند گناهانش را می بخشد، گرچه مانند کف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828"/>
      </w:r>
      <w:r>
        <w:rPr>
          <w:rFonts w:ascii="IRNazanin" w:hAnsi="IRNazanin" w:eastAsia="IRNazanin"/>
          <w:color w:val="111111"/>
          <w:sz w:val="28"/>
          <w:sz w:val="28"/>
          <w:szCs w:val="28"/>
          <w:rtl w:val="true"/>
          <w:lang w:bidi="fa-IR"/>
        </w:rPr>
        <w:t>من ذکرنا عنده ففاضت عیناه ولو مثل جناح الذباب غفر له ذنوبه، ولو کانت مثل زبد</w:t>
      </w:r>
      <w:r>
        <w:rPr>
          <w:rFonts w:eastAsia="IRNazanin" w:cs="IRNazanin"/>
          <w:color w:val="111111"/>
          <w:sz w:val="28"/>
          <w:szCs w:val="28"/>
          <w:rtl w:val="true"/>
          <w:lang w:bidi="fa-IR"/>
        </w:rPr>
        <w:t>.</w:t>
      </w:r>
    </w:p>
    <w:p>
      <w:pPr>
        <w:pStyle w:val="Heading3"/>
        <w:numPr>
          <w:ilvl w:val="2"/>
          <w:numId w:val="1"/>
        </w:numPr>
        <w:rPr/>
      </w:pPr>
      <w:bookmarkStart w:id="1118" w:name="__RefHeading___Toc1772410_1051229030"/>
      <w:bookmarkStart w:id="1119" w:name="_Toc393"/>
      <w:bookmarkEnd w:id="1118"/>
      <w:r>
        <w:rPr>
          <w:rtl w:val="true"/>
        </w:rPr>
        <w:t>حضرت امام رضا علیه السلام ومصیبت روز عاشورا</w:t>
      </w:r>
      <w:bookmarkEnd w:id="1119"/>
    </w:p>
    <w:p>
      <w:pPr>
        <w:pStyle w:val="BookText"/>
        <w:rPr/>
      </w:pPr>
      <w:r>
        <w:rPr>
          <w:rFonts w:ascii="IRNazanin" w:hAnsi="IRNazanin" w:eastAsia="IRNazanin"/>
          <w:color w:val="111111"/>
          <w:sz w:val="28"/>
          <w:sz w:val="28"/>
          <w:szCs w:val="28"/>
          <w:rtl w:val="true"/>
          <w:lang w:bidi="fa-IR"/>
        </w:rPr>
        <w:t>شیخ صدوق به از ابراهیم بن ابی محمود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ماهی است که مردم جاهلیت جنگ را در آن حرام می دانستند، ولی خون ما در آن ماه حلال شمرده شد و حرمت ما هتک شد و فرزندان و زنان ما اسیر شدند و آتش در خیام ما افروخته گشت و هر چه در آن بود به تاراج رفت و حرمت رسول خدا را درباره ما مراعات نکردند، روز کشته شدن حسین علیه السلام چشمان ما را آزرده کرد و اشک های ما را روان ساخت، عزیز ما در زمین کربلا خوار شد و اندوه و بلا نصیب ما گشت تا روز 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حضرت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کنندگان باید بر حسین علیه السلام گریه کنند برای این که گریه بر او گناهان بزرگ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محرم می شد پدرم را خندان نمی دیدند و اندوه بروی غالب بود تا ده روز می گذشت و چون روز دهم می شد آن روز روز مصیبت و اندوه و گریه او بود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حسین علیه السلام در آن روز کشته شد؛ فعلی مثل الحسین فلیبک الباکون، فإن البکاء علیه یحط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إذا دخل شهرالمحرم لایری ضاحکا، و کان ألکآبة تغلب علیه حتی تمضی عشرة أیام، فإذا کان یوم العاشر کان ذلک ألیوم، یوم مصیبته و حزنه و بکائه،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هوالیوم الذی قتل فیه الحسین علیه السلام</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حسن فضال از پدرش از آن حضرت نقل کرده که فرمود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سعی در قضای حوائج خود را در روز عاشورا ترک کند، خداوند حوائج دنیا وآخرت او را برآورد و هرکس روز عاشورا روز مصیبت و اندوه و گریه او باشد خداوند روز قیامت را روز شادی و سرور او قرار دهد؛ پس چشم او به خاطر ما در بهشت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روز عاشورا را روز برکت خواند و برای خانه خود چیزی اندوخته کند خداوند آن چیز را بر وی مبارک نگرداند، و روز قیامت با یزید و عبید الله بن زیاد و 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شود در درک اسفل جهنم؛ من ترک السعی فی حوائجه یوم عاشوراء قضی الله له حوائج الدنیا والآخرة، و من کان یوم عاشوراء یوم مصیبته و حزنه و بکائه، یجعل الله عزوجل یوم القیامة یوم فرحه و سروره و قرت بنا فی الجنان عینه، و من سمی یوم عاشوراء یوم برکة وادخر لمنزله فیه شیئا لم یبارک له فیما أدخر، و حشر یوم القیامة مع یزید و عبید الله بین زیاد و عمر بن سعد لعنهم الله إلی أسفل درک من النار</w:t>
      </w:r>
      <w:r>
        <w:rPr>
          <w:rFonts w:eastAsia="IRNazanin" w:cs="IRNazanin"/>
          <w:color w:val="111111"/>
          <w:sz w:val="28"/>
          <w:szCs w:val="28"/>
          <w:rtl w:val="true"/>
          <w:lang w:bidi="fa-IR"/>
        </w:rPr>
        <w:t xml:space="preserve">. </w:t>
      </w:r>
      <w:r>
        <w:rPr>
          <w:rStyle w:val="FootnoteAnchor"/>
          <w:rtl w:val="true"/>
        </w:rPr>
        <w:footnoteReference w:id="830"/>
      </w:r>
      <w:bookmarkStart w:id="1120" w:name="pg7437_83653"/>
    </w:p>
    <w:p>
      <w:pPr>
        <w:pStyle w:val="Heading3"/>
        <w:numPr>
          <w:ilvl w:val="2"/>
          <w:numId w:val="1"/>
        </w:numPr>
        <w:rPr/>
      </w:pPr>
      <w:bookmarkStart w:id="1121" w:name="__RefHeading___Toc1772412_1051229030"/>
      <w:bookmarkStart w:id="1122" w:name="_Toc394"/>
      <w:bookmarkEnd w:id="1120"/>
      <w:bookmarkEnd w:id="1121"/>
      <w:r>
        <w:rPr>
          <w:rtl w:val="true"/>
        </w:rPr>
        <w:t>صلوات خدا بر گریه کننده برحسین علیه السلام</w:t>
      </w:r>
      <w:bookmarkEnd w:id="1122"/>
    </w:p>
    <w:p>
      <w:pPr>
        <w:pStyle w:val="BookText"/>
        <w:rPr/>
      </w:pPr>
      <w:r>
        <w:rPr>
          <w:rFonts w:ascii="IRNazanin" w:hAnsi="IRNazanin" w:eastAsia="IRNazanin"/>
          <w:color w:val="111111"/>
          <w:sz w:val="28"/>
          <w:sz w:val="28"/>
          <w:szCs w:val="28"/>
          <w:rtl w:val="true"/>
          <w:lang w:bidi="fa-IR"/>
        </w:rPr>
        <w:t>از حضرت امام حسن عسکری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خداوند متعال صلوات و رحمت می فرستد بر کسانی که از روی رحمت و شفقت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 و صلوات و رحمت می فرستد بر کسانی که سینه شان از عداوت و غیظ دشمنان حسین علیه السلام پر است و آنها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الباکین علی الحسین رحمة و شفقة و اللاعنین لأعدائهم و الممتلئین علیهم غیظا و حنقا</w:t>
      </w:r>
      <w:r>
        <w:rPr>
          <w:rFonts w:eastAsia="IRNazanin" w:cs="IRNazanin"/>
          <w:color w:val="111111"/>
          <w:sz w:val="28"/>
          <w:szCs w:val="28"/>
          <w:rtl w:val="true"/>
          <w:lang w:bidi="fa-IR"/>
        </w:rPr>
        <w:t xml:space="preserve">» </w:t>
      </w:r>
      <w:r>
        <w:rPr>
          <w:rStyle w:val="FootnoteAnchor"/>
          <w:rtl w:val="true"/>
        </w:rPr>
        <w:footnoteReference w:id="831"/>
      </w:r>
    </w:p>
    <w:p>
      <w:pPr>
        <w:pStyle w:val="Heading3"/>
        <w:numPr>
          <w:ilvl w:val="2"/>
          <w:numId w:val="1"/>
        </w:numPr>
        <w:rPr/>
      </w:pPr>
      <w:bookmarkStart w:id="1123" w:name="__RefHeading___Toc1772414_1051229030"/>
      <w:bookmarkStart w:id="1124" w:name="_Toc395"/>
      <w:bookmarkEnd w:id="1123"/>
      <w:r>
        <w:rPr>
          <w:rtl w:val="true"/>
        </w:rPr>
        <w:t>امام زمان و عزاداری و گریه بر حسین علیه السلام</w:t>
      </w:r>
      <w:bookmarkEnd w:id="1124"/>
    </w:p>
    <w:p>
      <w:pPr>
        <w:pStyle w:val="BookText"/>
        <w:rPr/>
      </w:pPr>
      <w:r>
        <w:rPr>
          <w:rFonts w:ascii="IRNazanin" w:hAnsi="IRNazanin" w:eastAsia="IRNazanin"/>
          <w:color w:val="111111"/>
          <w:sz w:val="28"/>
          <w:sz w:val="28"/>
          <w:szCs w:val="28"/>
          <w:rtl w:val="true"/>
          <w:lang w:bidi="fa-IR"/>
        </w:rPr>
        <w:t>علامه مجلسی رحمة الله ضمن زیارت مفصلی که ظاهرا از ناحیه مقدسه صادر شده،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وأقیمت لک المآتم فی أعلی علیین و لطمت علیک الحور العین، و بکت السماء و سکانها، و الجنان و خزانها و الهضاب و أقطارها، و البحار و حیتانها، و الجنان و ولدانها، والبیت و المقام و المشعر الحرام و الحل والحرام؛ </w:t>
      </w:r>
      <w:r>
        <w:rPr>
          <w:rStyle w:val="FootnoteAnchor"/>
          <w:rtl w:val="true"/>
        </w:rPr>
        <w:footnoteReference w:id="832"/>
      </w:r>
      <w:r>
        <w:rPr>
          <w:rFonts w:ascii="IRNazanin" w:hAnsi="IRNazanin" w:eastAsia="IRNazanin"/>
          <w:color w:val="111111"/>
          <w:sz w:val="28"/>
          <w:sz w:val="28"/>
          <w:szCs w:val="28"/>
          <w:rtl w:val="true"/>
          <w:lang w:bidi="fa-IR"/>
        </w:rPr>
        <w:t xml:space="preserve">برای تو در أعلی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ماتم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در عزای تو بر سر و صورت زدند و آسمان و ساکنانش، و بهشت و نگهبانانش، کوهها و دامنه هایش، و دریاها و ماهیانش، و باغ های بهشتی و نوجوانانش، خانه کعبه و مقام ابراهیم، و مشعر الحرام و حرم خانه خدا و اطراف آن همگی در ماتم تو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ناحیه مقدسه چنین آمده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روزگار مرا به تأخیر انداخت و دست تقدیر مرا از یاری تو بازداشت، و نبودم که با کسانی که با تو کارزار کردند بستیزم، و با کسانی که با تو دشمنی داشتند </w:t>
      </w:r>
      <w:bookmarkStart w:id="1125" w:name="pg7437_83655"/>
    </w:p>
    <w:p>
      <w:pPr>
        <w:pStyle w:val="BookText"/>
        <w:rPr/>
      </w:pPr>
      <w:bookmarkEnd w:id="1125"/>
      <w:r>
        <w:rPr>
          <w:rFonts w:ascii="IRNazanin" w:hAnsi="IRNazanin" w:eastAsia="IRNazanin"/>
          <w:color w:val="111111"/>
          <w:sz w:val="28"/>
          <w:sz w:val="28"/>
          <w:szCs w:val="28"/>
          <w:rtl w:val="true"/>
          <w:lang w:bidi="fa-IR"/>
        </w:rPr>
        <w:t>به نبرد برخیزم، اینک هر صبح و شام برایت ناله می کنم، و به جای اشک برایت خون می گریم، از روی حسرت بر تو و اندوه و تأسف بر مصیبت هایی که بر تو وارد شد، تا این که در اثر سوز جان فرسای مصیبتها و غصه جانکاه و اندوه فراوان بمیرم؛ فلئن أخرتنی الدهور و عاقنی عن نصرک المقدور و لم أکن لمن حاربک محاربا ولم نصب لک العداوة مناصبا فلأندبنک صباحا و مساء و لأبکین لک بدل الدموع دما، حسرة علیک و تأسفا علی ما دهاک و تلهفا حتی أموت بلوعة المصاب و غصة الاءکتیاب</w:t>
      </w:r>
      <w:r>
        <w:rPr>
          <w:rFonts w:eastAsia="IRNazanin" w:cs="IRNazanin"/>
          <w:color w:val="111111"/>
          <w:sz w:val="28"/>
          <w:szCs w:val="28"/>
          <w:rtl w:val="true"/>
          <w:lang w:bidi="fa-IR"/>
        </w:rPr>
        <w:t xml:space="preserve">. </w:t>
      </w:r>
      <w:r>
        <w:rPr>
          <w:rStyle w:val="FootnoteAnchor"/>
          <w:rtl w:val="true"/>
        </w:rPr>
        <w:footnoteReference w:id="833"/>
      </w:r>
    </w:p>
    <w:p>
      <w:pPr>
        <w:pStyle w:val="Heading3"/>
        <w:numPr>
          <w:ilvl w:val="2"/>
          <w:numId w:val="1"/>
        </w:numPr>
        <w:rPr/>
      </w:pPr>
      <w:bookmarkStart w:id="1126" w:name="__RefHeading___Toc1772416_1051229030"/>
      <w:bookmarkStart w:id="1127" w:name="_Toc396"/>
      <w:bookmarkEnd w:id="1126"/>
      <w:r>
        <w:rPr>
          <w:rtl w:val="true"/>
        </w:rPr>
        <w:t>روضه خوانی جبرئیل و گریه حضرت آدم</w:t>
      </w:r>
      <w:bookmarkEnd w:id="1127"/>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فَتَلَقَّى آدَمُ مِنْ رَبِّهِ كَلِمَاتٍ فَتَابَ عَلَيْهِ إِنَّهُ هُوَ التَّوَّابُ الرَّحِيمُ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آدم از خدای خود کلماتی آموخت که آن کلمات باعث پذیرفته شدن توبه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 پایه عرش، اسامی پیامبر صلی الله علیه و آله و ائمه او را دید، پس جبرئیل به او تلقین کرد که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حسین و منک الأحسان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چون نام حسین علیه السلام را بر زبان جاری کرد اشکش جاری شد و قلبش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یاد کردن پنجمی، قلبم می شکند و اشکم جاری می شود؟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به مصیبتی مبتلا می شود که همه مصیبت ها در مقابل آن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مصیبتی است؟</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غریب و بی کس و تنها کشته می شود، و برای او هیچ یاور و معینی نباشد</w:t>
      </w:r>
      <w:r>
        <w:rPr>
          <w:rFonts w:eastAsia="IRNazanin" w:cs="IRNazanin"/>
          <w:color w:val="111111"/>
          <w:sz w:val="28"/>
          <w:szCs w:val="28"/>
          <w:rtl w:val="true"/>
          <w:lang w:bidi="fa-IR"/>
        </w:rPr>
        <w:t xml:space="preserve">. </w:t>
      </w:r>
      <w:bookmarkStart w:id="1128" w:name="pg7437_83657"/>
    </w:p>
    <w:p>
      <w:pPr>
        <w:pStyle w:val="BookText"/>
        <w:rPr/>
      </w:pPr>
      <w:bookmarkEnd w:id="1128"/>
      <w:r>
        <w:rPr>
          <w:rFonts w:ascii="IRNazanin" w:hAnsi="IRNazanin" w:eastAsia="IRNazanin"/>
          <w:color w:val="111111"/>
          <w:sz w:val="28"/>
          <w:sz w:val="28"/>
          <w:szCs w:val="28"/>
          <w:rtl w:val="true"/>
          <w:lang w:bidi="fa-IR"/>
        </w:rPr>
        <w:t>یقتل عطشانا غریبا وحیدا فریدا، لیس له ناصر 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ببینی، مشاهده می کنی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از تشنگی، فریاد از کمی یاور، به نحوی که تشنگی بین او و آسمان حائل شود مانند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شدت تشنگی آسمان را چون دود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او را اجابت نکند مگر به ضربه های شمشیر و چشانیدن مرگ؛ وا عطشاه، وا قلة ناصراه، حتی یحول العطش بینه و بین السماء کالدخان، فلم یجبه أحد إلا بالسیوف و شرب الحتوف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ذبح کنند چون گوسفندی که از قفا بکشند، و دشمنانش وسائل او را به غارت ببرند، و سر او و یارانش را به همراه عیالاتش در شهرها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علم خداوند منان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 جبرئیل چون مادر جوان مرده گریستند</w:t>
      </w:r>
      <w:r>
        <w:rPr>
          <w:rFonts w:eastAsia="IRNazanin" w:cs="IRNazanin"/>
          <w:color w:val="111111"/>
          <w:sz w:val="28"/>
          <w:szCs w:val="28"/>
          <w:rtl w:val="true"/>
          <w:lang w:bidi="fa-IR"/>
        </w:rPr>
        <w:t xml:space="preserve">. </w:t>
      </w:r>
      <w:r>
        <w:rPr>
          <w:rStyle w:val="FootnoteAnchor"/>
          <w:rtl w:val="true"/>
        </w:rPr>
        <w:footnoteReference w:id="834"/>
      </w:r>
    </w:p>
    <w:p>
      <w:pPr>
        <w:pStyle w:val="Heading3"/>
        <w:numPr>
          <w:ilvl w:val="2"/>
          <w:numId w:val="1"/>
        </w:numPr>
        <w:rPr/>
      </w:pPr>
      <w:bookmarkStart w:id="1129" w:name="__RefHeading___Toc1772418_1051229030"/>
      <w:bookmarkStart w:id="1130" w:name="_Toc397"/>
      <w:bookmarkEnd w:id="1129"/>
      <w:r>
        <w:rPr>
          <w:rtl w:val="true"/>
        </w:rPr>
        <w:t>گریه ابراهیم خلیل علیه السلام بر امام حسین علیه السلام</w:t>
      </w:r>
      <w:bookmarkEnd w:id="1130"/>
    </w:p>
    <w:p>
      <w:p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به ابراهیم خلیل علیه السلام امر کرد که به جای فرزندش اسماعیل، گوسفندی را که برای او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 حضرت ابراهیم آرزو کرد کاش مأمور می شد اسماعیل را در راه خداوند ذبح کند، و مأمور به کشتن گوسفند به جای آن نمی شد، تا آن که دل او به کشتن عزیزترین فرزندش به درد می آمد، و بدین وسیله به بالاترین درجات افراد مصیبت دیده و پاداش آنها دست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من پیش تو کیست؟</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را نیافریدی که نزد من از حبیب تو محمد صلی الله علیه و آله محبوب تر باشد</w:t>
      </w:r>
      <w:r>
        <w:rPr>
          <w:rFonts w:eastAsia="IRNazanin" w:cs="IRNazanin"/>
          <w:color w:val="111111"/>
          <w:sz w:val="28"/>
          <w:szCs w:val="28"/>
          <w:rtl w:val="true"/>
          <w:lang w:bidi="fa-IR"/>
        </w:rPr>
        <w:t xml:space="preserve">. </w:t>
      </w:r>
      <w:bookmarkStart w:id="1131" w:name="pg7437_83659"/>
    </w:p>
    <w:p>
      <w:pPr>
        <w:pStyle w:val="BookText"/>
        <w:rPr/>
      </w:pPr>
      <w:bookmarkEnd w:id="113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بیشتر دوست داری یا خودت را؟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را بیشتر دوست میداری یا فرزند خودت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شدن فرزند او به دست دشمنانش دل تو را بیشتر به درد می آورد یا قربانی کردن فرزندت به دست خود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به دست دشمنانش بیشتر دل مرا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ادعا می کنند از امت محمد صلی الله علیه و آله هستند فرزندش حسین علیه السلام را از روی ظلم و دشمنی مانند گوسفند می کشند و با این عمل مستوجب سخط و خشم 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شنید آزرده خاطر گشته و به جزع آمد و قلبش رنجور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کردم جزع تو را بر فرزندت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قربانی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جزع و گریه بر حسین علیه السلام، و بر تو ارزانی داشتم بالاترین درجات مصیبت دیدگان را، و این است معنای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بزرگی را فدای او کردیم</w:t>
      </w:r>
      <w:r>
        <w:rPr>
          <w:rFonts w:eastAsia="IRNazanin" w:cs="IRNazanin"/>
          <w:color w:val="111111"/>
          <w:sz w:val="28"/>
          <w:szCs w:val="28"/>
          <w:rtl w:val="true"/>
          <w:lang w:bidi="fa-IR"/>
        </w:rPr>
        <w:t>.</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1772420_1051229030"/>
      <w:bookmarkStart w:id="1133" w:name="_Toc398"/>
      <w:bookmarkEnd w:id="1132"/>
      <w:r>
        <w:rPr>
          <w:rtl w:val="true"/>
        </w:rPr>
        <w:t>گریه حضرت زکریا علیه السلام برامام حسین علیه السلام</w:t>
      </w:r>
      <w:bookmarkEnd w:id="1133"/>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سؤال های سعد بن عبدالله از حضرت حجت عجل الله تعالی فرجه الشریف تعالی این بود که مرا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خبرهای غیبی است که خداوند بنده اش حضرت زکریا علیه السلام را بر آن مطلع کرده و بعد از آن </w:t>
      </w:r>
    </w:p>
    <w:p>
      <w:pPr>
        <w:pStyle w:val="BookText"/>
        <w:rPr/>
      </w:pPr>
      <w:r>
        <w:rPr>
          <w:rFonts w:ascii="IRNazanin" w:hAnsi="IRNazanin" w:eastAsia="IRNazanin"/>
          <w:color w:val="111111"/>
          <w:sz w:val="28"/>
          <w:sz w:val="28"/>
          <w:szCs w:val="28"/>
          <w:rtl w:val="true"/>
          <w:lang w:bidi="fa-IR"/>
        </w:rPr>
        <w:t>برای حضرت محمد صلی الله علیه و آله نقل فرموده است، و 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از خدا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اسماء خمسه طیبه را به او تعلیم کند، جبرئیل نازل شد و به او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حضرت محمد و علی و فاطمه و حسن علیهم السلام را یاد می کرد، اندوه او می رفت و ناراحتی اش برطرف می شد، و چون حضرت حسین علیه السلام را یاد می کرد، گریه او را می گرفت و اشکش جاری می شد و نفس او بند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چون آن چهار بزرگوار را یاد می کنم از هم و غم می رهم، و چون حسین علیه السلام علت را یاد می کنم اشکم می ریزد و به هیجان می افتم؟</w:t>
      </w:r>
    </w:p>
    <w:p>
      <w:pPr>
        <w:pStyle w:val="BookText"/>
        <w:rPr/>
      </w:pPr>
      <w:r>
        <w:rPr>
          <w:rFonts w:ascii="IRNazanin" w:hAnsi="IRNazanin" w:eastAsia="IRNazanin"/>
          <w:color w:val="111111"/>
          <w:sz w:val="28"/>
          <w:sz w:val="28"/>
          <w:szCs w:val="28"/>
          <w:rtl w:val="true"/>
          <w:lang w:bidi="fa-IR"/>
        </w:rPr>
        <w:t>پس خداوند متعال او را از قضیه آن حضرت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عترت طاهره،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به حسین علیه السلام ظلم می کند و او را می 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زکریا این واقعه را شنید سه روز از مسجد بیرون نیامد، و مردم را از داخل شدن منع کرد، و پیوسته گریه و ناله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بهترین خلق خود را در مصیبت فرزندش به درد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ساحت مقدس او گرفتاری این مصیبت بزرگ را نازل می کنی؟ آیا لباس این مصیبت را بر تن علی و فاطمه علیها السلام می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سختی این مصیبت را بر حریم آنان روا می داری؟</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عنایت فرما که در پیری چشم من به او روشن گردد، و محبت او را در دل من زیاد کن، و سپس مرا به مصیبت او مبتلا کن، چنانکه حبیب خود را مبتلا به مصیبت فرزندش خواهی کرد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خداوند یحیی علیه السلام را به زکریا عطا کرد، و او را به مصیبتش مبتلا کرد، </w:t>
      </w:r>
    </w:p>
    <w:p>
      <w:pPr>
        <w:pStyle w:val="BookText"/>
        <w:rPr/>
      </w:pPr>
      <w:r>
        <w:rPr>
          <w:rFonts w:ascii="IRNazanin" w:hAnsi="IRNazanin" w:eastAsia="IRNazanin"/>
          <w:color w:val="111111"/>
          <w:sz w:val="28"/>
          <w:sz w:val="28"/>
          <w:szCs w:val="28"/>
          <w:rtl w:val="true"/>
          <w:lang w:bidi="fa-IR"/>
        </w:rPr>
        <w:t>حمل یحیی شش ماه بود چنانکه حمل حضرت حسین علیه السلام نیز شش ماه بود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ای در عزات آدم و حوا گریسته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ساکنان عالم بالا گریسته</w:t>
      </w:r>
    </w:p>
    <w:p>
      <w:pPr>
        <w:pStyle w:val="BookText"/>
        <w:rPr/>
      </w:pPr>
      <w:r>
        <w:rPr>
          <w:rFonts w:ascii="IRNazanin" w:hAnsi="IRNazanin" w:eastAsia="IRNazanin"/>
          <w:color w:val="111111"/>
          <w:sz w:val="28"/>
          <w:sz w:val="28"/>
          <w:szCs w:val="28"/>
          <w:rtl w:val="true"/>
          <w:lang w:bidi="fa-IR"/>
        </w:rPr>
        <w:t xml:space="preserve">پیغمبران مرسل و ذرات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ازهفت ارض تابه ثریاگریسته</w:t>
      </w:r>
    </w:p>
    <w:p>
      <w:pPr>
        <w:pStyle w:val="BookText"/>
        <w:rPr/>
      </w:pPr>
      <w:r>
        <w:rPr>
          <w:rFonts w:ascii="IRNazanin" w:hAnsi="IRNazanin" w:eastAsia="IRNazanin"/>
          <w:color w:val="111111"/>
          <w:sz w:val="28"/>
          <w:sz w:val="28"/>
          <w:szCs w:val="28"/>
          <w:rtl w:val="true"/>
          <w:lang w:bidi="fa-IR"/>
        </w:rPr>
        <w:t xml:space="preserve">این بس برای غربتت ای باعث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یهود و قوم نصارا گریسته</w:t>
      </w:r>
    </w:p>
    <w:p>
      <w:pPr>
        <w:pStyle w:val="BookText"/>
        <w:rPr/>
      </w:pPr>
      <w:r>
        <w:rPr>
          <w:rFonts w:ascii="IRNazanin" w:hAnsi="IRNazanin" w:eastAsia="IRNazanin"/>
          <w:color w:val="111111"/>
          <w:sz w:val="28"/>
          <w:sz w:val="28"/>
          <w:szCs w:val="28"/>
          <w:rtl w:val="true"/>
          <w:lang w:bidi="fa-IR"/>
        </w:rPr>
        <w:t xml:space="preserve">هم ساکنان معبد وهم واقفان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جاثلیق، پیر کلیساگریسته</w:t>
      </w:r>
    </w:p>
    <w:p>
      <w:pPr>
        <w:pStyle w:val="BookText"/>
        <w:rPr/>
      </w:pPr>
      <w:r>
        <w:rPr>
          <w:rFonts w:ascii="IRNazanin" w:hAnsi="IRNazanin" w:eastAsia="IRNazanin"/>
          <w:color w:val="111111"/>
          <w:sz w:val="28"/>
          <w:sz w:val="28"/>
          <w:szCs w:val="28"/>
          <w:rtl w:val="true"/>
          <w:lang w:bidi="fa-IR"/>
        </w:rPr>
        <w:t xml:space="preserve">آن ظلمها که شد به تودردشت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گریه کرد و هم اعدا گریسته</w:t>
      </w:r>
    </w:p>
    <w:p>
      <w:pPr>
        <w:pStyle w:val="BookText"/>
        <w:rPr/>
      </w:pPr>
      <w:r>
        <w:rPr>
          <w:rFonts w:ascii="IRNazanin" w:hAnsi="IRNazanin" w:eastAsia="IRNazanin"/>
          <w:color w:val="111111"/>
          <w:sz w:val="28"/>
          <w:sz w:val="28"/>
          <w:szCs w:val="28"/>
          <w:rtl w:val="true"/>
          <w:lang w:bidi="fa-IR"/>
        </w:rPr>
        <w:t xml:space="preserve">حوران باغ خلد، برای توای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جنان به همره لعیاگریسته</w:t>
      </w:r>
    </w:p>
    <w:p>
      <w:pPr>
        <w:pStyle w:val="BookText"/>
        <w:rPr/>
      </w:pPr>
      <w:r>
        <w:rPr>
          <w:rFonts w:ascii="IRNazanin" w:hAnsi="IRNazanin" w:eastAsia="IRNazanin"/>
          <w:color w:val="111111"/>
          <w:sz w:val="28"/>
          <w:sz w:val="28"/>
          <w:szCs w:val="28"/>
          <w:rtl w:val="true"/>
          <w:lang w:bidi="fa-IR"/>
        </w:rPr>
        <w:t xml:space="preserve">بر کشته توای شه بی غسل و بی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وار، زینب ولیلا گریسته</w:t>
      </w:r>
    </w:p>
    <w:p>
      <w:pPr>
        <w:pStyle w:val="BookText"/>
        <w:rPr/>
      </w:pPr>
      <w:r>
        <w:rPr>
          <w:rFonts w:ascii="IRNazanin" w:hAnsi="IRNazanin" w:eastAsia="IRNazanin"/>
          <w:color w:val="111111"/>
          <w:sz w:val="28"/>
          <w:sz w:val="28"/>
          <w:szCs w:val="28"/>
          <w:rtl w:val="true"/>
          <w:lang w:bidi="fa-IR"/>
        </w:rPr>
        <w:t xml:space="preserve">مادام عمر، سید سجاد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اندرعزات، ای شه والا گریسته</w:t>
      </w:r>
    </w:p>
    <w:p>
      <w:pPr>
        <w:pStyle w:val="BookText"/>
        <w:rPr/>
      </w:pPr>
      <w:r>
        <w:rPr>
          <w:rFonts w:ascii="IRNazanin" w:hAnsi="IRNazanin" w:eastAsia="IRNazanin"/>
          <w:color w:val="111111"/>
          <w:sz w:val="28"/>
          <w:sz w:val="28"/>
          <w:szCs w:val="28"/>
          <w:rtl w:val="true"/>
          <w:lang w:bidi="fa-IR"/>
        </w:rPr>
        <w:t xml:space="preserve">روزی که شد به نیزه سرآن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به جنبش آمد و برخواست کوه کوه</w:t>
      </w:r>
    </w:p>
    <w:p>
      <w:pPr>
        <w:pStyle w:val="BookText"/>
        <w:rPr/>
      </w:pPr>
      <w:r>
        <w:rPr>
          <w:rFonts w:ascii="IRNazanin" w:hAnsi="IRNazanin" w:eastAsia="IRNazanin"/>
          <w:color w:val="111111"/>
          <w:sz w:val="28"/>
          <w:sz w:val="28"/>
          <w:szCs w:val="28"/>
          <w:rtl w:val="true"/>
          <w:lang w:bidi="fa-IR"/>
        </w:rPr>
        <w:t xml:space="preserve">خورشید سر برهنه برآمد زکوهسار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بارش آمد و بگریست زار زار</w:t>
      </w:r>
    </w:p>
    <w:p>
      <w:pPr>
        <w:pStyle w:val="BookText"/>
        <w:rPr/>
      </w:pPr>
      <w:r>
        <w:rPr>
          <w:rFonts w:ascii="IRNazanin" w:hAnsi="IRNazanin" w:eastAsia="IRNazanin"/>
          <w:color w:val="111111"/>
          <w:sz w:val="28"/>
          <w:sz w:val="28"/>
          <w:szCs w:val="28"/>
          <w:rtl w:val="true"/>
          <w:lang w:bidi="fa-IR"/>
        </w:rPr>
        <w:t xml:space="preserve">اندراین غم نی همین ارض و سما بگریستند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از ثریا تا ثری بگریستند</w:t>
      </w:r>
    </w:p>
    <w:p>
      <w:pPr>
        <w:pStyle w:val="BookText"/>
        <w:rPr/>
      </w:pPr>
      <w:r>
        <w:rPr>
          <w:rFonts w:ascii="IRNazanin" w:hAnsi="IRNazanin" w:eastAsia="IRNazanin"/>
          <w:color w:val="111111"/>
          <w:sz w:val="28"/>
          <w:sz w:val="28"/>
          <w:szCs w:val="28"/>
          <w:rtl w:val="true"/>
          <w:lang w:bidi="fa-IR"/>
        </w:rPr>
        <w:t xml:space="preserve">در عزای آن لب محروم از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اندرآب ومرغ اندر هوا بگریستند</w:t>
      </w:r>
    </w:p>
    <w:p>
      <w:pPr>
        <w:pStyle w:val="BookText"/>
        <w:rPr/>
      </w:pPr>
      <w:r>
        <w:rPr>
          <w:rFonts w:ascii="IRNazanin" w:hAnsi="IRNazanin" w:eastAsia="IRNazanin"/>
          <w:color w:val="111111"/>
          <w:sz w:val="28"/>
          <w:sz w:val="28"/>
          <w:szCs w:val="28"/>
          <w:rtl w:val="true"/>
          <w:lang w:bidi="fa-IR"/>
        </w:rPr>
        <w:t xml:space="preserve">آفتاب و ماه و عرش و کرسی ولوح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درغم شاه شهید کربلا بگریستند</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اولیاگشتند بهر مرتضی زاری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جمله برای مصطفی بگریستند </w:t>
      </w:r>
      <w:bookmarkStart w:id="1134" w:name="pg7437_83665"/>
    </w:p>
    <w:p>
      <w:pPr>
        <w:pStyle w:val="Heading3"/>
        <w:numPr>
          <w:ilvl w:val="2"/>
          <w:numId w:val="1"/>
        </w:numPr>
        <w:rPr/>
      </w:pPr>
      <w:bookmarkStart w:id="1135" w:name="__RefHeading___Toc1772422_1051229030"/>
      <w:bookmarkStart w:id="1136" w:name="_Toc399"/>
      <w:bookmarkEnd w:id="1134"/>
      <w:bookmarkEnd w:id="1135"/>
      <w:r>
        <w:rPr>
          <w:rtl w:val="true"/>
        </w:rPr>
        <w:t>شهادت سیدالشهداء علیه السلام وگریه بر آن حضرت در روایات اهل سنت</w:t>
      </w:r>
      <w:bookmarkEnd w:id="1136"/>
    </w:p>
    <w:p>
      <w:pPr>
        <w:pStyle w:val="BookText"/>
        <w:rPr/>
      </w:pPr>
      <w:r>
        <w:rPr>
          <w:rFonts w:ascii="IRNazanin" w:hAnsi="IRNazanin" w:eastAsia="IRNazanin"/>
          <w:color w:val="111111"/>
          <w:sz w:val="28"/>
          <w:sz w:val="28"/>
          <w:szCs w:val="28"/>
          <w:rtl w:val="true"/>
          <w:lang w:bidi="fa-IR"/>
        </w:rPr>
        <w:t xml:space="preserve">شهادت سیدالشهداء علیه السلام وگریه بر آن حضرت در روایات اهل سنت </w:t>
      </w:r>
      <w:r>
        <w:rPr>
          <w:rStyle w:val="FootnoteAnchor"/>
          <w:rtl w:val="true"/>
        </w:rPr>
        <w:footnoteReference w:id="8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الطلب و غایة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صلی الله علیه و آله بودم، آن حضرت امام حسین علیه السلام را بر زانوی راست و فرزند خود ابراهیم را بر زانوی چپ نشانده بود و گاهی از روی حسین علیه السلام وگاهی از روی ابراهیم می بوسید که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را برای تو جمع نخواهد کرد و یکی را از تو باز خواهد گرفت، این بیندیش وهرکدام را که خواهی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چهره حسین و ابراهیم نگریست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فوت کند از فقدان او دل من و علی و فاطمه هر سه خواهد سوخت، ولی اگر ابراهیم وفات کند، تنها دل من خواهد سوخت، این بود که فقدان ابراهیم را قبول کرد و او را فدای حسین کرد و پس از سه روز ابراهیم مریض شد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هرگاه حسین نزد رسول خدا می آمد او را می بوسید و به سینه خود می فشرد، و دندان های او را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کسی شوم که پسرم ابراهیم فدای او شد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صاحب کتاب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محمد صلی الله علیه و آله وحی کرد که به خاطر قتل یحیی بن زکریا هفتاد هزار نفر را کشتم و به خاطر پسر دخترتودو برابر آن را خواهم کشت</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قتل </w:t>
      </w:r>
    </w:p>
    <w:p>
      <w:pPr>
        <w:pStyle w:val="BookText"/>
        <w:rPr/>
      </w:pPr>
      <w:r>
        <w:rPr>
          <w:rFonts w:ascii="IRNazanin" w:hAnsi="IRNazanin" w:eastAsia="IRNazanin"/>
          <w:color w:val="111111"/>
          <w:sz w:val="28"/>
          <w:sz w:val="28"/>
          <w:szCs w:val="28"/>
          <w:rtl w:val="true"/>
          <w:lang w:bidi="fa-IR"/>
        </w:rPr>
        <w:t>حسین علیه السلام چشمانش گریان شود، یا قطره ای اشک بریزد، خداوند او را در بهشت جای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دمعت عیناه لقتل الحسین دمعة او قطرت قطرة بوأه الله عزوجل الجنة</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حسن و حسین علیهما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در خواب دیدند که گریه می کند، عرض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می گریاند؟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پیش، حسین علیه السلام از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رأی فی المنام و هو یبکی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آنفا</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بَكَتْ عَلَيْهِمُ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به قتل رسید، آسمان بر او گریه کرد و گریه اش سرخی آن بود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ثعلبی در تفسیر همین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کشته شدن حسین علیه السلام سرخی شفق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ثعلبی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حسین علیه السلام برای ما از آسمان خون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مطرنا دما بایام قتل الحسین</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که طائفه جن در عزای حسین علیه السلام گریستند، پنج حدیث روایت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 عمر بودم، مردی از او از خون مگس پرسید، عبدالله عمر پرسید تواهل کجایی؟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عراقم، عبدالله عمر رو کرد به حاضران مجلس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بنگرید که از خون مگس می پرسد، در حالی که خون پسر پیغمبر را می ریزد با این که من خودم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دو ریحانه من از دنیایند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این حدیث را به طریقی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حسن و حسین علیهما السلام خلیل آورده و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المفرد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ترمذی هم آن را در صحیح خود و دیگر صاحبان مسانید در کتاب های خود نقل کرده اند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فضل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آغوش من بود که بر رسول خدا صلی الله علیه و آله وارد شدم در حالی که حسین علیه السلام را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دامن رسول خدا صلی الله علیه و آله گذاشتم، سپس متوجه شدم که چشمان پیامبر خدا صلی الله علیه و آله از اشک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w:t>
      </w:r>
    </w:p>
    <w:p>
      <w:pPr>
        <w:pStyle w:val="BookText"/>
        <w:rPr/>
      </w:pP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مرا خبر داد که امتم این پسرم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پریشان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می شود؟ و به حسین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تربتی سرخ رنگ از تربتش را برای من آورد</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خبر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این پسرم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به گریه پرداخت و غم واندوهی فراوان بر او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به بستر رفت تا بخوابد، پس پریشان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خواب رفت و پریشان بیدار شد، کمتر از آنچه بار اول از او دیده بودم، پس از آن خوابید و بیدار شد، در حالی که خاک سرخ رنگی در دست او بود و آن حضرت آن را می بوسید،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خبر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عراق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زمینی را که در آن کشته می شود به من نشان ده، و این تربت اوست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خانه ام نشسته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ماندم، پس حسین علیه السلام داخل شد و من صدای گریه پیامبر را شنیدم و دیدم که حسین علیه السلام در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درکناروی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آن حضرت دست بر او می کشید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متوجه نشدم که حسین علیه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ما در خانه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او را در سرزمینی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مقداری از خاک آن را گرفت و به پیامبر نشان داد</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بر رسول خدا صلی الله علیه و آله وارد شد در </w:t>
      </w:r>
    </w:p>
    <w:p>
      <w:pPr>
        <w:pStyle w:val="BookText"/>
        <w:rPr/>
      </w:pPr>
      <w:r>
        <w:rPr>
          <w:rFonts w:ascii="IRNazanin" w:hAnsi="IRNazanin" w:eastAsia="IRNazanin"/>
          <w:color w:val="111111"/>
          <w:sz w:val="28"/>
          <w:sz w:val="28"/>
          <w:szCs w:val="28"/>
          <w:rtl w:val="true"/>
          <w:lang w:bidi="fa-IR"/>
        </w:rPr>
        <w:t>حالی که به آن حضرت وحی می شد، پس بر شانه پیامبر صلی الله علیه و آله جست در حالی که پیامبر صلی الله علیه و آله به طرف زمین 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پسرم را دوست نداشته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دست خود را دراز کرد و خاک سفید رنگی را برای آن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است که این پسر تو کشته می شود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از نزد رسول خدا صلی الله علیه و آله رفت، در حالی که آن خاک در دست آن حضرت بود و می 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پسرم حسین علیه السلام در سرزمین طف کشته می شود، و این که امت من پس از من دچار فتنه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اصحاب خود خارج شد که علی علیه السلام، ابوبکر، عمر، حذیفه، عمار و ابوذر در میان آنان بودند، در حالی که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آن حضرت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می گریاند؟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پسرم حسین علیه السلام پس از من در سرزمین طف کشته می شود، و این خاک را برای من آورد، و به من خبر داد که قبر وی در آن خواهد بود</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من خوابیده بود، در حالی که حسین علیه السلام در خانه، چهار دست و پا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غفلت کردم تا اینکه نزد پیامبر رسید و برشکم آن حضرت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نماز برخاست و او را به آغوش کشید و هرگاه به رکوع و سجود می رفت، وی را بر زمین می گذاشت و چون برمی خاست او را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دستان خود را به دعا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را به پایان رساند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دیدم چیزی را انجام دادی که قبلا ندیده ام انجام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آمد و به من خبر داد که پسرم کشته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به من نشان بده، واو خاکی سرخ رنگ برایم آورد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آغوش پیامبر صلی الله علیه و آله بود،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در حالی که وی میوه دل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خواهند کشت، آیا می خواهی موضع قبر او را به تو نشان دهم ؟ پس مشتی خاک برگرفت و آن خاک سرخ رنگی بود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نگریانید، و آن روز، روز ام سلمه بود، پس جبرئیل فرود آمد و رسول خدا صلی الله علیه و آله درون خانه رفت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کسی بر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آمد و چون دید پیامبر در خانه است، خواست داخل شود، ولی ام سلمه او را به آغوش گرفت و او را لالایی می داد و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گریه اش شدید شد، وی را رها کرد، پس داخل شد تا این که در آغوش پیامبر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این پسرت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کشند در حالی که به من ایمان دارند؟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خاکی را گرفت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خارج شد در حالی که حسین را به آغوش گرفته، اندوهگین و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گمان کرد که آن حضرت از وارد شدن کودک بر او غمگین شده 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این کودک را نگریانید و به من دستور دادی که نگذارم </w:t>
      </w:r>
    </w:p>
    <w:p>
      <w:pPr>
        <w:pStyle w:val="BookText"/>
        <w:rPr/>
      </w:pPr>
      <w:r>
        <w:rPr>
          <w:rFonts w:ascii="IRNazanin" w:hAnsi="IRNazanin" w:eastAsia="IRNazanin"/>
          <w:color w:val="111111"/>
          <w:sz w:val="28"/>
          <w:sz w:val="28"/>
          <w:szCs w:val="28"/>
          <w:rtl w:val="true"/>
          <w:lang w:bidi="fa-IR"/>
        </w:rPr>
        <w:t>کسی برتو وارد شود و او آمد و من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پاسخی به وی نداد و به سوی اصحابش خارج شد در حالی که غرق در اندوه و غم بود، 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این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حسین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روی به آن حضرت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واین تربت اوست </w:t>
      </w:r>
      <w:r>
        <w:rPr>
          <w:rFonts w:eastAsia="IRNazanin" w:cs="IRNazanin"/>
          <w:color w:val="111111"/>
          <w:sz w:val="28"/>
          <w:szCs w:val="28"/>
          <w:rtl w:val="true"/>
          <w:lang w:bidi="fa-IR"/>
        </w:rPr>
        <w:t xml:space="preserve">... . </w:t>
      </w:r>
      <w:r>
        <w:rPr>
          <w:rStyle w:val="FootnoteAnchor"/>
          <w:rtl w:val="true"/>
        </w:rPr>
        <w:footnoteReference w:id="85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حسین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که به آن کربلا گفته می شود، کشته می شود، پس هرکس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باشد،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حسین به سوی کربلا خارج شد، انس همراه آن حضرت رفت و در خدمت ایشان شهید شد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در حضور پیامبر در خانه ام بازی می کردند، سپس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این پسرت را پس از تو خواهند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حسین علیه السلام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گریست و او را به سینه خود فشرد در حالی که تربتی در دست او بود، پس آن را می بویید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خاک به صورت خون درآمد، بدان که پسرم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شیشه ای گذاشت و هر روز آن را وارسی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روزکه به صورت خون در می آیی، روزی عظیم خواهد بود </w:t>
      </w:r>
      <w:r>
        <w:rPr>
          <w:rFonts w:eastAsia="IRNazanin" w:cs="IRNazanin"/>
          <w:color w:val="111111"/>
          <w:sz w:val="28"/>
          <w:szCs w:val="28"/>
          <w:rtl w:val="true"/>
          <w:lang w:bidi="fa-IR"/>
        </w:rPr>
        <w:t xml:space="preserve">... . </w:t>
      </w:r>
      <w:r>
        <w:rPr>
          <w:rStyle w:val="FootnoteAnchor"/>
          <w:rtl w:val="true"/>
        </w:rPr>
        <w:footnoteReference w:id="853"/>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خواب دید سگی سیاه و سفید، خونش را می لیسد، در تعبیر </w:t>
      </w:r>
    </w:p>
    <w:p>
      <w:pPr>
        <w:pStyle w:val="BookText"/>
        <w:rPr/>
      </w:pPr>
      <w:r>
        <w:rPr>
          <w:rFonts w:ascii="IRNazanin" w:hAnsi="IRNazanin" w:eastAsia="IRNazanin"/>
          <w:color w:val="111111"/>
          <w:sz w:val="28"/>
          <w:sz w:val="28"/>
          <w:szCs w:val="28"/>
          <w:rtl w:val="true"/>
          <w:lang w:bidi="fa-IR"/>
        </w:rPr>
        <w:t>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فرزندش حسین علیه السلام را می کشد، پس شمر بن ذی الجوشن بیماری پیسی داشت که امام حسین را کشت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در پایان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هجرتم کشته می شود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ما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که آغازها و پایان های سخن به من داده شده است، پس مرا اطاعت کنید تا زمانی که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دنیا برده شوم، بر شما باد به کتاب خدای عزوجل که حلال آن را حلال بدارید و حرامش را حرام شمارید، مرگ به سوی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همچون پاره های شب تاریک به طرف شما آمده است، هر چه رسولان بروند، رسولانی می آیند، نبوت تناسخ یافته و به صورت پادشاهی در آمده است، خداوند رحمت کند هرکس را که آن را به حقش بگیرد و آن گونه که وارد آن شده باشد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نگهدارو برشمار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خداوند یزید را برکت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چشمان آن حضرت اشکبار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حسین به من خبر داده شد، و تربتش را برای من آوردند و از قاتلش با خبرگشتم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قومی کشته شود و آنان از او دفاع نکنند مگر اینکه خداوند میان سینه ها و قلب هایشان جدایی بیفکند و بدانشان را بر آنان مسلط گرداند و آنها را پراکنده سازد</w:t>
      </w:r>
      <w:r>
        <w:rPr>
          <w:rFonts w:eastAsia="IRNazanin" w:cs="IRNazanin"/>
          <w:color w:val="111111"/>
          <w:sz w:val="28"/>
          <w:szCs w:val="28"/>
          <w:rtl w:val="true"/>
          <w:lang w:bidi="fa-IR"/>
        </w:rPr>
        <w:t>... .</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آل محمد از خلیفه ای که او را بگمارند نازپرورده ای که جانشین مرا می کشد و جانشین جانشین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وقتی که به ده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نفر از کسانی که حکومت را پس از او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ولید </w:t>
      </w:r>
      <w:r>
        <w:rPr>
          <w:rStyle w:val="FootnoteAnchor"/>
          <w:rtl w:val="true"/>
        </w:rPr>
        <w:footnoteReference w:id="856"/>
      </w:r>
      <w:r>
        <w:rPr>
          <w:rFonts w:ascii="IRNazanin" w:hAnsi="IRNazanin" w:eastAsia="IRNazanin"/>
          <w:color w:val="111111"/>
          <w:sz w:val="28"/>
          <w:sz w:val="28"/>
          <w:szCs w:val="28"/>
          <w:rtl w:val="true"/>
          <w:lang w:bidi="fa-IR"/>
        </w:rPr>
        <w:t>نام، فرعون ویرانگر شرایع اسلام است که فردی از افراد خانواده اش، به خون او دست می یازد و خداوند شمشیرش را بر می کشد که غلاف نگردد و مردم با هم مختلف شوند و چنین گردند، پس انگشتان خود را به 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یکصد و بیست سال، مرگی سریع و قتلی فراگیر خواهد بود که هلاکشان در آن باشد و مردی از فرزندان عباس بر آنان حاکم خواهد شد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سال از تولد حضرت حسین گذشت، پیامبر صلی الله علیه و آله به سفری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در میانه راه بود، ایستاد واسترجاع کرد و چشمانش به اشک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آن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از سرزمینی در کنار فرات خبر می دهد که به آن کربلا گفته می شود، فرزندم حسین بن فاطمه در آن جا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صحابه به آن حضرت روی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خواهد کشت؟</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کلماتی بریده و اندوه بار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یزید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برکت ندهد و گویی که به قتلگاه و آرامگاهش می نگرم در حالی که سر او را به هدیه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هرکسی به سر فرزندم حسین بنگرد و شاد گردد، خداوند میان قلب و زبانش جدایی می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پیامبر صلی الله علیه و آله از سفر بازگشت، در حالی که اندوهگین بود، پس به منبر رفت و مسلمانان را اندرز داد، در حالی که دو نوه و دوگل خود را همراه داشت و سر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بنده و پیامبر صلی الله علیه و آله تو هستم، و این دو بهترین عترت و نیکوترین ذریه و ریشه من و کسانی هستند که در امتم باقی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خبر داده که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حسین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و فروگذاشته می گردد،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قتلش برکت فرما، ووی را از سروران شهدا قرارده که تو به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بکشد و فروگذارد، برکت عطا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مسجد یک پارچه فریادی خروشان از گریه و 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 و او را یاری نمی دهید؟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توولی ویاور اوباش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چنان رنگ برگشته و با چهره ای افروخته باقی ماند، پس بار دیگر به منبر رفت و برای مردم خطبه شیوای مختصری ایراد فرمود، در حالی که اشک از چشمانش سرازیر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بها بر جای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ریشه، نهاد و ثمره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یکدیگر جدا نمی شوند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مورد آنها از شما درخواست نمیکنم جز آن چه را که پروردگارم مرا به آن فرمان داده است، مودت نسبت به خویشاوندانم؛ پس بنگرید که فردا کنار حوض در حالی با من روبرو نشوید که عترتم را به خشم آورده باشید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روز قیامت سه پرچم از این امت بر من وارد خواهد شد؛ پرچمی سیاه و تاریک که فرشتگان از آن در هراس می شوند، در برابر من می ایستند و از آنان می پرسم کیستید؟ آنان مرا از یاد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توحید از عرب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 پیامبر عرب و عجم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امت تو هستیم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با اهل و عترتم و با کتاب پروردگارم چگونه </w:t>
      </w:r>
      <w:bookmarkStart w:id="1137" w:name="pg7437_83685"/>
    </w:p>
    <w:p>
      <w:pPr>
        <w:pStyle w:val="BookText"/>
        <w:rPr/>
      </w:pPr>
      <w:bookmarkEnd w:id="1137"/>
      <w:r>
        <w:rPr>
          <w:rFonts w:ascii="IRNazanin" w:hAnsi="IRNazanin" w:eastAsia="IRNazanin"/>
          <w:color w:val="111111"/>
          <w:sz w:val="28"/>
          <w:sz w:val="28"/>
          <w:szCs w:val="28"/>
          <w:rtl w:val="true"/>
          <w:lang w:bidi="fa-IR"/>
        </w:rPr>
        <w:t>رفتار کردید؟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ضایع و پاره پاره کردیم، و اما عترت تو را بر آن بودیم تا آنان را از روی زمین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از آنان می گردانم و آنان تشنه کام وروسیاه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دیگری بر من وارد می شود که از پرچم نخست سیاه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 آنان مانند گروه قبلی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توحید هستیم، ما امت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اصغر و اکبر، با کتاب خدا و با عترتم چگونه رفتار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 اکبر، مخالفت کردیم و ثقل اصغر را فرو گذاشتیم و آنان را در همه حال تارومار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تشنه کام و روسیاه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دیگری بر من وارد می شود که نور 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 توحید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محمدیم و ما باقی ماندگان اهل حق می باشیم که کتاب پروردگارمان را بر گرفتیم و حلال آن را حلال و حرامش را حرام دانستیم، وذریه پیامبر محمد صلی الله علیه و آله را دوست داشتیم و آنان را یاری کردیم به آنچه خودمان را یاری کردیم، همراه آنان جنگیدیم و با مخالفانشان نبرد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که من پیامبرتان محمود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سرای دنیا آن گونه بودید که خود توصیف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از حوض خود می نوشانم و آنان سیراب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مرا با خبر ساخته که امتم فرزندم حسین علیه السلام را در سرزمین کرب و بلا می کشند که لعنت خدا تا پایان روزگار برکشنده و فروگذارنده او باد</w:t>
      </w:r>
      <w:r>
        <w:rPr>
          <w:rFonts w:eastAsia="IRNazanin" w:cs="IRNazanin"/>
          <w:color w:val="111111"/>
          <w:sz w:val="28"/>
          <w:szCs w:val="28"/>
          <w:rtl w:val="true"/>
          <w:lang w:bidi="fa-IR"/>
        </w:rPr>
        <w:t>... .</w:t>
      </w:r>
    </w:p>
    <w:p>
      <w:pPr>
        <w:pStyle w:val="Heading3"/>
        <w:numPr>
          <w:ilvl w:val="2"/>
          <w:numId w:val="1"/>
        </w:numPr>
        <w:rPr/>
      </w:pPr>
      <w:bookmarkStart w:id="1138" w:name="__RefHeading___Toc1772424_1051229030"/>
      <w:bookmarkStart w:id="1139" w:name="_Toc400"/>
      <w:bookmarkEnd w:id="1138"/>
      <w:r>
        <w:rPr>
          <w:rtl w:val="true"/>
        </w:rPr>
        <w:t>تأکید فراوان بر عزاداری و گریه بر امام حسین علیه السلام برای چیست؟</w:t>
      </w:r>
      <w:bookmarkEnd w:id="1139"/>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واقعه دلخراش کربلا و فداکاری سیدالشهدا علیه السلام، ائمه علیهم السلام در هر فرصت و به هر مناسبتی، حسین علیه السلام را یاد می کردند و مردم را به گریه و عزاداری برای آن </w:t>
      </w:r>
      <w:bookmarkStart w:id="1140" w:name="pg7437_83687"/>
    </w:p>
    <w:p>
      <w:pPr>
        <w:pStyle w:val="BookText"/>
        <w:rPr/>
      </w:pPr>
      <w:bookmarkEnd w:id="1140"/>
      <w:r>
        <w:rPr>
          <w:rFonts w:ascii="IRNazanin" w:hAnsi="IRNazanin" w:eastAsia="IRNazanin"/>
          <w:color w:val="111111"/>
          <w:sz w:val="28"/>
          <w:sz w:val="28"/>
          <w:szCs w:val="28"/>
          <w:rtl w:val="true"/>
          <w:lang w:bidi="fa-IR"/>
        </w:rPr>
        <w:t>حضرت ترغیب و تشویق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شخص پیامبر اکرم صلی الله علیه و آله پیش از شهادت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و برکات و مقصد عالی سیدالشهدا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گریه ها کرده و مسلمانان را نیز به گریه بر آن بزرگوار تشویق و برای زیارتش ثواب های فوق تصور،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 امام رضا علیه السلام بر حسین علیه السلام گریه کردند و در خانه خود مجلس عزا برپا کردند و مرثیه خوانی را رونق بخشیدند</w:t>
      </w:r>
      <w:r>
        <w:rPr>
          <w:rFonts w:eastAsia="IRNazanin" w:cs="IRNazanin"/>
          <w:color w:val="111111"/>
          <w:sz w:val="28"/>
          <w:szCs w:val="28"/>
          <w:rtl w:val="true"/>
          <w:lang w:bidi="fa-IR"/>
        </w:rPr>
        <w:t>.</w:t>
      </w:r>
    </w:p>
    <w:p>
      <w:pPr>
        <w:pStyle w:val="Heading3"/>
        <w:numPr>
          <w:ilvl w:val="2"/>
          <w:numId w:val="1"/>
        </w:numPr>
        <w:rPr/>
      </w:pPr>
      <w:bookmarkStart w:id="1141" w:name="__RefHeading___Toc1772426_1051229030"/>
      <w:bookmarkStart w:id="1142" w:name="_Toc401"/>
      <w:bookmarkEnd w:id="1141"/>
      <w:r>
        <w:rPr>
          <w:rtl w:val="true"/>
        </w:rPr>
        <w:t>اکنون سؤال این است که چرا این همه تأکید؟</w:t>
      </w:r>
      <w:r>
        <w:rPr>
          <w:rtl w:val="true"/>
        </w:rPr>
        <w:t>!</w:t>
      </w:r>
      <w:bookmarkEnd w:id="1142"/>
    </w:p>
    <w:p>
      <w:pPr>
        <w:pStyle w:val="BookText"/>
        <w:rPr/>
      </w:pPr>
      <w:r>
        <w:rPr>
          <w:rFonts w:ascii="IRNazanin" w:hAnsi="IRNazanin" w:eastAsia="IRNazanin"/>
          <w:color w:val="111111"/>
          <w:sz w:val="28"/>
          <w:sz w:val="28"/>
          <w:szCs w:val="28"/>
          <w:rtl w:val="true"/>
          <w:lang w:bidi="fa-IR"/>
        </w:rPr>
        <w:t>آیا برای این که امام حسین علیه السلام در آن روزگریه کننده نداشت، تشویق کردند که مسلمانان امروز بر او بگریند؟ فکر اسلام، فکر پیامبر صلی الله علیه و آله و ائمه علیهم السلام بالاتر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این است که به دشمنان آن حضرت مرده باد بگویند تا آنان بمیرند؟ که چنین نیست و آنان مردند و به جهنم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این است که همه افراد، به طور دربست و بی چون و چرا، با گریه بر امام حسین علیه السلام به بهشت بروند و هیچ حساب و کتابی مطرح نباشد؟ که یقینا چنین نیست و خدا اجازه نمی دهد، هر چند باب شفاعت باز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يَشْفَعُونَ إِلَّا لِمَنِ ارْتَضَى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جز برای کسی که خدا راضی است شفاعت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يَشْفَعُ عِنْدَهُ إِلَّا بِإِذْنِهِ يَعْلَمُ مَا بَيْنَ أَيْدِيهِمْ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در نزد او جز به فرمان او شفاعت کند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شفاعتنا لا تنال مستخفا بالصلاة</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شفاعت ما اهل بیت به کسی که نماز را سبک شمارد،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جهت تشویق به گریه و عزاداری، اینها نیست، بلکه از مضامین روایات و زیارات و دعاهای وارده بعد از زیارات استفاده می شود که تشویق و ترغیب به عزاداری و گریه، ایجاد ارتباط بین مسلمانان و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مسلمانان فکر و مسلک حسین علیه السلام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بیشتر نسبت به آن حضرت پیدا کنند، روحیات و اخلاق واعمال او را فرا گیرند و به یکدیگر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جای پای او بگذارند، روش بنی امیه و یزید در جامعه ایجاد نشود، ظلم و ستم تکرار نشود، به جای روش و فکر یزیدی، روش و فکر پیامبر صلی الله علیه و آله و امیرالمومنین علیه السلام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حسین علیه السلام مقصد و هدفش را دروصیتی به برادرش محمد حنفیه بیان کرده 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هوای نفس خارج نمی شوم ، برای خوشگذرانی و تفریح از وطنم خارج نمی شوم، برای افساد و ظلم و ستمگری از مدینه خارج نمی شوم، بلکه تنها هدف من اصلاح امت جدم می باشد، برای اصلاح مسلمانان حرکت کردم، قیام و مبارزه من چنین قیام و مبارزه ای است؛ إنی لم أخرج أشرا ولا بطرا ولا مفسدة ولا ظالما و إنما خرجت لطلب الاصلاح فی امة جدی، أرید أن آمر بالمعروف و نهی عن المنکر و أسیر بسیرة جدی وأبی علی بن ابی طالب </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در خطبه ای که نزدیک کربلا برای همراهان خود خواند، چنین فرمود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بینید که به حق عمل نمی شود و از باطل جلوگیری نمی شود؟ انسان با ایمان با وجود چنین وضعی، حتما باید شایق مردن و لقای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مرگ را در چنین شرایطی سعادت می دانم و زندگی با ستمکاران را خستگی و ملال آور می بینم؛ الا ترون إلی الحق لایعمل به و الباطل لا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لیرغب المؤمن فی لقاء ربه حقا حقا، فإنی لا أری ألموت إلا سعادة والحیاة مع </w:t>
      </w:r>
    </w:p>
    <w:p>
      <w:pPr>
        <w:pStyle w:val="BookText"/>
        <w:rPr/>
      </w:pPr>
      <w:r>
        <w:rPr>
          <w:rFonts w:ascii="IRNazanin" w:hAnsi="IRNazanin" w:eastAsia="IRNazanin"/>
          <w:color w:val="111111"/>
          <w:sz w:val="28"/>
          <w:sz w:val="28"/>
          <w:szCs w:val="28"/>
          <w:rtl w:val="true"/>
          <w:lang w:bidi="fa-IR"/>
        </w:rPr>
        <w:t>الظالمین إلا برما</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زیارت آن بزرگوار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نماز را بپا داشتی و زکات را پرداختی وامر به معروف و نهی از منکر کردی و خدا و رسولش را اطاعت کردی تا به شهادت رسیدی؛ أشهد أنک قد اقمت الصلاة وأتیت الزکاة وأمرت بالمعروف و نهیت عن المنکر و اطعت الله و رسوله حتی آتیک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گوشه ای از هدف والا و با ارزش و سعادت بخش سید الشهدا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فضیل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شیعیان با یکدیگر می نشینید و حدیث ما را ذکر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مجالس را دوست می دارم، پس امر ما را زنده بدارید، خدا رحمت کند کسی که احادیث ما را نقل کند و دین و ولایت ما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 را یاد کند، یا ما را نزد او یاد کنند و از دیده او مثل پر مگسی اشک جاری شود، خدا گناهان او را بیامرزد، هر چند بیشتر از کف دریا باشد</w:t>
      </w:r>
      <w:r>
        <w:rPr>
          <w:rFonts w:eastAsia="IRNazanin" w:cs="IRNazanin"/>
          <w:color w:val="111111"/>
          <w:sz w:val="28"/>
          <w:szCs w:val="28"/>
          <w:rtl w:val="true"/>
          <w:lang w:bidi="fa-IR"/>
        </w:rPr>
        <w:t xml:space="preserve">. </w:t>
      </w:r>
      <w:r>
        <w:rPr>
          <w:rStyle w:val="FootnoteAnchor"/>
          <w:rtl w:val="true"/>
        </w:rPr>
        <w:footnoteReference w:id="861"/>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ملاحظه می کنید، امام صادق علیه السلام ابتدا به یادآوری احادیث و احیای امر دین، تشویق فرموده و پس از آن تشویق به عزاداری و گریه کرده است، یعنی گریه و عزاداری پس از احیای دین و در کنار ذکر احادیث، موجب آمرزش گناهان است</w:t>
      </w:r>
      <w:r>
        <w:rPr>
          <w:rFonts w:eastAsia="IRNazanin" w:cs="IRNazanin"/>
          <w:color w:val="111111"/>
          <w:sz w:val="28"/>
          <w:szCs w:val="28"/>
          <w:rtl w:val="true"/>
          <w:lang w:bidi="fa-IR"/>
        </w:rPr>
        <w:t xml:space="preserve">. </w:t>
      </w:r>
      <w:bookmarkStart w:id="1143" w:name="pg7437_83693"/>
    </w:p>
    <w:p>
      <w:pPr>
        <w:pStyle w:val="BookText"/>
        <w:rPr/>
      </w:pPr>
      <w:bookmarkEnd w:id="1143"/>
      <w:r>
        <w:rPr>
          <w:rFonts w:ascii="IRNazanin" w:hAnsi="IRNazanin" w:eastAsia="IRNazanin"/>
          <w:color w:val="111111"/>
          <w:sz w:val="28"/>
          <w:sz w:val="28"/>
          <w:szCs w:val="28"/>
          <w:rtl w:val="true"/>
          <w:lang w:bidi="fa-IR"/>
        </w:rPr>
        <w:t>از این مختصر، روشن شد که غرض از تشویق به عزاداری و گریه و تشکیل مجالس برای سیدالشهدا و حتی دیگر معصومین علیهم السلام، توجه پیدا کردن و توجه دادن به دین و اهداف آن بزرگواران و توجه دادن به احکام الهی و شناخت مسائل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 جانب راست عرش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چراغ پر فروغ هدایت و کشتی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مکتوب من یمین العرش الحسین مصباح الهدی و سفینة النجاة</w:t>
      </w:r>
      <w:r>
        <w:rPr>
          <w:rFonts w:eastAsia="IRNazanin" w:cs="IRNazanin"/>
          <w:color w:val="111111"/>
          <w:sz w:val="28"/>
          <w:szCs w:val="28"/>
          <w:rtl w:val="true"/>
          <w:lang w:bidi="fa-IR"/>
        </w:rPr>
        <w:t xml:space="preserve">». </w:t>
      </w:r>
      <w:r>
        <w:rPr>
          <w:rStyle w:val="FootnoteAnchor"/>
          <w:rtl w:val="true"/>
        </w:rPr>
        <w:footnoteReference w:id="862"/>
      </w:r>
    </w:p>
    <w:p>
      <w:pPr>
        <w:pStyle w:val="Heading3"/>
        <w:numPr>
          <w:ilvl w:val="2"/>
          <w:numId w:val="1"/>
        </w:numPr>
        <w:rPr/>
      </w:pPr>
      <w:bookmarkStart w:id="1144" w:name="__RefHeading___Toc1772428_1051229030"/>
      <w:bookmarkStart w:id="1145" w:name="_Toc402"/>
      <w:bookmarkEnd w:id="1144"/>
      <w:r>
        <w:rPr>
          <w:rtl w:val="true"/>
        </w:rPr>
        <w:t>پرسش و پاسخ درباره گریه بر امام حسین علیه السلام</w:t>
      </w:r>
      <w:bookmarkEnd w:id="1145"/>
    </w:p>
    <w:p>
      <w:pPr>
        <w:pStyle w:val="BookText"/>
        <w:rPr/>
      </w:pPr>
      <w:r>
        <w:rPr>
          <w:rFonts w:ascii="IRNazanin" w:hAnsi="IRNazanin" w:eastAsia="IRNazanin"/>
          <w:color w:val="111111"/>
          <w:sz w:val="28"/>
          <w:sz w:val="28"/>
          <w:szCs w:val="28"/>
          <w:rtl w:val="true"/>
          <w:lang w:bidi="fa-IR"/>
        </w:rPr>
        <w:t>جا دارد در ادامه این بحث، وجه آن همه تأکید و سفارش به گریه و عزاداری برای امام حسین علیه السلام را به صورت پرسش و پاسخ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چه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عزاداری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و فاطمه دختر پیامبر صلی الله علیه و آله صلوات الله علیهم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او عزاداری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جهت اینکه فرزند علی و فاطمه علیها السلام است برایش عزاداری می کنید؟</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کشته شده است، برایش گریه و عزاداری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افراد بسیاری کشته شده اند و ما به این جهت که کشته شده برای او گریه و عزاداری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جهت برای او گریه و عزاداری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ما بر امام حسین علیه السلام جهانی دارد، یکی از آنها این است که آن حضرت در برابر ظالمان و ستمگران که می خواستند دین خدا را از بین ببرند و روش خود خواهی و خودسری را پیش گیرند و خیر و مصلحت امت اسلام و مسلمانان را به باد فنا دهند، ایستاد و مبارزه و مقاومت کرد و در این راه گذشتی کرد که هیچ کس تا این اندازه گذشت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مردانی بوده و هستند که در راه حق، ایستادگی کرده و می کنند و تا حدی هم فداکاری کرده و می کنند، از جان و مالشان گذشته اند، اما برای هیچ کس پیش نیامده که مثل امام حسین علیه السلام مقاومت و فداکاری را به این درجه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جهت بی نظیر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پیدا نکرده و بر همه مقدم است و به همین جهت سیدالشهدا خوانده شده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مردی که چو کوهی به بر تیشه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کمر برزد و استاد حسین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عزاداری می کنید که آن حضرت را زنده کنید یا دشمنانش را نابود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زنده کردن او عزاداری نمی کنیم، برای نابودی دشمنانش نیز عزاداری نمی کنیم، چون حسین علیه السلام، را خدا زنده کرده و برای ابد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الَّذِينَ قُتِلُوا فِي سَبِيلِ اللَّهِ أَمْوَاتًا بَلْ أَحْيَاءٌ عِنْدَ رَبِّهِمْ يُرْزَقُونَ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او را نیز خدا نابود کرد، چنانچه حضرت زینب علیها السلام به ابن زیاد علیه اللعنة </w:t>
      </w:r>
    </w:p>
    <w:p>
      <w:pPr>
        <w:pStyle w:val="BookText"/>
        <w:rPr/>
      </w:pPr>
      <w:r>
        <w:rPr>
          <w:rFonts w:ascii="IRNazanin" w:hAnsi="IRNazanin" w:eastAsia="IRNazanin"/>
          <w:color w:val="111111"/>
          <w:sz w:val="28"/>
          <w:sz w:val="28"/>
          <w:szCs w:val="28"/>
          <w:rtl w:val="true"/>
          <w:lang w:bidi="fa-IR"/>
        </w:rPr>
        <w:t>والعذاب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از بین خواهی رفت و برادرم در پیشگاه خدا با تو مخاصمه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گریه و عزاداری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و مجلس گرفتن ما برای امام حسین علیه السلام وجهات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برخی از آن جهات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علل گریه و عزاداری بر آن حضرت آن است که؛ فکر و عقیده و مرام امام حسین علیه السلام را در جامعه و در خودمان زنده نگاه داریم، فکر و روح و روش و عمل سیدالشهدا را بازگو کرده و به آن پایبند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و اجتماعات ما برای این است که از آن حضرت سرمشق گرفته، پا جای پای او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ما مسلمانان سربلند و سرفراز باشیم، نه این که ملتی زبون ، ذلیل، توسری خور و بدبخت و زیر دست ستمگران یزیدی صفت، بیچاره و عقب افتاده و از آزادی و حریت محروم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همه ساله، ایام محرم جمع می شوند و فداکاری سیدالشهدا و از خود گذشتگی آن حضرت را بازگو کرده و هدف و منظور مقدس آن بزرگوار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صبر او را برای یکدیگر توضیح داده و روش ستمگران و ظالمان و یزیدیان زمان را تبیین و آشکار می کنند، تا حسین علیه السلام شوند نه یزیدی، تا هوشیار باشند نه در خواب ، تا زنده باشند، نه مردار</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ظلم و ستم اختصاص به یک زمان ویک مملکت و یک شهر و یک مکان ندارد، بلکه به صورت های مختلف، در همه زمانها و مکان ها وجود دارد و هر انسان و هر مسلمان حسینی، باید ایستادگی و استقامت و در حد خودش فداکاری کند، هر مسلمانی در برابر ستم وستمگر مکلف ومسؤول است، و این درس را باید از مرام و روش واز مجالس امام حسین علیه السلام فرا بگیریم</w:t>
      </w:r>
      <w:r>
        <w:rPr>
          <w:rFonts w:eastAsia="IRNazanin" w:cs="IRNazanin"/>
          <w:color w:val="111111"/>
          <w:sz w:val="28"/>
          <w:szCs w:val="28"/>
          <w:rtl w:val="true"/>
          <w:lang w:bidi="fa-IR"/>
        </w:rPr>
        <w:t xml:space="preserve">. </w:t>
      </w:r>
      <w:bookmarkStart w:id="1146" w:name="pg7437_83699"/>
    </w:p>
    <w:p>
      <w:pPr>
        <w:pStyle w:val="BookText"/>
        <w:rPr/>
      </w:pPr>
      <w:bookmarkEnd w:id="1146"/>
      <w:r>
        <w:rPr>
          <w:rFonts w:ascii="IRNazanin" w:hAnsi="IRNazanin" w:eastAsia="IRNazanin"/>
          <w:color w:val="111111"/>
          <w:sz w:val="28"/>
          <w:sz w:val="28"/>
          <w:szCs w:val="28"/>
          <w:rtl w:val="true"/>
          <w:lang w:bidi="fa-IR"/>
        </w:rPr>
        <w:t>آری، امام علیه السلام آن قیام و استقامت و مبارزه را فرمود تا این که او به تکلیف خود عمل کرده باشد، ثانیا، سرمشق والگوی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مبارزه آن بزرگوار بایزید، مبارزه شخصی نبود، یعنی شخص امام حسین علیه السلام با شخص یزید رقابت و هم چشمی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ریاست و مال و جاه دنیا مبارزه نکرد، بلکه مبارزه عقیدتی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دونوع فکرو 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با دیگری مبارزه می کند برای مال دنیا، برای منصب و مقام و ریاست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هم به مقام و منصب او برسد، کار او را می کند ولی می خواهد این به جای او در آن پست و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شخصی و با هدف و غرضی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مبارزه، مبارزه عقیدتی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پیدا می شود که منصب و حکومت نمی خواهد و خواهان دنیا نیست، بلکه می بیند عده ای شیوه ناپسند و ضد دین وبشریت را پیش گرفته اند که مردم را در دنیا بدبخت و در آخرت اهل جهنم می کنند، او در برابر آن عده و آن روش می خواهد مردم را به راه و روشی هدایت کند که در دنیا و آخرت سعادتمند شوند، روی عقیده و به منظور نجات انسان ها مبارزه می کند، به قصد اطاعت پروردگار قیام و استقامت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امام حسین علیه السلام با یزید، از این نوع مبارزه بود، بر سر همین عقیده و با همین هدف قیام کرد و در این راه به شهادت رسید</w:t>
      </w:r>
      <w:r>
        <w:rPr>
          <w:rFonts w:eastAsia="IRNazanin" w:cs="IRNazanin"/>
          <w:color w:val="111111"/>
          <w:sz w:val="28"/>
          <w:szCs w:val="28"/>
          <w:rtl w:val="true"/>
          <w:lang w:bidi="fa-IR"/>
        </w:rPr>
        <w:t>.</w:t>
      </w:r>
    </w:p>
    <w:p>
      <w:pPr>
        <w:pStyle w:val="Heading3"/>
        <w:numPr>
          <w:ilvl w:val="2"/>
          <w:numId w:val="1"/>
        </w:numPr>
        <w:rPr/>
      </w:pPr>
      <w:bookmarkStart w:id="1147" w:name="__RefHeading___Toc1772430_1051229030"/>
      <w:bookmarkStart w:id="1148" w:name="_Toc403"/>
      <w:bookmarkEnd w:id="1147"/>
      <w:r>
        <w:rPr>
          <w:rtl w:val="true"/>
        </w:rPr>
        <w:t>مقدمات حرکت امام حسین علیه السلام به جانب مکه</w:t>
      </w:r>
      <w:bookmarkEnd w:id="1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حرکت امام حسین علیه السلام به جانب مکه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حسن علیه السلام، شیعیان و علاقه مندان به اهل بیت، در عراق به </w:t>
      </w:r>
    </w:p>
    <w:p>
      <w:pPr>
        <w:pStyle w:val="BookText"/>
        <w:rPr/>
      </w:pPr>
      <w:r>
        <w:rPr>
          <w:rFonts w:ascii="IRNazanin" w:hAnsi="IRNazanin" w:eastAsia="IRNazanin"/>
          <w:color w:val="111111"/>
          <w:sz w:val="28"/>
          <w:sz w:val="28"/>
          <w:szCs w:val="28"/>
          <w:rtl w:val="true"/>
          <w:lang w:bidi="fa-IR"/>
        </w:rPr>
        <w:t>امام حسین علیه السلام نامه نوشتند که معاویه را از خلافت خلع کرده، با شما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معاویه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ندانست و تا مردن معاویه امربه صبر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ماه رجب سال شصتم هجری معاویه از دنیا رفت و پسرش یزید جای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یزید به خلافت رسید، امیر مدینه، ولید بن عتبة بن ابوسفیان بود، و امیر مکه، عمروبن سعید بن عاص، و امیر کوفه نعمان بن بشیر، و امیر بصره، 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 آن شد که از حضرت امام حسین علیه السلام، و عبدالله بن زبیر، وعبدالله بن عمر که در زمان معاویه ولایت عهدی او را نپذیرفته و بیعت نکرده بودند، بیعت بگیرد، به حاکم مدینه ولید بن عتبه نامه نوشت و از او خواست که هر چه زودتر از این سه نفر بیعت بگیرد و هیچ عذری را از ایشان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برای انجام این امر، مروان حکم را نزد خویش خواست و او را در کیفیت بیعت گرفتن از این سه نفر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 هم اکنون ایشان را احضارکن و از آنان بخواه تا بیعت کنند و در اطاعت یزید درآیند، اگر پذیرفتند چه بهتر و اگرنه پیش از آن که از مرگ معاویه آگاه شوند گردنشان را بزن، چه اگر از مرگ معاویه خبر یافتند هر کدام مدعی خلافت شوند و نافرمانی کنند، مگر عبدالله بن عمر، که از ناحیه وی نباید نگران بود؛ زیرا او مرد قیام و مخالفت نیست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عبدالله بن عمرو بن عثمان را نزد امام حسین علیه السلام وعبدالله بن زبیر فرستاد و هر دو را در مسجد یافت و پیام ولید را ابلاغ کرد، گفتند تو بازگرد، هم اکنون نزد ولید خواهیم آمد، امام علیه السلام به عبدالله گفت گمانم معاویه مرده است و این فرستادن بی موقع برای آن است که با یزید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جماعتی از کسان خود را فرا خواند و فرمود مسلح شوند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مرا در این وقت خواسته است و </w:t>
      </w:r>
    </w:p>
    <w:p>
      <w:pPr>
        <w:pStyle w:val="BookText"/>
        <w:rPr/>
      </w:pPr>
      <w:r>
        <w:rPr>
          <w:rFonts w:ascii="IRNazanin" w:hAnsi="IRNazanin" w:eastAsia="IRNazanin"/>
          <w:color w:val="111111"/>
          <w:sz w:val="28"/>
          <w:sz w:val="28"/>
          <w:szCs w:val="28"/>
          <w:rtl w:val="true"/>
          <w:lang w:bidi="fa-IR"/>
        </w:rPr>
        <w:t>گمان می کنم امری پیشنهاد کند که انجام ندهم و در آن صورت به او اعتماد ندارم، شما همراه من باشید و چون بروی درآمدم، بر در خانه باشید و هرگاه صدای من بلند شد درآیید تا شر او را از من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نزد ولید رفت و مروان را هم در آن جا دید، ولید خبر مرگ معاویه را به امام علیه السلام داد و آنگاه فرمان یزید را ابلاغ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بیعت محرمانه من قانع نخواهی شد و می خواهی که آشکارا در حضور مردم بیعت کنم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بامداد فردا صبرکن تا تصمیم خود را در این باره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بروید و فردا همراه با جمعیت مردم برای بیعت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حسین بن علی علیه السلام از این جا برود و بیعت نکند، دیگر بروی دست نخواهی یافت، مگر آن که میان شما خونریزی بسیار شود، او را نگهدارو مگذار برود تا بیعت کند وگرنه وی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شنیدن گفتار مروان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 کشی یا ولید ؟ هان به خدا قسم دروغ گفتی وگنهکارشدی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ولید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خاندان پیامبر رسالتیم؛ خانه ما محل رفت و آمد فرشتگان است؛ دفتر وجود، به نام ما باز شده و دایره کمال به ما ختم گردیده است، و یزید مردی است گناهکار و میگسار و آدمکش و خیانت پیشه و بی شرم، و همچون منی، با چنین کسی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باش تا صبح شود و در این کار به دقت بنگریم، شما نیز بنگرید که کدام یک از ما به خلافت و بیعت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بگفت و از مجلس ولید بیرون رفت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اعتنا نکردی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را از دست رفتن دین و دنیای مرا به من نمودی، به خدا سوگند گمان ندارم کسی به خون حسین علیه السلام دست بیالاید و خدا را ملاقات کند مگر این که میزان عملش سبک </w:t>
      </w:r>
      <w:bookmarkStart w:id="1149" w:name="pg7437_83706"/>
    </w:p>
    <w:p>
      <w:pPr>
        <w:pStyle w:val="BookText"/>
        <w:rPr/>
      </w:pPr>
      <w:bookmarkEnd w:id="1149"/>
      <w:r>
        <w:rPr>
          <w:rFonts w:ascii="IRNazanin" w:hAnsi="IRNazanin" w:eastAsia="IRNazanin"/>
          <w:color w:val="111111"/>
          <w:sz w:val="28"/>
          <w:sz w:val="28"/>
          <w:szCs w:val="28"/>
          <w:rtl w:val="true"/>
          <w:lang w:bidi="fa-IR"/>
        </w:rPr>
        <w:t>خواهد بود و خداوند بر او نظر رحمت نخواهد کرد و او را از پلیدی گناه پاک نخواهد ساخت و شکنجه دردناکی برای او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صبح شد، حسین علیه السلام از خانه بیرون آمد تا ببیند خبر تازه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را دید،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تو هستم، مرا اطاعت کن تا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تو چیست؟ بگو تا بشنوم،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که با یزید بن معاویه بیعت کنی که هم به نفع دین تو است و هم به سود دنیایت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چه مصیبتی بالاتر از این که مسلمانان به سرپرستی همچون یزید دچار شوند، پس باید با اسلام وداع کرد که من از جدم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ابوسفیان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میان امام حسین علیه السلام و مروان به طول انجامید تا آن جا که مروان با حالتی برآشفته و خشمگین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قدس سره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بررسی، روشن است که حسین علیه السلام می دانست که عاقبت کارش به کجا منتهی می شود و وظیفه اش همان بود که با کمال اطمینان خاطر انجام داد</w:t>
      </w:r>
      <w:r>
        <w:rPr>
          <w:rFonts w:eastAsia="IRNazanin" w:cs="IRNazanin"/>
          <w:color w:val="111111"/>
          <w:sz w:val="28"/>
          <w:szCs w:val="28"/>
          <w:rtl w:val="true"/>
          <w:lang w:bidi="fa-IR"/>
        </w:rPr>
        <w:t>.</w:t>
      </w:r>
    </w:p>
    <w:p>
      <w:pPr>
        <w:pStyle w:val="Heading3"/>
        <w:numPr>
          <w:ilvl w:val="2"/>
          <w:numId w:val="1"/>
        </w:numPr>
        <w:rPr/>
      </w:pPr>
      <w:bookmarkStart w:id="1150" w:name="__RefHeading___Toc1772432_1051229030"/>
      <w:bookmarkStart w:id="1151" w:name="_Toc404"/>
      <w:bookmarkEnd w:id="1150"/>
      <w:r>
        <w:rPr>
          <w:rtl w:val="true"/>
        </w:rPr>
        <w:t>سیدالشهدا علیه السلام کنار قبر جدش رسول خدا صلی الله علیه و آله</w:t>
      </w:r>
      <w:bookmarkEnd w:id="1151"/>
    </w:p>
    <w:p>
      <w:pPr>
        <w:pStyle w:val="BookText"/>
        <w:rPr/>
      </w:pPr>
      <w:r>
        <w:rPr>
          <w:rFonts w:ascii="IRNazanin" w:hAnsi="IRNazanin" w:eastAsia="IRNazanin"/>
          <w:color w:val="111111"/>
          <w:sz w:val="28"/>
          <w:sz w:val="28"/>
          <w:szCs w:val="28"/>
          <w:rtl w:val="true"/>
          <w:lang w:bidi="fa-IR"/>
        </w:rPr>
        <w:t>وقتی استاندار مدینه، امام علیه السلام را تحت فشار قرار داد تا با یزید بیعت کند، آن حضرت سه شب پی درپی کنار قبر جدش رسول خدا صلی الله علیه و آله رفت و نماز خواند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پس از نماز و دعا عرض کرد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هذا قبر نبیک و انا ابن بنت نبیک و قد حضرنی من الأمر ما قد علمت؛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پیامبر تو است و من هم فرزند دختر پیامبر تو هستم،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من چه چیز پیش رودارم، تو می دانی برای من چه پیش آمده است</w:t>
      </w:r>
      <w:r>
        <w:rPr>
          <w:rFonts w:eastAsia="IRNazanin" w:cs="IRNazanin"/>
          <w:color w:val="111111"/>
          <w:sz w:val="28"/>
          <w:szCs w:val="28"/>
          <w:rtl w:val="true"/>
          <w:lang w:bidi="fa-IR"/>
        </w:rPr>
        <w:t xml:space="preserve">. </w:t>
      </w:r>
      <w:bookmarkStart w:id="1152" w:name="pg7437_83708"/>
    </w:p>
    <w:p>
      <w:pPr>
        <w:pStyle w:val="BookText"/>
        <w:rPr/>
      </w:pPr>
      <w:bookmarkEnd w:id="1152"/>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أحب المعروف و أنکر المنکر؛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کار نیک را دوست دارم، وکار زشت و ناپسند را دشمن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اسئلک یا ذا الجلال والإکرام بحق القبر ومن فیه الا اخترت لی ما هو لک رضا لرسولک رضا؛ پروردگارا، ای خدای بزرگ و بزرگوارا به حق این قبر، و به حق کسی که در این قبر خفته است، از تو می خواهم برای من راهی پیش آوری که هم تو راضی باشی و هم پیامبرت خوشنود باشد</w:t>
      </w:r>
      <w:r>
        <w:rPr>
          <w:rFonts w:eastAsia="IRNazanin" w:cs="IRNazanin"/>
          <w:color w:val="111111"/>
          <w:sz w:val="28"/>
          <w:szCs w:val="28"/>
          <w:rtl w:val="true"/>
          <w:lang w:bidi="fa-IR"/>
        </w:rPr>
        <w:t>.</w:t>
      </w:r>
    </w:p>
    <w:p>
      <w:pPr>
        <w:pStyle w:val="Heading3"/>
        <w:numPr>
          <w:ilvl w:val="2"/>
          <w:numId w:val="1"/>
        </w:numPr>
        <w:rPr/>
      </w:pPr>
      <w:bookmarkStart w:id="1153" w:name="__RefHeading___Toc1772434_1051229030"/>
      <w:bookmarkStart w:id="1154" w:name="_Toc405"/>
      <w:bookmarkEnd w:id="1153"/>
      <w:r>
        <w:rPr>
          <w:rtl w:val="true"/>
        </w:rPr>
        <w:t>وصیت نامه امام علیه السلام هنگام خروج از مدینه</w:t>
      </w:r>
      <w:bookmarkEnd w:id="1154"/>
    </w:p>
    <w:p>
      <w:pPr>
        <w:pStyle w:val="BookText"/>
        <w:rPr/>
      </w:pPr>
      <w:r>
        <w:rPr>
          <w:rFonts w:ascii="IRNazanin" w:hAnsi="IRNazanin" w:eastAsia="IRNazanin"/>
          <w:color w:val="111111"/>
          <w:sz w:val="28"/>
          <w:sz w:val="28"/>
          <w:szCs w:val="28"/>
          <w:rtl w:val="true"/>
          <w:lang w:bidi="fa-IR"/>
        </w:rPr>
        <w:t>بسم الله الرحمن الرحیم، هذا ما أوصی به الحسین بن علی بن ابیطالب إلی أخیه محمد المعروف بابن الحنفیة</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علیه السلام یشهد أ لا إله إلا الله وحده لا شریک له وأن محمدا عبده و رسوله، جاء الحق من عند الحق، و أن الجنة حق و النار حق و أن الساعة آتیة لا ریب فیها، و إن الله یبعث من فیالقبور، و إنی لم أخرج أشرا ولا بطرأ ولا مفسدا ولا ظالما و إنما خرجت لطلب الإصلاح فی أمة جدی صلی الله علیه و آله، أرید أن آمر بالمعروف و أنهی عن المنکر و أسیر بسیرة جدی و أبی علی بن أبی طالب، فمن قبلنی بقبول الحق فالله أولی بالحق و من رد علی هذا أصبر حتی یقضی الله بینی و بین القوم بالحق و هو خیر․الحالیین، و هذه وصیتی یا أخی إلیک و ما توفیقی إلا بالله علیه توکلت والیه 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وصیت حسین بن علی بن أبی طالب به برادرش محمد بن حنفیه، به راستی که حسین به یگانگی پروردگار و این که موجودی قابل پرستش جز او نیست و شریک ندارد، گواهی می دهد، و نیز شهادت می دهد که محمد صلی الله علیه و آله بنده او و فرستاده او است که حق را از نزد حق آورده است و بهشت و دوزخ حق است، و روز حساب می رسد وشکی در آن نیست، و خدا کسانی را که درگورها خفته اند زنده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من نه برای سرکشی و طغیان و نه از روی هوای نفس و انگیزه شیطانی است، نه منظور آن است که فساد کنم و یا بر کسی ستمی روا دارم، تنها آنچه مرا به این جنبش عظیم دعوت می کند آن است که أمر امت جد خود را به صلاح آورم و از فساد جلوگیری کنم و راه امر به معروف و نهی از منکر را در پیش گیرم، و روش جد خود رسول خدا صلی الله علیه و آله و پدرم علی علیه السلام را</w:t>
      </w:r>
    </w:p>
    <w:p>
      <w:pPr>
        <w:pStyle w:val="BookText"/>
        <w:rPr/>
      </w:pPr>
      <w:r>
        <w:rPr>
          <w:rFonts w:ascii="IRNazanin" w:hAnsi="IRNazanin" w:eastAsia="IRNazanin"/>
          <w:color w:val="111111"/>
          <w:sz w:val="28"/>
          <w:sz w:val="28"/>
          <w:szCs w:val="28"/>
          <w:rtl w:val="true"/>
          <w:lang w:bidi="fa-IR"/>
        </w:rPr>
        <w:t>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دعوت مرا پذیرفت، و حق را قبول کرد، چه بهتر، و هر کس نپذیرفت و بر من رد کرد، من صبر پیشه می کنم و راه خود را ادامه می دهم تا خدا میان من، و میان مردم ستمگر حکم کند و خدا از همه داوران، درداوری و حکم کردن داناتر و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است برای تو، و توفیق را جز از خدا نخواهم، و تنها به خدا توکل می کنم،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وصیت نامه انگیزه و هدف از خروج و قیام خود را بیان فرموده و فلسفه نهضت خویش را به روشنی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خواست مسلمانان را در جریان قیام الهی خود قرار دهد تا همه بدانند این حرکت، یک حرکت عادی، یک قیام نفسانی و یک نهضت از روی هواپرستی نیست، برای خوشگذرانی، سرگرمی، لذت بردن و تفریح نیست، برای مال اندوزی، تبهکاری، ظلم و ستم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خرجت لطلب الإصلاح فی أمة جدی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معلوم می شود در آن زمان، فساد همه امت را فرا گرفته و با نامه و موعظه و نصیحت اصلاح ممکن نبود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تصریح کرد که به سیره جد و پدرم عمل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أسیر بسیرة جدی و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وکاری به سیره شیخین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پذیرفت</w:t>
      </w:r>
      <w:r>
        <w:rPr>
          <w:rFonts w:eastAsia="IRNazanin" w:cs="IRNazanin"/>
          <w:color w:val="111111"/>
          <w:sz w:val="28"/>
          <w:szCs w:val="28"/>
          <w:rtl w:val="true"/>
          <w:lang w:bidi="fa-IR"/>
        </w:rPr>
        <w:t xml:space="preserve">-]. </w:t>
      </w:r>
      <w:bookmarkStart w:id="1155" w:name="pg7437_83711"/>
    </w:p>
    <w:p>
      <w:pPr>
        <w:pStyle w:val="Heading3"/>
        <w:numPr>
          <w:ilvl w:val="2"/>
          <w:numId w:val="1"/>
        </w:numPr>
        <w:rPr/>
      </w:pPr>
      <w:bookmarkStart w:id="1156" w:name="__RefHeading___Toc1772436_1051229030"/>
      <w:bookmarkStart w:id="1157" w:name="_Toc406"/>
      <w:bookmarkEnd w:id="1155"/>
      <w:bookmarkEnd w:id="1156"/>
      <w:r>
        <w:rPr>
          <w:rtl w:val="true"/>
        </w:rPr>
        <w:t>خروج امام علیه السلام از مدینه</w:t>
      </w:r>
      <w:bookmarkEnd w:id="1157"/>
    </w:p>
    <w:p>
      <w:pPr>
        <w:pStyle w:val="BookText"/>
        <w:rPr/>
      </w:pPr>
      <w:r>
        <w:rPr>
          <w:rFonts w:ascii="IRNazanin" w:hAnsi="IRNazanin" w:eastAsia="IRNazanin"/>
          <w:color w:val="111111"/>
          <w:sz w:val="28"/>
          <w:sz w:val="28"/>
          <w:szCs w:val="28"/>
          <w:rtl w:val="true"/>
          <w:lang w:bidi="fa-IR"/>
        </w:rPr>
        <w:t xml:space="preserve">امام علیه السلام با پس از وصیت،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شصتم هجرت، با خانواده ،برادران، فرزندان و عزیزان خود، از مدینه به سوی مکه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امام حسین علیه السلام با نگرانی، همچون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مصر از تعرض دژخیمان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موسی علیه السلام را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يَتَرَقَّبُ قَالَ رَبِّ نَجِّنِي مِنَ الْقَوْمِ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 بیرون رفت در حالی که ترسان و مترقب رسیدن دشمنان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ستمگران نجات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سکینه علیها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مدینه خارج شدیم، هیچ خاندانی مانند ما نگران و هراسان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همراهان، از جاده اصلی به سوی مکه حرکت کردند، اصحاب به عرض رساندند که مانند عبدالله بن زبیر، از بیراهه به مکه حرکت کنیم زیرا برای مسایل امنیتی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از جاده اصلی منحرف نشوم تا خداوند به آن چه داند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روزسوم ماه شعبان وارد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مکه، مردم خدمت امام علیه السلام رفت و آمد کردند، تا این که خبر مرگ معاویه در عراق منتشر شد و مردم فهمیدند حسین بن علی علیه السلام از بیعت با یزید امتناع کرده و به مکه رفته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جمع کثیری از مردم کوفه برای آن جناب نامه نوشتند که ما امام و رهبر نداریم و در اینجا لشکر فراوان در خدمت شما هستند و باغها و مزارع ما سرسبز و خرم، و همه در انتظاریم</w:t>
      </w:r>
      <w:r>
        <w:rPr>
          <w:rFonts w:eastAsia="IRNazanin" w:cs="IRNazanin"/>
          <w:color w:val="111111"/>
          <w:sz w:val="28"/>
          <w:szCs w:val="28"/>
          <w:rtl w:val="true"/>
          <w:lang w:bidi="fa-IR"/>
        </w:rPr>
        <w:t xml:space="preserve">. </w:t>
      </w:r>
      <w:bookmarkStart w:id="1158" w:name="pg7437_83713"/>
    </w:p>
    <w:p>
      <w:pPr>
        <w:pStyle w:val="BookText"/>
        <w:rPr/>
      </w:pPr>
      <w:bookmarkEnd w:id="1158"/>
      <w:r>
        <w:rPr>
          <w:rFonts w:ascii="IRNazanin" w:hAnsi="IRNazanin" w:eastAsia="IRNazanin"/>
          <w:color w:val="111111"/>
          <w:sz w:val="28"/>
          <w:sz w:val="28"/>
          <w:szCs w:val="28"/>
          <w:rtl w:val="true"/>
          <w:lang w:bidi="fa-IR"/>
        </w:rPr>
        <w:t>سیدالشهدا علیه السلام پس از این که نامه های آنان را خواند، برای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طرف شما آمده اند و نامه هایی با خود آورده اند، من از مقصود شما مطلع شدم، و این برادر و پسر عم خود را که مورد اعتماد و محل اطمینان من است به سوی شما روانه می کنم اگر چنانچه وی از شما اطمینان پیدا کند و فداکاری شما را مشاهده نماید و برای من بنویسد، من به طرف شما خواهم آمد</w:t>
      </w:r>
      <w:r>
        <w:rPr>
          <w:rFonts w:eastAsia="IRNazanin" w:cs="IRNazanin"/>
          <w:color w:val="111111"/>
          <w:sz w:val="28"/>
          <w:szCs w:val="28"/>
          <w:rtl w:val="true"/>
          <w:lang w:bidi="fa-IR"/>
        </w:rPr>
        <w:t>.</w:t>
      </w:r>
    </w:p>
    <w:p>
      <w:pPr>
        <w:pStyle w:val="Heading3"/>
        <w:numPr>
          <w:ilvl w:val="2"/>
          <w:numId w:val="1"/>
        </w:numPr>
        <w:rPr/>
      </w:pPr>
      <w:bookmarkStart w:id="1159" w:name="__RefHeading___Toc1772438_1051229030"/>
      <w:bookmarkStart w:id="1160" w:name="_Toc407"/>
      <w:bookmarkEnd w:id="1159"/>
      <w:r>
        <w:rPr>
          <w:rtl w:val="true"/>
        </w:rPr>
        <w:t>مسلم بن عقیل علیه السلام به کوفه رفت</w:t>
      </w:r>
      <w:bookmarkEnd w:id="1160"/>
    </w:p>
    <w:p>
      <w:pPr>
        <w:pStyle w:val="BookText"/>
        <w:rPr/>
      </w:pPr>
      <w:r>
        <w:rPr>
          <w:rFonts w:ascii="IRNazanin" w:hAnsi="IRNazanin" w:eastAsia="IRNazanin"/>
          <w:color w:val="111111"/>
          <w:sz w:val="28"/>
          <w:sz w:val="28"/>
          <w:szCs w:val="28"/>
          <w:rtl w:val="true"/>
          <w:lang w:bidi="fa-IR"/>
        </w:rPr>
        <w:t>امام حسین علیه السلام مسلم بن عقیل را طلبیدند و به اتفاق قیس بن مسهر صیداوی و عمارة بن عبدالله سلولی و عبدالرحمان بن عبدالله ازدی به طرف کوفه فرستادند، مسلم پس از این که به کوفه وارد شد در منزل مختار بن ابی عبیده منزل کرد، شیعیان در نزد او حاضر شدند و با وی بیعت کردند، در حدوده هجده هزار نفر با وی بیعت کردند و مسلم جریان را برای سیدالشهدا نوشت و او را به طرف کوفه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نعمان بن بشیر از طرف یزید حکومت کوفه را به عهده داشت، عبدالله بن مسلم حضرمی برای یزید نامه ای نوشت و جریان کار مسلم بن عقیل را به او گزارش داد، و به یزید توصیه کرد اگر به کوفه احتیاج داری مرد نیرومندی را به این جا روانه کن، زیرا نعمان بن بشیر مردی ضعیف است، عمر بن سعد نیز نامه ای به همین مضمون برای یزید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ها به یزید رسید و از جریان و اوضاع و احوال کوفه اطلاع یافت، نامه ای به ابن زیاد نوشت که فورا به طرف کوفه حرکت کن و مسلم بن عقیل را دستگیر و به قتل برسان و یا او را از آن محل دورگردان</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یزید به وی رسید فورا به اتفاق مسلم بن عمرو باهلی و شریک بن اعور سلمی و خدمتکارانش به طرف کوفه حرکت کرد، و هنگام ورود به کوفه، عمامه سیاهی بر سرش بسته بود و مردم خیال کردند حسین بن علی علیه السلام وارد کوفه شده </w:t>
      </w:r>
    </w:p>
    <w:p>
      <w:pPr>
        <w:pStyle w:val="BookText"/>
        <w:rPr/>
      </w:pPr>
      <w:r>
        <w:rPr>
          <w:rFonts w:ascii="IRNazanin" w:hAnsi="IRNazanin" w:eastAsia="IRNazanin"/>
          <w:color w:val="111111"/>
          <w:sz w:val="28"/>
          <w:sz w:val="28"/>
          <w:szCs w:val="28"/>
          <w:rtl w:val="true"/>
          <w:lang w:bidi="fa-IR"/>
        </w:rPr>
        <w:t>است، وی از هر جمعیتی که عبور می کرد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شنیدن این کلمات، بسیار ناراحت می شد، مسلم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این امیر عبیدالله بن زیاد است، عبیدالله با یاران و خدمتکاران رفتند تا وارد دارالاماره شوند، نعمان بن بشیر درب دارالاماره را بست و از ورود آنان جلوگیری کرد، هنگامی که فهمید شخص تازه وارد عبید الله بن زیاد است درب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روز بعد از ورودش، دستور داد تا مردم را برای اجتماع در مسجد دعوت کنند، و سپس خود به منبر رفت و برای مردم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یزید بن معاویه مرا حاکم شهر شما کرده و به من امر کرده است تا از مظلومان دفاع و از محرومان حمایت کنم، و به مردمان وفادار به خاندان او احسان نمایم، و مخالفان و دشمنان او را با شمشیر و تازیانه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همگان از خودشان بترسند و در جریان کار و زندگی خود راستگو باشند، پس از این کلمات،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از جریان کار عبیدالله بن زیاد مطلع شد، و فهمید که وی به کوفه آمده و در مسجد برای مردم خطبه خوانده است، از منزل مختار بیرون رفت و به منزل هانی آمد و در آنجا ساکن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شیعیان به طور پنهانی با وی ملاقات می کردند، شریک بن اعور نیز در حالی که بیمار بود، به منزل هانی وارد شد، به شریک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میل دارد از شما عیادت کند، شریک به مسلم بن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لعین میل دارد از من احوال پرسی کند، هنگامی که به اطاق وارد شد و در جای خود نشست، فورا وارد شو 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عبیدالله را بکشی کار تمام است و بار دیگر به کوفه مسلط خواهی شد، و اگر زنده ماندم بصره را هم در تصرف تو خواهم آورد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ابن زیاد، وارد شد، ولی مسلم از پس پرده بیرون نیامد، پس از این که ابن زیاد از منزل هانی خارج شد، شریک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وعده وفا </w:t>
      </w:r>
    </w:p>
    <w:p>
      <w:pPr>
        <w:pStyle w:val="BookText"/>
        <w:rPr/>
      </w:pPr>
      <w:r>
        <w:rPr>
          <w:rFonts w:ascii="IRNazanin" w:hAnsi="IRNazanin" w:eastAsia="IRNazanin"/>
          <w:color w:val="111111"/>
          <w:sz w:val="28"/>
          <w:sz w:val="28"/>
          <w:szCs w:val="28"/>
          <w:rtl w:val="true"/>
          <w:lang w:bidi="fa-IR"/>
        </w:rPr>
        <w:t>نکردی؟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طور ناگهان و بدون اطلاع، کسی را نمی کشد،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کشته بودی، یک کافر فاسقی را از میان برداشته بودی و شریک بعد از زمانی کوتاه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طلبید و به او سیصد درهم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یاران مسلم را پیدا کن و بگو من میل دارم این پول را به مسلم بدهم تا او با دشمنانش جنگ کند، هرگاه اطمینان پیدا کردند به اتفاق آنان برو و از مکان مسلم بن عقیل برایم خبر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پول را برداشت به طرف مسجد آمد و در نزد مسلم بن عوسجه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شام هستم و خداوند به دوستی اهل بیت بر من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مرا با شما آشنا کرد و لیکن دوست داشتم قبل از این که ابن زیاد از بین برود، کسی مرا از دوستان اهل بیت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جز خیر چیزی نخواهی دید، اینک از من بیعت بگیر، مسلم از وی بیعت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مطلب را پنهان نگه داری و به کسی ابراز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منزل ما رفت و آمد کن تا برای شما اذن ورود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چندی معقل خدمت مسلم بن عقیل رسید و با او بیعت کرد، و از اول تا آخر وقت در مجلس حاضر می شد و کلیه جریان را گزارش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عروه فهمید که عبیدالله بروی خشمگین است و نظر سویی به او دارد، لذا از شرکت در مجلس او خودداری می کرد و وانمود می کرد 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هانی را نمی 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بیمار است، گفت اگر می دانستم وی بیمار است از وی عیادت می کردم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محمد بن اشعث وعمروبن حجاج زبیدی و اسماء بن خارجه را </w:t>
      </w:r>
    </w:p>
    <w:p>
      <w:pPr>
        <w:pStyle w:val="BookText"/>
        <w:rPr/>
      </w:pPr>
      <w:r>
        <w:rPr>
          <w:rFonts w:ascii="IRNazanin" w:hAnsi="IRNazanin" w:eastAsia="IRNazanin"/>
          <w:color w:val="111111"/>
          <w:sz w:val="28"/>
          <w:sz w:val="28"/>
          <w:szCs w:val="28"/>
          <w:rtl w:val="true"/>
          <w:lang w:bidi="fa-IR"/>
        </w:rPr>
        <w:t>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چرا هانی در نزد ما حاضر نمی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ولی می گویند وی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نیست، به من اطلاع داده اند که وی در منزل خود می نشیند، این نزد او بروید و وی را پیش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ابن زیاد به طرف منزل هانی رفتند و او را در منزلش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مجلس عبیدالله شرکت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اطلاع داده اند شما در منزل خود می نشینید، اکنون وی شما را احضار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فورا لباس پوشید و نزد ابن زیاد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ابن زیاد بروی 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أرید حیاته و یرید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عذیرک من خلیلیک من مراډ</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چه قرار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بر علیه یزید و مسلمانان تحریک می کنی، مسلم بن عقیل را در منزلت راه داده ای و مردم را پیرامون وی جمع کرده ای و اسلحه برای وی فراهم می کنی؟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این کارها را انجام داده ای، و دستور داد معقل، در مجلس حاضر شد و جریان را در حضور هانی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هانی فهمید که وی جاسوس ابن زیاد بوده است و کلیه مطالب و اخبار را در اختیار ابن زیاد گذاشته است،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خودش به منزل من آمد، و من او را دعوت نکرده ام، هنگام ورود او من شرم کردم وی را به منزلم راه ندهم و اینک عهد و پیمان می بندم که نسبت به تو بدی نکنم، اکنون اگر میل داری او را از منزلم بیرون کنم هرجا میل دارد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بیاور،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نخواهم آورد، گفت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را حاضر کن و گردنت را خواهم زد،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شمشیرهای کشیده، پیرامونت را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هانی فکر می کرد عشیره اش از </w:t>
      </w:r>
    </w:p>
    <w:p>
      <w:pPr>
        <w:pStyle w:val="BookText"/>
        <w:rPr/>
      </w:pPr>
      <w:r>
        <w:rPr>
          <w:rFonts w:ascii="IRNazanin" w:hAnsi="IRNazanin" w:eastAsia="IRNazanin"/>
          <w:color w:val="111111"/>
          <w:sz w:val="28"/>
          <w:sz w:val="28"/>
          <w:szCs w:val="28"/>
          <w:rtl w:val="true"/>
          <w:lang w:bidi="fa-IR"/>
        </w:rPr>
        <w:t>وی حمایت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شمشیرهای کشیده مرا می ترسانی؟ نزدیک من بیا و با چوبی که در دست داشت بر صورت اوزد و بینی او را شکست وخون روی لباس وی روان شد، هانی دست خود را به طرف شمشیر یکی از شرطه ها دراز کرد تا ابن زیاد را مضروب سازد، ناگهان بر وی ریختند و او را در یکی از اطاق های دارالاماره زندانی کردند و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کشتن تو بر من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کار هانی، به مسلم بن عقیل رسید و دستور داد تا مردم را برای قیام دعوت کنند، قبائل زیادی چون کنده، مذحج، اسد، تیم و همدان آماده حرکت شدند و مسلم به هرکدام از قبائل یک پرچم داد و مردم به طرف مسجد هجوم آوردند ودریک لحظه مسجد و بازار پر از جمعیت شد و مردم دارالاماره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با گروهی از مأموران و بیست نفر از اشراف و رؤسای قبائل در دارالاماره نشسته بودند، وی به رؤسای قبائل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بروید و مردم را از اطراف مسلم بن عقیل دورکنید و آنها را بترسانید که فردا از طرف شام لشکر فراوانی خواهد آمد و همه شما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رؤسای قبایل، سر خود را از پنجره بیرون کردند تا مردم را از اطراف دارالاماره دورکنند، مردم به طرف آنان سنگ پرتاب کردند، ولی پس از آن که مردم تهدیدات آنان را شنیدند، از اطراف مسلم پراکنده شدند، مادران آمدند و فرزندان خود را بردند و زنان شوهران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مغرب بیش از سی نفر با مسلم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وقتی این اوضاع و احوال را دید، به طرف قبیله کنده رفت، هنگامی که به درب مسجد رسید فقط ده نفر با وی بودند و چون از مسجد بیرون آمد، کسی را با خود ندید تا وی را راهنمایی کند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مدتی در کوچه های کوفه حرکت کرد و نمی دانست کجا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وقت درب منزل زنی رسید که او را طوعه می گفتند و او درب منزل خود نشسته بود و انتظار فرزندش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بروی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مؤمنه مقداری آب به من بدهید، وی آب آورد و مسلم از آن آب نوشید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منزلی ندارم، اکنون به من جای استراحتی بدهید تا بعد تلافی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و این مردم مرا فریب دادند و از منزلم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خانه شو، و او را در اطاقی جا داد و برای وغذا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 منظر چشم من آشیانه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نما و فرود آ که خانه خانه توست</w:t>
      </w:r>
    </w:p>
    <w:p>
      <w:pPr>
        <w:pStyle w:val="BookText"/>
        <w:rPr/>
      </w:pPr>
      <w:r>
        <w:rPr>
          <w:rFonts w:ascii="IRNazanin" w:hAnsi="IRNazanin" w:eastAsia="IRNazanin"/>
          <w:color w:val="111111"/>
          <w:sz w:val="28"/>
          <w:sz w:val="28"/>
          <w:szCs w:val="28"/>
          <w:rtl w:val="true"/>
          <w:lang w:bidi="fa-IR"/>
        </w:rPr>
        <w:t>پس از این جریان پسر آن زن از راه رسید و دید مادرش به اطاق دیگر رفت و آمد می کند، از مادرش علت این موضوع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صرف نظر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از این جریان مطلع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سوگند یاد کنی که این قضیه را جایی اظهارنکنی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سوگند یاد کرد، وی جریان کار مسلم را به پسرش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طوعه شب را خوابید و صبح رفت، جریان را با عبدالرحمان بن محمد بن اشعث در میان گذاشت و او را از جای مسلم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پدرش را که در دارالاماره بود خبردار کرد، ابن زیاد بلافاصله دستور داد مسلم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به اتفاق عبیدالله بن عباس سلمی وهفتاد نفر دیگر حرکت کردند و به منزل طوعه آمدند، هنگامی که مسلم صدای پای اسبان و فریاد مردم را شنید، فهمید که دشمن نزدیک شده است، لذا شمشیر خود را برداشت و آماده دفاع از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خانه را محاصره کرده، وارد خانه شدند و مسلم با شمشیر آنان را از خانه بیرون کرد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بکربن حمران احمری شمشیری بردهان مسلم زد و لب بالای اورا </w:t>
      </w:r>
    </w:p>
    <w:p>
      <w:pPr>
        <w:pStyle w:val="BookText"/>
        <w:rPr/>
      </w:pPr>
      <w:r>
        <w:rPr>
          <w:rFonts w:ascii="IRNazanin" w:hAnsi="IRNazanin" w:eastAsia="IRNazanin"/>
          <w:color w:val="111111"/>
          <w:sz w:val="28"/>
          <w:sz w:val="28"/>
          <w:szCs w:val="28"/>
          <w:rtl w:val="true"/>
          <w:lang w:bidi="fa-IR"/>
        </w:rPr>
        <w:t>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شمشیر ضربت سختی بر وی زد و با شمشیر به طرف دشمن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می دهیم، خودت را به کشتن نده ، ولی مسلم با آنان جنگ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اقسمت لا اقتل الا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الموت شیئا نکرا</w:t>
      </w:r>
    </w:p>
    <w:p>
      <w:pPr>
        <w:pStyle w:val="BookText"/>
        <w:rPr/>
      </w:pPr>
      <w:r>
        <w:rPr>
          <w:rFonts w:ascii="IRNazanin" w:hAnsi="IRNazanin" w:eastAsia="IRNazanin"/>
          <w:color w:val="111111"/>
          <w:sz w:val="28"/>
          <w:sz w:val="28"/>
          <w:szCs w:val="28"/>
          <w:rtl w:val="true"/>
          <w:lang w:bidi="fa-IR"/>
        </w:rPr>
        <w:t xml:space="preserve">کل امرء یوما ملاق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اکذب او اغرا</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دروغ نمی گوییم و شما را گول نمی زنیم، ناراحت مباش اینها بنی اعمام تو هستند و تو را نخواهند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امان نمیدادید من خود را به شما تسلیم نمی کردم، پس از این استری آوردند و مسلم را بر آن سوار کردند و شمشیرش را از دستش گرفتند و در حالی که پیرامونش را گرفته بودند به طرف دارالاماره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علیه السلام در این هنگام از زندگی خود مأیوس و چشمانش پر از اشک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مکری است که نسبت به من انجام دادید، سپس روی خود را به طرف محمد بن اشعث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به زودی به امانت اعتنا نخواهند کرد و مرا خواهند کشت، اکنون می خواهم سفارشی به تو بکنم و اگر اهل خیر هستی سفارش مرا انجام بده، میل دارم شخصی را از طرف من بفرستی تا حسین بن علی علیه السلام را که اکنون به طرف کوفه حرکت کرده است، خبر دهند تا از مسافرت خود به طرف عراق منصرف شود، و بگوید فرزند عقیل در دست دشمن اسیر است و تا شب برسد،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 خود و خاندانت را در دست دشمنان قرار مده، زیرا مردم کوفه وفا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دست مردم کوفه همواره ناراحت بود و از خداوند طلب مرگ</w:t>
      </w:r>
    </w:p>
    <w:p>
      <w:pPr>
        <w:pStyle w:val="BookText"/>
        <w:rPr/>
      </w:pPr>
      <w:r>
        <w:rPr>
          <w:rFonts w:ascii="IRNazanin" w:hAnsi="IRNazanin" w:eastAsia="IRNazanin"/>
          <w:color w:val="111111"/>
          <w:sz w:val="28"/>
          <w:sz w:val="28"/>
          <w:szCs w:val="28"/>
          <w:rtl w:val="true"/>
          <w:lang w:bidi="fa-IR"/>
        </w:rPr>
        <w:t>می کرد، و اینها همان افرادی هستند که پدر و برادرت را تنها گذاشتند، مردم کوفه دروغگو هستند و دارای رأی و عقیده درستی نیستند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سفارش های شما را انجام خواهم داد و به ابن زیاد خواهم </w:t>
      </w:r>
    </w:p>
    <w:p>
      <w:pPr>
        <w:pStyle w:val="BookText"/>
        <w:rPr/>
      </w:pPr>
      <w:r>
        <w:rPr>
          <w:rFonts w:ascii="IRNazanin" w:hAnsi="IRNazanin" w:eastAsia="IRNazanin"/>
          <w:color w:val="111111"/>
          <w:sz w:val="28"/>
          <w:sz w:val="28"/>
          <w:szCs w:val="28"/>
          <w:rtl w:val="true"/>
          <w:lang w:bidi="fa-IR"/>
        </w:rPr>
        <w:t>گفت که من وی را امان داده ام، در این هنگام مسلم را در دارالاماره حاضر کردند، محمدبن اشعث قبلا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را امان داده ام، ابن زیاد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نداشتی وی را امان دهی، من شما را فرستادم مسلم را نزد من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سکوت کرد و از طرف ابن زیاد امرکردند مسلم را وارد دارالاماره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مسلم بروی سلام نکرد، یکی از 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امیر سلام نکردی؟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قصد دارد مرا بکشد، هرگز بروی سلام نخواهم کرد و اگر از کشتن من صرف نظر کند آن وقت بروی سلام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تو را به نوعی می کشم که در اسلام احدی را چنان نکشته باشند،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هستی در اسلام چیز تازه ای بدعت گذاری و مردم را با بدترین وضع بکشی و آنان را مثله کنی وروش بدی اتخاذ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این هنگام به وی فحش داد و به حضرت سید الشهدا و امیرالمؤمنین علیهما السلام و به عقیل ناسزا گفت و مسلم هم سکوت کرد و با وی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ابن زیاد دستور داد او را بالای دارالاماره ببرند و گردنش را بزنند و بدنش را پایین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خویشاوندی داشتی مرا نمی کشتی،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مسلم ضربت خورده است بیاید و گردن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حمران احمری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ابن زیاد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بالای بام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مسلم تکبیر گفت و استغفار کرد و بر حضرت رسول صلوات می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جماعتی که ما را فریب دادند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را بالای دارالاماره بردند و گردنش را زدند، و سپس سرو بدنش را پایین انداخنند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امرکرد هانی بن عروه را به بازار بردند و در آن جا او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bookmarkStart w:id="1161" w:name="pg7437_83730"/>
    </w:p>
    <w:p>
      <w:pPr>
        <w:pStyle w:val="BookText"/>
        <w:rPr/>
      </w:pPr>
      <w:bookmarkEnd w:id="1161"/>
      <w:r>
        <w:rPr>
          <w:rFonts w:ascii="IRNazanin" w:hAnsi="IRNazanin" w:eastAsia="IRNazanin"/>
          <w:color w:val="111111"/>
          <w:sz w:val="28"/>
          <w:sz w:val="28"/>
          <w:szCs w:val="28"/>
          <w:rtl w:val="true"/>
          <w:lang w:bidi="fa-IR"/>
        </w:rPr>
        <w:t>هنگام قتل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همه به سوی خداست،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خشنودی خود بر ما ترحم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اسدی درباره شهادت مسلم وهانی، این دو بیت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کنت لا تدرین ما الموت فانظری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هانی فی السوق و ابن عقیل</w:t>
      </w:r>
    </w:p>
    <w:p>
      <w:pPr>
        <w:pStyle w:val="BookText"/>
        <w:rPr/>
      </w:pPr>
      <w:r>
        <w:rPr>
          <w:rFonts w:ascii="IRNazanin" w:hAnsi="IRNazanin" w:eastAsia="IRNazanin"/>
          <w:color w:val="111111"/>
          <w:sz w:val="28"/>
          <w:sz w:val="28"/>
          <w:szCs w:val="28"/>
          <w:rtl w:val="true"/>
          <w:lang w:bidi="fa-IR"/>
        </w:rPr>
        <w:t xml:space="preserve">الی بطل قد هشم ألسیف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یهوی من جدار قتیل</w:t>
      </w:r>
    </w:p>
    <w:p>
      <w:pPr>
        <w:pStyle w:val="BookText"/>
        <w:rPr/>
      </w:pPr>
      <w:r>
        <w:rPr>
          <w:rFonts w:ascii="IRNazanin" w:hAnsi="IRNazanin" w:eastAsia="IRNazanin"/>
          <w:color w:val="111111"/>
          <w:sz w:val="28"/>
          <w:sz w:val="28"/>
          <w:szCs w:val="28"/>
          <w:rtl w:val="true"/>
          <w:lang w:bidi="fa-IR"/>
        </w:rPr>
        <w:t>اگر نمی دانی که مرگ چیست ، به پیکر پاک هانی ومسلم در بازار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پیکرهانی، آن پهلوانی که شمشیر ابن زیاد صورت او را در هم شکست و به پیکر مسلم بنگر که بدن او را از بالای بلندی به زمین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ابن زیاد سر مسلم وهانی را برای یزید به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حنفی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مسلم را در کناسه به دار آویختند، و ابن زیاد سر مسلم را فرستاد شام برای یزید، وسر مسلم اولین سر از سرهای بنی هاشم بود که به شهری دیگر برده شد، و جنازه مسلم اولین جنازه از جنازه های بنی هاشم بود که به دار آویخته شد؛ </w:t>
      </w:r>
      <w:r>
        <w:rPr>
          <w:rStyle w:val="FootnoteAnchor"/>
          <w:rtl w:val="true"/>
        </w:rPr>
        <w:footnoteReference w:id="864"/>
      </w:r>
      <w:r>
        <w:rPr>
          <w:rFonts w:ascii="IRNazanin" w:hAnsi="IRNazanin" w:eastAsia="IRNazanin"/>
          <w:color w:val="111111"/>
          <w:sz w:val="28"/>
          <w:sz w:val="28"/>
          <w:szCs w:val="28"/>
          <w:rtl w:val="true"/>
          <w:lang w:bidi="fa-IR"/>
        </w:rPr>
        <w:t>صلبت جثة أامسلم بالکناسة، و بعث إبن زیاد برأس مسلم بن عقیل إلی دمشق إلی یزید، و هو أول رأس حمل من رؤس بنی هاشم، و جثة مسلم أول جثة صلبت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و حرکت مسلم در شهر کوفه، روز سه شنبه، هشتم ذی حجه واقع شد و بعضی هم گفته اند، در روز عرفه اتفاق افتاد</w:t>
      </w:r>
      <w:r>
        <w:rPr>
          <w:rFonts w:eastAsia="IRNazanin" w:cs="IRNazanin"/>
          <w:color w:val="111111"/>
          <w:sz w:val="28"/>
          <w:szCs w:val="28"/>
          <w:rtl w:val="true"/>
          <w:lang w:bidi="fa-IR"/>
        </w:rPr>
        <w:t>.</w:t>
      </w:r>
    </w:p>
    <w:p>
      <w:pPr>
        <w:pStyle w:val="Heading3"/>
        <w:numPr>
          <w:ilvl w:val="2"/>
          <w:numId w:val="1"/>
        </w:numPr>
        <w:rPr/>
      </w:pPr>
      <w:bookmarkStart w:id="1162" w:name="__RefHeading___Toc1772440_1051229030"/>
      <w:bookmarkStart w:id="1163" w:name="_Toc408"/>
      <w:bookmarkEnd w:id="1162"/>
      <w:r>
        <w:rPr>
          <w:rtl w:val="true"/>
        </w:rPr>
        <w:t>کیفیت دستگیری و شهادت طفلان مسلم</w:t>
      </w:r>
      <w:bookmarkEnd w:id="1163"/>
    </w:p>
    <w:p>
      <w:pPr>
        <w:pStyle w:val="BookText"/>
        <w:rPr/>
      </w:pPr>
      <w:r>
        <w:rPr>
          <w:rFonts w:ascii="IRNazanin" w:hAnsi="IRNazanin" w:eastAsia="IRNazanin"/>
          <w:color w:val="111111"/>
          <w:sz w:val="28"/>
          <w:sz w:val="28"/>
          <w:szCs w:val="28"/>
          <w:rtl w:val="true"/>
          <w:lang w:bidi="fa-IR"/>
        </w:rPr>
        <w:t>چون ذکر شهادت مسلم شد، مناسب است شهادت طفلان او نیز یادآوری شود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رحمة الله علیه نقل کرده است که چون امام حسین علیه السلام به درجه شهادت </w:t>
      </w:r>
    </w:p>
    <w:p>
      <w:pPr>
        <w:pStyle w:val="BookText"/>
        <w:rPr/>
      </w:pPr>
      <w:r>
        <w:rPr>
          <w:rFonts w:ascii="IRNazanin" w:hAnsi="IRNazanin" w:eastAsia="IRNazanin"/>
          <w:color w:val="111111"/>
          <w:sz w:val="28"/>
          <w:sz w:val="28"/>
          <w:szCs w:val="28"/>
          <w:rtl w:val="true"/>
          <w:lang w:bidi="fa-IR"/>
        </w:rPr>
        <w:t>رسید، دو طفل صغیر مسلم بن عقیل به نام ابراهیم و محمد اسیر شدند، ابن زیاد دستور داد آنها را زندان کردند و به زندانبان دستور داد بر آنان سخت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کودک روزها روزه می گرفتند، و زندانبان که پیرمردی بود، روزی دو قرص نان ویک کوزه آب برایشان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یکسال به سختی گذراندند، یکی از دو برادر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مدت زندان ما طولانی شد، و نزدیک است بدنهای ما پوسیده شود، خوب است خود را به زندانبان معرفی کنیم و نسبت خویش را به پیامبر صلی الله علیه و آله به او بگوییم، شاید بر ما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و پیرمرد زندانبان آمد، برادر کوچک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 آن حضرت را نشناسم، و حال اینکه او پیامبر صلی الله علیه و آله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همان است که حق تعالی در بهشت دو بال به او عطا کرد که با فرشتگان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پسر عموی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می باشیم، ما دو طفل مسلم بن عقیل هستیم که اکنون در دست توگرفتاریم، این قدر بر ما سخت نگیر و حرمت پیامبر صلی الله علیه و آله را در حق ما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چون این سخنان را شنید، خود را روی پای آنان انداخت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جان شما، ای عترت محمد مصطفی صلی الله علیه و آله، این در زندان به روی شما باز است، هرجا که خواید تشریف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تاریکی شب همه جا را فرا گرفت، پیرمرد دو قرص نان جووکوزه آبی به آنها داد و آنان را سر راه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زیاد دارید، شب ها راه بروید و روزها پنهان شوید تا حق تعالی برای شما فرج حاصل کند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کودک در تاریکی شب رفتند، و سخت خسته شدند تا روز فرا رسید و پیرزنی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او را غنیمت شمرده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طفل غریب </w:t>
      </w:r>
    </w:p>
    <w:p>
      <w:pPr>
        <w:pStyle w:val="BookText"/>
        <w:rPr/>
      </w:pPr>
      <w:r>
        <w:rPr>
          <w:rFonts w:ascii="IRNazanin" w:hAnsi="IRNazanin" w:eastAsia="IRNazanin"/>
          <w:color w:val="111111"/>
          <w:sz w:val="28"/>
          <w:sz w:val="28"/>
          <w:szCs w:val="28"/>
          <w:rtl w:val="true"/>
          <w:lang w:bidi="fa-IR"/>
        </w:rPr>
        <w:t>هستیم و راه به جایی نمی بریم، چه شود ما را در منزلت پناه دهی، تا پس از رفع خستگی، به راه خود ادامه دهیم؟ پیرزن پرسید که شما کیستید و از کجا آمده اید؟ زیرا من بزرگی و نورانیتی در شما می بینم که تا حال مانند آن را ندیده 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مسلم بن عقیل واز عترت پیامبر اکرم صلی الله علیه و آله هستیم، که از زندان ابن زیاد گریخته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دیدگان من، مرا دامادی است فاسق و خبیث که در واقعه کربلا حضور داشته، می ترسم به خانه بیاید، و شما را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 مرد امشب نیاید، ما هم بعد از رفع خستگی از اینجا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آنان را به خانه برد، برایشان غذا حاضر کرد، کودکان غذا خوردند، و طفل کوچک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اینجا مقداری راحت باشیم، و دست به گردن هم درآوردند 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داماد پیرزن آمد، وی از او پرسید کجا بودی؟ داماد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از زندان ابن زیاد فرار کرده اند، منادی او ندا داد که هرکس سریک تن از آن دو طفل را بیاورد هزار درهم جایزه می گیرد و اگر سر هر دو را بیاورد دو هزار درهم جایزه دارد و من به طمع جایزه اراضی کوفه را گشته ام ولی اثری از آنها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 را نصیحت کرد که از این امر بگذر، والآ پیامبر خدا صلی الله علیه و آله خصم تو خواهد بود، آن مرد خبیث به پیرزن بدگمان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آنها خبر داشته باشی، و او را تهدید کرد، و پس از خوردن غذا و شراب به بستر خواب رفت، ناگاه صدای خواب آن دو طفل به گوشش رسید، و در جستجوی آنها حرکت کرد، ناگاه دستش به پهلوی یکی از آن دو کودک رسید، کود بیدار شد و پرسید تو کیستی ؟ گفت من صاحب خانه هستم، شما کیستید؟ آن کودک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برخیز، از آنچه ترس داشتیم در همان واقع شدیم</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اگر ما راست بگوییم و خود را معرفی کنیم در امانیم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شاهد و گواه هستند که ما در امان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عترت پیامبر تو حضرت محمد صلی الله علیه و آله هستیم که از زندان ابن زیاد گریخته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فرار کرده اید ولی دردام مرگ گرفتار شدید و خدا را حمد کرد که بر آنها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پلید بی رحم دستان آنها را محکم بست و چون صبح شد غلام خود را فرمان داد که آن دو کودک را ببرد در کنار نهر فرات و گردن بزند، غلام آنها را برد کنار نهر، ولی چون مطلع شد ایشان از عترت پیامبر ند اقدام به کشتن آنها نکرد، و خود را به آب انداخت، و از طرف دیگر خارج شد، وگریخت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کشتن آنها را به فرزندش واگذار کرد، وی نیز مخالفت کرد، آن نانجیب که چنین دید شمشیر برداشت و به قصد کشتن آن دو مظلوم نزد ایشان آمد، کودکان که چشمشان به شمشیر افتاد اشک از چشمانشان جاری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بگیر و به بازار ببروما را به عنوان غلامی بفروش و از بهای ما بهره ببر و ما را مکش و پیامبر صلی الله علیه و آله را دشمن خود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نیست مگرکشتن شما و بردن سرتان نزد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قسم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جز کشتن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ببر نزد ابن زیاد تا هر چه خواهد در حق ما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با ریختن خون شما در نزد او تقرب جویم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برکودکی ما، بریتیمی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من رحم قرار نداده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مهلت بده دورکعت نماز بخوانیم، گفت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نماز خواندند و سر به جانب آسمان بلند کرده به حق تعالی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حلیم، یا أحکم الحاکمین احکم بیننا وبینه بالحق</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دعای آنها، آن ظالم بی رحم ابتدا برادر بزرگ را شهید کرد، و سرش را در توبره اسبش نهاد، برادر کوچک خود را در خون برادرافکند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خون برادرم آغشته می کنم تا با همین حال رسول خدا صلی الله علیه و آل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را به برادرت ملحق میکنم، پس آن طفل معصوم مظلوم را گردن زد و سر او را نیز در توبره گذاشت و بدن هر دو را به آب انداخت و سرهای آنان را نزد ابن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وقتی سرها را دید سه مرتبه بی اختیار از جای خود برخاست و </w:t>
      </w:r>
      <w:bookmarkStart w:id="1164" w:name="pg7437_83737"/>
    </w:p>
    <w:p>
      <w:pPr>
        <w:pStyle w:val="BookText"/>
        <w:rPr/>
      </w:pPr>
      <w:bookmarkEnd w:id="1164"/>
      <w:r>
        <w:rPr>
          <w:rFonts w:ascii="IRNazanin" w:hAnsi="IRNazanin" w:eastAsia="IRNazanin"/>
          <w:color w:val="111111"/>
          <w:sz w:val="28"/>
          <w:sz w:val="28"/>
          <w:szCs w:val="28"/>
          <w:rtl w:val="true"/>
          <w:lang w:bidi="fa-IR"/>
        </w:rPr>
        <w:t>نشست وبه قاتل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کجا این دو کودک را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پیرزنی از وابستگانم که مهمان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ابن زیاد ناگوارآمد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مهمان را مراعات نکردی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آنها را بکشی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ناپاک حرفهای کودکان را نقل کرد، تا آخرکه نماز خواندند و دست به دعا برداشته و از خدا خواستند که میان آنان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الحاکمین حکم کرد، کیست این فاسق را به جهنم فرستد؟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همان جا که این دو کودک را کشته و گردن او را بزن و سر نحسش را بیاور، آن مرد به امر ابن زیاد عمل کرد و سراو را نزد وی حاضر نمود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طفلان مسلم را به طور خلاصه نقل کردم، و در معالی السبطین روایت امالی را نقل کرده، واز ناسخ التواریخ نیز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طفلان مسلم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پدرشان حضرت مسلم به کوفه آمدند، آن حضرت آنها را به شریح قاضی سپرد، شریح بعد از شهادت مسلم، و بعد از واقعه کربلا آنها را فراری دادند، و سرانجام دستگیر و شهید شدند، والله العالم</w:t>
      </w:r>
      <w:r>
        <w:rPr>
          <w:rFonts w:eastAsia="IRNazanin" w:cs="IRNazanin"/>
          <w:color w:val="111111"/>
          <w:sz w:val="28"/>
          <w:szCs w:val="28"/>
          <w:rtl w:val="true"/>
          <w:lang w:bidi="fa-IR"/>
        </w:rPr>
        <w:t>.</w:t>
      </w:r>
    </w:p>
    <w:p>
      <w:pPr>
        <w:pStyle w:val="Heading3"/>
        <w:numPr>
          <w:ilvl w:val="2"/>
          <w:numId w:val="1"/>
        </w:numPr>
        <w:rPr/>
      </w:pPr>
      <w:bookmarkStart w:id="1165" w:name="__RefHeading___Toc1772442_1051229030"/>
      <w:bookmarkStart w:id="1166" w:name="_Toc409"/>
      <w:bookmarkEnd w:id="1165"/>
      <w:r>
        <w:rPr>
          <w:rtl w:val="true"/>
        </w:rPr>
        <w:t>امام حسین علیه السلام از مکه آماده حرکت شد</w:t>
      </w:r>
      <w:bookmarkEnd w:id="1166"/>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علیه السلام روز هشتم ذی حجه آماده حرکت به جانب عراق شد، و هیچ کس باور نمی کرد که فرزند مکه ومنی روز هشتم ماه که مسلمانان برای انجام حج محرم می شوند و به سوی منی و عرفات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شود، و حج انجام ندهد، اما امام علیه السلام چون خوف داشت او را در حرم به قتل برسانند و </w:t>
      </w:r>
      <w:bookmarkStart w:id="1167" w:name="pg7437_83739"/>
    </w:p>
    <w:p>
      <w:pPr>
        <w:pStyle w:val="BookText"/>
        <w:rPr/>
      </w:pPr>
      <w:bookmarkEnd w:id="1167"/>
      <w:r>
        <w:rPr>
          <w:rFonts w:ascii="IRNazanin" w:hAnsi="IRNazanin" w:eastAsia="IRNazanin"/>
          <w:color w:val="111111"/>
          <w:sz w:val="28"/>
          <w:sz w:val="28"/>
          <w:szCs w:val="28"/>
          <w:rtl w:val="true"/>
          <w:lang w:bidi="fa-IR"/>
        </w:rPr>
        <w:t>حرمت حرم شکسته شود، وهدف مورد نظر حضرت هم حاصل نگردد، لذا بارسفر بست و همراهان خود را مهیای حرکت کرد</w:t>
      </w:r>
      <w:r>
        <w:rPr>
          <w:rFonts w:eastAsia="IRNazanin" w:cs="IRNazanin"/>
          <w:color w:val="111111"/>
          <w:sz w:val="28"/>
          <w:szCs w:val="28"/>
          <w:rtl w:val="true"/>
          <w:lang w:bidi="fa-IR"/>
        </w:rPr>
        <w:t>.</w:t>
      </w:r>
    </w:p>
    <w:p>
      <w:pPr>
        <w:pStyle w:val="Heading3"/>
        <w:numPr>
          <w:ilvl w:val="2"/>
          <w:numId w:val="1"/>
        </w:numPr>
        <w:rPr/>
      </w:pPr>
      <w:bookmarkStart w:id="1168" w:name="__RefHeading___Toc1772444_1051229030"/>
      <w:bookmarkStart w:id="1169" w:name="_Toc410"/>
      <w:bookmarkEnd w:id="1168"/>
      <w:r>
        <w:rPr>
          <w:rtl w:val="true"/>
        </w:rPr>
        <w:t>خطبه امام علیه السلام با پیش از حرکت به سوی عراق</w:t>
      </w:r>
      <w:bookmarkEnd w:id="1169"/>
    </w:p>
    <w:p>
      <w:pPr>
        <w:pStyle w:val="BookText"/>
        <w:rPr/>
      </w:pPr>
      <w:r>
        <w:rPr>
          <w:rFonts w:ascii="IRNazanin" w:hAnsi="IRNazanin" w:eastAsia="IRNazanin"/>
          <w:color w:val="111111"/>
          <w:sz w:val="28"/>
          <w:sz w:val="28"/>
          <w:szCs w:val="28"/>
          <w:rtl w:val="true"/>
          <w:lang w:bidi="fa-IR"/>
        </w:rPr>
        <w:t>سید بن طاووس در لهوف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پیش از حرکت، در میان جمعیت ایستاد و بعد از حمد وثنای الهی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فرزند آدم نوشته شده و حتمی است، همچون گردنبند درگردن دختر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خواه ناخواه باید بمیرد، و قلاده مرگ را به گردن آدمیزاد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أولهنی إلی أسلافی اشتیاق یعقوب إلی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یعقوب به دیدن فرزندش یوسف علاقه مند بود من هم که فرزند پیامبرم به دیدار رسول خدا و علی وحمزه و جعفر و مادرم فاطمه علاقه مند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لی مصرع أنا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قتلگاهی برای من برگزیده شده و من رو به آنجا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فهمیده می شود که این نقشه، نقشه ای است خدایی و نقشه ای نیست که با دست امام حسین علیه السلام طرح شده باشد، یعنی خدای جهان از ازل رسم شهادت وراه جانبازی را در عهده حسین علیه السلام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بأوصالی تتقطها عسلان الفلوات بین النواویس وکربلا؛ گویا می بینم که گرگان بیابان ها، میان نواویس و کربلا بر من حمله ور می شوند و بند از بند مرا از هم جدا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فیملأن منی أکراشا جوفا وأجربة سغبا؛ پس شکمهای گرسنه و جیب های خالی خود را پر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پرکردن جیب ها وسیر کردن شکم ها می آیند و من برای مبارزه با فساد اجتماعی و حفظ ارزشهای اسلام به این سفر اقدام کرده ام</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ولامحیص عن یوم خط بالقلم؛ و برای آن چه با قلم تقدیر نگارش یافته است چاره ای نیست </w:t>
      </w:r>
      <w:bookmarkStart w:id="1170" w:name="pg7437_83741"/>
    </w:p>
    <w:p>
      <w:pPr>
        <w:pStyle w:val="BookText"/>
        <w:rPr/>
      </w:pPr>
      <w:bookmarkEnd w:id="1170"/>
      <w:r>
        <w:rPr>
          <w:rFonts w:ascii="IRNazanin" w:hAnsi="IRNazanin" w:eastAsia="IRNazanin"/>
          <w:color w:val="111111"/>
          <w:sz w:val="28"/>
          <w:sz w:val="28"/>
          <w:szCs w:val="28"/>
          <w:rtl w:val="true"/>
          <w:lang w:bidi="fa-IR"/>
        </w:rPr>
        <w:t>رضی الله رضانا أهل البیت، نصبر علی بلائه و یوفینا أجور الصابرین؛ ما خاندان پیامبر به آن چه خدا بخواهد و خوشنود باشد، راضی و خوشنودیم و هر چه را او برای ما پسندیده است می پسندیم، برگرفتاری هایی که برای ما پیش می آورد شکیباییم و او هم اجرکامل صابران را به 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تشذ عن رسول الله لحمته ، و هی مجموعة له فی حظیرة القدس، تقربهم عینه وینجز لهم وعده؛ من پاره ای از تن رسول خدایم، و پاره تن پیامبر صلی الله علیه و آله از او جدا نخواهد ماند، و در بهشت برین پیش او می روم، تا چشم او به دیدار من روشن شود و وعده الهی به آنان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باذلا فینا مهجته وموطنا علی لقاء الله نفسه فلیرحل معنا، فإنی راحل مصبحا 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حاضر است خون خود را در راه ما نثار کند و آماده است جان خویش را در راه خدا بدهد، مهیای حرکت باشد، و با ما هم سفر شود که من بامداد فردا کوچ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اعلان می کند که این سفر، برای ریاست و دنیا نیست، و یاری امام علیه السلام به بذل مال و سلاح محقق نمی شود، بلکه یاری امام علیه السلام، و به ثمر رساندن هدف امام علیه السلام تنها به بذل جان و قربانی شدن در راه خدا و برای خدا است</w:t>
      </w:r>
      <w:r>
        <w:rPr>
          <w:rFonts w:eastAsia="IRNazanin" w:cs="IRNazanin"/>
          <w:color w:val="111111"/>
          <w:sz w:val="28"/>
          <w:szCs w:val="28"/>
          <w:rtl w:val="true"/>
          <w:lang w:bidi="fa-IR"/>
        </w:rPr>
        <w:t>.</w:t>
      </w:r>
    </w:p>
    <w:p>
      <w:pPr>
        <w:pStyle w:val="Heading3"/>
        <w:numPr>
          <w:ilvl w:val="2"/>
          <w:numId w:val="1"/>
        </w:numPr>
        <w:rPr/>
      </w:pPr>
      <w:bookmarkStart w:id="1171" w:name="__RefHeading___Toc1772446_1051229030"/>
      <w:bookmarkStart w:id="1172" w:name="_Toc411"/>
      <w:bookmarkEnd w:id="1171"/>
      <w:r>
        <w:rPr>
          <w:rtl w:val="true"/>
        </w:rPr>
        <w:t>امام علیه السلام عمره مفرده بجا آورد و از مکه خارج شد</w:t>
      </w:r>
      <w:bookmarkEnd w:id="1172"/>
    </w:p>
    <w:p>
      <w:pPr>
        <w:pStyle w:val="BookText"/>
        <w:rPr/>
      </w:pPr>
      <w:r>
        <w:rPr>
          <w:rFonts w:ascii="IRNazanin" w:hAnsi="IRNazanin" w:eastAsia="IRNazanin"/>
          <w:color w:val="111111"/>
          <w:sz w:val="28"/>
          <w:sz w:val="28"/>
          <w:szCs w:val="28"/>
          <w:rtl w:val="true"/>
          <w:lang w:bidi="fa-IR"/>
        </w:rPr>
        <w:t>از امام صادق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علیه السلام در ماه ذی حجه، عمره مفرده بجا آورد و روزترویه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عراق کوچ کرد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برخی مقاتل تعبیر شده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علیه السلام حج را بدل به عمره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محرم به احرام حج شد، و بعد به جای حج عمره مفرده بجا آورد، بلکه به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به جای حج،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لهوف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حضرت می خواست فردای آن از مکه خارج شود، محمد بن حنفیه آمد خدمت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اهل کوفه با پدر و برادرت چه حیله و مکری به کار بردند و من میترسم وضعیت شما نیز مانند حال پدر و برادرت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رأیت به ماندن در مکه باشد عزیزترین فردی خواهی بود که در حرم الهی است و کسی را به تو دسترسی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یزید بن معاویه مخفیانه و با ترور مرا به قتل رساند و احترام این خانه با کشته شدن من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چنین پیشامدی می ترسی، به سوی یمن ویا یکی از بیابان های دوردست برو که از هر جهت محفوظ باشی وکسی را به تو دسترسی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 شد، امام حسین علیه السلام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کوچ آن حضرت به محمد بن حنفیه رسید، آمد و زمام شتری را که حضرت بر آن سوار بود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مگر وعده نفرمودی که به پیشنهادم توجه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این شتاب بیرون می روی؟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تو جدا شدم، رسول خدا صلی الله علیه و آله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فان الله قد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بیرون بروکه مشیت خداوندی بر این است که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با این وضع بیرون می روی، پس همراه بردن این زنان چه معنی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بر این قرار گرفته است که آنان را نیز اسیر و گرفتار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 و با محمد خداحافظی کرد و حرکت کرد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سیدالشهدا علیه السلام از مکه حرکت کرد،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حضرت زینب علیها السلام به اتفاق یحیی بن سعید خود را به حضرت رساندند و نامه ای از </w:t>
      </w:r>
    </w:p>
    <w:p>
      <w:pPr>
        <w:pStyle w:val="BookText"/>
        <w:rPr/>
      </w:pPr>
      <w:r>
        <w:rPr>
          <w:rFonts w:ascii="IRNazanin" w:hAnsi="IRNazanin" w:eastAsia="IRNazanin"/>
          <w:color w:val="111111"/>
          <w:sz w:val="28"/>
          <w:sz w:val="28"/>
          <w:szCs w:val="28"/>
          <w:rtl w:val="true"/>
          <w:lang w:bidi="fa-IR"/>
        </w:rPr>
        <w:t>طرف عمرو بن سعید، استاندار مکه به آن جناب دادند، استاندار در نامه خود به امام حسین علیه السلام امان داده بود، عبدالله و یحیی بن سعید هر چه کوشیدند سیدالشهدا علیه السلام را برگردانند، حضرت به سخنان آنان توجهی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جدم را در خواب دیده ام و امر کرده است که من به این مسافرت مبادرت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خواب از چه قرار است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خواب را به احدی نگفته ام و تا خداوند را ملاقات نکنم به کسی ابراز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از مراجعت سیدالشهدا مأیوس شد به فرزندان خود عون و محمد امر کرد تا همراه مادرشان حضرت زینب علیها السلام و در رکاب امام حسین علیه السلام حرکت کنند و در خدمت آن جناب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عبدالله و یحیی به طرف مکه برگشتند و سیدالشهدا علیه السلام به سوی عراق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دیگر هوای نینوا دارد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با کاروان کربلا دارد حسین</w:t>
      </w:r>
    </w:p>
    <w:p>
      <w:pPr>
        <w:pStyle w:val="BookText"/>
        <w:rPr/>
      </w:pPr>
      <w:r>
        <w:rPr>
          <w:rFonts w:ascii="IRNazanin" w:hAnsi="IRNazanin" w:eastAsia="IRNazanin"/>
          <w:color w:val="111111"/>
          <w:sz w:val="28"/>
          <w:sz w:val="28"/>
          <w:szCs w:val="28"/>
          <w:rtl w:val="true"/>
          <w:lang w:bidi="fa-IR"/>
        </w:rPr>
        <w:t xml:space="preserve">از حریم کعبه جدش به اشکی شست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پشت سر نهاد اما صفا دارد حسین</w:t>
      </w:r>
    </w:p>
    <w:p>
      <w:pPr>
        <w:pStyle w:val="BookText"/>
        <w:rPr/>
      </w:pPr>
      <w:r>
        <w:rPr>
          <w:rFonts w:ascii="IRNazanin" w:hAnsi="IRNazanin" w:eastAsia="IRNazanin"/>
          <w:color w:val="111111"/>
          <w:sz w:val="28"/>
          <w:sz w:val="28"/>
          <w:szCs w:val="28"/>
          <w:rtl w:val="true"/>
          <w:lang w:bidi="fa-IR"/>
        </w:rPr>
        <w:t xml:space="preserve">می برد در کربلا هفتاد و دو 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اینها حرمت کوی منا دارد حسین</w:t>
      </w:r>
    </w:p>
    <w:p>
      <w:pPr>
        <w:pStyle w:val="BookText"/>
        <w:rPr/>
      </w:pPr>
      <w:r>
        <w:rPr>
          <w:rFonts w:ascii="IRNazanin" w:hAnsi="IRNazanin" w:eastAsia="IRNazanin"/>
          <w:color w:val="111111"/>
          <w:sz w:val="28"/>
          <w:sz w:val="28"/>
          <w:szCs w:val="28"/>
          <w:rtl w:val="true"/>
          <w:lang w:bidi="fa-IR"/>
        </w:rPr>
        <w:t xml:space="preserve">بس که محمل ها رود منزل به منزل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نمیداند عروسی یا عزا دارد حسین</w:t>
      </w:r>
    </w:p>
    <w:p>
      <w:pPr>
        <w:pStyle w:val="BookText"/>
        <w:rPr/>
      </w:pPr>
      <w:r>
        <w:rPr>
          <w:rFonts w:ascii="IRNazanin" w:hAnsi="IRNazanin" w:eastAsia="IRNazanin"/>
          <w:color w:val="111111"/>
          <w:sz w:val="28"/>
          <w:sz w:val="28"/>
          <w:szCs w:val="28"/>
          <w:rtl w:val="true"/>
          <w:lang w:bidi="fa-IR"/>
        </w:rPr>
        <w:t>از سویی به عبیدالله بن زیاد اطلاع دادند که حسین بن علی علیه السلام به طرف عراق حرکت کرده است، وی حصین بن نمیر، رئیس پاسداران خود را فرستاد تا جلوی حضرت سیدالشهدا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لشکریان خود از کوفه بیرون شد و در قادسیه فرود آمد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علیه السلام در مسیر خود به طرف کوفه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w:t>
      </w:r>
    </w:p>
    <w:p>
      <w:pPr>
        <w:pStyle w:val="BookText"/>
        <w:rPr/>
      </w:pPr>
      <w:r>
        <w:rPr>
          <w:rFonts w:ascii="IRNazanin" w:hAnsi="IRNazanin" w:eastAsia="IRNazanin"/>
          <w:color w:val="111111"/>
          <w:sz w:val="28"/>
          <w:sz w:val="28"/>
          <w:szCs w:val="28"/>
          <w:rtl w:val="true"/>
          <w:lang w:bidi="fa-IR"/>
        </w:rPr>
        <w:t>در آن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رضاعی خود عبدالله بن یقطرویا به قولی قیس بن مسهر صیداوی را به طرف کوفه فرستادند و هنوز خبر شهادت مسلم بن عقیل به آن حضرت علیه السلام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که سر راه کوفه را گرفته بود، قاصد سیدالشهداء علیه السلام را دستگیر کرد و نزد عبیدالله 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بالای منبر برو و به حسین بن علی 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بالای منبر رفت و حمد و ثنای الهی را به جای آورد و پس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حسین بن علی علیه السلام فرزند فاطمه علیها السلام دختر پیامبر، که امروز بهترین مردم در روی زمین است به طرف شما می آید، و من قاصد او هستم، شما هر چه زودتر وی را اجابت کنید، پس از آن، عبیدالله بن زیاد را لعن و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عبیدالله بن زیاد امر کرد او را از بالای دارالاماره به زمین انداختند و در اثر انداختن او از پشت بام، استخوان وی شکست، و مردی نزدیک شد و سر او را از تن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او را از درد و رنج 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 علیه السلام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شهادت مسلم بن عقیل مطلع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این کلمه را چند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برگردید، زیرا معلوم است شما در کوفه یاوری ندارید، ما می ترسیم مردم بر ضد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فرزندان عقیل نظر افکند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 دارید؟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 برنمی گردیم، بلکه با آنان جنگ میکنیم، یا تقاص خون پدرمان را می گیریم و یا مانند او کشته می شویم</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مسلم وهانی دیگر زندگی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خبر کشته شدن مسلم و هانی بن عروه و عبدالله بن یقطر را به اصحاب خود اطلاع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ما را تنها گذاشتند، اینک هر کدام از شما میل دارید برگردید، آزاد هستید</w:t>
      </w:r>
      <w:r>
        <w:rPr>
          <w:rFonts w:eastAsia="IRNazanin" w:cs="IRNazanin"/>
          <w:color w:val="111111"/>
          <w:sz w:val="28"/>
          <w:szCs w:val="28"/>
          <w:rtl w:val="true"/>
          <w:lang w:bidi="fa-IR"/>
        </w:rPr>
        <w:t xml:space="preserve">. </w:t>
      </w:r>
      <w:bookmarkStart w:id="1173" w:name="pg7437_83749"/>
    </w:p>
    <w:p>
      <w:pPr>
        <w:pStyle w:val="BookText"/>
        <w:rPr/>
      </w:pPr>
      <w:bookmarkEnd w:id="1173"/>
      <w:r>
        <w:rPr>
          <w:rFonts w:ascii="IRNazanin" w:hAnsi="IRNazanin" w:eastAsia="IRNazanin"/>
          <w:color w:val="111111"/>
          <w:sz w:val="28"/>
          <w:sz w:val="28"/>
          <w:szCs w:val="28"/>
          <w:rtl w:val="true"/>
          <w:lang w:bidi="fa-IR"/>
        </w:rPr>
        <w:t>در این هنگام گروهی از آنان به طرف راست و گروهی نیز به طرف چپ حرکت کردند و رفتند و جز یاران آن جناب که از ابتدا با وی حرکت کرده بودند و جماعت قلیلی که به وی ملحق گردیده بودند، کسی در اطراف سیدالشهدا علیه السلام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این جهت این موضوع را ابراز داشتند که عده ای از اعراب به خاطر نفع دنیوی در خدمت او حرکت می کردند و بعضی از آنان هم خیال می کردند سیدالشهدا به شهری می رود که مردمان آن در انتظار او هستند و لذا حضرت، واقعیت حرکت خود را برای اینگونه مردم روشن کرد تا آنان از اصل قضیه مطلع باشند</w:t>
      </w:r>
      <w:r>
        <w:rPr>
          <w:rFonts w:eastAsia="IRNazanin" w:cs="IRNazanin"/>
          <w:color w:val="111111"/>
          <w:sz w:val="28"/>
          <w:szCs w:val="28"/>
          <w:rtl w:val="true"/>
          <w:lang w:bidi="fa-IR"/>
        </w:rPr>
        <w:t>.</w:t>
      </w:r>
    </w:p>
    <w:p>
      <w:pPr>
        <w:pStyle w:val="Heading3"/>
        <w:numPr>
          <w:ilvl w:val="2"/>
          <w:numId w:val="1"/>
        </w:numPr>
        <w:rPr/>
      </w:pPr>
      <w:bookmarkStart w:id="1174" w:name="__RefHeading___Toc1772448_1051229030"/>
      <w:bookmarkStart w:id="1175" w:name="_Toc412"/>
      <w:bookmarkEnd w:id="1174"/>
      <w:r>
        <w:rPr>
          <w:rtl w:val="true"/>
        </w:rPr>
        <w:t>زهیر بن قین به سعادت رسید</w:t>
      </w:r>
      <w:bookmarkEnd w:id="1175"/>
    </w:p>
    <w:p>
      <w:pPr>
        <w:pStyle w:val="BookText"/>
        <w:rPr/>
      </w:pPr>
      <w:r>
        <w:rPr>
          <w:rFonts w:ascii="IRNazanin" w:hAnsi="IRNazanin" w:eastAsia="IRNazanin"/>
          <w:color w:val="111111"/>
          <w:sz w:val="28"/>
          <w:sz w:val="28"/>
          <w:szCs w:val="28"/>
          <w:rtl w:val="true"/>
          <w:lang w:bidi="fa-IR"/>
        </w:rPr>
        <w:t xml:space="preserve">جمعی از همراهانی زهیر بن قین گویند، ما از مکه به سوی وطن می آمدیم، و به دنبال حسین علیه السلام در حرکت بودیم، و هرجا که حسین علیه السلام منزل می کرد، ما کناره می گرفتیم که با آن حضرت مواجه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ناچار شدیم نزدیک آن جناب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آمدن، مشغول غذا خوردن بودیم که دیدیم فرستاده حسین علیه السلام رو به جانب ما آمد و 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مرا به نزد تو فرستاده است تا تو را دعوت کنم که نزد حسین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پیام را رساند، همه ما لقمه هایی را که در دست داشتیم، افکندیم وگویی پرنده ای بر سر ما نشسته ساکت و بی حرکت ماندیم</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زهیرکه دیلم نام داشت،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پسر پیامبر شخصی را به نزد تو می فرستد و تو دعوتش را اجابت نمی کنی؟ می رفتی و به سخنش گوش فرا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چون این سخن را شنید، به نزد امام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با روی خندان و صورتی نورانی بازگشت و دستور داد خیمه و بار و اثاثش را نزدیک خیمه امام حسین علیه السلام برپا کردند و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طلاق گفتم، زیرا </w:t>
      </w:r>
      <w:bookmarkStart w:id="1176" w:name="pg7437_83751"/>
    </w:p>
    <w:p>
      <w:pPr>
        <w:pStyle w:val="BookText"/>
        <w:rPr/>
      </w:pPr>
      <w:bookmarkEnd w:id="1176"/>
      <w:r>
        <w:rPr>
          <w:rFonts w:ascii="IRNazanin" w:hAnsi="IRNazanin" w:eastAsia="IRNazanin"/>
          <w:color w:val="111111"/>
          <w:sz w:val="28"/>
          <w:sz w:val="28"/>
          <w:szCs w:val="28"/>
          <w:rtl w:val="true"/>
          <w:lang w:bidi="fa-IR"/>
        </w:rPr>
        <w:t xml:space="preserve">نمی خواهم به خاطر من جز خیر چیزی به تو برسد، من تصمیم گرفتم همراه حسین علیه السلام باشم تا خود را فدایش کنم و جانم را سپر بلایش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از اموال تعلق به زن داشت به او داد و او را به دست یکی از عموزاده هایش سپرد تا به خانواده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جای برخاست و گریه کرد و با زهیر وداع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یارو مددکارت باد، و هرچه خیر است برایت پیش آورد، خواهشی که دارم، مرا روز قیامت نزد جد حسین علیه السلام ز یاد 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با من باشد بیاید وگرنه این آخرین دیدار من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زهیر بن القین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للحسین و قد أذن له فی الإنصراف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یکون ذلک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 ابن رسول الله أسیر فی ید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وأنجو لا أرانی الله ذلک الیوم</w:t>
      </w:r>
      <w:r>
        <w:rPr>
          <w:rFonts w:eastAsia="IRNazanin" w:cs="IRNazanin"/>
          <w:color w:val="111111"/>
          <w:sz w:val="28"/>
          <w:szCs w:val="28"/>
          <w:rtl w:val="true"/>
          <w:lang w:bidi="fa-IR"/>
        </w:rPr>
        <w:t>».</w:t>
      </w:r>
    </w:p>
    <w:p>
      <w:pPr>
        <w:pStyle w:val="Heading3"/>
        <w:numPr>
          <w:ilvl w:val="2"/>
          <w:numId w:val="1"/>
        </w:numPr>
        <w:rPr/>
      </w:pPr>
      <w:bookmarkStart w:id="1177" w:name="__RefHeading___Toc1772450_1051229030"/>
      <w:bookmarkStart w:id="1178" w:name="_Toc413"/>
      <w:bookmarkEnd w:id="1177"/>
      <w:r>
        <w:rPr>
          <w:rtl w:val="true"/>
        </w:rPr>
        <w:t>عبدالله بن حر جعفی از سعادت محروم شد</w:t>
      </w:r>
      <w:bookmarkEnd w:id="1178"/>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مسیر به کربلا به قصر بنی مقاتل رسید و در آنجا منزل کرد، نظرش افتاد به خیمه ای که از عبدالله بن حر جعفی بود، وی مردی شجاع ولی گناهکار بود، حضرت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کوفه بیرون نیامدم مگر به سبب اینکه مبادا حسین علیه السلام وارد کوفه شود و من در آنجا باشم و نمی خواهم آن حضرت مرا ببیند، امام علیه السلام خود برخاست و رفت نزد عبدالله شاید او را ارشاد و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او رسید سلام کرد و عبدالله به گرمی از حضرت استقبال نمود، ولی همان حرف سابقش را تکرار کرد و از همراهی با امام علیه السلام بهانه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من که بسیار دونده است و این شمشیرم را که بهترین شمشیرها است در اختیار شما می گذارم ولی خودم با شما همراهی نمی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اسب و شمشیر نزد تو نیامدم، بلکه خواستم با ما همراه شوی شاید گناهانت بخشوده شود، و اکنون که برای یاری ما حاضر نیستی، ما نیز </w:t>
      </w:r>
      <w:bookmarkStart w:id="1179" w:name="pg7437_83753"/>
    </w:p>
    <w:p>
      <w:pPr>
        <w:pStyle w:val="BookText"/>
        <w:rPr/>
      </w:pPr>
      <w:bookmarkEnd w:id="1179"/>
      <w:r>
        <w:rPr>
          <w:rFonts w:ascii="IRNazanin" w:hAnsi="IRNazanin" w:eastAsia="IRNazanin"/>
          <w:color w:val="111111"/>
          <w:sz w:val="28"/>
          <w:sz w:val="28"/>
          <w:szCs w:val="28"/>
          <w:rtl w:val="true"/>
          <w:lang w:bidi="fa-IR"/>
        </w:rPr>
        <w:t>به مال تونیاز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كُنْتُ مُتَّخِذَ الْمُضِلِّينَ عَضُدًا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هرگز از توی گمراه، مدد مالی نمی گیرم، ولی حال که به یاری ما نمی آیی از ما فاصله بگیر که فریاد غربت ما را نشنوی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فریاد ما را بشنود و به یاری ما نیاید خداوند او را در جهنم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سر به زیر انداخت وامام علیه السلام برگشت به خیمه خود، ولی عبدالله بعد پشیمان شد و افسوس می خورد که چرا دعوت امام حسین علیه السلام را لبیک گفت و خود را از سعادت ابدی محروم ساخت</w:t>
      </w:r>
      <w:r>
        <w:rPr>
          <w:rFonts w:eastAsia="IRNazanin" w:cs="IRNazanin"/>
          <w:color w:val="111111"/>
          <w:sz w:val="28"/>
          <w:szCs w:val="28"/>
          <w:rtl w:val="true"/>
          <w:lang w:bidi="fa-IR"/>
        </w:rPr>
        <w:t xml:space="preserve">. </w:t>
      </w:r>
      <w:r>
        <w:rPr>
          <w:rStyle w:val="FootnoteAnchor"/>
          <w:rtl w:val="true"/>
        </w:rPr>
        <w:footnoteReference w:id="867"/>
      </w:r>
    </w:p>
    <w:p>
      <w:pPr>
        <w:pStyle w:val="Heading3"/>
        <w:numPr>
          <w:ilvl w:val="2"/>
          <w:numId w:val="1"/>
        </w:numPr>
        <w:rPr/>
      </w:pPr>
      <w:bookmarkStart w:id="1180" w:name="__RefHeading___Toc1772452_1051229030"/>
      <w:bookmarkStart w:id="1181" w:name="_Toc414"/>
      <w:bookmarkEnd w:id="1180"/>
      <w:r>
        <w:rPr>
          <w:rtl w:val="true"/>
        </w:rPr>
        <w:t>حر سر راه امام علیه السلام</w:t>
      </w:r>
      <w:bookmarkEnd w:id="1181"/>
    </w:p>
    <w:p>
      <w:pPr>
        <w:pStyle w:val="BookText"/>
        <w:rPr/>
      </w:pPr>
      <w:r>
        <w:rPr>
          <w:rFonts w:ascii="IRNazanin" w:hAnsi="IRNazanin" w:eastAsia="IRNazanin"/>
          <w:color w:val="111111"/>
          <w:sz w:val="28"/>
          <w:sz w:val="28"/>
          <w:szCs w:val="28"/>
          <w:rtl w:val="true"/>
          <w:lang w:bidi="fa-IR"/>
        </w:rPr>
        <w:t>سیدالشهدا علیه السلام همچنان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یاران آن حضرت تکبیرگفت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شاخه های نخلها را مشاهده می کنم، گروهی از یاران حضرت، اظهار داشتند ما در این سرزمین تا حالا نخلی مشاهده نکرده ایم،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گوش های اسب ها است که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چنین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از این جریان گذشت که اسب ها نمایان شدند و حر بن یزید ریاحی با لشکریان خود از راه رسید و در مقابل سیدالشهدا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از قادسیه حرکت کرده بود و حصین بن نمیر نیز با هزارسوار، درآن جا مستقر شده بود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که وقت ظهر بود، امام حسین علیه السلام اقامه نماز کردند وحتی نیز با لشکر خود پشت سر آن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علیه السلام پس از این که نماز را سلام دادند، رو به طرف مردم کردند و بعد از حمد خداوند و درود بر حضرت رسول الله صلی الله علیه و آله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خداوند بترسید و حق و صاحب حق را بشناسید، خداوند از شما راضی خواهد شد، و ما اهل بیت به امر خلافت و امامت سزاوارتر هستیم، و اگر شما درباره ما کراهت دارید و حق ما را نمی شناسید، و عقیده شما بر خلاف نامه های شما است، اینک مرا واگذارید تا از این راه مراجعت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ما از این نامه ها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به عقبة بن سمعان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خورجین را که نامه های مردمان کوفه در آن قرار دارد بیاور و آنها را بر زمین پراکنده کن تا این جماعت از قضیه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 نیستیم که برای شما نامه نوشته اند، وما مأمور هستیم هرجا شما را پیدا کردیم به کوفه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این بهتر است، و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مراجعت کنند، لشکریان حر، سر راه آنان را گرفتند و آنان را از حرکت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شما این سخن را بر زبان جاری کرده بود من هم نام مادر او را بر زبان جاری می کردم، ولیکن من قادر نیستم نام مادرت را به سبکی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 چه کنی؟</w:t>
      </w:r>
    </w:p>
    <w:p>
      <w:pPr>
        <w:pStyle w:val="BookText"/>
        <w:rPr/>
      </w:pP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باید نزد عبیدالله بن زیاد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همراه شما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دست برنمی دارم</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گفت وگو زیاد شد و سرانجام حر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نیستم با شما جنگ کنم، لیکن به من دستور داده اند که از شما مفارقت نکنم تا آنگاه که شما را به کوفه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بهتر است به طرف چپ حرکت کنید تا من به عبیدالله بن زیاد بنویسم و او را از جریان با خبر کنم، امید است خداوند راه حل </w:t>
      </w:r>
    </w:p>
    <w:p>
      <w:pPr>
        <w:pStyle w:val="BookText"/>
        <w:rPr/>
      </w:pPr>
      <w:r>
        <w:rPr>
          <w:rFonts w:ascii="IRNazanin" w:hAnsi="IRNazanin" w:eastAsia="IRNazanin"/>
          <w:color w:val="111111"/>
          <w:sz w:val="28"/>
          <w:sz w:val="28"/>
          <w:szCs w:val="28"/>
          <w:rtl w:val="true"/>
          <w:lang w:bidi="fa-IR"/>
        </w:rPr>
        <w:t>بهتری نشان دهد و من با شما دچار زد و خورد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 علیه السلام به راه خود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حرهم در خدمت آن جناب حرکت می کرد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اگر جنگ کنی کشته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کشته شدن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اینک در جواب تو گفتار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پسرعمش می گفت می گویم، اوس اراده کرد از پیامبر صلی الله علیه و آله حمایت کند، پسر عمویش او را از عاقبت کار ترسانید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کشته خواهی شد، اوس در پاسخ او اظهارداشت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سأمضی و ما 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حقا و جاهد مسلما</w:t>
      </w:r>
    </w:p>
    <w:p>
      <w:pPr>
        <w:pStyle w:val="BookText"/>
        <w:rPr/>
      </w:pPr>
      <w:r>
        <w:rPr>
          <w:rFonts w:ascii="IRNazanin" w:hAnsi="IRNazanin" w:eastAsia="IRNazanin"/>
          <w:color w:val="111111"/>
          <w:sz w:val="28"/>
          <w:sz w:val="28"/>
          <w:szCs w:val="28"/>
          <w:rtl w:val="true"/>
          <w:lang w:bidi="fa-IR"/>
        </w:rPr>
        <w:t xml:space="preserve">و واسی الرجال الصالحین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 مثبورا و ودع مجرما</w:t>
      </w:r>
    </w:p>
    <w:p>
      <w:pPr>
        <w:pStyle w:val="BookText"/>
        <w:rPr/>
      </w:pPr>
      <w:r>
        <w:rPr>
          <w:rFonts w:ascii="IRNazanin" w:hAnsi="IRNazanin" w:eastAsia="IRNazanin"/>
          <w:color w:val="111111"/>
          <w:sz w:val="28"/>
          <w:sz w:val="28"/>
          <w:szCs w:val="28"/>
          <w:rtl w:val="true"/>
          <w:lang w:bidi="fa-IR"/>
        </w:rPr>
        <w:t xml:space="preserve">فإن عشت لم أندم و إن مت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بک ذلا أن تعیش وترغما</w:t>
      </w:r>
    </w:p>
    <w:p>
      <w:pPr>
        <w:pStyle w:val="BookText"/>
        <w:rPr/>
      </w:pPr>
      <w:r>
        <w:rPr>
          <w:rFonts w:ascii="IRNazanin" w:hAnsi="IRNazanin" w:eastAsia="IRNazanin"/>
          <w:color w:val="111111"/>
          <w:sz w:val="28"/>
          <w:sz w:val="28"/>
          <w:szCs w:val="28"/>
          <w:rtl w:val="true"/>
          <w:lang w:bidi="fa-IR"/>
        </w:rPr>
        <w:t xml:space="preserve">من می روم، و مرگ برای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نیست، هنگامی که نیتش حق باشد، و در حالی که مسلمان است جنگ و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مردان صالح جان بازی کند، و از بی دینان جداگشته، و به مجرمان پشت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اگر زنده ماندم پشیمان نیستم و اگر مردم سرزنشی ندارم ، بس است برای تو که زنده بمانی ولی زبون و ذلیل شوی و بینی ات را بخاک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حتی این کلمات را از سیدالشهدا شنید، از آن جناب دور شد، عقبة ابن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اندکی با وی راه رفتیم، حضرت امام حسین علیه السلام از همان طورکه روی اسبش نشسته بود به خواب رفت، وقتی از خواب بیدار شد،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حمد خدا را بجا آورد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اکبر علیه السلام در حالی که بر اسب سواربود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را بر زبان جاری کردی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خوابم برد و در اثناء خواب مشاهده کردم سواری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راه خود ادامه می دهند و مرگ هم در پی آنان روان است، و من دانستم که مقصود، ما هستیم</w:t>
      </w:r>
      <w:r>
        <w:rPr>
          <w:rFonts w:eastAsia="IRNazanin" w:cs="IRNazanin"/>
          <w:color w:val="111111"/>
          <w:sz w:val="28"/>
          <w:szCs w:val="28"/>
          <w:rtl w:val="true"/>
          <w:lang w:bidi="fa-IR"/>
        </w:rPr>
        <w:t xml:space="preserve">. </w:t>
      </w:r>
      <w:bookmarkStart w:id="1182" w:name="pg7437_83759"/>
    </w:p>
    <w:p>
      <w:pPr>
        <w:pStyle w:val="BookText"/>
        <w:rPr/>
      </w:pPr>
      <w:bookmarkEnd w:id="1182"/>
      <w:r>
        <w:rPr>
          <w:rFonts w:ascii="IRNazanin" w:hAnsi="IRNazanin" w:eastAsia="IRNazanin"/>
          <w:color w:val="111111"/>
          <w:sz w:val="28"/>
          <w:sz w:val="28"/>
          <w:szCs w:val="28"/>
          <w:rtl w:val="true"/>
          <w:lang w:bidi="fa-IR"/>
        </w:rPr>
        <w:t>علی اکبر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بد ندهد آیا ما برحق نیستیم؟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حق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از مردن باکی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نماز را بجا آوردند، و با شتاب سوار شدند و به طرف چپ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جلو آنان را گرفت و به طرف کوفه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سیدالشهدا علیه السلام هم از رفتن به طرف کوفه امتناع کردند تا آنگاه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Heading3"/>
        <w:numPr>
          <w:ilvl w:val="2"/>
          <w:numId w:val="1"/>
        </w:numPr>
        <w:rPr/>
      </w:pPr>
      <w:bookmarkStart w:id="1183" w:name="__RefHeading___Toc1772454_1051229030"/>
      <w:bookmarkStart w:id="1184" w:name="_Toc415"/>
      <w:bookmarkEnd w:id="1183"/>
      <w:r>
        <w:rPr>
          <w:rtl w:val="true"/>
        </w:rPr>
        <w:t>امام علیه السلام به کربلا رسید</w:t>
      </w:r>
      <w:bookmarkEnd w:id="1184"/>
    </w:p>
    <w:p>
      <w:pPr>
        <w:pStyle w:val="BookText"/>
        <w:rPr/>
      </w:pPr>
      <w:r>
        <w:rPr>
          <w:rFonts w:ascii="IRNazanin" w:hAnsi="IRNazanin" w:eastAsia="IRNazanin"/>
          <w:color w:val="111111"/>
          <w:sz w:val="28"/>
          <w:sz w:val="28"/>
          <w:szCs w:val="28"/>
          <w:rtl w:val="true"/>
          <w:lang w:bidi="fa-IR"/>
        </w:rPr>
        <w:t>حضرت سیدالشهدا علیه السلام روز دوم محرم به سرزمین کربلا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زمین چیست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از اندوه و بلا به تو پناه می برم،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اندوه و بلا است، و دستور داد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فرود آمد به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بگفت با آن زمین پربلا</w:t>
      </w:r>
    </w:p>
    <w:p>
      <w:pPr>
        <w:pStyle w:val="BookText"/>
        <w:rPr/>
      </w:pPr>
      <w:r>
        <w:rPr>
          <w:rFonts w:ascii="IRNazanin" w:hAnsi="IRNazanin" w:eastAsia="IRNazanin"/>
          <w:color w:val="111111"/>
          <w:sz w:val="28"/>
          <w:sz w:val="28"/>
          <w:szCs w:val="28"/>
          <w:rtl w:val="true"/>
          <w:lang w:bidi="fa-IR"/>
        </w:rPr>
        <w:t xml:space="preserve">ای زمین ای تربت عنبرسرشت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رتبت برتر از خاک بهشت</w:t>
      </w:r>
    </w:p>
    <w:p>
      <w:pPr>
        <w:pStyle w:val="BookText"/>
        <w:rPr/>
      </w:pPr>
      <w:r>
        <w:rPr>
          <w:rFonts w:ascii="IRNazanin" w:hAnsi="IRNazanin" w:eastAsia="IRNazanin"/>
          <w:color w:val="111111"/>
          <w:sz w:val="28"/>
          <w:sz w:val="28"/>
          <w:szCs w:val="28"/>
          <w:rtl w:val="true"/>
          <w:lang w:bidi="fa-IR"/>
        </w:rPr>
        <w:t xml:space="preserve">ای زمین از عرش اعلا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زاده پیغمبری</w:t>
      </w:r>
    </w:p>
    <w:p>
      <w:pPr>
        <w:pStyle w:val="BookText"/>
        <w:rPr/>
      </w:pPr>
      <w:r>
        <w:rPr>
          <w:rFonts w:ascii="IRNazanin" w:hAnsi="IRNazanin" w:eastAsia="IRNazanin"/>
          <w:color w:val="111111"/>
          <w:sz w:val="28"/>
          <w:sz w:val="28"/>
          <w:szCs w:val="28"/>
          <w:rtl w:val="true"/>
          <w:lang w:bidi="fa-IR"/>
        </w:rPr>
        <w:t xml:space="preserve">بعد از این خاک توباشد مدفنم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تاقیامت در تو باشد مسکنم</w:t>
      </w:r>
    </w:p>
    <w:p>
      <w:pPr>
        <w:pStyle w:val="BookText"/>
        <w:rPr/>
      </w:pPr>
      <w:r>
        <w:rPr>
          <w:rFonts w:ascii="IRNazanin" w:hAnsi="IRNazanin" w:eastAsia="IRNazanin"/>
          <w:color w:val="111111"/>
          <w:sz w:val="28"/>
          <w:sz w:val="28"/>
          <w:szCs w:val="28"/>
          <w:rtl w:val="true"/>
          <w:lang w:bidi="fa-IR"/>
        </w:rPr>
        <w:t xml:space="preserve">خزمی کن ای زمین شاهت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فخرکن برآسمان ماهت رسید</w:t>
      </w:r>
    </w:p>
    <w:p>
      <w:pPr>
        <w:pStyle w:val="BookText"/>
        <w:rPr/>
      </w:pPr>
      <w:r>
        <w:rPr>
          <w:rFonts w:ascii="IRNazanin" w:hAnsi="IRNazanin" w:eastAsia="IRNazanin"/>
          <w:color w:val="111111"/>
          <w:sz w:val="28"/>
          <w:sz w:val="28"/>
          <w:szCs w:val="28"/>
          <w:rtl w:val="true"/>
          <w:lang w:bidi="fa-IR"/>
        </w:rPr>
        <w:t xml:space="preserve">سوی تو از مکه تازان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تنها با جوانان آمدم</w:t>
      </w:r>
    </w:p>
    <w:p>
      <w:pPr>
        <w:pStyle w:val="BookText"/>
        <w:rPr/>
      </w:pPr>
      <w:r>
        <w:rPr>
          <w:rFonts w:ascii="IRNazanin" w:hAnsi="IRNazanin" w:eastAsia="IRNazanin"/>
          <w:color w:val="111111"/>
          <w:sz w:val="28"/>
          <w:sz w:val="28"/>
          <w:szCs w:val="28"/>
          <w:rtl w:val="true"/>
          <w:lang w:bidi="fa-IR"/>
        </w:rPr>
        <w:t xml:space="preserve">آمدم تا درتوجان فانی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توهفتاد و دو قربانی کنم</w:t>
      </w:r>
    </w:p>
    <w:p>
      <w:pPr>
        <w:pStyle w:val="BookText"/>
        <w:rPr/>
      </w:pPr>
      <w:r>
        <w:rPr>
          <w:rFonts w:ascii="IRNazanin" w:hAnsi="IRNazanin" w:eastAsia="IRNazanin"/>
          <w:color w:val="111111"/>
          <w:sz w:val="28"/>
          <w:sz w:val="28"/>
          <w:szCs w:val="28"/>
          <w:rtl w:val="true"/>
          <w:lang w:bidi="fa-IR"/>
        </w:rPr>
        <w:t xml:space="preserve">این من و این اکبرواین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وعباس وعون وجعفرم</w:t>
      </w:r>
    </w:p>
    <w:p>
      <w:pPr>
        <w:pStyle w:val="BookText"/>
        <w:rPr/>
      </w:pPr>
      <w:r>
        <w:rPr>
          <w:rFonts w:ascii="IRNazanin" w:hAnsi="IRNazanin" w:eastAsia="IRNazanin"/>
          <w:color w:val="111111"/>
          <w:sz w:val="28"/>
          <w:sz w:val="28"/>
          <w:szCs w:val="28"/>
          <w:rtl w:val="true"/>
          <w:lang w:bidi="fa-IR"/>
        </w:rPr>
        <w:t xml:space="preserve">حالیا برگومرا مدفن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قربانیان من کجاست</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برگوای زمین اندرکجا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عباسم شود از تن جدا </w:t>
      </w:r>
    </w:p>
    <w:p>
      <w:pPr>
        <w:pStyle w:val="BookText"/>
        <w:rPr/>
      </w:pPr>
      <w:r>
        <w:rPr>
          <w:rFonts w:ascii="IRNazanin" w:hAnsi="IRNazanin" w:eastAsia="IRNazanin"/>
          <w:color w:val="111111"/>
          <w:sz w:val="28"/>
          <w:sz w:val="28"/>
          <w:szCs w:val="28"/>
          <w:rtl w:val="true"/>
          <w:lang w:bidi="fa-IR"/>
        </w:rPr>
        <w:t xml:space="preserve">گوبه من قبر علی اکبرکجاست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قاسم مضطرکجاست</w:t>
      </w:r>
    </w:p>
    <w:p>
      <w:pPr>
        <w:pStyle w:val="BookText"/>
        <w:rPr/>
      </w:pPr>
      <w:r>
        <w:rPr>
          <w:rFonts w:ascii="IRNazanin" w:hAnsi="IRNazanin" w:eastAsia="IRNazanin"/>
          <w:color w:val="111111"/>
          <w:sz w:val="28"/>
          <w:sz w:val="28"/>
          <w:szCs w:val="28"/>
          <w:rtl w:val="true"/>
          <w:lang w:bidi="fa-IR"/>
        </w:rPr>
        <w:t xml:space="preserve">در کجا جسم مرا عریان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مالم از سم اسبان کنند</w:t>
      </w:r>
    </w:p>
    <w:p>
      <w:pPr>
        <w:pStyle w:val="BookText"/>
        <w:rPr/>
      </w:pPr>
      <w:r>
        <w:rPr>
          <w:rFonts w:ascii="IRNazanin" w:hAnsi="IRNazanin" w:eastAsia="IRNazanin"/>
          <w:color w:val="111111"/>
          <w:sz w:val="28"/>
          <w:sz w:val="28"/>
          <w:szCs w:val="28"/>
          <w:rtl w:val="true"/>
          <w:lang w:bidi="fa-IR"/>
        </w:rPr>
        <w:t xml:space="preserve">در کجاشمر از قفازد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اندرکجاآید برم</w:t>
      </w:r>
    </w:p>
    <w:p>
      <w:pPr>
        <w:pStyle w:val="BookText"/>
        <w:rPr/>
      </w:pPr>
      <w:r>
        <w:rPr>
          <w:rFonts w:ascii="IRNazanin" w:hAnsi="IRNazanin" w:eastAsia="IRNazanin"/>
          <w:color w:val="111111"/>
          <w:sz w:val="28"/>
          <w:sz w:val="28"/>
          <w:szCs w:val="28"/>
          <w:rtl w:val="true"/>
          <w:lang w:bidi="fa-IR"/>
        </w:rPr>
        <w:t>سید در لهوف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سیدالشهدا علیه السلام به کربلا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الکرب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پناه می برم به تو از اندوه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کرب و بلاء إنزلوا، هاهنا والله محط رحالنا و مسفک دمائنا، هاهنا محل قبورنا، وهاهنا والله محل سبی حریمنا، بهذا حدثنی جدی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اندوه و بلا است، فرود آیید، سوگند به خدا همین جا، جای پیاده شدن ما و محل ریختن خون ما و محل قبرهای ما است، سوگند به خدا در همین جا اهل بیت من به اسیری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به من چنین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و لشکرش نیز در سمت دیگر پیاده شدند، حضرت سیدالشهدا علیه السلام نشست و به اصلاح شمشیر خود پرداخت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یادهر أف لک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بالإشراق والأصیل</w:t>
      </w:r>
    </w:p>
    <w:p>
      <w:pPr>
        <w:pStyle w:val="BookText"/>
        <w:rPr/>
      </w:pPr>
      <w:r>
        <w:rPr>
          <w:rFonts w:ascii="IRNazanin" w:hAnsi="IRNazanin" w:eastAsia="IRNazanin"/>
          <w:color w:val="111111"/>
          <w:sz w:val="28"/>
          <w:sz w:val="28"/>
          <w:szCs w:val="28"/>
          <w:rtl w:val="true"/>
          <w:lang w:bidi="fa-IR"/>
        </w:rPr>
        <w:t xml:space="preserve">من طالب و صاحب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یقنع بالبدیل</w:t>
      </w:r>
    </w:p>
    <w:p>
      <w:pPr>
        <w:pStyle w:val="BookText"/>
        <w:rPr/>
      </w:pPr>
      <w:r>
        <w:rPr>
          <w:rFonts w:ascii="IRNazanin" w:hAnsi="IRNazanin" w:eastAsia="IRNazanin"/>
          <w:color w:val="111111"/>
          <w:sz w:val="28"/>
          <w:sz w:val="28"/>
          <w:szCs w:val="28"/>
          <w:rtl w:val="true"/>
          <w:lang w:bidi="fa-IR"/>
        </w:rPr>
        <w:t xml:space="preserve">و إنما الأمر إلی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حی فإلی سبیل</w:t>
      </w:r>
    </w:p>
    <w:p>
      <w:pPr>
        <w:pStyle w:val="BookText"/>
        <w:rPr/>
      </w:pPr>
      <w:r>
        <w:rPr>
          <w:rFonts w:ascii="IRNazanin" w:hAnsi="IRNazanin" w:eastAsia="IRNazanin"/>
          <w:color w:val="111111"/>
          <w:sz w:val="28"/>
          <w:sz w:val="28"/>
          <w:szCs w:val="28"/>
          <w:rtl w:val="true"/>
          <w:lang w:bidi="fa-IR"/>
        </w:rPr>
        <w:t xml:space="preserve">ما أقرب الوعد من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جنان أو إلی مقیل</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بر دوستی تو، چقدر در شب و روز، دوستان و عزیزان را کشتی، و میان دوستان جدایی افکندی، و در هر حال، روزگار به افراد جایگزین آنها قناعت نکند، و در هر صورت، امور به سوی خدای بزرگ بازگردد، و هر زنده سرانجام این راه را می پیماید، زمان کوچ و رفتن از دنیا چقدر نزدیک شده که به سوی بهشت، ویا به سوی غیر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علیها السلام وقتی اشعار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 کسی این سخن را می گوید که به کشته شدن خویش یقین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خبر مرگ خود را به من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بهر قربانی به درگاهت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 برایت، بلکه از سر بهتر آوردم</w:t>
      </w:r>
    </w:p>
    <w:p>
      <w:pPr>
        <w:pStyle w:val="BookText"/>
        <w:rPr/>
      </w:pPr>
      <w:r>
        <w:rPr>
          <w:rFonts w:ascii="IRNazanin" w:hAnsi="IRNazanin" w:eastAsia="IRNazanin"/>
          <w:color w:val="111111"/>
          <w:sz w:val="28"/>
          <w:sz w:val="28"/>
          <w:szCs w:val="28"/>
          <w:rtl w:val="true"/>
          <w:lang w:bidi="fa-IR"/>
        </w:rPr>
        <w:t xml:space="preserve">پی ابقاء قد قامت، به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الله اکبر، اکبر آوردم</w:t>
      </w:r>
    </w:p>
    <w:p>
      <w:pPr>
        <w:pStyle w:val="BookText"/>
        <w:rPr/>
      </w:pPr>
      <w:r>
        <w:rPr>
          <w:rFonts w:ascii="IRNazanin" w:hAnsi="IRNazanin" w:eastAsia="IRNazanin"/>
          <w:color w:val="111111"/>
          <w:sz w:val="28"/>
          <w:sz w:val="28"/>
          <w:szCs w:val="28"/>
          <w:rtl w:val="true"/>
          <w:lang w:bidi="fa-IR"/>
        </w:rPr>
        <w:t xml:space="preserve">علی را در غدیر خم، نبی بگرفت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روی دست خود علی اصغر آوردم</w:t>
      </w:r>
    </w:p>
    <w:p>
      <w:pPr>
        <w:pStyle w:val="BookText"/>
        <w:rPr/>
      </w:pPr>
      <w:r>
        <w:rPr>
          <w:rFonts w:ascii="IRNazanin" w:hAnsi="IRNazanin" w:eastAsia="IRNazanin"/>
          <w:color w:val="111111"/>
          <w:sz w:val="28"/>
          <w:sz w:val="28"/>
          <w:szCs w:val="28"/>
          <w:rtl w:val="true"/>
          <w:lang w:bidi="fa-IR"/>
        </w:rPr>
        <w:t xml:space="preserve">علی انگشتر خود را به سائل داد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ساربان انگشت با انگشتر آوردم</w:t>
      </w:r>
    </w:p>
    <w:p>
      <w:pPr>
        <w:pStyle w:val="BookText"/>
        <w:rPr/>
      </w:pPr>
      <w:r>
        <w:rPr>
          <w:rFonts w:ascii="IRNazanin" w:hAnsi="IRNazanin" w:eastAsia="IRNazanin"/>
          <w:color w:val="111111"/>
          <w:sz w:val="28"/>
          <w:sz w:val="28"/>
          <w:szCs w:val="28"/>
          <w:rtl w:val="true"/>
          <w:lang w:bidi="fa-IR"/>
        </w:rPr>
        <w:t xml:space="preserve">پی آزادی نسل جوان از بند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چون قاسم فرخ فر آوردم</w:t>
      </w:r>
    </w:p>
    <w:p>
      <w:pPr>
        <w:pStyle w:val="BookText"/>
        <w:rPr/>
      </w:pPr>
      <w:r>
        <w:rPr>
          <w:rFonts w:ascii="IRNazanin" w:hAnsi="IRNazanin" w:eastAsia="IRNazanin"/>
          <w:color w:val="111111"/>
          <w:sz w:val="28"/>
          <w:sz w:val="28"/>
          <w:szCs w:val="28"/>
          <w:rtl w:val="true"/>
          <w:lang w:bidi="fa-IR"/>
        </w:rPr>
        <w:t xml:space="preserve">برای کشتن دونان به دشت کربلا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همایون فر، امیر لشکر آوردم</w:t>
      </w:r>
    </w:p>
    <w:p>
      <w:pPr>
        <w:pStyle w:val="BookText"/>
        <w:rPr/>
      </w:pPr>
      <w:r>
        <w:rPr>
          <w:rFonts w:ascii="IRNazanin" w:hAnsi="IRNazanin" w:eastAsia="IRNazanin"/>
          <w:color w:val="111111"/>
          <w:sz w:val="28"/>
          <w:sz w:val="28"/>
          <w:szCs w:val="28"/>
          <w:rtl w:val="true"/>
          <w:lang w:bidi="fa-IR"/>
        </w:rPr>
        <w:t xml:space="preserve">برای آن که قرآنت نگردد پایمال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 مرکبها خدایا پیکر آوردم</w:t>
      </w:r>
    </w:p>
    <w:p>
      <w:pPr>
        <w:pStyle w:val="BookText"/>
        <w:rPr/>
      </w:pPr>
      <w:r>
        <w:rPr>
          <w:rFonts w:ascii="IRNazanin" w:hAnsi="IRNazanin" w:eastAsia="IRNazanin"/>
          <w:color w:val="111111"/>
          <w:sz w:val="28"/>
          <w:sz w:val="28"/>
          <w:szCs w:val="28"/>
          <w:rtl w:val="true"/>
          <w:lang w:bidi="fa-IR"/>
        </w:rPr>
        <w:t xml:space="preserve">برای آن که همدردی کنم با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سیلی سه ساله دختر آوردم</w:t>
      </w:r>
    </w:p>
    <w:p>
      <w:pPr>
        <w:pStyle w:val="BookText"/>
        <w:rPr/>
      </w:pPr>
      <w:r>
        <w:rPr>
          <w:rFonts w:ascii="IRNazanin" w:hAnsi="IRNazanin" w:eastAsia="IRNazanin"/>
          <w:color w:val="111111"/>
          <w:sz w:val="28"/>
          <w:sz w:val="28"/>
          <w:szCs w:val="28"/>
          <w:rtl w:val="true"/>
          <w:lang w:bidi="fa-IR"/>
        </w:rPr>
        <w:t xml:space="preserve">اگر با کشتن من دین تو جاوید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خنجر شمر ستمگر حنجر آوردم</w:t>
      </w:r>
    </w:p>
    <w:p>
      <w:pPr>
        <w:pStyle w:val="BookText"/>
        <w:rPr/>
      </w:pPr>
      <w:r>
        <w:rPr>
          <w:rFonts w:ascii="IRNazanin" w:hAnsi="IRNazanin" w:eastAsia="IRNazanin"/>
          <w:color w:val="111111"/>
          <w:sz w:val="28"/>
          <w:sz w:val="28"/>
          <w:szCs w:val="28"/>
          <w:rtl w:val="true"/>
          <w:lang w:bidi="fa-IR"/>
        </w:rPr>
        <w:t xml:space="preserve">به پاس حرمت بوسیدن لب های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لبانی تشنه یا رب بهر چوب خیزر آوردم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هنگامی که سخنان امام حسین علیه السلام را شنیدند، همه گریان شدند و به صورت های خود سیلی زدند و گریبان ها را چاک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یا محمد، ای وای یا علی، ای وای مادر، ای وای برادر، ای وای حسین علیه السلام، ای وای از گرفتاری که پس از تو در پیش داریم،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خواهر را تسلی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تو به وعده های الهی دلگرم باش که ساکنان آسمان ها همه فانی گردند و اهل زمین همه می میرند و همه مخلوقات جهان هستی، راه نیستی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ام کلثوم وتو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وتوای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من که کشته شدم، گریبان چاک مزنید، صورت به ناخن مخراشید، و سخنان بیهوده بر زبان نیاورید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 زینب در گوشه ای با زنان و دختران حرم نشسته بود، همین که </w:t>
      </w:r>
    </w:p>
    <w:p>
      <w:pPr>
        <w:pStyle w:val="BookText"/>
        <w:rPr/>
      </w:pPr>
      <w:r>
        <w:rPr>
          <w:rFonts w:ascii="IRNazanin" w:hAnsi="IRNazanin" w:eastAsia="IRNazanin"/>
          <w:color w:val="111111"/>
          <w:sz w:val="28"/>
          <w:sz w:val="28"/>
          <w:szCs w:val="28"/>
          <w:rtl w:val="true"/>
          <w:lang w:bidi="fa-IR"/>
        </w:rPr>
        <w:t>مضمون اشعار را شنید مضطربانه و دامن کشان از خیمه بیرون آمد تا نزد برادر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به زندگی من پایان می داد، امروز احساس می کنم که مادرم فاطمه و پدرم علی و برادرم حسن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گذشتگان و پناه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نگاهی به خواهر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مواظب باش شیطان شکیبایی را از دستت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راستی به همین زودی کشته می شوی؟ ای من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گریه راه گلوی حسین علیه السلام را گرفت و چشم های آن حضرت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را به حال خود می گذاشتند در آشیانه خود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تو به ظلم وستم کشته می شوی؟</w:t>
      </w:r>
    </w:p>
    <w:p>
      <w:pPr>
        <w:pStyle w:val="BookText"/>
        <w:rPr/>
      </w:pPr>
      <w:r>
        <w:rPr>
          <w:rFonts w:ascii="IRNazanin" w:hAnsi="IRNazanin" w:eastAsia="IRNazanin"/>
          <w:color w:val="111111"/>
          <w:sz w:val="28"/>
          <w:sz w:val="28"/>
          <w:szCs w:val="28"/>
          <w:rtl w:val="true"/>
          <w:lang w:bidi="fa-IR"/>
        </w:rPr>
        <w:t>این زخم بردل من عمیق تروتحملش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دست برد و گریبان چاک زد وبیهوش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برخاست و آب بر سر و صورت زینب بیفشاند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تسلیتش داد و مصیبت های پدر و مادر و جدش را یادآور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خواهر، ای ام کلثوم، وتوای زینب وتوای رقیه، وتوای فاطمه، وتوای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نگاه کنید، هنگامی که من کشته شدم، در عزای من پیراهن چاک نزنید، به صورت خراش وارد نکنید و سخنان لغو و بیهوده به زبان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رحمة الله در ادامه فرموده است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یکی از دلایلی که باعث شد حسین علیه السلام اهل بیت و خانواده اش را همراه خود بیاورد این باشد که اگر آنان را در حجاز و یا شهر دیگری بر جای می گذاشت،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های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مأمورانی می فرستاد تا آنان را به اسیری بگیرند و شکنجه و آزارشان دهند و بدین وسیله از مبارزه و شهادت حسین علیه السلام جلوگیری کند وگرفتاری زنان در دست یزید، باعث شود که حسین علیه السلام </w:t>
      </w:r>
      <w:bookmarkStart w:id="1185" w:name="pg7437_83767"/>
    </w:p>
    <w:p>
      <w:pPr>
        <w:pStyle w:val="BookText"/>
        <w:rPr/>
      </w:pPr>
      <w:bookmarkEnd w:id="1185"/>
      <w:r>
        <w:rPr>
          <w:rFonts w:ascii="IRNazanin" w:hAnsi="IRNazanin" w:eastAsia="IRNazanin"/>
          <w:color w:val="111111"/>
          <w:sz w:val="28"/>
          <w:sz w:val="28"/>
          <w:szCs w:val="28"/>
          <w:rtl w:val="true"/>
          <w:lang w:bidi="fa-IR"/>
        </w:rPr>
        <w:t>از سعادت شهادت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آوردن اهل بیت این باشد که سید فرموده است، ولی دلایل دیگری وجود دارد که در پایان حادثه کربلا مطرح می کنیم، إن شاء الله </w:t>
      </w:r>
      <w:r>
        <w:rPr>
          <w:rFonts w:eastAsia="IRNazanin" w:cs="IRNazanin"/>
          <w:color w:val="111111"/>
          <w:sz w:val="28"/>
          <w:szCs w:val="28"/>
          <w:rtl w:val="true"/>
          <w:lang w:bidi="fa-IR"/>
        </w:rPr>
        <w:t>.</w:t>
      </w:r>
    </w:p>
    <w:p>
      <w:pPr>
        <w:pStyle w:val="Heading3"/>
        <w:numPr>
          <w:ilvl w:val="2"/>
          <w:numId w:val="1"/>
        </w:numPr>
        <w:rPr/>
      </w:pPr>
      <w:bookmarkStart w:id="1186" w:name="__RefHeading___Toc1772456_1051229030"/>
      <w:bookmarkStart w:id="1187" w:name="_Toc416"/>
      <w:bookmarkEnd w:id="1186"/>
      <w:r>
        <w:rPr>
          <w:rtl w:val="true"/>
        </w:rPr>
        <w:t>نامه ابن زیاد به حر</w:t>
      </w:r>
      <w:bookmarkEnd w:id="1187"/>
    </w:p>
    <w:p>
      <w:pPr>
        <w:pStyle w:val="BookText"/>
        <w:rPr/>
      </w:pPr>
      <w:r>
        <w:rPr>
          <w:rFonts w:ascii="IRNazanin" w:hAnsi="IRNazanin" w:eastAsia="IRNazanin"/>
          <w:color w:val="111111"/>
          <w:sz w:val="28"/>
          <w:sz w:val="28"/>
          <w:szCs w:val="28"/>
          <w:rtl w:val="true"/>
          <w:lang w:bidi="fa-IR"/>
        </w:rPr>
        <w:t>در این هنگام از دور سواری رسید و به امام حسین علیه السلام سلام نکرد، ولی به حر سلام کرد و نامه ای از عبید الله بن زیاد برای حرآورده، به دست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امر کرده بود که باید کار را بر حسین علیه السلام سخت بگیری، و او را در زمینی بی آب و علف متوقف کنی تا دستور من به تو برسد، و آورنده نامه مأمور است چنانچه خلاف کردی به من گزارش دهد</w:t>
      </w:r>
      <w:r>
        <w:rPr>
          <w:rFonts w:eastAsia="IRNazanin" w:cs="IRNazanin"/>
          <w:color w:val="111111"/>
          <w:sz w:val="28"/>
          <w:szCs w:val="28"/>
          <w:rtl w:val="true"/>
          <w:lang w:bidi="fa-IR"/>
        </w:rPr>
        <w:t>.</w:t>
      </w:r>
    </w:p>
    <w:p>
      <w:pPr>
        <w:pStyle w:val="Heading3"/>
        <w:numPr>
          <w:ilvl w:val="2"/>
          <w:numId w:val="1"/>
        </w:numPr>
        <w:rPr/>
      </w:pPr>
      <w:bookmarkStart w:id="1188" w:name="__RefHeading___Toc1772458_1051229030"/>
      <w:bookmarkStart w:id="1189" w:name="_Toc417"/>
      <w:bookmarkEnd w:id="1188"/>
      <w:r>
        <w:rPr>
          <w:rtl w:val="true"/>
        </w:rPr>
        <w:t>عمر سعد در صحنه آزمایش</w:t>
      </w:r>
      <w:bookmarkEnd w:id="1189"/>
    </w:p>
    <w:p>
      <w:pPr>
        <w:pStyle w:val="BookText"/>
        <w:rPr/>
      </w:pPr>
      <w:r>
        <w:rPr>
          <w:rFonts w:ascii="IRNazanin" w:hAnsi="IRNazanin" w:eastAsia="IRNazanin"/>
          <w:color w:val="111111"/>
          <w:sz w:val="28"/>
          <w:sz w:val="28"/>
          <w:szCs w:val="28"/>
          <w:rtl w:val="true"/>
          <w:lang w:bidi="fa-IR"/>
        </w:rPr>
        <w:t>چند روز قبل از جریان فوق ، ابن زیاد حکم فرمانداری شهرری را برای عمرسعد نوشته بود، و عمرسعد آماده می شد برای رفتن به سوی ری، در این هنگام ابن زیاد، عمر سعد را احضار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در کربلا فرود آمده، و لازم است بی درنگ بروی کربلا برای دفع او، وتو برای این کار شایسته هستی، و علاوه بر ریاست ری پاداش عظیمی هم به تو داده خواهد شد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 و دیگری را برای این کار بفرست، من چگونه با حسین علیه السلام فرزند فاطمه علیها السلام ونبیره پیامبر صلی الله علیه و آله بجنگم واز دشمنی با پیامبر صلی الله علیه و آله نهراسم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را کنار بگذار، ریاست ری به کسی داده می شود که خدمتی به امیر یزید بن معاویه کرده باشد، و اگر حاضر نیستی به جنگ حسین علیه السلام بروی، مانعی ندارد، ولی نوشته فرمانداری ری را بازگردان تا آن را به دیگری که </w:t>
      </w:r>
      <w:bookmarkStart w:id="1190" w:name="pg7437_83769"/>
    </w:p>
    <w:p>
      <w:pPr>
        <w:pStyle w:val="BookText"/>
        <w:rPr/>
      </w:pPr>
      <w:bookmarkEnd w:id="1190"/>
      <w:r>
        <w:rPr>
          <w:rFonts w:ascii="IRNazanin" w:hAnsi="IRNazanin" w:eastAsia="IRNazanin"/>
          <w:color w:val="111111"/>
          <w:sz w:val="28"/>
          <w:sz w:val="28"/>
          <w:szCs w:val="28"/>
          <w:rtl w:val="true"/>
          <w:lang w:bidi="fa-IR"/>
        </w:rPr>
        <w:t>حاضر است با حسین علیه السلام بجنگد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من مهلت بده تا در این باره فکرکنم، و فردا صبح نظرم را به تواعلام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قبول کرد و عمرسعد به خانه اش برگشت</w:t>
      </w:r>
      <w:r>
        <w:rPr>
          <w:rFonts w:eastAsia="IRNazanin" w:cs="IRNazanin"/>
          <w:color w:val="111111"/>
          <w:sz w:val="28"/>
          <w:szCs w:val="28"/>
          <w:rtl w:val="true"/>
          <w:lang w:bidi="fa-IR"/>
        </w:rPr>
        <w:t>.</w:t>
      </w:r>
    </w:p>
    <w:p>
      <w:pPr>
        <w:pStyle w:val="Heading3"/>
        <w:numPr>
          <w:ilvl w:val="2"/>
          <w:numId w:val="1"/>
        </w:numPr>
        <w:rPr/>
      </w:pPr>
      <w:bookmarkStart w:id="1191" w:name="__RefHeading___Toc1772460_1051229030"/>
      <w:bookmarkStart w:id="1192" w:name="_Toc418"/>
      <w:bookmarkEnd w:id="1191"/>
      <w:r>
        <w:rPr>
          <w:rtl w:val="true"/>
        </w:rPr>
        <w:t>شقاوت برعمرسعد غلبه کرد</w:t>
      </w:r>
      <w:bookmarkEnd w:id="1192"/>
    </w:p>
    <w:p>
      <w:pPr>
        <w:pStyle w:val="BookText"/>
        <w:rPr/>
      </w:pPr>
      <w:r>
        <w:rPr>
          <w:rFonts w:ascii="IRNazanin" w:hAnsi="IRNazanin" w:eastAsia="IRNazanin"/>
          <w:color w:val="111111"/>
          <w:sz w:val="28"/>
          <w:sz w:val="28"/>
          <w:szCs w:val="28"/>
          <w:rtl w:val="true"/>
          <w:lang w:bidi="fa-IR"/>
        </w:rPr>
        <w:t>عمر سعد آن شب تا صبح بیدار ماند، و فکر کرد، وقدم زد و با خود این اشعار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ءاترک ملک الری و الری 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اصبح مأثوما بقتل حسین</w:t>
      </w:r>
    </w:p>
    <w:p>
      <w:pPr>
        <w:pStyle w:val="BookText"/>
        <w:rPr/>
      </w:pPr>
      <w:r>
        <w:rPr>
          <w:rFonts w:ascii="IRNazanin" w:hAnsi="IRNazanin" w:eastAsia="IRNazanin"/>
          <w:color w:val="111111"/>
          <w:sz w:val="28"/>
          <w:sz w:val="28"/>
          <w:szCs w:val="28"/>
          <w:rtl w:val="true"/>
          <w:lang w:bidi="fa-IR"/>
        </w:rPr>
        <w:t xml:space="preserve">حسین بن عمی و الحوادث 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ولی فی الری قرة عینی</w:t>
      </w:r>
    </w:p>
    <w:p>
      <w:pPr>
        <w:pStyle w:val="BookText"/>
        <w:rPr/>
      </w:pPr>
      <w:r>
        <w:rPr>
          <w:rFonts w:ascii="IRNazanin" w:hAnsi="IRNazanin" w:eastAsia="IRNazanin"/>
          <w:color w:val="111111"/>
          <w:sz w:val="28"/>
          <w:sz w:val="28"/>
          <w:szCs w:val="28"/>
          <w:rtl w:val="true"/>
          <w:lang w:bidi="fa-IR"/>
        </w:rPr>
        <w:t xml:space="preserve">الا انما الدنیا لخیر معجل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عاقل باع الوجود بدین</w:t>
      </w:r>
    </w:p>
    <w:p>
      <w:pPr>
        <w:pStyle w:val="BookText"/>
        <w:rPr/>
      </w:pPr>
      <w:r>
        <w:rPr>
          <w:rFonts w:ascii="IRNazanin" w:hAnsi="IRNazanin" w:eastAsia="IRNazanin"/>
          <w:color w:val="111111"/>
          <w:sz w:val="28"/>
          <w:sz w:val="28"/>
          <w:szCs w:val="28"/>
          <w:rtl w:val="true"/>
          <w:lang w:bidi="fa-IR"/>
        </w:rPr>
        <w:t xml:space="preserve">یقولون ان الله خالق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 و تعذیب و غل یدین</w:t>
      </w:r>
    </w:p>
    <w:p>
      <w:pPr>
        <w:pStyle w:val="BookText"/>
        <w:rPr/>
      </w:pPr>
      <w:r>
        <w:rPr>
          <w:rFonts w:ascii="IRNazanin" w:hAnsi="IRNazanin" w:eastAsia="IRNazanin"/>
          <w:color w:val="111111"/>
          <w:sz w:val="28"/>
          <w:sz w:val="28"/>
          <w:szCs w:val="28"/>
          <w:rtl w:val="true"/>
          <w:lang w:bidi="fa-IR"/>
        </w:rPr>
        <w:t xml:space="preserve">فان صدقوا فیما یقولون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الی الرحمن من سنتین</w:t>
      </w:r>
    </w:p>
    <w:p>
      <w:pPr>
        <w:pStyle w:val="BookText"/>
        <w:rPr/>
      </w:pPr>
      <w:r>
        <w:rPr>
          <w:rFonts w:ascii="IRNazanin" w:hAnsi="IRNazanin" w:eastAsia="IRNazanin"/>
          <w:color w:val="111111"/>
          <w:sz w:val="28"/>
          <w:sz w:val="28"/>
          <w:szCs w:val="28"/>
          <w:rtl w:val="true"/>
          <w:lang w:bidi="fa-IR"/>
        </w:rPr>
        <w:t xml:space="preserve">و ان کذبوا فزنا بدنیا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عظیم دائم الحجلین</w:t>
      </w:r>
    </w:p>
    <w:p>
      <w:pPr>
        <w:pStyle w:val="BookText"/>
        <w:rPr/>
      </w:pPr>
      <w:r>
        <w:rPr>
          <w:rFonts w:ascii="IRNazanin" w:hAnsi="IRNazanin" w:eastAsia="IRNazanin"/>
          <w:color w:val="111111"/>
          <w:sz w:val="28"/>
          <w:sz w:val="28"/>
          <w:szCs w:val="28"/>
          <w:rtl w:val="true"/>
          <w:lang w:bidi="fa-IR"/>
        </w:rPr>
        <w:t xml:space="preserve">میان دو امر مخیر و سرگردان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حسین علیه السلام و ریاست ری، یا چشم پوشی از ریاست و ترک قتل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ریاست ری را ترک کنم، و حال اینکه آرزوی من است؟ یا ریاست را بگیرم و با بارسنگین گناه کشتن حسین علیه السلام شب را صبح کنم؟</w:t>
      </w:r>
    </w:p>
    <w:p>
      <w:pPr>
        <w:pStyle w:val="BookText"/>
        <w:rPr/>
      </w:pPr>
      <w:r>
        <w:rPr>
          <w:rFonts w:ascii="IRNazanin" w:hAnsi="IRNazanin" w:eastAsia="IRNazanin"/>
          <w:color w:val="111111"/>
          <w:sz w:val="28"/>
          <w:sz w:val="28"/>
          <w:szCs w:val="28"/>
          <w:rtl w:val="true"/>
          <w:lang w:bidi="fa-IR"/>
        </w:rPr>
        <w:t>حسین پسر عمویم است، و پدیده ها نیز بسیار خطیر، ولی به جانم سوگند ملک ری نور چشمم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نعمت نقد است، و هیچ عاقلی نقد را به نسیه نمی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خداوند آفریننده بهشت و جهنم وعذاب و بستن دست ها با زنجیر است</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خبرها که می گویند، راست باشد، من دوسال بعد از واقعه کربلا توبه می کنم، و اگر دروغ گفته اند، به دنیا و ریاست بزرگ و دائمی، مانند عروس به زیور </w:t>
      </w:r>
      <w:bookmarkStart w:id="1193" w:name="pg7437_83771"/>
    </w:p>
    <w:p>
      <w:pPr>
        <w:pStyle w:val="BookText"/>
        <w:rPr/>
      </w:pPr>
      <w:bookmarkEnd w:id="1193"/>
      <w:r>
        <w:rPr>
          <w:rFonts w:ascii="IRNazanin" w:hAnsi="IRNazanin" w:eastAsia="IRNazanin"/>
          <w:color w:val="111111"/>
          <w:sz w:val="28"/>
          <w:sz w:val="28"/>
          <w:szCs w:val="28"/>
          <w:rtl w:val="true"/>
          <w:lang w:bidi="fa-IR"/>
        </w:rPr>
        <w:t>آراسته، دست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اول صبح، عمر سعد خود را به دارالاماره نزد ابن زیاد رساند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مهیا شدم بروم کربلا و پس از آن ریاست ری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ابن زیاد مردم کوفه را دعوت کرد و آنها را همراه عمر سعد به سوی کربلا به حرکت درآورد</w:t>
      </w:r>
      <w:r>
        <w:rPr>
          <w:rFonts w:eastAsia="IRNazanin" w:cs="IRNazanin"/>
          <w:color w:val="111111"/>
          <w:sz w:val="28"/>
          <w:szCs w:val="28"/>
          <w:rtl w:val="true"/>
          <w:lang w:bidi="fa-IR"/>
        </w:rPr>
        <w:t>.</w:t>
      </w:r>
    </w:p>
    <w:p>
      <w:pPr>
        <w:pStyle w:val="Heading3"/>
        <w:numPr>
          <w:ilvl w:val="2"/>
          <w:numId w:val="1"/>
        </w:numPr>
        <w:rPr/>
      </w:pPr>
      <w:bookmarkStart w:id="1194" w:name="__RefHeading___Toc1772462_1051229030"/>
      <w:bookmarkStart w:id="1195" w:name="_Toc419"/>
      <w:bookmarkEnd w:id="1194"/>
      <w:r>
        <w:rPr>
          <w:rtl w:val="true"/>
        </w:rPr>
        <w:t>عمرسعد با لشکرش وارد کربلا شد</w:t>
      </w:r>
      <w:bookmarkEnd w:id="1195"/>
    </w:p>
    <w:p>
      <w:pPr>
        <w:pStyle w:val="BookText"/>
        <w:rPr/>
      </w:pPr>
      <w:r>
        <w:rPr>
          <w:rFonts w:ascii="IRNazanin" w:hAnsi="IRNazanin" w:eastAsia="IRNazanin"/>
          <w:color w:val="111111"/>
          <w:sz w:val="28"/>
          <w:sz w:val="28"/>
          <w:szCs w:val="28"/>
          <w:rtl w:val="true"/>
          <w:lang w:bidi="fa-IR"/>
        </w:rPr>
        <w:t>روز سوم محرم، عمر بن سعد با چهار هزار سوار در کربلا حاضر شد و در آن سرزمین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عده ای از سران لشکرگفت نزد حسین علیه السلام بروید و از او بپرسید برای چه به اینجا آمده ای؟ ولی هیچکدام قبول نکردند و گفتند ما نامه نوشته ایم و خجالت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قرة بن قیس را نزد آن حضرت فرستادند، او خدمت امام علیه السلام رسید و پیام عمر سعد را به عرض آن جناب رساند،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شما نامه نوشتند و مرا به کوفه دعوت کردند، و اگر ناراحت هستند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این موضوع را شنید و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قضیه به مسالمت برگزار شود و جریان را برای ابن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پس از این که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چنگال های ما به حسین بن علی بند شده است، می خواهد از دست ما رهایی یابد، ما هرگز به او مجال نمی دهیم، فورا نامه ای برای عمر بن سعد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رسیدن نامه از حسین برای یزید بیعت بگیر، و اگر چنانچه این پیشنهاد را پذیرفت بعد تصمیم خود را خواهیم گرفت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جواب عمر بن سعد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ابن زیاد پیشنهاد مرا قبول می کند</w:t>
      </w:r>
      <w:r>
        <w:rPr>
          <w:rFonts w:eastAsia="IRNazanin" w:cs="IRNazanin"/>
          <w:color w:val="111111"/>
          <w:sz w:val="28"/>
          <w:szCs w:val="28"/>
          <w:rtl w:val="true"/>
          <w:lang w:bidi="fa-IR"/>
        </w:rPr>
        <w:t xml:space="preserve">. </w:t>
      </w:r>
      <w:bookmarkStart w:id="1196" w:name="pg7437_83772"/>
    </w:p>
    <w:p>
      <w:pPr>
        <w:pStyle w:val="Heading3"/>
        <w:numPr>
          <w:ilvl w:val="2"/>
          <w:numId w:val="1"/>
        </w:numPr>
        <w:rPr/>
      </w:pPr>
      <w:bookmarkStart w:id="1197" w:name="__RefHeading___Toc1772464_1051229030"/>
      <w:bookmarkStart w:id="1198" w:name="_Toc420"/>
      <w:bookmarkEnd w:id="1196"/>
      <w:bookmarkEnd w:id="1197"/>
      <w:r>
        <w:rPr>
          <w:rtl w:val="true"/>
        </w:rPr>
        <w:t>هفتم محرم آب را بر حسین علیه السلام واصحابش بستند</w:t>
      </w:r>
      <w:bookmarkEnd w:id="1198"/>
    </w:p>
    <w:p>
      <w:pPr>
        <w:pStyle w:val="BookText"/>
        <w:rPr/>
      </w:pPr>
      <w:r>
        <w:rPr>
          <w:rFonts w:ascii="IRNazanin" w:hAnsi="IRNazanin" w:eastAsia="IRNazanin"/>
          <w:color w:val="111111"/>
          <w:sz w:val="28"/>
          <w:sz w:val="28"/>
          <w:szCs w:val="28"/>
          <w:rtl w:val="true"/>
          <w:lang w:bidi="fa-IR"/>
        </w:rPr>
        <w:t>روز هفتم محرم نامه ای دیگر از ابن زیاد رسید که در میان حسین و اصحابش و آب فرات حائل شو تا قطره ای از آن را نیاشامند به تلافی آنچه با خلیفه عثمان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سعد عمر بن حجاج را با پانصد نفر بر شریعه فرات گماشت و آب بر روی سید الشهداء علیه السلام و اصحابش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شهیدی که لب تشنه بریدند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سان سوخت زداغ علی اکبر جگرت</w:t>
      </w:r>
    </w:p>
    <w:p>
      <w:pPr>
        <w:pStyle w:val="BookText"/>
        <w:rPr/>
      </w:pPr>
      <w:r>
        <w:rPr>
          <w:rFonts w:ascii="IRNazanin" w:hAnsi="IRNazanin" w:eastAsia="IRNazanin"/>
          <w:color w:val="111111"/>
          <w:sz w:val="28"/>
          <w:sz w:val="28"/>
          <w:szCs w:val="28"/>
          <w:rtl w:val="true"/>
          <w:lang w:bidi="fa-IR"/>
        </w:rPr>
        <w:t xml:space="preserve">تشنه لب هیچ مسلمان نکشد کافررا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که لب تشنه بریدند سرت</w:t>
      </w:r>
    </w:p>
    <w:p>
      <w:pPr>
        <w:pStyle w:val="BookText"/>
        <w:rPr/>
      </w:pPr>
      <w:r>
        <w:rPr>
          <w:rFonts w:ascii="IRNazanin" w:hAnsi="IRNazanin" w:eastAsia="IRNazanin"/>
          <w:color w:val="111111"/>
          <w:sz w:val="28"/>
          <w:sz w:val="28"/>
          <w:szCs w:val="28"/>
          <w:rtl w:val="true"/>
          <w:lang w:bidi="fa-IR"/>
        </w:rPr>
        <w:t>طبرسی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حصین ازدی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را می نگری که چون وسط آسمان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قطره ای از آن را نخواهی نوشید تا از تشنگی جان دهی،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 ولا تغفرله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از تشنگی بکش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در بیماریش دیدم که آب می خورد تا شکمش پر می شد آنگاه آنچه آشامیده بود قی می کرد و دوباره تا می توانست آب می خورد و سپس قی می کرد و به هیچ وجه سیراب نمی شد و با همین درد مبتلا بود تا جان داد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مهریه مادرت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منشأ این سخن خبری است که در بحار 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ازدواج حضرت زهرا علیها السلام نقل شده،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خطاب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علی علیه السلام خمس دنیا و ثلث بهشت را به زهرا علیها السلام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چهار نهر را برای او قرار دادم، نهر فرات و نیل مصر و نهروان و نهر بلخ را، پس توای محمد صلی الله علیه و آله زهرا علیها السلام را به همسری علی علیه السلام درآور به مهریه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که سنت امتت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جعلت نحلتها من علی علیه السلام خمس الدنیا و ثلث الجنة و جعلت لها فی الارض اربعة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 نیل مصر و نهروان و نهر بلخ، فزوجها انت یا محمد یا بخمسمأته درهم تکون سنة لأمتک</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خبر سند ندراد به علاوه مضمون آن هم مخدوش است که بر اهل فن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سیدالشهدا علیه السلام با عمر سعد ملاقات کرد و میان آنان سخنانی رد و بدل شد، پس از آن عمر سعد نامه ای به ابن زیاد نوشت که صلاح تووامت این است که با حسین علیه السلام وارد جنگ نشویم</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ابن زیاد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نصیحت آمیز است، شمر بن ذی الجوشن که در مجلس حاضر بود بپا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 پیشنهاد عمر سعد را قبول کنی، این حسین با پای خود در سرزمین تو قدم گذاشته، و در کنارت جای گرفته است، به خدا سوگند اگر وی از این محل برود تو دیگر نتوانی به او دست یابی، و این باید حسین در فرمان توداخل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بجا است، این حکم را بگیر و به کربلا برو، اگر عمر سعد با حسین جنگ کرد، تو چیزی نگو، اما اگر از جنگ خودداری کرد، فرماندهی لشکر را به عهده بگیروگردن عمر سعد را بزن و سر او را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هم به عمر سعد نوشت که من تو را برای اصلاح نفرستادم اکنون به محض رسیدن نامه، بر حسین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کشتن، بر بدنش اسب بتاز، ومن می دانم پس از کشته شدن، اسب بر بدن تاختن فایده ندارد ولی چون به زبانم گذشته است، باید این کار را انجام دهی، و اگر چنانچه به این حرف ها توجه کنی در نزد ما عزیز و محترم هستی، و اگر میل نداری با حسین جنگ کنی از فرماندهی لشکر معزول می باشی و کارها را به شمر بن ذی الجوش واگذار کن و او مأمور است فرمان ما را اجرا کند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شمر، نامه ابن زیاد را به ابن سعد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خاندانت نرساند و رویت را سیاه کند، بد پیشنهادی کردی، به خداوند سوگند حسین تسلیم نخواهد شد، زیرا جان علی بن ابی طالب درکالبد او وجود دارد، شمر </w:t>
      </w:r>
      <w:bookmarkStart w:id="1199" w:name="pg7437_83776"/>
    </w:p>
    <w:p>
      <w:pPr>
        <w:pStyle w:val="BookText"/>
        <w:rPr/>
      </w:pPr>
      <w:bookmarkEnd w:id="119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شما چیست؟ اکنون یا امر امیرت را اجرا کن و یا لشکر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تولیاقت فرماندهی را نداری، من در مقام امارت لشکر خواهم ماند و تواز پیاده گان سرپرستی کن</w:t>
      </w:r>
      <w:r>
        <w:rPr>
          <w:rFonts w:eastAsia="IRNazanin" w:cs="IRNazanin"/>
          <w:color w:val="111111"/>
          <w:sz w:val="28"/>
          <w:szCs w:val="28"/>
          <w:rtl w:val="true"/>
          <w:lang w:bidi="fa-IR"/>
        </w:rPr>
        <w:t>.</w:t>
      </w:r>
    </w:p>
    <w:p>
      <w:pPr>
        <w:pStyle w:val="Heading3"/>
        <w:numPr>
          <w:ilvl w:val="2"/>
          <w:numId w:val="1"/>
        </w:numPr>
        <w:rPr/>
      </w:pPr>
      <w:bookmarkStart w:id="1200" w:name="__RefHeading___Toc1772466_1051229030"/>
      <w:bookmarkStart w:id="1201" w:name="_Toc421"/>
      <w:bookmarkEnd w:id="1200"/>
      <w:r>
        <w:rPr>
          <w:rtl w:val="true"/>
        </w:rPr>
        <w:t>عصر روز نهم</w:t>
      </w:r>
      <w:bookmarkEnd w:id="1201"/>
    </w:p>
    <w:p>
      <w:pPr>
        <w:pStyle w:val="BookText"/>
        <w:rPr/>
      </w:pPr>
      <w:r>
        <w:rPr>
          <w:rFonts w:ascii="IRNazanin" w:hAnsi="IRNazanin" w:eastAsia="IRNazanin"/>
          <w:color w:val="111111"/>
          <w:sz w:val="28"/>
          <w:sz w:val="28"/>
          <w:szCs w:val="28"/>
          <w:rtl w:val="true"/>
          <w:lang w:bidi="fa-IR"/>
        </w:rPr>
        <w:t>عمر سعد عصر روز نهم، حمله خود را به طرف خیام سیدالشهدا علیه السلام آغاز کرد و به سوی لشکرش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خیل الله ارکبوا وبالجنة ابشروا۔ 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مژده باد شما را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او سوار شدند و به طرف خیام امام علیه السلام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در خیمه نشسته بود و سرش را روی زانو نهاده و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خواهرش زینب 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صداها را نمی شنوی؟</w:t>
      </w:r>
    </w:p>
    <w:p>
      <w:pPr>
        <w:pStyle w:val="BookText"/>
        <w:rPr/>
      </w:pPr>
      <w:r>
        <w:rPr>
          <w:rFonts w:ascii="IRNazanin" w:hAnsi="IRNazanin" w:eastAsia="IRNazanin"/>
          <w:color w:val="111111"/>
          <w:sz w:val="28"/>
          <w:sz w:val="28"/>
          <w:szCs w:val="28"/>
          <w:rtl w:val="true"/>
          <w:lang w:bidi="fa-IR"/>
        </w:rPr>
        <w:t>امام حسین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رسول صلی الله علیه و آله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زودی نزد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بر سر و صورت خود زد و فریاد وا ویلاه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نزن ای 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ساکت باش، 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طرف شما می آیند، حضرت از جای خود برخواستند و به عباس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بروید و بپرسید از این هجوم چه می خواهید؟ آن جناب به اتفاق سی نفر سواره، که در میان آنان زهیر بن قین و حبیب بن مظاهر بودند، جلولشکر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 دارید؟</w:t>
      </w:r>
    </w:p>
    <w:p>
      <w:pPr>
        <w:pStyle w:val="BookText"/>
        <w:rPr/>
      </w:pPr>
      <w:r>
        <w:rPr>
          <w:rFonts w:ascii="IRNazanin" w:hAnsi="IRNazanin" w:eastAsia="IRNazanin"/>
          <w:color w:val="111111"/>
          <w:sz w:val="28"/>
          <w:sz w:val="28"/>
          <w:szCs w:val="28"/>
          <w:rtl w:val="true"/>
          <w:lang w:bidi="fa-IR"/>
        </w:rPr>
        <w:t>جواب دادند از طرف امیر سفارش رسیده که شما را برای اطاعت از وی دعوت کنیم، و اگر چنانچه اجابت نکنید با شما جنگ کنیم</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ابوالفضل علیه السلام مراجعت کرد و جریان را به برادرش اطلاع داد، و در این هنگام یاران امام حسین علیه السلام مردم را موعظه می کردند و آنان را از جنگ بازمی داشتند</w:t>
      </w:r>
      <w:r>
        <w:rPr>
          <w:rFonts w:eastAsia="IRNazanin" w:cs="IRNazanin"/>
          <w:color w:val="111111"/>
          <w:sz w:val="28"/>
          <w:szCs w:val="28"/>
          <w:rtl w:val="true"/>
          <w:lang w:bidi="fa-IR"/>
        </w:rPr>
        <w:t xml:space="preserve">. </w:t>
      </w:r>
      <w:bookmarkStart w:id="1202" w:name="pg7437_83778"/>
    </w:p>
    <w:p>
      <w:pPr>
        <w:pStyle w:val="BookText"/>
        <w:rPr/>
      </w:pPr>
      <w:bookmarkEnd w:id="1202"/>
      <w:r>
        <w:rPr>
          <w:rFonts w:ascii="IRNazanin" w:hAnsi="IRNazanin" w:eastAsia="IRNazanin"/>
          <w:color w:val="111111"/>
          <w:sz w:val="28"/>
          <w:sz w:val="28"/>
          <w:szCs w:val="28"/>
          <w:rtl w:val="true"/>
          <w:lang w:bidi="fa-IR"/>
        </w:rPr>
        <w:t>حسین علیه السلام برادرش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جمعیت بگویید امشب به ما مهلت دهند تا نماز و قرآن بخوانیم و دعا و استغفار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یعلمانی احب الصلاة له وتلاوة کتابه والدعاء والإستغفار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 می داند که من نماز و خواندن قرآن و دعا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علیه السلام این موضوع را با آنان در میان گذاشت و آنان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شمر بن ذی الجوش نزدیک خیمه های امام حسین علیه السلام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عبدالله، جعفر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البنین، از قبیله شمر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رسوم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بانوی مکرمه را به عنوان خواهرزاده تعبیرکرد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بدهید، هرچند او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علیه السلام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من، شما در امان هستید، خود را به خاطر برادرتان حسین به کشتن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دستت بریده باد، و لعنت بر آن امانی که تو برای ما آورده ای ،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گویی از سید و مولای خود حسین، فرزند فاطمه علیها السلام دست برداریم و سر بر فرمان ملعونان فرود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شنیدن این پاسخ غضب کرد و به لشکرگاه خود بازگشت</w:t>
      </w:r>
      <w:r>
        <w:rPr>
          <w:rFonts w:eastAsia="IRNazanin" w:cs="IRNazanin"/>
          <w:color w:val="111111"/>
          <w:sz w:val="28"/>
          <w:szCs w:val="28"/>
          <w:rtl w:val="true"/>
          <w:lang w:bidi="fa-IR"/>
        </w:rPr>
        <w:t>.</w:t>
      </w:r>
    </w:p>
    <w:p>
      <w:pPr>
        <w:pStyle w:val="Heading3"/>
        <w:numPr>
          <w:ilvl w:val="2"/>
          <w:numId w:val="1"/>
        </w:numPr>
        <w:rPr/>
      </w:pPr>
      <w:bookmarkStart w:id="1203" w:name="__RefHeading___Toc1772468_1051229030"/>
      <w:bookmarkStart w:id="1204" w:name="_Toc422"/>
      <w:bookmarkEnd w:id="1203"/>
      <w:r>
        <w:rPr>
          <w:rtl w:val="true"/>
        </w:rPr>
        <w:t>شب عاشورا</w:t>
      </w:r>
      <w:bookmarkEnd w:id="1204"/>
    </w:p>
    <w:p>
      <w:pPr>
        <w:pStyle w:val="BookText"/>
        <w:rPr/>
      </w:pPr>
      <w:r>
        <w:rPr>
          <w:rFonts w:ascii="IRNazanin" w:hAnsi="IRNazanin" w:eastAsia="IRNazanin"/>
          <w:color w:val="111111"/>
          <w:sz w:val="28"/>
          <w:sz w:val="28"/>
          <w:szCs w:val="28"/>
          <w:rtl w:val="true"/>
          <w:lang w:bidi="fa-IR"/>
        </w:rPr>
        <w:t>از امام زین العابدین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پدرم اصحاب خود را جمع کرد، در حالی که من بیمار بودم، ولی نزدیک رفتم تا ببینم پدرم چه میگوید، آن حضرت چنین خطبه خواند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می کنم پروردگار را به بهترین ستایش ها، و حمد و ثنا می نمایم خدا را در حال خوشی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زمانی که بر دوش پیامبر صلی الله علیه و آله جایم بود، یا روی زانو و </w:t>
      </w:r>
    </w:p>
    <w:p>
      <w:pPr>
        <w:pStyle w:val="BookText"/>
        <w:rPr/>
      </w:pPr>
      <w:r>
        <w:rPr>
          <w:rFonts w:ascii="IRNazanin" w:hAnsi="IRNazanin" w:eastAsia="IRNazanin"/>
          <w:color w:val="111111"/>
          <w:sz w:val="28"/>
          <w:sz w:val="28"/>
          <w:szCs w:val="28"/>
          <w:rtl w:val="true"/>
          <w:lang w:bidi="fa-IR"/>
        </w:rPr>
        <w:t>سینه اش قرار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حال سختی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تو را از اینکه ما را به نبوت گرامی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خاندان نبوت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را به دانش قرآن مجید آشنا فرمودی، وفقیه ودین شناسمان نمودی، و برای ما گوش شنوا، و چشم بینا، ودل حقیقت فهم عنایت کردی،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ازاء این 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شاکران قرار بده؛ اثنی علی الله أحسن الثناء، و أحمده فی السراء والضراء، اللهم إنی أحمدک علی أن أکرمتنا بالنبوة، وعلمتنا القرآن، وفقهتنا فی الدین، وجعلت لنا أسماعا وأبصارا وأفئدة فاجعلنا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یارانی نیکوتر از شما می شناسم ونه خاندانی نیکوکارتر و مهربان تر از خاندان خودم سراغ دارم، خداوند به همه شما پاداش نیک عطا فرماید، آگاه باشید که این آخرین روز از این مردم بر ما است، آگاه باشید، من به همه شما اجازه رفتن دادم، پس همه شما آزادانه بروید، و بیعتی از من برگردن شما نیست و این تاریکی شب شما را فرا گرفته است، شبانه حرکت کنید و هریک از شما دست یکی از خانواده مرا بگیرد و در تاریکی شب پراکنده شوید و مرا با اینان بگذارید که جز من با کسی کاری ندارند؛ أما بعد، فإنی لا أعلم أصحابا أصلح منکم، ولا اهل بیت أبر، ولا أفضل من اهل بیتی، فجزاکم الله جمیعا عنی خیرا ألا وإنی لأظن أنه خر یوم لنا من هؤلاء ألاو إنی قد أذنت لکم فانطلقوا جمیعا فی حل لیس علیکم منی ذمام، وهذا اللیل قد غشیکم فاتخذوه جملا، ولیأخذ کل رجل منکم بید رجل من اهل بیتی، وتفرقوا فی سواد هذا اللیل و ذرونی وهؤلاء القوم، فإنهم لا یریدون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امام علیه السلام با برادرش حضرت ابالفضل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نکنیم، خداوند چنین روزی را نیاورد که ما پس از تو زنده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سخنان حضرت عباس، برادران او، فرزندان عبدالله جعفر و سایر حاضران یک صدا همان سخن عباس را با صدای بلند گفتند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سیدالشهدا علیه السلام روی خود را به طرف فرزندان عقیل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مسلم برای خاندان شما بس است، اکنون شما آزاد هستید و به هر جا میل </w:t>
      </w:r>
    </w:p>
    <w:p>
      <w:pPr>
        <w:pStyle w:val="BookText"/>
        <w:rPr/>
      </w:pPr>
      <w:r>
        <w:rPr>
          <w:rFonts w:ascii="IRNazanin" w:hAnsi="IRNazanin" w:eastAsia="IRNazanin"/>
          <w:color w:val="111111"/>
          <w:sz w:val="28"/>
          <w:sz w:val="28"/>
          <w:szCs w:val="28"/>
          <w:rtl w:val="true"/>
          <w:lang w:bidi="fa-IR"/>
        </w:rPr>
        <w:t>دارید،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مردم درباره ما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عقیل، پیشوا و بزرگ خاندان خود را ترک کردند و او را در نزد دشمنان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این کار را نخواهیم کرد، بلکه جان و مال خود را در راه توفدا می کنیم، تا آن گاه که به شما ملحق شویم، خداوند سیاه گرداند زندگانی بعد از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خویشاوندان حضرت امام حسین علیه السلام، مسلم بن عوسجه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مقابل دشمن تنها بگذاریم و حق تو را ادا نکنیم، نه به خدا سوگند، از خدمت شما نخواهم رفت تا آنگاه که نیزه خود را در سینه آنان فرو کنم و شمشیر خود را بر فرق آنان بزنم، به خدا سوگند اگر کشته شوم و بعد سوزانده شوم و پس از آن زنده ام کنند از شما جدا نخواهم شد تا خون خود را در راه تو بریزم ، کشته شدن در راه تویک بار بیشتر نیست، ولی شرف و مجد آن همیشه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مسلم، زهیر بن قین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هزار مرتبه مرا بکشند و بار دیگر زنده کنند، حاضرم هرگونه فداکاری را انجام دهم و از جان شما و کودکان و خاندان شما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 نفر، گروهی از یاران آن جناب در همین موضوع، مطالبی گفتند و حضرت سیدالشهدا علیه السلام درباره آنان دعای خیر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هواخواهان جانباز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همراه و هم راز حسین</w:t>
      </w:r>
    </w:p>
    <w:p>
      <w:pPr>
        <w:pStyle w:val="BookText"/>
        <w:rPr/>
      </w:pPr>
      <w:r>
        <w:rPr>
          <w:rFonts w:ascii="IRNazanin" w:hAnsi="IRNazanin" w:eastAsia="IRNazanin"/>
          <w:color w:val="111111"/>
          <w:sz w:val="28"/>
          <w:sz w:val="28"/>
          <w:szCs w:val="28"/>
          <w:rtl w:val="true"/>
          <w:lang w:bidi="fa-IR"/>
        </w:rPr>
        <w:t xml:space="preserve">مرحبا جانهای پاک و جسم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جسمتان بر خاک و جانتان برسماک</w:t>
      </w:r>
    </w:p>
    <w:p>
      <w:pPr>
        <w:pStyle w:val="BookText"/>
        <w:rPr/>
      </w:pPr>
      <w:r>
        <w:rPr>
          <w:rFonts w:ascii="IRNazanin" w:hAnsi="IRNazanin" w:eastAsia="IRNazanin"/>
          <w:color w:val="111111"/>
          <w:sz w:val="28"/>
          <w:sz w:val="28"/>
          <w:szCs w:val="28"/>
          <w:rtl w:val="true"/>
          <w:lang w:bidi="fa-IR"/>
        </w:rPr>
        <w:t xml:space="preserve">مرحبا پروانگان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شمعی که حق افروخته</w:t>
      </w:r>
    </w:p>
    <w:p>
      <w:pPr>
        <w:pStyle w:val="BookText"/>
        <w:rPr/>
      </w:pPr>
      <w:r>
        <w:rPr>
          <w:rFonts w:ascii="IRNazanin" w:hAnsi="IRNazanin" w:eastAsia="IRNazanin"/>
          <w:color w:val="111111"/>
          <w:sz w:val="28"/>
          <w:sz w:val="28"/>
          <w:szCs w:val="28"/>
          <w:rtl w:val="true"/>
          <w:lang w:bidi="fa-IR"/>
        </w:rPr>
        <w:t xml:space="preserve">مزد آن صبر و وفا در 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یزدانتان زدیدار حسین</w:t>
      </w:r>
    </w:p>
    <w:p>
      <w:pPr>
        <w:pStyle w:val="BookText"/>
        <w:rPr/>
      </w:pPr>
      <w:r>
        <w:rPr>
          <w:rFonts w:ascii="IRNazanin" w:hAnsi="IRNazanin" w:eastAsia="IRNazanin"/>
          <w:color w:val="111111"/>
          <w:sz w:val="28"/>
          <w:sz w:val="28"/>
          <w:szCs w:val="28"/>
          <w:rtl w:val="true"/>
          <w:lang w:bidi="fa-IR"/>
        </w:rPr>
        <w:t xml:space="preserve">تشنه لب دادید جان در پای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آبتان بخشد ز کوثر بوتراب</w:t>
      </w:r>
    </w:p>
    <w:p>
      <w:pPr>
        <w:pStyle w:val="BookText"/>
        <w:rPr/>
      </w:pPr>
      <w:r>
        <w:rPr>
          <w:rFonts w:ascii="IRNazanin" w:hAnsi="IRNazanin" w:eastAsia="IRNazanin"/>
          <w:color w:val="111111"/>
          <w:sz w:val="28"/>
          <w:sz w:val="28"/>
          <w:szCs w:val="28"/>
          <w:rtl w:val="true"/>
          <w:lang w:bidi="fa-IR"/>
        </w:rPr>
        <w:t xml:space="preserve">آنچنان رفتندپیش یارشان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یارشان و کارشان</w:t>
      </w:r>
    </w:p>
    <w:p>
      <w:pPr>
        <w:pStyle w:val="BookText"/>
        <w:rPr/>
      </w:pPr>
      <w:r>
        <w:rPr>
          <w:rFonts w:ascii="IRNazanin" w:hAnsi="IRNazanin" w:eastAsia="IRNazanin"/>
          <w:color w:val="111111"/>
          <w:sz w:val="28"/>
          <w:sz w:val="28"/>
          <w:szCs w:val="28"/>
          <w:rtl w:val="true"/>
          <w:lang w:bidi="fa-IR"/>
        </w:rPr>
        <w:t xml:space="preserve">گرندانستی بدان ای ذوفنون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انا الیه راجعون</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شب نشسته بودم و عمه ام زینب از </w:t>
      </w:r>
    </w:p>
    <w:p>
      <w:pPr>
        <w:pStyle w:val="BookText"/>
        <w:rPr/>
      </w:pPr>
      <w:r>
        <w:rPr>
          <w:rFonts w:ascii="IRNazanin" w:hAnsi="IRNazanin" w:eastAsia="IRNazanin"/>
          <w:color w:val="111111"/>
          <w:sz w:val="28"/>
          <w:sz w:val="28"/>
          <w:szCs w:val="28"/>
          <w:rtl w:val="true"/>
          <w:lang w:bidi="fa-IR"/>
        </w:rPr>
        <w:t>من پرستاری می کرد، ناگهان پدرم در گوشه خیمه ای رفتند، و غلام ابوذر غفاری شمشیر پدرم را اصلاح می کرد و آن را برای جنگ آماده می ساخت، پدرم در این هنگام این اشعار را که خبر از بی وفایی دنیا می داد،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أف لک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بالاءشراق والاصیل</w:t>
      </w:r>
    </w:p>
    <w:p>
      <w:pPr>
        <w:pStyle w:val="BookText"/>
        <w:rPr/>
      </w:pPr>
      <w:r>
        <w:rPr>
          <w:rFonts w:ascii="IRNazanin" w:hAnsi="IRNazanin" w:eastAsia="IRNazanin"/>
          <w:color w:val="111111"/>
          <w:sz w:val="28"/>
          <w:sz w:val="28"/>
          <w:szCs w:val="28"/>
          <w:rtl w:val="true"/>
          <w:lang w:bidi="fa-IR"/>
        </w:rPr>
        <w:t xml:space="preserve">من طالب و صاحب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یقنع بالبدیل</w:t>
      </w:r>
    </w:p>
    <w:p>
      <w:pPr>
        <w:pStyle w:val="BookText"/>
        <w:rPr/>
      </w:pPr>
      <w:r>
        <w:rPr>
          <w:rFonts w:ascii="IRNazanin" w:hAnsi="IRNazanin" w:eastAsia="IRNazanin"/>
          <w:color w:val="111111"/>
          <w:sz w:val="28"/>
          <w:sz w:val="28"/>
          <w:szCs w:val="28"/>
          <w:rtl w:val="true"/>
          <w:lang w:bidi="fa-IR"/>
        </w:rPr>
        <w:t xml:space="preserve">و إنما الأمر إلی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حی فإلی سبیل</w:t>
      </w:r>
    </w:p>
    <w:p>
      <w:pPr>
        <w:pStyle w:val="BookText"/>
        <w:rPr/>
      </w:pPr>
      <w:r>
        <w:rPr>
          <w:rFonts w:ascii="IRNazanin" w:hAnsi="IRNazanin" w:eastAsia="IRNazanin"/>
          <w:color w:val="111111"/>
          <w:sz w:val="28"/>
          <w:sz w:val="28"/>
          <w:szCs w:val="28"/>
          <w:rtl w:val="true"/>
          <w:lang w:bidi="fa-IR"/>
        </w:rPr>
        <w:t xml:space="preserve">ما أقرب الوعد من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جنان أو إلی مقیل</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بر دوستی تو، چقدر در شب و روز دوستان و عزیزان را کشتی، و میان دوستان جدایی افکندی، و در هر حال، روزگار به افراد جایگزین قناعت نکند، و در هر صورت امور به سوی خدای بزرگ بازگردد، و هر زنده ای سرانجام این راه را می پیماید، زمان کوچ کردن از دنیا چقدر نزدیک شده که به سوی بهشت، ویا به سوی غیر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این اشعار را چند بار تکرار کرد، و من مقصود پدرم را فهمیدم و گریه راه گلویم را بست واشک، چشمانم را گرفت، ولی از گریه خودداری کردم و سکوت نمودم، و دانستم بلاء نزدیک شده است، اما عمه من هنگامی که این اشعار را شنید جزع و فزع کرد و چون زنان رقیق القلب هستند و در اینگونه امور نمی توانند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نتوانست خود را نگه دارد و با ناراحتی فوق العاده ای خود را به برادرش رسانید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زندگی مرا از بین برده بود، اکنون که مادر و پدر و برادرم از دنیا رفته اند، ای جانشین گذشتگان و فریادرس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نگاهی کرد و با چشمان اشکبار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حلم و صبر شما را نگیرد، اگر مرغ قطاة می توانست از دست صیاد آسوده گردد به خواب می رفت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مرگت خبر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دلم از این کلمه زخم برداشت و روحم را در فشار قرار داد، در این وقت زینب سیلی به صورت خود زد و </w:t>
      </w:r>
    </w:p>
    <w:p>
      <w:pPr>
        <w:pStyle w:val="BookText"/>
        <w:rPr/>
      </w:pPr>
      <w:r>
        <w:rPr>
          <w:rFonts w:ascii="IRNazanin" w:hAnsi="IRNazanin" w:eastAsia="IRNazanin"/>
          <w:color w:val="111111"/>
          <w:sz w:val="28"/>
          <w:sz w:val="28"/>
          <w:szCs w:val="28"/>
          <w:rtl w:val="true"/>
          <w:lang w:bidi="fa-IR"/>
        </w:rPr>
        <w:t>پیراهن خود را چاک زد و از هوش رفت 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بر بالین خواهر نشست و آب بر صورتش پاشید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و در مصائب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انسان ها می میرند و اهل آسمان ها باقی نمی مانند، و همه ماسوی الله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قدرت خود مردم را آفرید و مردم هم به سوی وی در حرکت هستند، پدر و برادرم از من بهتر بودند و همه از دنیا رفتند، و هر مسلمانی باید به پیامبر صلی الله علیه و آله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با این کلمات خواهرش 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من چهره نخراش و بی تابی نکن وگریبان چاک مزن و هنگامی که من از دنیا رفتم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عمه ام زینب علیها السلام را آورد و در نزد من نشانید و پس از آن به طرف یاران خود بیرون شد و آنان را امر کرد خیمه های خود را نزدیک یکدیگر قرار دهند و از یک سو با دشمن جنگ کنند و خیمه ها را پشت سر قرار دهند، بعد از آن به خیمه خودش برگشت و تمام شب را به خواندن نماز و قرآن و استغفار گذرانید و یاران آن جناب هم به وی اقتدا کردند و به نماز و دعا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الحسین علیه السلام وأصحابه تلک اللیلة، ولهم دوی کدوی النخل، ما بین راکع وساجد وقائم وقائد، فعبر إلیهم فی تلک اللیلة من عسکر عمربن سعد اثنان وثلاثون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کانت سجیة الحسین علیه السلام فی کثرة صلاته و کمال صفاته؛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عاشورای حسین علیه السلام و اصحابش تا اذان صبح مناجات کردند و زمزمه شان همچون صدای زمزمه و آوای زنبور عسل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رکوع، برخی در سجده و جمعی ایستاده و گروهی نشسته ،مشغول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سی و دو نفر از لشکر عمر سعد گذرشان به خیمه های حسین علیه السلام و اصحابش افتاد و با شنیدن آن رفتار و حالات آن بزرگواران، متنبه شده و به آن حضرت ملحق شدند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به حضرت سیدالشهدا علیه السلام خطبه امام حسین علیه السلام را که در شب عاشورا ایراد فرمود، کلمه به کلمه، مورد توجه قرار دهند و درس توحید و </w:t>
      </w:r>
    </w:p>
    <w:p>
      <w:pPr>
        <w:pStyle w:val="BookText"/>
        <w:rPr/>
      </w:pPr>
      <w:r>
        <w:rPr>
          <w:rFonts w:ascii="IRNazanin" w:hAnsi="IRNazanin" w:eastAsia="IRNazanin"/>
          <w:color w:val="111111"/>
          <w:sz w:val="28"/>
          <w:sz w:val="28"/>
          <w:szCs w:val="28"/>
          <w:rtl w:val="true"/>
          <w:lang w:bidi="fa-IR"/>
        </w:rPr>
        <w:t>خداشناسی و عمل به دین و توجه به قرآن، و فقه و مسائل اسلام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امام علیه السلام را در شب عاشورا که همانا خواندن نماز و استغفار بود، سرمشق زندگی قرار دهند، از تعریف و تقدیر و تمجید امام علیه السلام از اهل بیت واصحاب با وفایش، پی به بزرگواری و عظمت آنان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سیدالشهدا علیه السلام طبق شناختی که از فرزندان و برادران و برادرزادگان و سایر همراهان خود داشت، آنان را معرفی و تمجید و تکریم کرد، و اکنون بر ما است که راه ورسم آن عزیزان را شناخته و پیروی کنیم،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من فتیة فی کربلاء ثووا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علم ما یجری من القدر</w:t>
      </w:r>
    </w:p>
    <w:p>
      <w:pPr>
        <w:pStyle w:val="BookText"/>
        <w:rPr/>
      </w:pPr>
      <w:r>
        <w:rPr>
          <w:rFonts w:ascii="IRNazanin" w:hAnsi="IRNazanin" w:eastAsia="IRNazanin"/>
          <w:color w:val="111111"/>
          <w:sz w:val="28"/>
          <w:sz w:val="28"/>
          <w:szCs w:val="28"/>
          <w:rtl w:val="true"/>
          <w:lang w:bidi="fa-IR"/>
        </w:rPr>
        <w:t xml:space="preserve">سل کربلا کم حوت منهم هلال 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فلک للانجم الزهر</w:t>
      </w:r>
    </w:p>
    <w:p>
      <w:pPr>
        <w:pStyle w:val="BookText"/>
        <w:rPr/>
      </w:pPr>
      <w:r>
        <w:rPr>
          <w:rFonts w:ascii="IRNazanin" w:hAnsi="IRNazanin" w:eastAsia="IRNazanin"/>
          <w:color w:val="111111"/>
          <w:sz w:val="28"/>
          <w:sz w:val="28"/>
          <w:szCs w:val="28"/>
          <w:rtl w:val="true"/>
          <w:lang w:bidi="fa-IR"/>
        </w:rPr>
        <w:t xml:space="preserve">قد غیر الطعن منهم کل جارحة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المکارم فی أمن من الغیر</w:t>
      </w:r>
    </w:p>
    <w:p>
      <w:pPr>
        <w:pStyle w:val="BookText"/>
        <w:rPr/>
      </w:pPr>
      <w:r>
        <w:rPr>
          <w:rFonts w:ascii="IRNazanin" w:hAnsi="IRNazanin" w:eastAsia="IRNazanin"/>
          <w:color w:val="111111"/>
          <w:sz w:val="28"/>
          <w:sz w:val="28"/>
          <w:szCs w:val="28"/>
          <w:rtl w:val="true"/>
          <w:lang w:bidi="fa-IR"/>
        </w:rPr>
        <w:t xml:space="preserve">درس آزادی به دنیا داد، رفتار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همت در جهان افشاند، افکار حسین علیه السلام</w:t>
      </w:r>
    </w:p>
    <w:p>
      <w:pPr>
        <w:pStyle w:val="BookText"/>
        <w:rPr/>
      </w:pPr>
      <w:r>
        <w:rPr>
          <w:rFonts w:ascii="IRNazanin" w:hAnsi="IRNazanin" w:eastAsia="IRNazanin"/>
          <w:color w:val="111111"/>
          <w:sz w:val="28"/>
          <w:sz w:val="28"/>
          <w:szCs w:val="28"/>
          <w:rtl w:val="true"/>
          <w:lang w:bidi="fa-IR"/>
        </w:rPr>
        <w:t xml:space="preserve">جان خود را در ره صدق و صفا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تا حشر باشد گرم، بازار حسین علیه السلام</w:t>
      </w:r>
    </w:p>
    <w:p>
      <w:pPr>
        <w:pStyle w:val="BookText"/>
        <w:rPr/>
      </w:pPr>
      <w:r>
        <w:rPr>
          <w:rFonts w:ascii="IRNazanin" w:hAnsi="IRNazanin" w:eastAsia="IRNazanin"/>
          <w:color w:val="111111"/>
          <w:sz w:val="28"/>
          <w:sz w:val="28"/>
          <w:szCs w:val="28"/>
          <w:rtl w:val="true"/>
          <w:lang w:bidi="fa-IR"/>
        </w:rPr>
        <w:t xml:space="preserve">با قیام خویش بر اهل جهان معلوم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اهل ستم گشتن بود عار حسین علیه السلام</w:t>
      </w:r>
    </w:p>
    <w:p>
      <w:pPr>
        <w:pStyle w:val="BookText"/>
        <w:rPr/>
      </w:pPr>
      <w:r>
        <w:rPr>
          <w:rFonts w:ascii="IRNazanin" w:hAnsi="IRNazanin" w:eastAsia="IRNazanin"/>
          <w:color w:val="111111"/>
          <w:sz w:val="28"/>
          <w:sz w:val="28"/>
          <w:szCs w:val="28"/>
          <w:rtl w:val="true"/>
          <w:lang w:bidi="fa-IR"/>
        </w:rPr>
        <w:t xml:space="preserve">حق و باطل را به خون خویش کرد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تا ابد، بر جاست آثار حسین علیه السلام</w:t>
      </w:r>
    </w:p>
    <w:p>
      <w:pPr>
        <w:pStyle w:val="BookText"/>
        <w:rPr/>
      </w:pPr>
      <w:r>
        <w:rPr>
          <w:rFonts w:ascii="IRNazanin" w:hAnsi="IRNazanin" w:eastAsia="IRNazanin"/>
          <w:color w:val="111111"/>
          <w:sz w:val="28"/>
          <w:sz w:val="28"/>
          <w:szCs w:val="28"/>
          <w:rtl w:val="true"/>
          <w:lang w:bidi="fa-IR"/>
        </w:rPr>
        <w:t xml:space="preserve">زندگی پیکار باشد در ره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گفتار شیرین و گهربار حسین علیه السلام</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نداری دین به عالم، لااقل آزاده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نغز می باشد، ز گفتار حسین علیه السلام </w:t>
      </w:r>
      <w:bookmarkStart w:id="1205" w:name="pg7437_83791"/>
    </w:p>
    <w:p>
      <w:pPr>
        <w:pStyle w:val="BookText"/>
        <w:rPr/>
      </w:pPr>
      <w:bookmarkEnd w:id="1205"/>
      <w:r>
        <w:rPr>
          <w:rFonts w:ascii="IRNazanin" w:hAnsi="IRNazanin" w:eastAsia="IRNazanin"/>
          <w:color w:val="111111"/>
          <w:sz w:val="28"/>
          <w:sz w:val="28"/>
          <w:szCs w:val="28"/>
          <w:rtl w:val="true"/>
          <w:lang w:bidi="fa-IR"/>
        </w:rPr>
        <w:t xml:space="preserve">مرگ با عزت ز عیش در مذلت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ای می باشد از لعل درر بار حسین علیه السلام</w:t>
      </w:r>
    </w:p>
    <w:p>
      <w:pPr>
        <w:pStyle w:val="BookText"/>
        <w:rPr/>
      </w:pPr>
      <w:r>
        <w:rPr>
          <w:rFonts w:ascii="IRNazanin" w:hAnsi="IRNazanin" w:eastAsia="IRNazanin"/>
          <w:color w:val="111111"/>
          <w:sz w:val="28"/>
          <w:sz w:val="28"/>
          <w:szCs w:val="28"/>
          <w:rtl w:val="true"/>
          <w:lang w:bidi="fa-IR"/>
        </w:rPr>
        <w:t xml:space="preserve">نی ریاست، نی دو رنگی، نی دغل در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ترویج حقیقت بود، پیکار حسین علیه السلام</w:t>
      </w:r>
    </w:p>
    <w:p>
      <w:pPr>
        <w:pStyle w:val="BookText"/>
        <w:rPr/>
      </w:pPr>
      <w:r>
        <w:rPr>
          <w:rFonts w:ascii="IRNazanin" w:hAnsi="IRNazanin" w:eastAsia="IRNazanin"/>
          <w:color w:val="111111"/>
          <w:sz w:val="28"/>
          <w:sz w:val="28"/>
          <w:szCs w:val="28"/>
          <w:rtl w:val="true"/>
          <w:lang w:bidi="fa-IR"/>
        </w:rPr>
        <w:t xml:space="preserve">جان و مال و یاورانش شد فدای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رادمردان را بود سرمشق، رفتار حسین علیه السلام</w:t>
      </w:r>
    </w:p>
    <w:p>
      <w:pPr>
        <w:pStyle w:val="BookText"/>
        <w:rPr/>
      </w:pPr>
      <w:r>
        <w:rPr>
          <w:rFonts w:ascii="IRNazanin" w:hAnsi="IRNazanin" w:eastAsia="IRNazanin"/>
          <w:color w:val="111111"/>
          <w:sz w:val="28"/>
          <w:sz w:val="28"/>
          <w:szCs w:val="28"/>
          <w:rtl w:val="true"/>
          <w:lang w:bidi="fa-IR"/>
        </w:rPr>
        <w:t xml:space="preserve">داد درس یاری و جانبازی و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اهل جهان، عباس، سردار حسین علیه السلام</w:t>
      </w:r>
    </w:p>
    <w:p>
      <w:pPr>
        <w:pStyle w:val="Heading3"/>
        <w:numPr>
          <w:ilvl w:val="2"/>
          <w:numId w:val="1"/>
        </w:numPr>
        <w:rPr/>
      </w:pPr>
      <w:bookmarkStart w:id="1206" w:name="__RefHeading___Toc1772470_1051229030"/>
      <w:bookmarkStart w:id="1207" w:name="_Toc423"/>
      <w:bookmarkEnd w:id="1206"/>
      <w:r>
        <w:rPr>
          <w:rtl w:val="true"/>
        </w:rPr>
        <w:t>صبح عاشورا</w:t>
      </w:r>
      <w:bookmarkEnd w:id="1207"/>
    </w:p>
    <w:p>
      <w:pPr>
        <w:pStyle w:val="BookText"/>
        <w:rPr/>
      </w:pPr>
      <w:r>
        <w:rPr>
          <w:rFonts w:ascii="IRNazanin" w:hAnsi="IRNazanin" w:eastAsia="IRNazanin"/>
          <w:color w:val="111111"/>
          <w:sz w:val="28"/>
          <w:sz w:val="28"/>
          <w:szCs w:val="28"/>
          <w:rtl w:val="true"/>
          <w:lang w:bidi="fa-IR"/>
        </w:rPr>
        <w:t>حضرت سیدالشهدا علیه السلام بعد از نماز صبح، اصحاب خود را در صف های منظم قرا داد، سی و دو نفر سواره و چهل نفر پیاده در برابر حضرت صف کشیدند و آماده جان نثاری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را در سمت راست، حبیب بن مظاهر را در سمت چپ قرار داد و پرچم را به دست برادرش ابوالفضل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عمر بن سعد لعنه الله علیه، لشکر خود را به صف کرد، و عمر بن حجاج را بر جانب راست، و شمر را بر جانب چپ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قرارگرفتن دو لشکر در برابر هم، حضرت ابا عبدالله الحسین علیه السلام سوار بر اسب شد و با صدای بلند که همگان بشنوند، حاضران را مخاطب قرار داد و فرمود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گوش دهید و در کشتن من شتاب نکنید، تا شما را موعظه کنم و جریان کارم را برای شما توضیح دهم، اگر انصاف دهید سعادتمند خواهید شد و اگر مطلبم را نپذیرفتید آن وقت تصمیم بگیرید تا بدون تحقیق در ریختن خون من همدست نشوید که بعدا موجب ندامت و پشیمانی شما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روزی که گنا؛ دروغ گفتن را دانسته ام، سخن کذب بر زبان جاری نکرده ام، و اگر چنانچه گفتار مرا باور ندارید اینک از اصحاب حضرت رسول الله صلی الله علیه و آله در میان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جابر بن عبدالله انصاری ، ابوسعید خدری، سهل بن سعد ساعدی، زید بن ارقم وانس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بپرسید، آنان شما را از صدق گفتار من مطلع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را قبول ندارید، از این که من فرزند رسول خدا صلی الله علیه و آله هستم شکی دارید، وای بر شما مگر کسی از شما را کشته ام که خون وی را از من مطالبه می کنید و یا مال کسی از شما را خورده ام که از من مطالبه مال می کنید، و یا فردی از شما را مجروح کرده ام که اکنون می خواهید از من قصاص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در جواب او سکوت کردند و مطلبی اظهار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امام علیه السلام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شبث بن ربعی وای حجار بن ابجر، وای قیس بن اشعث وای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نامه های خود برای من ننوشتید که میوه های ما رسیده و باغ های ما سرسبز و خرم شده است، به طرف ما بیا که در این جا لشگریان ما آماده اند در خدمت شما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شما چه می گویید، اکنون پیشنهاد پسر عموی خود را قبول کن تا جانت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دست ذلت به شما نخواهم داد و مانند بردگان هم فرار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من چه کسی هستم، آیا کشتن من سزاوار است ؟ آیا هتک حرمت من جایز است؟ آیا من فرزند دختر پیامبر صلی الله علیه و آله شما نیستم؟ فرزند وصی او، اولین مؤمن و تصدیق کننده پیامبری نیستم؟ آیا حمزه عموی پدرم نمی باشد، آیا جعفر طیار عموی من نمی باشد؟ آیا جدم رسول خدا صلی الله علیه و آله درباره </w:t>
      </w:r>
    </w:p>
    <w:p>
      <w:pPr>
        <w:pStyle w:val="BookText"/>
        <w:rPr/>
      </w:pPr>
      <w:r>
        <w:rPr>
          <w:rFonts w:ascii="IRNazanin" w:hAnsi="IRNazanin" w:eastAsia="IRNazanin"/>
          <w:color w:val="111111"/>
          <w:sz w:val="28"/>
          <w:sz w:val="28"/>
          <w:szCs w:val="28"/>
          <w:rtl w:val="true"/>
          <w:lang w:bidi="fa-IR"/>
        </w:rPr>
        <w:t>من و برادرم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من دو سید جوانان بهشتند؟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در نقل این حدیث راستگو می دانید و آنچه می گویم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روزی که دانسته ام خدا دروغگو را دشمن دارد و زیان دروغ به دروغگو برمی گردد، دروغی نگفته ام، و اگر گفتار مرا باور ندارید و مرا تکذیب می کنید، هنوز افرادی از اصحاب رسول خدا صلی الله علیه و آله در میان شما هستند، که اگر از آنها بپرسید بشما خواهند گفت، از جابر بن عبدالله انصاری از ابوسعید خدری از سهل بن سعد ساعدی از زید بن ارقم از انس بن مالک بپرسید تا شما را خبر دهند که خود این سخن را درباره من و برادرم از رسول خدا شنیده اند، آیا همین حدیث کافی نیست که شما را از کشتن من باز دارد؟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سپس لشکر عمر سعد را مخاطب قرار داد و فرمود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درستی این حدیث شبهه و شک و تردید دارید؟ آیا در اینکه من فرزند دختر پیامبر شمایم شک و تردید دارید؟ به خدا قسم در میان مشرق و مغرب از شما و غیر شما پسر دختر پیامبری غیر از من نیست، تنها من پسر دختر پیامبری شما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را کشته ام که خون او را از من مطالبه می کنید؟ یا مالی را نابود کرده ام که آن را می خواهید؟ یا زخمی بر شما وارد ساخته ام که به قصاص آن برخاسته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کنتم فی </w:t>
      </w:r>
    </w:p>
    <w:p>
      <w:pPr>
        <w:pStyle w:val="BookText"/>
        <w:rPr/>
      </w:pPr>
      <w:r>
        <w:rPr>
          <w:rFonts w:ascii="IRNazanin" w:hAnsi="IRNazanin" w:eastAsia="IRNazanin"/>
          <w:color w:val="111111"/>
          <w:sz w:val="28"/>
          <w:sz w:val="28"/>
          <w:szCs w:val="28"/>
          <w:rtl w:val="true"/>
          <w:lang w:bidi="fa-IR"/>
        </w:rPr>
        <w:t>شک من هذا القول افتشکون أبدا ما أنی ابن بنت نبیکم فوالله ما بین المشرق و المغرة ابن تبنت نبی غیری منکم و لا من غیرکم أنا ابن بنت نبیکم خاصه اخبرونی بقتل منکم قتلته أو مال لکم استهلکته أو بقصاص بجراحة؟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این ناپدر، فرزند ناپدر، مرا بر سر دو راهی نگه داشته و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مرگ و راهی به سوی ذلت، هرگز مباد که ما ذلت را بر مرگ برگزینیم، خدا و پیامبرش و مردم با ایمان و دامن های پاک که ما را پرورده و مردمی که زیر بار ستم نروند و افرادی که تن به ذلت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نمی دهند که فرمانبری لئیمان را بر کشته شدن شرافتمندانه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با این افراد خاندانم با این که کماند و اندک و یاوری ندارم، با شما خواهم جنگید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سپس حضرت سخنش را با اشعار فروة بن مسیک بدین مضمون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نهزم فهزامون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نغلب فغیر مغلبینا</w:t>
      </w:r>
    </w:p>
    <w:p>
      <w:pPr>
        <w:pStyle w:val="BookText"/>
        <w:rPr/>
      </w:pPr>
      <w:r>
        <w:rPr>
          <w:rFonts w:ascii="IRNazanin" w:hAnsi="IRNazanin" w:eastAsia="IRNazanin"/>
          <w:color w:val="111111"/>
          <w:sz w:val="28"/>
          <w:sz w:val="28"/>
          <w:szCs w:val="28"/>
          <w:rtl w:val="true"/>
          <w:lang w:bidi="fa-IR"/>
        </w:rPr>
        <w:t>چنانچه غلبه کنیم و پیروز شویم، تازگی ندارد، پدرم از قدیم در تمام جنگ ها فاتح و پیروز بوده است و اگر هم مغلوب وکشته شویم، در حقیقت مغلوب نگشته، و سرانجام فتح و سرافرازی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سنگرم آماده کن، جنگیدنش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توفیق شهادت ده، به میدان رفتنش با من</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 خون من باشد شفاعت از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کن تو این منصب، بخون غلطیدنش با من </w:t>
      </w:r>
    </w:p>
    <w:p>
      <w:pPr>
        <w:pStyle w:val="BookText"/>
        <w:rPr/>
      </w:pPr>
      <w:r>
        <w:rPr>
          <w:rFonts w:ascii="IRNazanin" w:hAnsi="IRNazanin" w:eastAsia="IRNazanin"/>
          <w:color w:val="111111"/>
          <w:sz w:val="28"/>
          <w:sz w:val="28"/>
          <w:szCs w:val="28"/>
          <w:rtl w:val="true"/>
          <w:lang w:bidi="fa-IR"/>
        </w:rPr>
        <w:t xml:space="preserve">جوانان را به میدان شهادت رهبری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اکبر را مهیا کن، کفن پوشاندنش با من</w:t>
      </w:r>
    </w:p>
    <w:p>
      <w:pPr>
        <w:pStyle w:val="BookText"/>
        <w:rPr/>
      </w:pPr>
      <w:r>
        <w:rPr>
          <w:rFonts w:ascii="IRNazanin" w:hAnsi="IRNazanin" w:eastAsia="IRNazanin"/>
          <w:color w:val="111111"/>
          <w:sz w:val="28"/>
          <w:sz w:val="28"/>
          <w:szCs w:val="28"/>
          <w:rtl w:val="true"/>
          <w:lang w:bidi="fa-IR"/>
        </w:rPr>
        <w:t xml:space="preserve">دو گل از مجتبی باقی است ای محبوب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شو تو از او، زحمت گل چیدنش با من</w:t>
      </w:r>
    </w:p>
    <w:p>
      <w:pPr>
        <w:pStyle w:val="BookText"/>
        <w:rPr/>
      </w:pPr>
      <w:r>
        <w:rPr>
          <w:rFonts w:ascii="IRNazanin" w:hAnsi="IRNazanin" w:eastAsia="IRNazanin"/>
          <w:color w:val="111111"/>
          <w:sz w:val="28"/>
          <w:sz w:val="28"/>
          <w:szCs w:val="28"/>
          <w:rtl w:val="true"/>
          <w:lang w:bidi="fa-IR"/>
        </w:rPr>
        <w:t xml:space="preserve">علم کردم قد مردی که قدقامت، علم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دست عباسم بده کوبیدنش با من</w:t>
      </w:r>
    </w:p>
    <w:p>
      <w:pPr>
        <w:pStyle w:val="BookText"/>
        <w:rPr/>
      </w:pPr>
      <w:r>
        <w:rPr>
          <w:rFonts w:ascii="IRNazanin" w:hAnsi="IRNazanin" w:eastAsia="IRNazanin"/>
          <w:color w:val="111111"/>
          <w:sz w:val="28"/>
          <w:sz w:val="28"/>
          <w:szCs w:val="28"/>
          <w:rtl w:val="true"/>
          <w:lang w:bidi="fa-IR"/>
        </w:rPr>
        <w:t xml:space="preserve">به شوق دیدن شش ماهه ای، شش ماهه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تیر سه شعبه گریه کن، خندیدنش با من</w:t>
      </w:r>
    </w:p>
    <w:p>
      <w:pPr>
        <w:pStyle w:val="BookText"/>
        <w:rPr/>
      </w:pPr>
      <w:r>
        <w:rPr>
          <w:rFonts w:ascii="IRNazanin" w:hAnsi="IRNazanin" w:eastAsia="IRNazanin"/>
          <w:color w:val="111111"/>
          <w:sz w:val="28"/>
          <w:sz w:val="28"/>
          <w:szCs w:val="28"/>
          <w:rtl w:val="true"/>
          <w:lang w:bidi="fa-IR"/>
        </w:rPr>
        <w:t xml:space="preserve">چو زینب این سخن ها را شنید از پور زهرا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خنجر ببرد حنجرت، بوسیدنش با من</w:t>
      </w:r>
    </w:p>
    <w:p>
      <w:pPr>
        <w:pStyle w:val="BookText"/>
        <w:rPr/>
      </w:pPr>
      <w:r>
        <w:rPr>
          <w:rFonts w:ascii="IRNazanin" w:hAnsi="IRNazanin" w:eastAsia="IRNazanin"/>
          <w:color w:val="111111"/>
          <w:sz w:val="28"/>
          <w:sz w:val="28"/>
          <w:szCs w:val="28"/>
          <w:rtl w:val="true"/>
          <w:lang w:bidi="fa-IR"/>
        </w:rPr>
        <w:t>پس از آن اصحاب خود را برای جنگ صف آرایی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سعد تیری به طرف حضرت و اصحابش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امیر عبیدالله گواه باشید که نخستین تیر را من به سوی حسین علیه السلام پرتاب کردم، وقتی لشکر او چنین دیدند و شنیدند، تیرهایشان مانند قطره های باران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شما را، بپاخیزید، آماده شوید، برای مرگ که سرانجام همه، خواه ناخواه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چنین مرگی را انتخاب کنیم، این تیرها پیام آوران مرگ و شهادتند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ندا آمد که دریای محبت در تلاطم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کشتی بی بادبان را لنگری دارم</w:t>
      </w:r>
    </w:p>
    <w:p>
      <w:pPr>
        <w:pStyle w:val="BookText"/>
        <w:rPr/>
      </w:pPr>
      <w:r>
        <w:rPr>
          <w:rFonts w:ascii="IRNazanin" w:hAnsi="IRNazanin" w:eastAsia="IRNazanin"/>
          <w:color w:val="111111"/>
          <w:sz w:val="28"/>
          <w:sz w:val="28"/>
          <w:szCs w:val="28"/>
          <w:rtl w:val="true"/>
          <w:lang w:bidi="fa-IR"/>
        </w:rPr>
        <w:t xml:space="preserve">ندا آمد که صیاد قضا را صید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قاسم وعباس وعون و جعفری دارم</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آمد که نیکوتر از اینها صید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هیجده ساله علی اکبری دارم </w:t>
      </w:r>
      <w:bookmarkStart w:id="1208" w:name="pg7437_83800"/>
    </w:p>
    <w:p>
      <w:pPr>
        <w:pStyle w:val="BookText"/>
        <w:rPr/>
      </w:pPr>
      <w:bookmarkEnd w:id="1208"/>
      <w:r>
        <w:rPr>
          <w:rFonts w:ascii="IRNazanin" w:hAnsi="IRNazanin" w:eastAsia="IRNazanin"/>
          <w:color w:val="111111"/>
          <w:sz w:val="28"/>
          <w:sz w:val="28"/>
          <w:szCs w:val="28"/>
          <w:rtl w:val="true"/>
          <w:lang w:bidi="fa-IR"/>
        </w:rPr>
        <w:t xml:space="preserve">ندا آمد که شمشیر از تو دارد چشم انعامی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بارالها بهر خنجر حنجری دارم</w:t>
      </w:r>
    </w:p>
    <w:p>
      <w:pPr>
        <w:pStyle w:val="BookText"/>
        <w:rPr/>
      </w:pPr>
      <w:r>
        <w:rPr>
          <w:rFonts w:ascii="IRNazanin" w:hAnsi="IRNazanin" w:eastAsia="IRNazanin"/>
          <w:color w:val="111111"/>
          <w:sz w:val="28"/>
          <w:sz w:val="28"/>
          <w:szCs w:val="28"/>
          <w:rtl w:val="true"/>
          <w:lang w:bidi="fa-IR"/>
        </w:rPr>
        <w:t xml:space="preserve">ندا آمد غل و زنجیر دشمن را چه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عابد بیمار زار لاغری دارم</w:t>
      </w:r>
    </w:p>
    <w:p>
      <w:pPr>
        <w:pStyle w:val="BookText"/>
        <w:rPr/>
      </w:pPr>
      <w:r>
        <w:rPr>
          <w:rFonts w:ascii="IRNazanin" w:hAnsi="IRNazanin" w:eastAsia="IRNazanin"/>
          <w:color w:val="111111"/>
          <w:sz w:val="28"/>
          <w:sz w:val="28"/>
          <w:szCs w:val="28"/>
          <w:rtl w:val="true"/>
          <w:lang w:bidi="fa-IR"/>
        </w:rPr>
        <w:t xml:space="preserve">ندا آمد که سیلی صورت گل برگ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چون سکینه یک پریشان دختری دارم</w:t>
      </w:r>
    </w:p>
    <w:p>
      <w:pPr>
        <w:pStyle w:val="BookText"/>
        <w:rPr/>
      </w:pPr>
      <w:r>
        <w:rPr>
          <w:rFonts w:ascii="IRNazanin" w:hAnsi="IRNazanin" w:eastAsia="IRNazanin"/>
          <w:color w:val="111111"/>
          <w:sz w:val="28"/>
          <w:sz w:val="28"/>
          <w:szCs w:val="28"/>
          <w:rtl w:val="true"/>
          <w:lang w:bidi="fa-IR"/>
        </w:rPr>
        <w:t xml:space="preserve">ندا آمد چه داری مایه بازار محنت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بارالهی همچو زینب یک مهینه خواهری دارم</w:t>
      </w:r>
    </w:p>
    <w:p>
      <w:pPr>
        <w:pStyle w:val="BookText"/>
        <w:rPr/>
      </w:pPr>
      <w:r>
        <w:rPr>
          <w:rFonts w:ascii="IRNazanin" w:hAnsi="IRNazanin" w:eastAsia="IRNazanin"/>
          <w:color w:val="111111"/>
          <w:sz w:val="28"/>
          <w:sz w:val="28"/>
          <w:szCs w:val="28"/>
          <w:rtl w:val="true"/>
          <w:lang w:bidi="fa-IR"/>
        </w:rPr>
        <w:t xml:space="preserve">ندا آمد که در ویرانه باشد جای ناموست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نیست باکم چون که گنج محشری دارم</w:t>
      </w:r>
    </w:p>
    <w:p>
      <w:pPr>
        <w:pStyle w:val="Heading3"/>
        <w:numPr>
          <w:ilvl w:val="2"/>
          <w:numId w:val="1"/>
        </w:numPr>
        <w:rPr/>
      </w:pPr>
      <w:bookmarkStart w:id="1209" w:name="__RefHeading___Toc1772472_1051229030"/>
      <w:bookmarkStart w:id="1210" w:name="_Toc424"/>
      <w:bookmarkEnd w:id="1209"/>
      <w:r>
        <w:rPr>
          <w:rtl w:val="true"/>
        </w:rPr>
        <w:t>توبه حر و شهادت او</w:t>
      </w:r>
      <w:bookmarkEnd w:id="1210"/>
    </w:p>
    <w:p>
      <w:pPr>
        <w:pStyle w:val="BookText"/>
        <w:rPr/>
      </w:pPr>
      <w:r>
        <w:rPr>
          <w:rFonts w:ascii="IRNazanin" w:hAnsi="IRNazanin" w:eastAsia="IRNazanin"/>
          <w:color w:val="111111"/>
          <w:sz w:val="28"/>
          <w:sz w:val="28"/>
          <w:szCs w:val="28"/>
          <w:rtl w:val="true"/>
          <w:lang w:bidi="fa-IR"/>
        </w:rPr>
        <w:t>سید در لهوف وشیخ مفید در ارشاد 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حربن یزید ریاحی، به طرف عمربن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 این مرد خواهی جنگید؟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جنگی که آسان ترین مراحلش آن باشد که سرها از بدن ها جدا شود و دست ها از پیکرها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نزد عمربن سعد برگشت و در جایی نزدیک سربازانش ایستاد و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در کارتو درمانده ام، چه اگر از من می پرسیدند دلاورترین اهل کوفه کیست؟ من نامی غیر از تو نمی بردم، این چه حالتی است که درتومی بینم؟</w:t>
      </w:r>
    </w:p>
    <w:p>
      <w:pPr>
        <w:pStyle w:val="BookText"/>
        <w:rPr/>
      </w:pP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خود را بر سر دو راهی بهشت و دوزخ می بینم و به خدا قسم که جز راه بهشت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پاره پاره شوم و پیکرم با آتش بسوزد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نهیب بر اسب زد و به طرف حسین علیه السلام حرکت کرد، در حالی که دست بر سر خود گذاشته بود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به سوی تو بازگشتم، توبه ام را </w:t>
      </w:r>
    </w:p>
    <w:p>
      <w:pPr>
        <w:pStyle w:val="BookText"/>
        <w:rPr/>
      </w:pPr>
      <w:r>
        <w:rPr>
          <w:rFonts w:ascii="IRNazanin" w:hAnsi="IRNazanin" w:eastAsia="IRNazanin"/>
          <w:color w:val="111111"/>
          <w:sz w:val="28"/>
          <w:sz w:val="28"/>
          <w:szCs w:val="28"/>
          <w:rtl w:val="true"/>
          <w:lang w:bidi="fa-IR"/>
        </w:rPr>
        <w:t>بپذیر که من دل های دوستان تو و فرزندان دختر پیامبر تو را 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همانم که همراه تو بودم و نگذاشتم تو بازگردی و کار را بر تو تنگ گرفتم ولی گمان نمی بردم که این مردم کار را با تو تا به این حد خواهند رسانید و اکنون به سوی خدا بازگشته ام، آیا توبه مرا پذیرفته می بینی؟</w:t>
      </w:r>
    </w:p>
    <w:p>
      <w:pPr>
        <w:pStyle w:val="BookText"/>
        <w:rPr/>
      </w:pPr>
      <w:r>
        <w:rPr>
          <w:rFonts w:ascii="IRNazanin" w:hAnsi="IRNazanin" w:eastAsia="IRNazanin"/>
          <w:color w:val="111111"/>
          <w:sz w:val="28"/>
          <w:sz w:val="28"/>
          <w:szCs w:val="28"/>
          <w:rtl w:val="true"/>
          <w:lang w:bidi="fa-IR"/>
        </w:rPr>
        <w:t xml:space="preserve">حربگفتا که شها با غم وآه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حادثه اینجا به پناه آمده ام</w:t>
      </w:r>
    </w:p>
    <w:p>
      <w:pPr>
        <w:pStyle w:val="BookText"/>
        <w:rPr/>
      </w:pPr>
      <w:r>
        <w:rPr>
          <w:rFonts w:ascii="IRNazanin" w:hAnsi="IRNazanin" w:eastAsia="IRNazanin"/>
          <w:color w:val="111111"/>
          <w:sz w:val="28"/>
          <w:sz w:val="28"/>
          <w:szCs w:val="28"/>
          <w:rtl w:val="true"/>
          <w:lang w:bidi="fa-IR"/>
        </w:rPr>
        <w:t xml:space="preserve">منم آن کس که نمودم به تو ظلم اول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گرفتم به تو ای پادشه بیکس و یار</w:t>
      </w:r>
    </w:p>
    <w:p>
      <w:pPr>
        <w:pStyle w:val="BookText"/>
        <w:rPr/>
      </w:pPr>
      <w:r>
        <w:rPr>
          <w:rFonts w:ascii="IRNazanin" w:hAnsi="IRNazanin" w:eastAsia="IRNazanin"/>
          <w:color w:val="111111"/>
          <w:sz w:val="28"/>
          <w:sz w:val="28"/>
          <w:szCs w:val="28"/>
          <w:rtl w:val="true"/>
          <w:lang w:bidi="fa-IR"/>
        </w:rPr>
        <w:t xml:space="preserve">آبرو می رود ای ابر خطاپوش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دیوان عمل نامه سیاه آمده ام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تو را می پذیرد، از اسب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گردو صد جرم عظیم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رو بر کریم آورده ای</w:t>
      </w:r>
    </w:p>
    <w:p>
      <w:pPr>
        <w:pStyle w:val="BookText"/>
        <w:rPr/>
      </w:pP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سواره بودنم بهتر است تا پیاده شدن و پایان کار به پیاده شدن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نخستین کسی بودم که سر راه بر توگرفتم، اجازه بفرما تا اولین شهید راه تو، من باشم شاید فردای قیامت از افرادی باشم که با جدت محمد صلی الله علیه و آله مصافحه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حراز اولین شهید، اولین شهید تن به تن و از آن لحظه به بعد بود، وگرنه چنانچه گفته شده، پیش از او نیز چند نفر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حسین علیه السلام به حر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جنگ نمایانی کرد تا آن که عده ای از دلاوران و قهرمانان دشمن را کشت، سپس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بر بالین او حاضر شد و با دست خود گرد و غبار از صورت حر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مادرت تو را نامید، آزاد مردی، آزاد در دنیا و آخرت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اصحاب سیدالشهدا علیه السلام و به قولی علی بن الحسین علیه السلام در مرثیه حر این اشعار را سرود</w:t>
      </w:r>
      <w:r>
        <w:rPr>
          <w:rFonts w:eastAsia="IRNazanin" w:cs="IRNazanin"/>
          <w:color w:val="111111"/>
          <w:sz w:val="28"/>
          <w:szCs w:val="28"/>
          <w:rtl w:val="true"/>
          <w:lang w:bidi="fa-IR"/>
        </w:rPr>
        <w:t xml:space="preserve">: </w:t>
      </w:r>
      <w:bookmarkStart w:id="1211" w:name="pg7437_83805"/>
    </w:p>
    <w:p>
      <w:pPr>
        <w:pStyle w:val="BookText"/>
        <w:rPr/>
      </w:pPr>
      <w:bookmarkEnd w:id="1211"/>
      <w:r>
        <w:rPr>
          <w:rFonts w:ascii="IRNazanin" w:hAnsi="IRNazanin" w:eastAsia="IRNazanin"/>
          <w:color w:val="111111"/>
          <w:sz w:val="28"/>
          <w:sz w:val="28"/>
          <w:szCs w:val="28"/>
          <w:rtl w:val="true"/>
          <w:lang w:bidi="fa-IR"/>
        </w:rPr>
        <w:t xml:space="preserve">لنعم الحر حر بنی 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عند مختلف الرماح</w:t>
      </w:r>
    </w:p>
    <w:p>
      <w:pPr>
        <w:pStyle w:val="BookText"/>
        <w:rPr/>
      </w:pPr>
      <w:r>
        <w:rPr>
          <w:rFonts w:ascii="IRNazanin" w:hAnsi="IRNazanin" w:eastAsia="IRNazanin"/>
          <w:color w:val="111111"/>
          <w:sz w:val="28"/>
          <w:sz w:val="28"/>
          <w:szCs w:val="28"/>
          <w:rtl w:val="true"/>
          <w:lang w:bidi="fa-IR"/>
        </w:rPr>
        <w:t xml:space="preserve">و نعم الحر إذ نادی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 بنفسه عند الصباح</w:t>
      </w:r>
    </w:p>
    <w:p>
      <w:pPr>
        <w:pStyle w:val="BookText"/>
        <w:rPr/>
      </w:pPr>
      <w:r>
        <w:rPr>
          <w:rFonts w:ascii="IRNazanin" w:hAnsi="IRNazanin" w:eastAsia="IRNazanin"/>
          <w:color w:val="111111"/>
          <w:sz w:val="28"/>
          <w:sz w:val="28"/>
          <w:szCs w:val="28"/>
          <w:rtl w:val="true"/>
          <w:lang w:bidi="fa-IR"/>
        </w:rPr>
        <w:t>چه آزاده خوبی است حر بنی ریاح، که در مقابل نیزه های پی در پی آزادمرد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آزاد مردی که وقتی حسین علیه السلام هنگام صبح ندا سر داد، او جان خود را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از شجره منهیه خورد ولی مؤدبانه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ظَلَمْنَا أَنْفُسَنَا وَإِنْ لَمْ تَغْفِرْ لَنَا وَتَرْحَمْنَا لَنَكُونَنَّ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سجده ای که مأمور به بود انجام نداد و لجاجت و بی ادبی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خَلَقْتَنِي مِنْ نَارٍ وَخَلَقْتَهُ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فَبِمَا أَغْوَيْتَنِي لَأَقْعُدَنَّ لَهُمْ صِرَاطَكَ الْمُسْتَقِيمَ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منفور و مورد لعن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حرادب کرد و مقبول واقع شد، عمر سعد لجاجت و بی ادبی کرد، منفور و مورد لعن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خواهیم توفیق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محروم ماند از لطف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الالباب</w:t>
      </w:r>
      <w:r>
        <w:rPr>
          <w:rFonts w:eastAsia="IRNazanin" w:cs="IRNazanin"/>
          <w:color w:val="111111"/>
          <w:sz w:val="28"/>
          <w:szCs w:val="28"/>
          <w:rtl w:val="true"/>
          <w:lang w:bidi="fa-IR"/>
        </w:rPr>
        <w:t>)</w:t>
      </w:r>
    </w:p>
    <w:p>
      <w:pPr>
        <w:pStyle w:val="Heading3"/>
        <w:numPr>
          <w:ilvl w:val="2"/>
          <w:numId w:val="1"/>
        </w:numPr>
        <w:rPr/>
      </w:pPr>
      <w:bookmarkStart w:id="1212" w:name="__RefHeading___Toc1772474_1051229030"/>
      <w:bookmarkStart w:id="1213" w:name="_Toc425"/>
      <w:bookmarkEnd w:id="1212"/>
      <w:r>
        <w:rPr>
          <w:rtl w:val="true"/>
        </w:rPr>
        <w:t>شهادت وهب</w:t>
      </w:r>
      <w:bookmarkEnd w:id="1213"/>
    </w:p>
    <w:p>
      <w:pPr>
        <w:pStyle w:val="BookText"/>
        <w:rPr/>
      </w:pPr>
      <w:r>
        <w:rPr>
          <w:rFonts w:ascii="IRNazanin" w:hAnsi="IRNazanin" w:eastAsia="IRNazanin"/>
          <w:color w:val="111111"/>
          <w:sz w:val="28"/>
          <w:sz w:val="28"/>
          <w:szCs w:val="28"/>
          <w:rtl w:val="true"/>
          <w:lang w:bidi="fa-IR"/>
        </w:rPr>
        <w:t>یکی از شهدا وهب است که با مادر و همسرش خدمت سید الشهدا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وارد میدان شد و جنگ نمایانی کرد و پس از مقداری جنگ به سوی مادر و همسرش برگشت 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شدی؟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نشوم تا آنگاه که در مقابل حسین علیه السلام با کشته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bookmarkStart w:id="1214" w:name="pg7437_83807"/>
    </w:p>
    <w:p>
      <w:pPr>
        <w:pStyle w:val="BookText"/>
        <w:rPr/>
      </w:pPr>
      <w:bookmarkEnd w:id="1214"/>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به فراقت مبتلا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همسرت مده، و به میدان بازگرد و در پیش روی پسر دختر پیامبرت جنگ کن تا روز قیامت از شفاعت جدش بهره مند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بازگشت و آن قدر جنگید تا دست هایش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عمود خیمه را به دست گرفت و رو به سوی او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در یاری پاکان حرم رسول خدا جنگ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به طرف همسرش رفت تا او را به خیمه بازگرداند، زن دست انداخت و دامن وهب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نمیگردم تا با توکشته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که این منظره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در عوض این باری که از اهل بیت من میکنید پاداش نیکو عطا فرماید، خدایت رحمت کند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نزد زنان حرم، زن وهب به خیمه بازگشت و وهب مشغول جنگ شد تا به درجه رفیعه شهادت رسید، رضوان الله علیه</w:t>
      </w:r>
      <w:r>
        <w:rPr>
          <w:rFonts w:eastAsia="IRNazanin" w:cs="IRNazanin"/>
          <w:color w:val="111111"/>
          <w:sz w:val="28"/>
          <w:szCs w:val="28"/>
          <w:rtl w:val="true"/>
          <w:lang w:bidi="fa-IR"/>
        </w:rPr>
        <w:t>.</w:t>
      </w:r>
    </w:p>
    <w:p>
      <w:pPr>
        <w:pStyle w:val="Heading3"/>
        <w:numPr>
          <w:ilvl w:val="2"/>
          <w:numId w:val="1"/>
        </w:numPr>
        <w:rPr/>
      </w:pPr>
      <w:bookmarkStart w:id="1215" w:name="__RefHeading___Toc1772476_1051229030"/>
      <w:bookmarkStart w:id="1216" w:name="_Toc426"/>
      <w:bookmarkEnd w:id="1215"/>
      <w:r>
        <w:rPr>
          <w:rtl w:val="true"/>
        </w:rPr>
        <w:t>عبدالله بن خوزه به جهنم رفت</w:t>
      </w:r>
      <w:bookmarkEnd w:id="1216"/>
    </w:p>
    <w:p>
      <w:pPr>
        <w:pStyle w:val="BookText"/>
        <w:rPr/>
      </w:pPr>
      <w:r>
        <w:rPr>
          <w:rFonts w:ascii="IRNazanin" w:hAnsi="IRNazanin" w:eastAsia="IRNazanin"/>
          <w:color w:val="111111"/>
          <w:sz w:val="28"/>
          <w:sz w:val="28"/>
          <w:szCs w:val="28"/>
          <w:rtl w:val="true"/>
          <w:lang w:bidi="fa-IR"/>
        </w:rPr>
        <w:t>در این هنگام مردی از بنی تمیم، به نام عبدالله بن خوزه، به طرف سیدالشهدا علیه السلام آمد و به آن حضرت جسارت کرد، و دل امام علیه السلام را به درد آورد، و سرانجام امام علیه السلام او را نفرین کرد و از خدا خواست او را در آتش بیفکند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اسب عبدالله رم کرد و یک پای او از رکاب درآمد و پای دیگرش در رکاب ماند، و به زمین کشیده می شد، مسلم بن عوسجه یک پای او را قطع کرد و بعد از آن، اسب وی را در زمین کشید تا جانش از بدن خارج و به جهنم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جنگ شعله ور گشت و دو طرف به یکدیگر حمله کردند و از لشکر عمر سعد جمع کثیری کشته شدند و از این به بعد جنگ تن به تن آغاز شد</w:t>
      </w:r>
      <w:r>
        <w:rPr>
          <w:rFonts w:eastAsia="IRNazanin" w:cs="IRNazanin"/>
          <w:color w:val="111111"/>
          <w:sz w:val="28"/>
          <w:szCs w:val="28"/>
          <w:rtl w:val="true"/>
          <w:lang w:bidi="fa-IR"/>
        </w:rPr>
        <w:t xml:space="preserve">. </w:t>
      </w:r>
      <w:bookmarkStart w:id="1217" w:name="pg7437_83809"/>
    </w:p>
    <w:p>
      <w:pPr>
        <w:pStyle w:val="Heading3"/>
        <w:numPr>
          <w:ilvl w:val="2"/>
          <w:numId w:val="1"/>
        </w:numPr>
        <w:rPr/>
      </w:pPr>
      <w:bookmarkStart w:id="1218" w:name="__RefHeading___Toc1772478_1051229030"/>
      <w:bookmarkStart w:id="1219" w:name="_Toc427"/>
      <w:bookmarkEnd w:id="1217"/>
      <w:bookmarkEnd w:id="1218"/>
      <w:r>
        <w:rPr>
          <w:rtl w:val="true"/>
        </w:rPr>
        <w:t>شهادت مسلم بن عوسجه</w:t>
      </w:r>
      <w:bookmarkEnd w:id="1219"/>
    </w:p>
    <w:p>
      <w:pPr>
        <w:pStyle w:val="BookText"/>
        <w:rPr/>
      </w:pPr>
      <w:r>
        <w:rPr>
          <w:rFonts w:ascii="IRNazanin" w:hAnsi="IRNazanin" w:eastAsia="IRNazanin"/>
          <w:color w:val="111111"/>
          <w:sz w:val="28"/>
          <w:sz w:val="28"/>
          <w:szCs w:val="28"/>
          <w:rtl w:val="true"/>
          <w:lang w:bidi="fa-IR"/>
        </w:rPr>
        <w:t>مسلم بن عوسجه به میدان رفت، در مبارزه با دشمن پایداری کرد و بر هول و هراس جنگ شکیبایی نمود تا آن گاه که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نیمه جانی در بدنش بود که حسین علیه السلام به اتفاق حبیب بن مظاهر بر بالینش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ای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وما بدلوا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تو از جوانمردانی بودی که به راستی با خدا پیمان بستی، بعضی از آنان جان سپردند و بعضی دیگر در انتظار جانبازی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کنار مسلم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 دشوار است که جان کندن تو را می بینم، ولی مژده باد تو را که بهشتی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نالهای ضعیف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شادکامت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من نیز به دنبال تو خواهم آمد، دوست داشتم که آنچه در دل داشتی به من وصیت میکردی تا انجامش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ضمن این که اشاره به حسین علیه السلام عطا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در باره این حضرت است که در یاریش تا سرحد جانبازی فداکاری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منت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 پاک مسلم از بدنش خارج گشت و به شهادت رسید، رضوان الله علیه</w:t>
      </w:r>
      <w:r>
        <w:rPr>
          <w:rFonts w:eastAsia="IRNazanin" w:cs="IRNazanin"/>
          <w:color w:val="111111"/>
          <w:sz w:val="28"/>
          <w:szCs w:val="28"/>
          <w:rtl w:val="true"/>
          <w:lang w:bidi="fa-IR"/>
        </w:rPr>
        <w:t>.</w:t>
      </w:r>
    </w:p>
    <w:p>
      <w:pPr>
        <w:pStyle w:val="Heading3"/>
        <w:numPr>
          <w:ilvl w:val="2"/>
          <w:numId w:val="1"/>
        </w:numPr>
        <w:rPr/>
      </w:pPr>
      <w:bookmarkStart w:id="1220" w:name="__RefHeading___Toc1772480_1051229030"/>
      <w:bookmarkStart w:id="1221" w:name="_Toc428"/>
      <w:bookmarkEnd w:id="1220"/>
      <w:r>
        <w:rPr>
          <w:rtl w:val="true"/>
        </w:rPr>
        <w:t>شهادت عمری قزظه انصاری</w:t>
      </w:r>
      <w:bookmarkEnd w:id="1221"/>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مسلم عمرو بن قرظه انصاری از خیمه بیرون آمد و از حسین علیه السلام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اجازه داد، عمرو عاشقانه جنگید و بسیار کوشید تا سربازان فراوانی از لشکر ابن زیاد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قهرمانی رشید هم جنگ می کرد و هم سنگر دفاع را داشت، هر تیری که به سوی حسین علیه السلام پرتاب می شد دست خود را سپر می کرد و هر شمشیری که به طرف حسین علیه السلام می آمد به جان می خرید تا آن که بر اثر کثرت زخم، تاب و توانش رفت و روی به جانب حسین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bookmarkStart w:id="1222" w:name="pg7437_83811"/>
    </w:p>
    <w:p>
      <w:pPr>
        <w:pStyle w:val="BookText"/>
        <w:rPr/>
      </w:pPr>
      <w:bookmarkEnd w:id="1222"/>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چون تو پیش از من به بهشت می روی، سلام مرا به رسول خدا ابلاغ کن و به عرض برسان که من نیز به دنبال تو می آیم، پس آن قدر جنگید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Heading3"/>
        <w:numPr>
          <w:ilvl w:val="2"/>
          <w:numId w:val="1"/>
        </w:numPr>
        <w:rPr/>
      </w:pPr>
      <w:bookmarkStart w:id="1223" w:name="__RefHeading___Toc1772482_1051229030"/>
      <w:bookmarkStart w:id="1224" w:name="_Toc429"/>
      <w:bookmarkEnd w:id="1223"/>
      <w:r>
        <w:rPr>
          <w:rtl w:val="true"/>
        </w:rPr>
        <w:t>جون غلام ابوذر و شهادت او</w:t>
      </w:r>
      <w:bookmarkEnd w:id="1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بود که زمانی غلام ابوذر غفاری بود و در همراهی با ابوذر جان و روحش از ایمان و تقوا و محبت اهل بیت علیهم السلام سیراب گشته بود، رنگ پوست او سیاه و اصل و نسبش نامعروف بود، اما در اثر هم نشینی و همراهی با ابوذر وسپس با اهل بیت علیه السلام مقامی والا و جایگاهی بلند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اباذر، به اهل بیت پیامبر ملحق شد و ابتدا غلامی در خانه امام حسن را اختیارکرد، و سپس ملازمت در خانه امام حسین علیه السلام را برگزید و افتخار غلامی سیدالشهدا علیه السلام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روز عاشورا نزد امام علیه السلام رفت، و اجازه رفتن به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طلب زندگی و آسایش همراه ما آمده ای، اکنون خود را به خاطر ما به زحمت مینداز، جون التماس کرد که حضرت اجازه جنگ و رفتن به میدان به او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و مجاز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برپاهای امام علیه السلام افتاد و اشکش جاری شد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الرخاء الحس قصاعکم وفی الشدة اخذلکم؟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رفاه و آسایش کاسه لیس شما باشم و در هنگام سختی شما را واگذارم و بروم؟ نه هرگز</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وألله إن ریحی لمنتن و إن حسبی للئیم و إن لونی لأسود فتنفس علی بالجنة فیطیب ریحی و یشرف حسبی و یبیض وجهی لا وألله لا افارقکم حتی یختلط هذا الدم الأسود مع دمائکم؛ به خدا سوگند بوی من ناخوشایند، و اصل و نسبم </w:t>
      </w:r>
      <w:bookmarkStart w:id="1225" w:name="pg7437_83813"/>
    </w:p>
    <w:p>
      <w:pPr>
        <w:pStyle w:val="BookText"/>
        <w:rPr/>
      </w:pPr>
      <w:bookmarkEnd w:id="1225"/>
      <w:r>
        <w:rPr>
          <w:rFonts w:ascii="IRNazanin" w:hAnsi="IRNazanin" w:eastAsia="IRNazanin"/>
          <w:color w:val="111111"/>
          <w:sz w:val="28"/>
          <w:sz w:val="28"/>
          <w:szCs w:val="28"/>
          <w:rtl w:val="true"/>
          <w:lang w:bidi="fa-IR"/>
        </w:rPr>
        <w:t>ناچیز، و رنگم سیاه است، بهشت را بر من ببخش تا بدنم خوشبوگردد، واصل ونسبم شرافت پیدا کند، و رنگم سفید گردد، نه، به خدا سوگند شما را ترک نمیکنم تا این خون سیاهم با خونهای شما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این جنابم و محتاج این درم</w:t>
      </w:r>
    </w:p>
    <w:p>
      <w:pPr>
        <w:pStyle w:val="BookText"/>
        <w:rPr/>
      </w:pPr>
      <w:r>
        <w:rPr>
          <w:rFonts w:ascii="IRNazanin" w:hAnsi="IRNazanin" w:eastAsia="IRNazanin"/>
          <w:color w:val="111111"/>
          <w:sz w:val="28"/>
          <w:sz w:val="28"/>
          <w:szCs w:val="28"/>
          <w:rtl w:val="true"/>
          <w:lang w:bidi="fa-IR"/>
        </w:rPr>
        <w:t xml:space="preserve">گر بر کنم دل از تو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بر که افکنم، آن دل کجا برم</w:t>
      </w:r>
    </w:p>
    <w:p>
      <w:pPr>
        <w:pStyle w:val="BookText"/>
        <w:rPr/>
      </w:pPr>
      <w:r>
        <w:rPr>
          <w:rFonts w:ascii="IRNazanin" w:hAnsi="IRNazanin" w:eastAsia="IRNazanin"/>
          <w:color w:val="111111"/>
          <w:sz w:val="28"/>
          <w:sz w:val="28"/>
          <w:szCs w:val="28"/>
          <w:rtl w:val="true"/>
          <w:lang w:bidi="fa-IR"/>
        </w:rPr>
        <w:t xml:space="preserve">نامم ز کارخانه عشاق محوباد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جز محبت تو بود شغل دیگرم</w:t>
      </w:r>
    </w:p>
    <w:p>
      <w:pPr>
        <w:pStyle w:val="BookText"/>
        <w:rPr/>
      </w:pPr>
      <w:r>
        <w:rPr>
          <w:rFonts w:ascii="IRNazanin" w:hAnsi="IRNazanin" w:eastAsia="IRNazanin"/>
          <w:color w:val="111111"/>
          <w:sz w:val="28"/>
          <w:sz w:val="28"/>
          <w:szCs w:val="28"/>
          <w:rtl w:val="true"/>
          <w:lang w:bidi="fa-IR"/>
        </w:rPr>
        <w:t>امام علیه السلام به جون اجازه رفتن به میدان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سربلندی پا به میدان نهاد و در حالی که رجز می خواند مشغول جنگ شد تا از بسیاری جراحات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به سوی وی شتافت و بدن آغشته به خونش را در آغوش گرفت و گریه کرد و صورت بر صورت او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وجهه و طیب ریحه و احشره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را سفید و بویش را معطرگردان و با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 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مثلی وابن رسول الله واضع خده علی 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من است که فرزند رسول خدا صورتش را بر صورت من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امام علیه السلام را درباره غلام اجابت فرمود، زیرا هر کس که از کنار جسدش می گذشت از او بویی خوشتر از مشک استشمام می نمود</w:t>
      </w:r>
      <w:r>
        <w:rPr>
          <w:rFonts w:eastAsia="IRNazanin" w:cs="IRNazanin"/>
          <w:color w:val="111111"/>
          <w:sz w:val="28"/>
          <w:szCs w:val="28"/>
          <w:rtl w:val="true"/>
          <w:lang w:bidi="fa-IR"/>
        </w:rPr>
        <w:t xml:space="preserve">. </w:t>
      </w:r>
      <w:r>
        <w:rPr>
          <w:rStyle w:val="FootnoteAnchor"/>
          <w:rtl w:val="true"/>
        </w:rPr>
        <w:footnoteReference w:id="872"/>
      </w:r>
    </w:p>
    <w:p>
      <w:pPr>
        <w:pStyle w:val="Heading3"/>
        <w:numPr>
          <w:ilvl w:val="2"/>
          <w:numId w:val="1"/>
        </w:numPr>
        <w:rPr/>
      </w:pPr>
      <w:bookmarkStart w:id="1226" w:name="__RefHeading___Toc1772484_1051229030"/>
      <w:bookmarkStart w:id="1227" w:name="_Toc430"/>
      <w:bookmarkEnd w:id="1226"/>
      <w:r>
        <w:rPr>
          <w:rtl w:val="true"/>
        </w:rPr>
        <w:t>شهادت فرزند شهید</w:t>
      </w:r>
      <w:bookmarkEnd w:id="1227"/>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در لشکر حضرت سیدالشهدا علیه السلام بود که پدرش به شهادت رسید، مادر جوان، فرزندش را خطاب کرد که ای پسرم برو میدان و در پیش روی فرزند پیامبر صلی الله علیه و آله قتال کن، آن جوان با تشویق مادرش آهنگ میدان کرد، جناب سیدالشهدا علیه السلام او را </w:t>
      </w:r>
      <w:bookmarkStart w:id="1228" w:name="pg7437_83814"/>
    </w:p>
    <w:p>
      <w:pPr>
        <w:pStyle w:val="BookText"/>
        <w:rPr/>
      </w:pPr>
      <w:bookmarkEnd w:id="1228"/>
      <w:r>
        <w:rPr>
          <w:rFonts w:ascii="IRNazanin" w:hAnsi="IRNazanin" w:eastAsia="IRNazanin"/>
          <w:color w:val="111111"/>
          <w:sz w:val="28"/>
          <w:sz w:val="28"/>
          <w:szCs w:val="28"/>
          <w:rtl w:val="true"/>
          <w:lang w:bidi="fa-IR"/>
        </w:rPr>
        <w:t>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پسر کشته شده و شاید شهادت او بر مادرش مکروه باشد، همان شهادت پدر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مادرم مرا امر به جهاد و جنگ با دشمنان شما نموده و به میدان رفت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أمیری حسین و نعم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فؤاد ألبشیر ألنذیر</w:t>
      </w:r>
    </w:p>
    <w:p>
      <w:pPr>
        <w:pStyle w:val="BookText"/>
        <w:rPr/>
      </w:pPr>
      <w:r>
        <w:rPr>
          <w:rFonts w:ascii="IRNazanin" w:hAnsi="IRNazanin" w:eastAsia="IRNazanin"/>
          <w:color w:val="111111"/>
          <w:sz w:val="28"/>
          <w:sz w:val="28"/>
          <w:szCs w:val="28"/>
          <w:rtl w:val="true"/>
          <w:lang w:bidi="fa-IR"/>
        </w:rPr>
        <w:t xml:space="preserve">علی و فاطمه والداه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امیر و آقای من حسین است، و چه خوب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شادی قلب بشیر و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علی و فاطمه علیها السلام است، آیا برای آن دو بزرگوار مانندی سراغ دارید؟</w:t>
      </w:r>
    </w:p>
    <w:p>
      <w:pPr>
        <w:pStyle w:val="BookText"/>
        <w:rPr/>
      </w:pPr>
      <w:r>
        <w:rPr>
          <w:rFonts w:ascii="IRNazanin" w:hAnsi="IRNazanin" w:eastAsia="IRNazanin"/>
          <w:color w:val="111111"/>
          <w:sz w:val="28"/>
          <w:sz w:val="28"/>
          <w:szCs w:val="28"/>
          <w:rtl w:val="true"/>
          <w:lang w:bidi="fa-IR"/>
        </w:rPr>
        <w:t>با این رجز معرفت خود را نسبت به سیدالشهدا علیه السلام اظهار کرد، و به سپاه ابن سعد حمله نمود، و سرانجام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 او را از بدن جدا کرده و به سوی خیمه های سیدالشهدا علیه السلام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سر پسر را برداشت و بر سینه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ای فرزند من، ای شادی قلبم، و ای نور چشمم، و ای روشنی دیده 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عزیزم مرا نزد سیدالشهدا علیه السلام سربلند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شدت و غضب سر را به سوی سپاه دشمن پرتاب کرد و عمود خیمه را گرفت و به سپاه ابن سعد حمله نمود، امام علیه السلام امرکرد برگردد و در حق او دعا کرد</w:t>
      </w:r>
      <w:r>
        <w:rPr>
          <w:rFonts w:eastAsia="IRNazanin" w:cs="IRNazanin"/>
          <w:color w:val="111111"/>
          <w:sz w:val="28"/>
          <w:szCs w:val="28"/>
          <w:rtl w:val="true"/>
          <w:lang w:bidi="fa-IR"/>
        </w:rPr>
        <w:t xml:space="preserve">. </w:t>
      </w:r>
      <w:r>
        <w:rPr>
          <w:rStyle w:val="FootnoteAnchor"/>
          <w:rtl w:val="true"/>
        </w:rPr>
        <w:footnoteReference w:id="873"/>
      </w:r>
    </w:p>
    <w:p>
      <w:pPr>
        <w:pStyle w:val="Heading3"/>
        <w:numPr>
          <w:ilvl w:val="2"/>
          <w:numId w:val="1"/>
        </w:numPr>
        <w:rPr/>
      </w:pPr>
      <w:bookmarkStart w:id="1229" w:name="__RefHeading___Toc1772486_1051229030"/>
      <w:bookmarkStart w:id="1230" w:name="_Toc431"/>
      <w:bookmarkEnd w:id="1229"/>
      <w:r>
        <w:rPr>
          <w:rtl w:val="true"/>
        </w:rPr>
        <w:t>شهادت عبدالله بن عمیر و همسرش ام وهب</w:t>
      </w:r>
      <w:bookmarkEnd w:id="1230"/>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عمیر کلبی وقتی دید لشکر ابن زیاد از کوفه عازم جنگ با امام حسین علیه السلام اند، گفت به خدا قسم من آرزو می کردم در راه خدا با مشرکان بجنگم و اکنون امیدوارم ثواب جنگ با این گروه را که برای کشتن پسر دختر پیامبر صلی الله علیه و آله خود </w:t>
      </w:r>
      <w:bookmarkStart w:id="1231" w:name="pg7437_83815"/>
    </w:p>
    <w:p>
      <w:pPr>
        <w:pStyle w:val="BookText"/>
        <w:rPr/>
      </w:pPr>
      <w:bookmarkEnd w:id="1231"/>
      <w:r>
        <w:rPr>
          <w:rFonts w:ascii="IRNazanin" w:hAnsi="IRNazanin" w:eastAsia="IRNazanin"/>
          <w:color w:val="111111"/>
          <w:sz w:val="28"/>
          <w:sz w:val="28"/>
          <w:szCs w:val="28"/>
          <w:rtl w:val="true"/>
          <w:lang w:bidi="fa-IR"/>
        </w:rPr>
        <w:t>می روند، در نزد خدا از ثواب جنگ با مشرکان کمتر نباشد، و تصمیم خود را به همسرش اظهار کرد، او هم شوهر را بر این تصمیم مقدس آفرین گفت و از وی خواست او را همراه ببرد، زن و شوهر شبانه از کوفه خارج شدند و شب هشتم محرم خدمت امام حسین علیه السلام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پس از شروع جنگ تن به تن، عبدالله با کسب اجازه از سید الشهداء علیه السلام وارد میدان شد و چند نفر از لشکر عمر سعد را به هلاکت رساند، همسرش ام وهب که از خیمه ها نظاره گر صحنه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برداشت و خود را به شوهر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أبی و أمی، قاتل دون الطیبین ذریة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 جان نثاری کن برای پاکان که ذریه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خواست او را به خیمه برگرداند ولی زن دست از همراهی شوهر برنمی داشت، تا اینکه 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جزای خیر دهد، برگرد و با زنها باش، چه اینکه بر زنان جهاد نیست، او اطاعت کرد و برگشت، سرانجام عبدالله به شهادت رسید، همسرش خود را کنار جسد شوهر رساند و خون از صورت شوهر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الجنة أسأل الله الذی رزقک الجنة أن یصحبنی معک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تو مبارک و گوارا باد، از خدائی که بهشت را روزی تو کرد می خواهم تا مرا هم با تو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به غلامش امر کرد آن بانوی بزرگوار را به ضرب عمود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ضربتی بر سر ام وهب زد و او را کنار جسد شوهرش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عبد الله بن عمیر الکلبی</w:t>
      </w:r>
      <w:r>
        <w:rPr>
          <w:rFonts w:eastAsia="IRNazanin" w:cs="IRNazanin"/>
          <w:color w:val="111111"/>
          <w:sz w:val="28"/>
          <w:szCs w:val="28"/>
          <w:rtl w:val="true"/>
          <w:lang w:bidi="fa-IR"/>
        </w:rPr>
        <w:t xml:space="preserve">». </w:t>
      </w:r>
      <w:r>
        <w:rPr>
          <w:rStyle w:val="FootnoteAnchor"/>
          <w:rtl w:val="true"/>
        </w:rPr>
        <w:footnoteReference w:id="874"/>
      </w:r>
    </w:p>
    <w:p>
      <w:pPr>
        <w:pStyle w:val="Heading3"/>
        <w:numPr>
          <w:ilvl w:val="2"/>
          <w:numId w:val="1"/>
        </w:numPr>
        <w:rPr/>
      </w:pPr>
      <w:bookmarkStart w:id="1232" w:name="__RefHeading___Toc1772488_1051229030"/>
      <w:bookmarkStart w:id="1233" w:name="_Toc432"/>
      <w:bookmarkEnd w:id="1232"/>
      <w:r>
        <w:rPr>
          <w:rtl w:val="true"/>
        </w:rPr>
        <w:t>حجاج بن مسروق جعفی</w:t>
      </w:r>
      <w:bookmarkEnd w:id="1233"/>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مسروق اذان گوی امام و از شهدای بزرگوار روز عاشوراست و چون </w:t>
      </w:r>
      <w:bookmarkStart w:id="1234" w:name="pg7437_83816"/>
    </w:p>
    <w:p>
      <w:pPr>
        <w:pStyle w:val="BookText"/>
        <w:rPr/>
      </w:pPr>
      <w:bookmarkEnd w:id="1234"/>
      <w:r>
        <w:rPr>
          <w:rFonts w:ascii="IRNazanin" w:hAnsi="IRNazanin" w:eastAsia="IRNazanin"/>
          <w:color w:val="111111"/>
          <w:sz w:val="28"/>
          <w:sz w:val="28"/>
          <w:szCs w:val="28"/>
          <w:rtl w:val="true"/>
          <w:lang w:bidi="fa-IR"/>
        </w:rPr>
        <w:t>بدنش مجروح و به خون آغشته گشت، خدمت امام علیه السلام رو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فدتک نفسی هادیا 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القی جدک النبیا</w:t>
      </w:r>
    </w:p>
    <w:p>
      <w:pPr>
        <w:pStyle w:val="BookText"/>
        <w:rPr/>
      </w:pPr>
      <w:r>
        <w:rPr>
          <w:rFonts w:ascii="IRNazanin" w:hAnsi="IRNazanin" w:eastAsia="IRNazanin"/>
          <w:color w:val="111111"/>
          <w:sz w:val="28"/>
          <w:sz w:val="28"/>
          <w:szCs w:val="28"/>
          <w:rtl w:val="true"/>
          <w:lang w:bidi="fa-IR"/>
        </w:rPr>
        <w:t xml:space="preserve">ثم آباک ذا الندی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نعرفه وصیا</w:t>
      </w:r>
    </w:p>
    <w:p>
      <w:pPr>
        <w:pStyle w:val="BookText"/>
        <w:rPr/>
      </w:pPr>
      <w:r>
        <w:rPr>
          <w:rFonts w:ascii="IRNazanin" w:hAnsi="IRNazanin" w:eastAsia="IRNazanin"/>
          <w:color w:val="111111"/>
          <w:sz w:val="28"/>
          <w:sz w:val="28"/>
          <w:szCs w:val="28"/>
          <w:rtl w:val="true"/>
          <w:lang w:bidi="fa-IR"/>
        </w:rPr>
        <w:t>جانم فدایت که هدایت کننده و هدایت شده ای، امروز خدمت جدت پیامبر صلی الله علیه و آله می رسم، سپس با پدر ارجمند و بزرگوارت علی علیه السلام که او را وصی پیامبر صلی الله علیه و آله را می شناسیم دیدار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هم پس از تو بر جد و پدرم وارد می شوم، حجاج برگشت و جهاد کرد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الحجاج بن مسروق الجعفی</w:t>
      </w:r>
      <w:r>
        <w:rPr>
          <w:rFonts w:eastAsia="IRNazanin" w:cs="IRNazanin"/>
          <w:color w:val="111111"/>
          <w:sz w:val="28"/>
          <w:szCs w:val="28"/>
          <w:rtl w:val="true"/>
          <w:lang w:bidi="fa-IR"/>
        </w:rPr>
        <w:t>»</w:t>
      </w:r>
    </w:p>
    <w:p>
      <w:pPr>
        <w:pStyle w:val="Heading3"/>
        <w:numPr>
          <w:ilvl w:val="2"/>
          <w:numId w:val="1"/>
        </w:numPr>
        <w:rPr/>
      </w:pPr>
      <w:bookmarkStart w:id="1235" w:name="__RefHeading___Toc1772490_1051229030"/>
      <w:bookmarkStart w:id="1236" w:name="_Toc433"/>
      <w:bookmarkEnd w:id="1235"/>
      <w:r>
        <w:rPr>
          <w:rtl w:val="true"/>
        </w:rPr>
        <w:t>نماز ظهر عاشورا</w:t>
      </w:r>
      <w:bookmarkEnd w:id="1236"/>
    </w:p>
    <w:p>
      <w:pPr>
        <w:pStyle w:val="BookText"/>
        <w:rPr/>
      </w:pPr>
      <w:r>
        <w:rPr>
          <w:rFonts w:ascii="IRNazanin" w:hAnsi="IRNazanin" w:eastAsia="IRNazanin"/>
          <w:color w:val="111111"/>
          <w:sz w:val="28"/>
          <w:sz w:val="28"/>
          <w:szCs w:val="28"/>
          <w:rtl w:val="true"/>
          <w:lang w:bidi="fa-IR"/>
        </w:rPr>
        <w:t>ابو ثمامه صیداوی دید وقت نماز ظهر است، خدمت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جانم فدایت باد، همانا می بینم که این لشکر به جنگ ادامه می دهند و کشته شدن ما نزدیک است، ولی به خدا سوگند تو کشته نشوی مگر بعد از آن که من در خدمت توکشته شوم، و دوست دارم که این نماز ظهر را با شما بخوانم، آنگاه خدا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 به آسمان برداشت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 تو را از نمازگزاران و ذاکرین قرار دهد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امام علیه السلام و دعای آن حضرت به ابوثمامه، اهمیت نماز اول وقت معلوم می شود، لذا برهمه مؤمنان است که به آن توجه داشته باشند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اینک وقت نماز است، پس فرمود از این مردم بخواهید تا دست از جنگ بردارند تا نمازگزاریم</w:t>
      </w:r>
      <w:r>
        <w:rPr>
          <w:rFonts w:eastAsia="IRNazanin" w:cs="IRNazanin"/>
          <w:color w:val="111111"/>
          <w:sz w:val="28"/>
          <w:szCs w:val="28"/>
          <w:rtl w:val="true"/>
          <w:lang w:bidi="fa-IR"/>
        </w:rPr>
        <w:t>.</w:t>
      </w:r>
      <w:bookmarkStart w:id="1237" w:name="pg7437_83817"/>
    </w:p>
    <w:p>
      <w:pPr>
        <w:pStyle w:val="BookText"/>
        <w:rPr/>
      </w:pPr>
      <w:bookmarkEnd w:id="1237"/>
      <w:r>
        <w:rPr>
          <w:rFonts w:ascii="IRNazanin" w:hAnsi="IRNazanin" w:eastAsia="IRNazanin"/>
          <w:color w:val="111111"/>
          <w:sz w:val="28"/>
          <w:sz w:val="28"/>
          <w:szCs w:val="28"/>
          <w:rtl w:val="true"/>
          <w:lang w:bidi="fa-IR"/>
        </w:rPr>
        <w:t>حصین بن تمیم چون این پیام را شنید فریاد زد که نماز شما قبول درگاه الهی نیست،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غدار، نماز پسر رسول خدا صلی الله علیه و آله قبول نیست و از تو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سیدالشهدا علیه السلام زهیر بن قین وسعید بن عبدالله را فرمود پیش روایستادند، و خود را هدف تیرونیزه قرار دادند، و حضرت با چند نفر از اصحاب که مانده بودند نماز خوف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سعید بن عبدالله بدن خود را جلوی حضرت قرار می داد و تیرها را به جان خرید تا روی زمین افتاد، و در این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جماعت را لعن کن مانند لعن عاد و ثمود،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کار قصدم یاری فرزند پیامبر صلی الله علیه و آله بود، سلام مرا به او برسان، این را بگفت و به درجه شهادت رسید، و در بدن او، غیر از زخم شمشیر، و نیزه، سیزده چوبه تیر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Style w:val="FootnoteAnchor"/>
          <w:rtl w:val="true"/>
        </w:rPr>
        <w:footnoteReference w:id="876"/>
      </w:r>
    </w:p>
    <w:p>
      <w:pPr>
        <w:pStyle w:val="Heading3"/>
        <w:numPr>
          <w:ilvl w:val="2"/>
          <w:numId w:val="1"/>
        </w:numPr>
        <w:rPr/>
      </w:pPr>
      <w:bookmarkStart w:id="1238" w:name="__RefHeading___Toc1772492_1051229030"/>
      <w:bookmarkStart w:id="1239" w:name="_Toc434"/>
      <w:bookmarkEnd w:id="1238"/>
      <w:r>
        <w:rPr>
          <w:rtl w:val="true"/>
        </w:rPr>
        <w:t>حبیب بن مظاهر را بهتر بشناسیم</w:t>
      </w:r>
      <w:bookmarkEnd w:id="1239"/>
    </w:p>
    <w:p>
      <w:pPr>
        <w:pStyle w:val="BookText"/>
        <w:rPr/>
      </w:pPr>
      <w:r>
        <w:rPr>
          <w:rFonts w:ascii="IRNazanin" w:hAnsi="IRNazanin" w:eastAsia="IRNazanin"/>
          <w:color w:val="111111"/>
          <w:sz w:val="28"/>
          <w:sz w:val="28"/>
          <w:szCs w:val="28"/>
          <w:rtl w:val="true"/>
          <w:lang w:bidi="fa-IR"/>
        </w:rPr>
        <w:t>حبیب بن مظاهر اسدی کوفی، از اصحاب امیرالمؤمنین، امام حسن و امام حسین علیهم السلام بود و تمام قرآن را از حفظ داشت، و هر شب یک قرآن ختم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جنگ جمل و صفین و نهروان، همراه حضرت امیر علیه السلام بود و از خواص آن حضرت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پیامبر اکرم صلی الله علیه و آله از شهادت او خبر داده بود و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پربرکتش می گذشت که به شهادت رسید</w:t>
      </w:r>
      <w:r>
        <w:rPr>
          <w:rFonts w:eastAsia="IRNazanin" w:cs="IRNazanin"/>
          <w:color w:val="111111"/>
          <w:sz w:val="28"/>
          <w:szCs w:val="28"/>
          <w:rtl w:val="true"/>
          <w:lang w:bidi="fa-IR"/>
        </w:rPr>
        <w:t xml:space="preserve">. </w:t>
      </w:r>
      <w:r>
        <w:rPr>
          <w:rStyle w:val="FootnoteAnchor"/>
          <w:rtl w:val="true"/>
        </w:rPr>
        <w:footnoteReference w:id="877"/>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در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کسانی بود که برای حضرت سیدالشهدا علیه السلام نامه نوشت و بعد از آمدن مسلم به کوفه در جمع مردم سخنرانی کرد و حمایت خود </w:t>
      </w:r>
      <w:bookmarkStart w:id="1240" w:name="pg7437_83818"/>
    </w:p>
    <w:p>
      <w:pPr>
        <w:pStyle w:val="BookText"/>
        <w:rPr/>
      </w:pPr>
      <w:bookmarkEnd w:id="1240"/>
      <w:r>
        <w:rPr>
          <w:rFonts w:ascii="IRNazanin" w:hAnsi="IRNazanin" w:eastAsia="IRNazanin"/>
          <w:color w:val="111111"/>
          <w:sz w:val="28"/>
          <w:sz w:val="28"/>
          <w:szCs w:val="28"/>
          <w:rtl w:val="true"/>
          <w:lang w:bidi="fa-IR"/>
        </w:rPr>
        <w:t>را از امام حسین علیه السلام اعلام نمود</w:t>
      </w:r>
      <w:r>
        <w:rPr>
          <w:rFonts w:eastAsia="IRNazanin" w:cs="IRNazanin"/>
          <w:color w:val="111111"/>
          <w:sz w:val="28"/>
          <w:szCs w:val="28"/>
          <w:rtl w:val="true"/>
          <w:lang w:bidi="fa-IR"/>
        </w:rPr>
        <w:t xml:space="preserve">. </w:t>
      </w:r>
      <w:r>
        <w:rPr>
          <w:rStyle w:val="FootnoteAnchor"/>
          <w:rtl w:val="true"/>
        </w:rPr>
        <w:footnoteReference w:id="878"/>
      </w:r>
    </w:p>
    <w:p>
      <w:pPr>
        <w:pStyle w:val="Heading3"/>
        <w:numPr>
          <w:ilvl w:val="2"/>
          <w:numId w:val="1"/>
        </w:numPr>
        <w:rPr/>
      </w:pPr>
      <w:bookmarkStart w:id="1241" w:name="__RefHeading___Toc1772494_1051229030"/>
      <w:bookmarkStart w:id="1242" w:name="_Toc435"/>
      <w:bookmarkEnd w:id="1241"/>
      <w:r>
        <w:rPr>
          <w:rtl w:val="true"/>
        </w:rPr>
        <w:t>نامه سیدالشهداء علیه السلام به حبیب</w:t>
      </w:r>
      <w:bookmarkEnd w:id="1242"/>
    </w:p>
    <w:p>
      <w:pPr>
        <w:pStyle w:val="BookText"/>
        <w:rPr/>
      </w:pPr>
      <w:r>
        <w:rPr>
          <w:rFonts w:ascii="IRNazanin" w:hAnsi="IRNazanin" w:eastAsia="IRNazanin"/>
          <w:color w:val="111111"/>
          <w:sz w:val="28"/>
          <w:sz w:val="28"/>
          <w:szCs w:val="28"/>
          <w:rtl w:val="true"/>
          <w:lang w:bidi="fa-IR"/>
        </w:rPr>
        <w:t>نقل است که وقتی امام حسین علیه السلام وارد کربلا شد، نامه ای به این مضمون برای حبیب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الحسین بن علی إلی الرجل ألفقیه حبیب بن مظاهرألأسدی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نزلنا کربلا و أنت تعلم قرابتی من رسول ألله صلی الله علیه و آله فإن أردت نصرتنا فاقدم إلینا عاجلا؛ از جانب حسین بن علی به شخص آگاه و فقیه، حبیب بن مظاهر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کربلا شدیم و تو قرابت و نسبت مرا به پیامبر صلی الله علیه و آله می دانی، چنانچه اراده یاری ما را داری با شتاب به سوی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با همسرش مشغول غذا خوردن بود که حامل نامه وارد شد و نامه امام حسین علیه السلام را به دست حبیب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نامه را خواند و سر به زیر افکند و در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وی پرسید نامه از کیست و چه نوشته است؟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حسین بن علی علیه السلام است و مرا به یاری خود طلب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بوی روح پرور از آن کوی دلبراست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آب زندگانی از آن حوض کوثر است</w:t>
      </w:r>
    </w:p>
    <w:p>
      <w:pPr>
        <w:pStyle w:val="BookText"/>
        <w:rPr/>
      </w:pPr>
      <w:r>
        <w:rPr>
          <w:rFonts w:ascii="IRNazanin" w:hAnsi="IRNazanin" w:eastAsia="IRNazanin"/>
          <w:color w:val="111111"/>
          <w:sz w:val="28"/>
          <w:sz w:val="28"/>
          <w:szCs w:val="28"/>
          <w:rtl w:val="true"/>
          <w:lang w:bidi="fa-IR"/>
        </w:rPr>
        <w:t xml:space="preserve">بوی بهشت می وزد یا نسیم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کاروان صبح که گیتی منور است</w:t>
      </w:r>
    </w:p>
    <w:p>
      <w:pPr>
        <w:pStyle w:val="BookText"/>
        <w:rPr/>
      </w:pPr>
      <w:r>
        <w:rPr>
          <w:rFonts w:ascii="IRNazanin" w:hAnsi="IRNazanin" w:eastAsia="IRNazanin"/>
          <w:color w:val="111111"/>
          <w:sz w:val="28"/>
          <w:sz w:val="28"/>
          <w:szCs w:val="28"/>
          <w:rtl w:val="true"/>
          <w:lang w:bidi="fa-IR"/>
        </w:rPr>
        <w:t xml:space="preserve">این قاصد از کدام زمین است مشکبوی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نامه درچه داشت که عنوان معطر است</w:t>
      </w:r>
    </w:p>
    <w:p>
      <w:pPr>
        <w:pStyle w:val="BookText"/>
        <w:rPr/>
      </w:pPr>
      <w:r>
        <w:rPr>
          <w:rFonts w:ascii="IRNazanin" w:hAnsi="IRNazanin" w:eastAsia="IRNazanin"/>
          <w:color w:val="111111"/>
          <w:sz w:val="28"/>
          <w:sz w:val="28"/>
          <w:szCs w:val="28"/>
          <w:rtl w:val="true"/>
          <w:lang w:bidi="fa-IR"/>
        </w:rPr>
        <w:t>فامیل حبیب با خبر شدند، نزد وی اجتماع کرده، از او پرسیدند چه می کنی؟</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هفتاد و پنج ساله هستم وکاری از من ساخته نیست و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او رفتند، اما زن حبیب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پسر پیامبر صلی الله علیه و آله تو را به </w:t>
      </w:r>
      <w:bookmarkStart w:id="1243" w:name="pg7437_83819"/>
    </w:p>
    <w:p>
      <w:pPr>
        <w:pStyle w:val="BookText"/>
        <w:rPr/>
      </w:pPr>
      <w:bookmarkEnd w:id="1243"/>
      <w:r>
        <w:rPr>
          <w:rFonts w:ascii="IRNazanin" w:hAnsi="IRNazanin" w:eastAsia="IRNazanin"/>
          <w:color w:val="111111"/>
          <w:sz w:val="28"/>
          <w:sz w:val="28"/>
          <w:szCs w:val="28"/>
          <w:rtl w:val="true"/>
          <w:lang w:bidi="fa-IR"/>
        </w:rPr>
        <w:t>یاری خود می طلبد و تو از رفتن و یاری او کوتاهی می کنی، فردای قیامت جواب رسول خدا صلی الله علیه و آله را چه خواهی داد؟ حبیب از راه تقیه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کربلا بروم، ابن زیاد خانه ما را خراب می کند و اموال ما را به غارت می برد و تو را اسیر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 تو برو فرزند پیامبر صلی الله علیه و آله را یاری کن، بگذار خانه ما را خراب و اموال ما را غارت و مرا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از خدا بترس، راستی بنا نداری به یاری پسر فاطمه زهرا علیها السلام بروی؟</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تقیه کرد و از باب احتیاط که مبادا خبر به ابن زیاد برسد و او را دستگیر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مگر نمی بینی من پیرمرد هستم و نیروی جنگ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 وقتی این پاسخ را شنید غم و اندوه او را فرا گرفت و اشکش جاری شد و روسری خود را برداشت و بر سر حبیب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کربلا نمی روی، پس مانند زنان در خانه بنشین، سپس با قلبی سوزناک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مرد بودم و در رکاب تو جان نثاری می کردم، حبیب چون خلوص و ارادت همسرش را نسبت به سیدالشهدا علیه السلام دید، و از همسرش خاطرجمع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آرام باش که دیده تو را روشن می کنم، و این محاسن سفید را در یاری حسین علیه السلام به خون خود رنگین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بهشت می وزد از کربلای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 هزار جان گرامی فدای او</w:t>
      </w:r>
    </w:p>
    <w:p>
      <w:pPr>
        <w:pStyle w:val="Heading3"/>
        <w:numPr>
          <w:ilvl w:val="2"/>
          <w:numId w:val="1"/>
        </w:numPr>
        <w:rPr/>
      </w:pPr>
      <w:bookmarkStart w:id="1244" w:name="__RefHeading___Toc1772496_1051229030"/>
      <w:bookmarkStart w:id="1245" w:name="_Toc436"/>
      <w:bookmarkEnd w:id="1244"/>
      <w:r>
        <w:rPr>
          <w:rtl w:val="true"/>
        </w:rPr>
        <w:t>حبیب عازم کربلا شد</w:t>
      </w:r>
      <w:bookmarkEnd w:id="1245"/>
    </w:p>
    <w:p>
      <w:pPr>
        <w:pStyle w:val="BookText"/>
        <w:rPr/>
      </w:pPr>
      <w:r>
        <w:rPr>
          <w:rFonts w:ascii="IRNazanin" w:hAnsi="IRNazanin" w:eastAsia="IRNazanin"/>
          <w:color w:val="111111"/>
          <w:sz w:val="28"/>
          <w:sz w:val="28"/>
          <w:szCs w:val="28"/>
          <w:rtl w:val="true"/>
          <w:lang w:bidi="fa-IR"/>
        </w:rPr>
        <w:t>حبیب با زنش وداع کرد و از خانه خارج شد که ببیند چگونه از کوفه بیرون رود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گذارش به بازار آهنگران افتاد، دید مردم برای جنگ با پسر پیامبر صلی الله علیه و آله اسلحه تهیه می کنند، حبیب آهی از دل کشید و در این میان چشمش به مسلم بن عوسجه افتاد که حنا می خرد،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مگر خبر نداری که آقای ما حسین علیه السلام وارد زمین کربلا شده و یاری طلبیده است؟ مسلم وقتی این خبر را </w:t>
      </w:r>
      <w:bookmarkStart w:id="1246" w:name="pg7437_83820"/>
    </w:p>
    <w:p>
      <w:pPr>
        <w:pStyle w:val="BookText"/>
        <w:rPr/>
      </w:pPr>
      <w:bookmarkEnd w:id="1246"/>
      <w:r>
        <w:rPr>
          <w:rFonts w:ascii="IRNazanin" w:hAnsi="IRNazanin" w:eastAsia="IRNazanin"/>
          <w:color w:val="111111"/>
          <w:sz w:val="28"/>
          <w:sz w:val="28"/>
          <w:szCs w:val="28"/>
          <w:rtl w:val="true"/>
          <w:lang w:bidi="fa-IR"/>
        </w:rPr>
        <w:t>شنید، اوهم عازم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غلام خود را طلبید واسب خویش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در زیر لباست پنهان کن و در فلان جا منتظر من باش، غلام به امر حبیب عمل کرد، حبیب خود را به غلام رسانید، شنید غلام با اسب حرف می زند، گوش داد، شنید که غلام به اسب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اسب، اگر آقای من حبیب نیامد، من خود بر پشت تو سوار می شوم و برای یاری حسین علیه السلام به کربلا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دست خود را به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یابن رسول ألله ألعبید یتمنون نصرتک فکیف بالأحرار؟</w:t>
      </w:r>
    </w:p>
    <w:p>
      <w:pPr>
        <w:pStyle w:val="BookText"/>
        <w:rPr/>
      </w:pPr>
      <w:r>
        <w:rPr>
          <w:rFonts w:ascii="IRNazanin" w:hAnsi="IRNazanin" w:eastAsia="IRNazanin"/>
          <w:color w:val="111111"/>
          <w:sz w:val="28"/>
          <w:sz w:val="28"/>
          <w:szCs w:val="28"/>
          <w:rtl w:val="true"/>
          <w:lang w:bidi="fa-IR"/>
        </w:rPr>
        <w:t>پدر و مادرم فدایت ای پسر رسول خدا، بردگان آرزوی یاری تو را می کنند، پس چگونه است حال آزادمردان؟</w:t>
      </w:r>
    </w:p>
    <w:p>
      <w:pPr>
        <w:pStyle w:val="BookText"/>
        <w:rPr/>
      </w:pPr>
      <w:r>
        <w:rPr>
          <w:rFonts w:ascii="IRNazanin" w:hAnsi="IRNazanin" w:eastAsia="IRNazanin"/>
          <w:color w:val="111111"/>
          <w:sz w:val="28"/>
          <w:sz w:val="28"/>
          <w:szCs w:val="28"/>
          <w:rtl w:val="true"/>
          <w:lang w:bidi="fa-IR"/>
        </w:rPr>
        <w:t>بعد سوار بر اسب شد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هرجا خواهی برو، غلام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جدا نشوم تا با هم برویم خدمت ابا عبدالله الحسین علیه السلام ، زیرا من هم آرزوی آمدن به کربلا و یاری پسر زهرا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یاری اش کنم و در رکابش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هرکسی میل سوی کرببلایش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که چه سری است که در خانه اوست</w:t>
      </w:r>
    </w:p>
    <w:p>
      <w:pPr>
        <w:pStyle w:val="BookText"/>
        <w:rPr/>
      </w:pPr>
      <w:r>
        <w:rPr>
          <w:rFonts w:ascii="IRNazanin" w:hAnsi="IRNazanin" w:eastAsia="IRNazanin"/>
          <w:color w:val="111111"/>
          <w:sz w:val="28"/>
          <w:sz w:val="28"/>
          <w:szCs w:val="28"/>
          <w:rtl w:val="true"/>
          <w:lang w:bidi="fa-IR"/>
        </w:rPr>
        <w:t>حبیب او را پشت سر خود سوار کرد و روانه کربلا شدند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عبارات تلخیص شد</w:t>
      </w:r>
      <w:r>
        <w:rPr>
          <w:rFonts w:eastAsia="IRNazanin" w:cs="IRNazanin"/>
          <w:color w:val="111111"/>
          <w:sz w:val="28"/>
          <w:szCs w:val="28"/>
          <w:rtl w:val="true"/>
          <w:lang w:bidi="fa-IR"/>
        </w:rPr>
        <w:t>.</w:t>
      </w:r>
    </w:p>
    <w:p>
      <w:pPr>
        <w:pStyle w:val="Heading3"/>
        <w:numPr>
          <w:ilvl w:val="2"/>
          <w:numId w:val="1"/>
        </w:numPr>
        <w:rPr/>
      </w:pPr>
      <w:bookmarkStart w:id="1247" w:name="__RefHeading___Toc1772498_1051229030"/>
      <w:bookmarkStart w:id="1248" w:name="_Toc437"/>
      <w:bookmarkEnd w:id="1247"/>
      <w:r>
        <w:rPr>
          <w:rtl w:val="true"/>
        </w:rPr>
        <w:t>صاحب پرچم به زودی می آید</w:t>
      </w:r>
      <w:bookmarkEnd w:id="1248"/>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نقدی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سیدالشهدا علیه السلام وارد کربلا شد یک پرچم بر زمین نصب کرد، پرسیدند صاحب این </w:t>
      </w:r>
      <w:bookmarkStart w:id="1249" w:name="pg7437_83821"/>
    </w:p>
    <w:p>
      <w:pPr>
        <w:pStyle w:val="BookText"/>
        <w:rPr/>
      </w:pPr>
      <w:bookmarkEnd w:id="1249"/>
      <w:r>
        <w:rPr>
          <w:rFonts w:ascii="IRNazanin" w:hAnsi="IRNazanin" w:eastAsia="IRNazanin"/>
          <w:color w:val="111111"/>
          <w:sz w:val="28"/>
          <w:sz w:val="28"/>
          <w:szCs w:val="28"/>
          <w:rtl w:val="true"/>
          <w:lang w:bidi="fa-IR"/>
        </w:rPr>
        <w:t>پرچم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به زودی خواهد آمد، اصحاب منتظر بودند ناگاه گرد و غبار بلند شد،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 الرایة قد اقبل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صاحب پرچم است که آمد، نگاه کردند دیدند حبیب بن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شدند و به یکدیگر بشارت آمدن حبیب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این مرد که آمد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او سلام برسانید، وقتی حبیب این را شنید سیلی به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که دختر امیرالمؤمنین به من سلام برساند</w:t>
      </w:r>
      <w:r>
        <w:rPr>
          <w:rFonts w:eastAsia="IRNazanin" w:cs="IRNazanin"/>
          <w:color w:val="111111"/>
          <w:sz w:val="28"/>
          <w:szCs w:val="28"/>
          <w:rtl w:val="true"/>
          <w:lang w:bidi="fa-IR"/>
        </w:rPr>
        <w:t xml:space="preserve">. </w:t>
      </w:r>
      <w:r>
        <w:rPr>
          <w:rStyle w:val="FootnoteAnchor"/>
          <w:rtl w:val="true"/>
        </w:rPr>
        <w:footnoteReference w:id="880"/>
      </w:r>
    </w:p>
    <w:p>
      <w:pPr>
        <w:pStyle w:val="Heading3"/>
        <w:numPr>
          <w:ilvl w:val="2"/>
          <w:numId w:val="1"/>
        </w:numPr>
        <w:rPr/>
      </w:pPr>
      <w:bookmarkStart w:id="1250" w:name="__RefHeading___Toc1772500_1051229030"/>
      <w:bookmarkStart w:id="1251" w:name="_Toc438"/>
      <w:bookmarkEnd w:id="1250"/>
      <w:r>
        <w:rPr>
          <w:rtl w:val="true"/>
        </w:rPr>
        <w:t>حبیب در شب عاشورا</w:t>
      </w:r>
      <w:bookmarkEnd w:id="1251"/>
    </w:p>
    <w:p>
      <w:pPr>
        <w:pStyle w:val="BookText"/>
        <w:rPr/>
      </w:pPr>
      <w:r>
        <w:rPr>
          <w:rFonts w:ascii="IRNazanin" w:hAnsi="IRNazanin" w:eastAsia="IRNazanin"/>
          <w:color w:val="111111"/>
          <w:sz w:val="28"/>
          <w:sz w:val="28"/>
          <w:szCs w:val="28"/>
          <w:rtl w:val="true"/>
          <w:lang w:bidi="fa-IR"/>
        </w:rPr>
        <w:t>هلال بن 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حضرت زینب به برادرش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چند نفر از اصحاب خود را که مانده اند امتحان کرده ای، یا اینها هم هنگام جنگ تو را می گذارند و می روند؟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من ایشان را امتحان کردم، به خدا سوگند همه آنها با وفا و مشتاق جهاد و دفاع از اهل حرم هستند، نگران مباش و آرامش خود را حفظ کن</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نافع که بیرون خیمه ایستاده، و همه جا همراه و مراقب اباعبدالله علیه السلام بود، این سخنان را شنید و احساس کرد که حضرت زینب علیها السلام مضطرب و نگران است، لذا با شتاب آمد در خیمه حبیب،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دختر امیرالمؤمنین علیه السلام خاطرش از ما جمع نیست، و سخنان امام حسین علیه السلام و حضرت زینب علیها السلام را برای حبیب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اصحاب را جمع کنی و اهل بیت حسین علیه السلام را مطمئن و آسوده خاطر سازی ؟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اصحاب را صدا زد، همه آنها جمع </w:t>
      </w:r>
      <w:bookmarkStart w:id="1252" w:name="pg7437_83822"/>
    </w:p>
    <w:p>
      <w:pPr>
        <w:pStyle w:val="BookText"/>
        <w:rPr/>
      </w:pPr>
      <w:bookmarkEnd w:id="1252"/>
      <w:r>
        <w:rPr>
          <w:rFonts w:ascii="IRNazanin" w:hAnsi="IRNazanin" w:eastAsia="IRNazanin"/>
          <w:color w:val="111111"/>
          <w:sz w:val="28"/>
          <w:sz w:val="28"/>
          <w:szCs w:val="28"/>
          <w:rtl w:val="true"/>
          <w:lang w:bidi="fa-IR"/>
        </w:rPr>
        <w:t>شدند، بنی هاشم را به خیمه هایشان بازگرداند، آنگاه به اصحاب خطاب کرد، وسخنان هلال و اضطراب حضرت زینب علیها السلام را با آنها در میان گذاشت،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قصد شما چیست؟ و فردا چه خواهید کرد؟ اصحاب شمشیرها را برهنه کردند، وگفتند تا ما زنده هستیم نخواهیم گذاشت کسی به طرف خیمه های اهل بیت بیاید و سفارش پیامبر صلی الله علیه و آله را در باره آنها حفظ می کنیم،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بیایید، حبیب جلوو اصحاب همراه او آمدند در خیمه زینب، حبیب ندا داد ای دختر امیرالمؤمنین، ای اهل بیت پیامبر، ای کودکان حسین علیه السلام، این شمشیرهای جان نثاران شما است، این جوانمردان قسم یاد کردند که تا زنده هستند شمشیرهای خود را غلاف نکنند و بر سینه کسانی زنند که قصد هتک شما نمایند، این سخنان و این اجتماع و حضور را حضرت زینب علیها السلام واهل بیت شنیدند و آرامش یافتند</w:t>
      </w:r>
      <w:r>
        <w:rPr>
          <w:rFonts w:eastAsia="IRNazanin" w:cs="IRNazanin"/>
          <w:color w:val="111111"/>
          <w:sz w:val="28"/>
          <w:szCs w:val="28"/>
          <w:rtl w:val="true"/>
          <w:lang w:bidi="fa-IR"/>
        </w:rPr>
        <w:t xml:space="preserve">. </w:t>
      </w:r>
      <w:r>
        <w:rPr>
          <w:rStyle w:val="FootnoteAnchor"/>
          <w:rtl w:val="true"/>
        </w:rPr>
        <w:footnoteReference w:id="881"/>
      </w:r>
    </w:p>
    <w:p>
      <w:pPr>
        <w:pStyle w:val="Heading3"/>
        <w:numPr>
          <w:ilvl w:val="2"/>
          <w:numId w:val="1"/>
        </w:numPr>
        <w:rPr/>
      </w:pPr>
      <w:bookmarkStart w:id="1253" w:name="__RefHeading___Toc1772502_1051229030"/>
      <w:bookmarkStart w:id="1254" w:name="_Toc439"/>
      <w:bookmarkEnd w:id="1253"/>
      <w:r>
        <w:rPr>
          <w:rtl w:val="true"/>
        </w:rPr>
        <w:t>جهاد و شهادت حبیب</w:t>
      </w:r>
      <w:bookmarkEnd w:id="1254"/>
    </w:p>
    <w:p>
      <w:pPr>
        <w:pStyle w:val="BookText"/>
        <w:rPr/>
      </w:pPr>
      <w:r>
        <w:rPr>
          <w:rFonts w:ascii="IRNazanin" w:hAnsi="IRNazanin" w:eastAsia="IRNazanin"/>
          <w:color w:val="111111"/>
          <w:sz w:val="28"/>
          <w:sz w:val="28"/>
          <w:szCs w:val="28"/>
          <w:rtl w:val="true"/>
          <w:lang w:bidi="fa-IR"/>
        </w:rPr>
        <w:t>حبیب بعد از نماز ظهر خدمت مولایش سیدالشهدا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خدمت جدت می روم، اگر پیامی داری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جد و پدرم یادگار هستی، و پیری تو را دریافته، چگونه راضی شوم که به میدان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نزد جدت روسفید باشم و پدر و برادرت مرا از یاری کنندگان شما محسوب دارند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در این هنگام حصین بن نمیر ملعون به میدان آمد و رجز خواند، و حبیب را به مبارزه طلب کرد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پس از وداع با سیدالشهدا علیه السلام وارد میدان شد، و مردانه بر حصین حمله </w:t>
      </w:r>
    </w:p>
    <w:p>
      <w:pPr>
        <w:pStyle w:val="BookText"/>
        <w:rPr/>
      </w:pPr>
      <w:r>
        <w:rPr>
          <w:rFonts w:ascii="IRNazanin" w:hAnsi="IRNazanin" w:eastAsia="IRNazanin"/>
          <w:color w:val="111111"/>
          <w:sz w:val="28"/>
          <w:sz w:val="28"/>
          <w:szCs w:val="28"/>
          <w:rtl w:val="true"/>
          <w:lang w:bidi="fa-IR"/>
        </w:rPr>
        <w:t>کرد و ضربتی بر او فرود آورد که بینی او را قطع نمود و حصین از هول و هیبت آن ضربت از اسب درغلطید، و عده ای دورش را گرفتند و او را از دست حبیب خلاص کردند و از سویی لشکرابن سعد به حبیب حمله نمودند و او چون شیر آشفته که به گله روباه حمله کند، بر آنان حمله کرد و عده ای را به جهنم فرستاد، و پی در پی حمله می کرد و مبارز می طلبید واین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حبیب و أبی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هیجاء و لیس قسور</w:t>
      </w:r>
    </w:p>
    <w:p>
      <w:pPr>
        <w:pStyle w:val="BookText"/>
        <w:rPr/>
      </w:pPr>
      <w:r>
        <w:rPr>
          <w:rFonts w:ascii="IRNazanin" w:hAnsi="IRNazanin" w:eastAsia="IRNazanin"/>
          <w:color w:val="111111"/>
          <w:sz w:val="28"/>
          <w:sz w:val="28"/>
          <w:szCs w:val="28"/>
          <w:rtl w:val="true"/>
          <w:lang w:bidi="fa-IR"/>
        </w:rPr>
        <w:t xml:space="preserve">ببین اخلاص این پیر هنرمند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 در راه خداوند</w:t>
      </w:r>
    </w:p>
    <w:p>
      <w:pPr>
        <w:pStyle w:val="BookText"/>
        <w:rPr/>
      </w:pPr>
      <w:r>
        <w:rPr>
          <w:rFonts w:ascii="IRNazanin" w:hAnsi="IRNazanin" w:eastAsia="IRNazanin"/>
          <w:color w:val="111111"/>
          <w:sz w:val="28"/>
          <w:sz w:val="28"/>
          <w:szCs w:val="28"/>
          <w:rtl w:val="true"/>
          <w:lang w:bidi="fa-IR"/>
        </w:rPr>
        <w:t xml:space="preserve">رجز خواند و نسب فرمود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خواست از آن قوم گمراه</w:t>
      </w:r>
    </w:p>
    <w:p>
      <w:pPr>
        <w:pStyle w:val="BookText"/>
        <w:rPr/>
      </w:pPr>
      <w:r>
        <w:rPr>
          <w:rFonts w:ascii="IRNazanin" w:hAnsi="IRNazanin" w:eastAsia="IRNazanin"/>
          <w:color w:val="111111"/>
          <w:sz w:val="28"/>
          <w:sz w:val="28"/>
          <w:szCs w:val="28"/>
          <w:rtl w:val="true"/>
          <w:lang w:bidi="fa-IR"/>
        </w:rPr>
        <w:t xml:space="preserve">چنان رزمی نمود آن پیر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برنام آوران تنگ آمدی کار</w:t>
      </w:r>
    </w:p>
    <w:p>
      <w:pPr>
        <w:pStyle w:val="BookText"/>
        <w:rPr/>
      </w:pPr>
      <w:r>
        <w:rPr>
          <w:rFonts w:ascii="IRNazanin" w:hAnsi="IRNazanin" w:eastAsia="IRNazanin"/>
          <w:color w:val="111111"/>
          <w:sz w:val="28"/>
          <w:sz w:val="28"/>
          <w:szCs w:val="28"/>
          <w:rtl w:val="true"/>
          <w:lang w:bidi="fa-IR"/>
        </w:rPr>
        <w:t>سرانجام یک نفر از لشکر ابن سعد به نام بدیل بن صریم تمیمی ضربتی بر حبیب زد، و آن بزرگوار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 از حبیب ضربت خورده و در گوشه ای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فرصت بود تا ضربت حبیب را تلافی کند، لذا در این هنگام که حبیب روی زمین افتاد، باشتاب نزدیک شد و ضربتی بر سر حبیب زد و آن جناب را شهید کرد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بدیل بن صریم پیش دستی نمود و سر حبیب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بدیل من درکشتن حبیب با تو شرکت داشتم، سر او را به من بده، 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چیزی نمی شود،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 را به من بده تا به گردن اسبم ببندم و در میان سپاه جولان دهم تا بدانند من در کشتن حبیب شریک هستم، و پس از آن سر را به تو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این پیشنهاد را پذیرفت و حصین سر را گرفت و بر گردن اسبش آویخت و در میان لشکر جولان داد و پس از آن سر را به بدیل بازگرداند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در بحار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الإنکسار فی وجه الحسین من قتثل ألحبیب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نفسی و حماة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کشته شدن حبیب آثار شکستگی در چهره اباعبدالله آشکار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واصحابم را به حساب خدا واگذار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ابومخنف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حبیب آثار شکستگی در چهره سیدالشهدا علیه السلام ظاهر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لقد کنت فاضلا تختم القرآن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حبیب همانا تو مردی فاضل بودی، قرآن را در یک شب ختم می کردی</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روایت است که وقتی لشکر به کوفه برگشتند بدیل تمیمی سر حبیب را به گردن اسب خویش آویخته، رو به دارالاماره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پسر حبیب که در آن وقت هنوز به حد بلوغ نرسیده بود، سر پدر را دید، دنبال آن سوار را گرفت و چشم از سر پدر برنمی داشت، 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چه شده که چشم از این سر برنمی داری؟ و برای چه همراه من می آیی؟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سر پدر من حبیب بن مظاهر است، اگر ممکن است آن را بده تا دفن کنم، 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ممکن نیست، زیرا امیر عبیدالله زیاد راضی نمی شود که این سردفن گردد، به علاوه من می خواهم این سررا نزد ابن زیاد ببرم و جایزه بگیرم</w:t>
      </w:r>
      <w:r>
        <w:rPr>
          <w:rFonts w:eastAsia="IRNazanin" w:cs="IRNazanin"/>
          <w:color w:val="111111"/>
          <w:sz w:val="28"/>
          <w:szCs w:val="28"/>
          <w:rtl w:val="true"/>
          <w:lang w:bidi="fa-IR"/>
        </w:rPr>
        <w:t xml:space="preserve">. </w:t>
      </w:r>
      <w:r>
        <w:rPr>
          <w:rStyle w:val="FootnoteAnchor"/>
          <w:rtl w:val="true"/>
        </w:rPr>
        <w:footnoteReference w:id="885"/>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فرسان الهیجاء، داستان شیخ جعفر شوشتری رحمه الله را نقل کرده که در خواب دید داخل خیمه سیدالشهدا علیه السلام شد، حضرت او را پهلوی خود نشاند، و به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میهمان ما است، و فعلا آب نداریم، ولی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آن را برای او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ظرفی از سویق با </w:t>
      </w:r>
      <w:bookmarkStart w:id="1255" w:name="pg7437_83825"/>
    </w:p>
    <w:p>
      <w:pPr>
        <w:pStyle w:val="BookText"/>
        <w:rPr/>
      </w:pPr>
      <w:bookmarkEnd w:id="1255"/>
      <w:r>
        <w:rPr>
          <w:rFonts w:ascii="IRNazanin" w:hAnsi="IRNazanin" w:eastAsia="IRNazanin"/>
          <w:color w:val="111111"/>
          <w:sz w:val="28"/>
          <w:sz w:val="28"/>
          <w:szCs w:val="28"/>
          <w:rtl w:val="true"/>
          <w:lang w:bidi="fa-IR"/>
        </w:rPr>
        <w:t>قاشق آورد، شیخ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قاشق سویق خوردم، و بیدار شدم، و از برکت آن به بخشی از رموز اخبار مربوط به مصائب امام حسین علیه السلام دست یافتم و توانستم آنها را برای مردم بیان کنم</w:t>
      </w:r>
      <w:r>
        <w:rPr>
          <w:rFonts w:eastAsia="IRNazanin" w:cs="IRNazanin"/>
          <w:color w:val="111111"/>
          <w:sz w:val="28"/>
          <w:szCs w:val="28"/>
          <w:rtl w:val="true"/>
          <w:lang w:bidi="fa-IR"/>
        </w:rPr>
        <w:t xml:space="preserve">. </w:t>
      </w:r>
      <w:r>
        <w:rPr>
          <w:rStyle w:val="FootnoteAnchor"/>
          <w:rtl w:val="true"/>
        </w:rPr>
        <w:footnoteReference w:id="886"/>
      </w:r>
    </w:p>
    <w:p>
      <w:pPr>
        <w:pStyle w:val="Heading3"/>
        <w:numPr>
          <w:ilvl w:val="2"/>
          <w:numId w:val="1"/>
        </w:numPr>
        <w:rPr/>
      </w:pPr>
      <w:bookmarkStart w:id="1256" w:name="__RefHeading___Toc1772504_1051229030"/>
      <w:bookmarkStart w:id="1257" w:name="_Toc440"/>
      <w:bookmarkEnd w:id="1256"/>
      <w:r>
        <w:rPr>
          <w:rtl w:val="true"/>
        </w:rPr>
        <w:t>مزارو مرقد مقدس حبیب</w:t>
      </w:r>
      <w:bookmarkEnd w:id="1257"/>
    </w:p>
    <w:p>
      <w:pPr>
        <w:pStyle w:val="BookText"/>
        <w:rPr/>
      </w:pPr>
      <w:r>
        <w:rPr>
          <w:rFonts w:ascii="IRNazanin" w:hAnsi="IRNazanin" w:eastAsia="IRNazanin"/>
          <w:color w:val="111111"/>
          <w:sz w:val="28"/>
          <w:sz w:val="28"/>
          <w:szCs w:val="28"/>
          <w:rtl w:val="true"/>
          <w:lang w:bidi="fa-IR"/>
        </w:rPr>
        <w:t>مزار و مرقد این شهید بزرگوار مستقل و در سمت در ورودی قبله حرم، به فاصله ده متری ضریح مبارک حضرت سیدالشهدا علیه السلام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بردست راست قبریکی پیر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درگوشه رواق که نزدیکی در است</w:t>
      </w:r>
    </w:p>
    <w:p>
      <w:pPr>
        <w:pStyle w:val="BookText"/>
        <w:rPr/>
      </w:pPr>
      <w:r>
        <w:rPr>
          <w:rFonts w:ascii="IRNazanin" w:hAnsi="IRNazanin" w:eastAsia="IRNazanin"/>
          <w:color w:val="111111"/>
          <w:sz w:val="28"/>
          <w:sz w:val="28"/>
          <w:szCs w:val="28"/>
          <w:rtl w:val="true"/>
          <w:lang w:bidi="fa-IR"/>
        </w:rPr>
        <w:t xml:space="preserve">پرسیدم از مخادم آن کین مزار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حبیب نور دو چشم مظاهر است</w:t>
      </w:r>
    </w:p>
    <w:p>
      <w:pPr>
        <w:pStyle w:val="Heading3"/>
        <w:numPr>
          <w:ilvl w:val="2"/>
          <w:numId w:val="1"/>
        </w:numPr>
        <w:rPr/>
      </w:pPr>
      <w:bookmarkStart w:id="1258" w:name="__RefHeading___Toc1772506_1051229030"/>
      <w:bookmarkStart w:id="1259" w:name="_Toc441"/>
      <w:bookmarkEnd w:id="1258"/>
      <w:r>
        <w:rPr>
          <w:rtl w:val="true"/>
        </w:rPr>
        <w:t>شهادت علی اکبر علیه السلام</w:t>
      </w:r>
      <w:bookmarkEnd w:id="1259"/>
    </w:p>
    <w:p>
      <w:pPr>
        <w:pStyle w:val="BookText"/>
        <w:rPr/>
      </w:pPr>
      <w:r>
        <w:rPr>
          <w:rFonts w:ascii="IRNazanin" w:hAnsi="IRNazanin" w:eastAsia="IRNazanin"/>
          <w:color w:val="111111"/>
          <w:sz w:val="28"/>
          <w:sz w:val="28"/>
          <w:szCs w:val="28"/>
          <w:rtl w:val="true"/>
          <w:lang w:bidi="fa-IR"/>
        </w:rPr>
        <w:t>سید در لهوف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لم یبق معه سوی اهل بیته، خرج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أصبح الناس وجها وأحسنهم خځلقا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أباه فی القتال،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إلیه نظرة آیس منه، وأرخی علیه السلام عینه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فقد برز إلیهم غلام أشبه الناس خلقا وخلقا ومنطقا برسولک صلی الله علیه و آله، وکنا إذا اشتقنا إلی نبیک نظرنا إلیه</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آن حضرت جز خاندانش کسی نماند، علی بن حسین علیه السلام که صورت او از همه زیباتر واخلاق او از همه نیکوتر بود از خیمه بیرون آمد و از پدرش اجازه جنگ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سپس ابا عبدالله علیه السلام نگاهی مأیوسانه به او کرد و چشمان خود به زیر افکند و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جوانی که در صورت و سیرت و گفتار شبیه ترین مردم به </w:t>
      </w:r>
    </w:p>
    <w:p>
      <w:pPr>
        <w:pStyle w:val="BookText"/>
        <w:rPr/>
      </w:pPr>
      <w:r>
        <w:rPr>
          <w:rFonts w:ascii="IRNazanin" w:hAnsi="IRNazanin" w:eastAsia="IRNazanin"/>
          <w:color w:val="111111"/>
          <w:sz w:val="28"/>
          <w:sz w:val="28"/>
          <w:szCs w:val="28"/>
          <w:rtl w:val="true"/>
          <w:lang w:bidi="fa-IR"/>
        </w:rPr>
        <w:t>پیامبرت بود به جنگ این مردم فرستادم، ما هرگاه به دیدن پیامبر مشتاق می شدیم به این جوان نگاه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به میدان جنگ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علی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بیت الله أولی بالنبی</w:t>
      </w:r>
    </w:p>
    <w:p>
      <w:pPr>
        <w:pStyle w:val="BookText"/>
        <w:rPr/>
      </w:pPr>
      <w:r>
        <w:rPr>
          <w:rFonts w:ascii="IRNazanin" w:hAnsi="IRNazanin" w:eastAsia="IRNazanin"/>
          <w:color w:val="111111"/>
          <w:sz w:val="28"/>
          <w:sz w:val="28"/>
          <w:szCs w:val="28"/>
          <w:rtl w:val="true"/>
          <w:lang w:bidi="fa-IR"/>
        </w:rPr>
        <w:t>والله لا یحکم فینا ابن الدعی</w:t>
      </w:r>
    </w:p>
    <w:p>
      <w:pPr>
        <w:pStyle w:val="BookText"/>
        <w:rPr/>
      </w:pPr>
      <w:r>
        <w:rPr>
          <w:rFonts w:ascii="IRNazanin" w:hAnsi="IRNazanin" w:eastAsia="IRNazanin"/>
          <w:color w:val="111111"/>
          <w:sz w:val="28"/>
          <w:sz w:val="28"/>
          <w:szCs w:val="28"/>
          <w:rtl w:val="true"/>
          <w:lang w:bidi="fa-IR"/>
        </w:rPr>
        <w:t>حضرت علی اکبر این چند بیت را مکرر خواند، اهل کوفه از جنگ با او هراس داشتند، سرانجام علی اکبر حمله کرد و عده ای را به هلاکت رساند و برگشت نزد پدر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تشنگی مرا بکشد و سنگینی اسلحه مرا خسته کرده و به زحمت انداخته است، آیا جرعه آبی یافت می شود تا بنوشم و قدرت جنگ با دشمنان پیدا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 العطش قد قتلنی و ثقل الحدید أجهدنی فهل إلی شربة من الماء سبیل اقوی بها علی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است بیمار که نزد پزشک می رود، اول از آن دردی که خیلی او را رنج می دهد، شکایت می کند، علی اکبر علیه السلام خدمت پدر رسید و از زخمهای بدن و گرمی هوا و گرسنگی سخن نگفت، بلکه از تشنگی شکایت کرد، که معلوم می شود تشنگی بیش از همه چیز او را رنج می داد و در عین حال تقاضای سیراب شدن نکرد، بلکه خواهان یک جرعه آب شد، آنهم برای اینکه نیروی جنگ با دشمنان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علیه السلام در حالی که از تشنگی فرزند ناراحت و منقلب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و تشنگی را تحمل نما، طولی نمی کشد که از دست جدت سیراب می شوی، که پس از آن هرگز تشنگی نخواهی داشت</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با شنیدن این مژده که خدمت جدش می رسد، نیروی تازه پیدا کرد و به میدان بازگشت و در این حمله بیش از حمله اول از لشکر عمر سعد به هلاکت رساند، تا آنکه مرة بن منقذ عبدی نیزه ای به پهلوی آن حضرت زد و توان جنگ از </w:t>
      </w:r>
      <w:bookmarkStart w:id="1260" w:name="pg7437_83827"/>
    </w:p>
    <w:p>
      <w:pPr>
        <w:pStyle w:val="BookText"/>
        <w:rPr/>
      </w:pPr>
      <w:bookmarkEnd w:id="1260"/>
      <w:r>
        <w:rPr>
          <w:rFonts w:ascii="IRNazanin" w:hAnsi="IRNazanin" w:eastAsia="IRNazanin"/>
          <w:color w:val="111111"/>
          <w:sz w:val="28"/>
          <w:sz w:val="28"/>
          <w:szCs w:val="28"/>
          <w:rtl w:val="true"/>
          <w:lang w:bidi="fa-IR"/>
        </w:rPr>
        <w:t>علی اکبر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گردن اسب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عمر سعد آنجناب را احاطه کرده و بدنش را با شمشیر قطعه قطعه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فاحتواه القوم فقطعوه بسیوفهم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جدم رسول خدا صلی الله علیه و آله مرا سیراب کرد که بعد از آن هرگز تشنگی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رسول الله قد سقانی بکأسه الأوفی شربتا لاظمأ بعدها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غصه تشنگی مرا مخور ای پدرا ظرف آبی نیز برای شما آماده کرده و منتظر شما است؛ سیدالشهداء علیه السلام وقتی صدای علی اکبر را شنید، ناله ای از دل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الدنیا بعدک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بالین بدن قطعه قطعه فرزند دلبندش نشست و صورت بر صورت علی اکبر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گروهی را که تو را اینگونه به قتل رساندند، چگونه بر خدا و پیامبر صلی الله علیه و آله جرئت کردند و حرمت پیامبر صلی الله علیه و آله را نگاه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حضرت زینب علیها السلام در خیمه ها مراقب صحنه جنگ بود، از خیمه بیرون آمد و دوان دوان و شیون کنان خود را به جنازه علی اکبر رساند و خود را روی جنازه او انداخت و فریاد می زد 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بازوی زینب را گرفت و او را به خیمه ها بازگرداند و خود برگشت جنازه علی اکبر را حمل و کنار جنازه سایر شهدا قرار داد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خیز باباتا از این صحرا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خیمه زنها رویم</w:t>
      </w:r>
    </w:p>
    <w:p>
      <w:pPr>
        <w:pStyle w:val="BookText"/>
        <w:rPr/>
      </w:pPr>
      <w:r>
        <w:rPr>
          <w:rFonts w:ascii="IRNazanin" w:hAnsi="IRNazanin" w:eastAsia="IRNazanin"/>
          <w:color w:val="111111"/>
          <w:sz w:val="28"/>
          <w:sz w:val="28"/>
          <w:szCs w:val="28"/>
          <w:rtl w:val="true"/>
          <w:lang w:bidi="fa-IR"/>
        </w:rPr>
        <w:t xml:space="preserve">این بیابان جای خواب ناز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صیاد تیرانداز نیست</w:t>
      </w:r>
    </w:p>
    <w:p>
      <w:pPr>
        <w:pStyle w:val="BookText"/>
        <w:rPr/>
      </w:pPr>
      <w:r>
        <w:rPr>
          <w:rFonts w:ascii="IRNazanin" w:hAnsi="IRNazanin" w:eastAsia="IRNazanin"/>
          <w:color w:val="111111"/>
          <w:sz w:val="28"/>
          <w:sz w:val="28"/>
          <w:szCs w:val="28"/>
          <w:rtl w:val="true"/>
          <w:lang w:bidi="fa-IR"/>
        </w:rPr>
        <w:t xml:space="preserve">این قدر بابا دلم را خون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لیلا مرا مجنون مکن</w:t>
      </w:r>
    </w:p>
    <w:p>
      <w:pPr>
        <w:pStyle w:val="Heading3"/>
        <w:numPr>
          <w:ilvl w:val="2"/>
          <w:numId w:val="1"/>
        </w:numPr>
        <w:rPr/>
      </w:pPr>
      <w:bookmarkStart w:id="1261" w:name="__RefHeading___Toc1772508_1051229030"/>
      <w:bookmarkStart w:id="1262" w:name="_Toc442"/>
      <w:bookmarkEnd w:id="1261"/>
      <w:r>
        <w:rPr>
          <w:rtl w:val="true"/>
        </w:rPr>
        <w:t>شهادت قاسم بن حسن علیه السلام</w:t>
      </w:r>
      <w:bookmarkEnd w:id="1262"/>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حمید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کودکی به طرف ما آمد که </w:t>
      </w:r>
    </w:p>
    <w:p>
      <w:pPr>
        <w:pStyle w:val="BookText"/>
        <w:rPr/>
      </w:pPr>
      <w:r>
        <w:rPr>
          <w:rFonts w:ascii="IRNazanin" w:hAnsi="IRNazanin" w:eastAsia="IRNazanin"/>
          <w:color w:val="111111"/>
          <w:sz w:val="28"/>
          <w:sz w:val="28"/>
          <w:szCs w:val="28"/>
          <w:rtl w:val="true"/>
          <w:lang w:bidi="fa-IR"/>
        </w:rPr>
        <w:t>صورتش پاره ماه بود، در دستش شمشیری داشت و پیراهنی پوشیده و نعلینی پا کرده که بند یکی از آنان پاره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دشمن دید قاسم را که در گردن کفن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از ره تحسین عجب وجه حسن دارد</w:t>
      </w:r>
    </w:p>
    <w:p>
      <w:pPr>
        <w:pStyle w:val="BookText"/>
        <w:rPr/>
      </w:pPr>
      <w:r>
        <w:rPr>
          <w:rFonts w:ascii="IRNazanin" w:hAnsi="IRNazanin" w:eastAsia="IRNazanin"/>
          <w:color w:val="111111"/>
          <w:sz w:val="28"/>
          <w:sz w:val="28"/>
          <w:szCs w:val="28"/>
          <w:rtl w:val="true"/>
          <w:lang w:bidi="fa-IR"/>
        </w:rPr>
        <w:t xml:space="preserve">رخش چون پرتوافکن شد در آن وادی فلک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زمین را کو مهی در پیرهن دارد</w:t>
      </w:r>
    </w:p>
    <w:p>
      <w:pPr>
        <w:pStyle w:val="BookText"/>
        <w:rPr/>
      </w:pPr>
      <w:r>
        <w:rPr>
          <w:rFonts w:ascii="IRNazanin" w:hAnsi="IRNazanin" w:eastAsia="IRNazanin"/>
          <w:color w:val="111111"/>
          <w:sz w:val="28"/>
          <w:sz w:val="28"/>
          <w:szCs w:val="28"/>
          <w:rtl w:val="true"/>
          <w:lang w:bidi="fa-IR"/>
        </w:rPr>
        <w:t xml:space="preserve">البش پژمرده همچون گل ز سوز تشنگی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چشمه کوثر در آن شیرین دهن دارد</w:t>
      </w:r>
    </w:p>
    <w:p>
      <w:pPr>
        <w:pStyle w:val="BookText"/>
        <w:rPr/>
      </w:pPr>
      <w:r>
        <w:rPr>
          <w:rFonts w:ascii="IRNazanin" w:hAnsi="IRNazanin" w:eastAsia="IRNazanin"/>
          <w:color w:val="111111"/>
          <w:sz w:val="28"/>
          <w:sz w:val="28"/>
          <w:szCs w:val="28"/>
          <w:rtl w:val="true"/>
          <w:lang w:bidi="fa-IR"/>
        </w:rPr>
        <w:t>عمربن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اکنون این کودک را از پا درخواهم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کار را می خواهی انجام دهی، شما صرفنظر کن، یکی در میان این گروه پیدا می شود که او را بکشد، این مرد به حرف من توجهی نکرد به وی حمله کرد و او را از پا درآورد، کود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حسین بن علی علیه السلام مانند بازشکاری خود را به او رسانید و بر قاتل او حمله کرد و با شمشیرش بازوی وی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و لشکریان را به یاری طلبید، در این بین جنگ مغلوبه شد و بدن قاسم در زیر سم اسبان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 فدای تو گردم بدار دست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مقاتله شاها دمی نمای درنگ</w:t>
      </w:r>
    </w:p>
    <w:p>
      <w:pPr>
        <w:pStyle w:val="BookText"/>
        <w:rPr/>
      </w:pPr>
      <w:r>
        <w:rPr>
          <w:rFonts w:ascii="IRNazanin" w:hAnsi="IRNazanin" w:eastAsia="IRNazanin"/>
          <w:color w:val="111111"/>
          <w:sz w:val="28"/>
          <w:sz w:val="28"/>
          <w:szCs w:val="28"/>
          <w:rtl w:val="true"/>
          <w:lang w:bidi="fa-IR"/>
        </w:rPr>
        <w:t xml:space="preserve">توجنگ می کنی و جان برفت زاعضایم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زیر سم اسب استخوان هایم</w:t>
      </w:r>
    </w:p>
    <w:p>
      <w:pPr>
        <w:pStyle w:val="BookText"/>
        <w:rPr/>
      </w:pPr>
      <w:r>
        <w:rPr>
          <w:rFonts w:ascii="IRNazanin" w:hAnsi="IRNazanin" w:eastAsia="IRNazanin"/>
          <w:color w:val="111111"/>
          <w:sz w:val="28"/>
          <w:sz w:val="28"/>
          <w:szCs w:val="28"/>
          <w:rtl w:val="true"/>
          <w:lang w:bidi="fa-IR"/>
        </w:rPr>
        <w:t xml:space="preserve">بیا بیا که رسیده است وقت مردن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بود وقت جان سپردن من</w:t>
      </w:r>
    </w:p>
    <w:p>
      <w:pPr>
        <w:pStyle w:val="BookText"/>
        <w:rPr/>
      </w:pPr>
      <w:r>
        <w:rPr>
          <w:rFonts w:ascii="IRNazanin" w:hAnsi="IRNazanin" w:eastAsia="IRNazanin"/>
          <w:color w:val="111111"/>
          <w:sz w:val="28"/>
          <w:sz w:val="28"/>
          <w:szCs w:val="28"/>
          <w:rtl w:val="true"/>
          <w:lang w:bidi="fa-IR"/>
        </w:rPr>
        <w:t xml:space="preserve">من زسرتاپا حنابندان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ناید آن شدم</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گرد و غبار فرو نشست، دیدم حسین علیه السلام بالای سر او نشسته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باشند کسانی که تو را کشتند، جدت در روز قیامت با این مردم مخاصمه خواهد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عمویت سخت است که او را به </w:t>
      </w:r>
      <w:bookmarkStart w:id="1263" w:name="pg7437_83829"/>
    </w:p>
    <w:p>
      <w:pPr>
        <w:pStyle w:val="BookText"/>
        <w:rPr/>
      </w:pPr>
      <w:bookmarkEnd w:id="1263"/>
      <w:r>
        <w:rPr>
          <w:rFonts w:ascii="IRNazanin" w:hAnsi="IRNazanin" w:eastAsia="IRNazanin"/>
          <w:color w:val="111111"/>
          <w:sz w:val="28"/>
          <w:sz w:val="28"/>
          <w:szCs w:val="28"/>
          <w:rtl w:val="true"/>
          <w:lang w:bidi="fa-IR"/>
        </w:rPr>
        <w:t>یاری طلبی و او نتواند یاریت کند، به خدا سوگند دشمن عمویت فراوان است و یاری کننده اش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او را بغل گرفت در حالی که پاهایش بر زمین کشیده می شد و او را با خود برد و در کنار بدن فرزندش علی اکبر نهاد، پرسیدم این کودک که بود؟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فرزند حسن بن علی علیه السلام بود</w:t>
      </w:r>
      <w:r>
        <w:rPr>
          <w:rFonts w:eastAsia="IRNazanin" w:cs="IRNazanin"/>
          <w:color w:val="111111"/>
          <w:sz w:val="28"/>
          <w:szCs w:val="28"/>
          <w:rtl w:val="true"/>
          <w:lang w:bidi="fa-IR"/>
        </w:rPr>
        <w:t>.</w:t>
      </w:r>
    </w:p>
    <w:p>
      <w:pPr>
        <w:pStyle w:val="Heading3"/>
        <w:numPr>
          <w:ilvl w:val="2"/>
          <w:numId w:val="1"/>
        </w:numPr>
        <w:rPr/>
      </w:pPr>
      <w:bookmarkStart w:id="1264" w:name="__RefHeading___Toc1772510_1051229030"/>
      <w:bookmarkStart w:id="1265" w:name="_Toc443"/>
      <w:bookmarkEnd w:id="1264"/>
      <w:r>
        <w:rPr>
          <w:rtl w:val="true"/>
        </w:rPr>
        <w:t>داستان عروسی قاسم صحت ندارد</w:t>
      </w:r>
      <w:bookmarkEnd w:id="1265"/>
    </w:p>
    <w:p>
      <w:pPr>
        <w:pStyle w:val="BookText"/>
        <w:rPr/>
      </w:pPr>
      <w:r>
        <w:rPr>
          <w:rFonts w:ascii="IRNazanin" w:hAnsi="IRNazanin" w:eastAsia="IRNazanin"/>
          <w:color w:val="111111"/>
          <w:sz w:val="28"/>
          <w:sz w:val="28"/>
          <w:szCs w:val="28"/>
          <w:rtl w:val="true"/>
          <w:lang w:bidi="fa-IR"/>
        </w:rPr>
        <w:t xml:space="preserve">مرحوم حاجی نوری رحمة الله صاحب مستدرک الوسائل، استاد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مقتضای تمام کتب مورد اعتماد، که در فن حدیث و نسبها و سیره ها در گذشته نوشته شده، نتوان برای حضرت سیدالشهدا علیه السلام ، دختر قابل تزویج بی شوهر پیدا کرد، تا به حسب نقل، وقوعش ممکن باشد، و داستان عروسی قاسم، در کتاب منتخب طریحی نقل شده که مشتمل بر داستانهای</w:t>
      </w:r>
    </w:p>
    <w:p>
      <w:pPr>
        <w:pStyle w:val="BookText"/>
        <w:rPr/>
      </w:pPr>
      <w:r>
        <w:rPr>
          <w:rFonts w:ascii="IRNazanin" w:hAnsi="IRNazanin" w:eastAsia="IRNazanin"/>
          <w:color w:val="111111"/>
          <w:sz w:val="28"/>
          <w:sz w:val="28"/>
          <w:szCs w:val="28"/>
          <w:rtl w:val="true"/>
          <w:lang w:bidi="fa-IR"/>
        </w:rPr>
        <w:t>موهون است که یکی از آنها قصه عروسی قاسم است، و این قصه قبل از کتاب 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 کتابی دیده نشده، از عصر شیخ مفید رحمة الله تا عصر حاضر، که بحمدالله کتابهای ایشان موجود است و ابدا اسمی از عروسی قاسم در آن کتابها برده نشده</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دامادی جناب قاسم علیه السلام در کربلا، و تزویج فاطمه بنت الحسین علیه السلام، صحت ندارد، و در کتب مورد اعتماد، به نظر نرسیده، بعلاوه، برای حضرت امام حسین علیه السلام دو دختر بود، یکی سکینه که سیدالشهدا علیه السلام او را تزویج عبدالله کرده، و دیگری فاطمه که زوجه حسن مثنی بوده،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نقلها است که امام حسین علیه السلام دختر دیگری به نام </w:t>
      </w:r>
    </w:p>
    <w:p>
      <w:pPr>
        <w:pStyle w:val="BookText"/>
        <w:rPr/>
      </w:pPr>
      <w:r>
        <w:rPr>
          <w:rFonts w:ascii="IRNazanin" w:hAnsi="IRNazanin" w:eastAsia="IRNazanin"/>
          <w:color w:val="111111"/>
          <w:sz w:val="28"/>
          <w:sz w:val="28"/>
          <w:szCs w:val="28"/>
          <w:rtl w:val="true"/>
          <w:lang w:bidi="fa-IR"/>
        </w:rPr>
        <w:t>فاطمه داشته،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این نقل، او فاطمه صغراست که در مدینه بوده</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کتاب فرسان الهیجاء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عروسی قاسم ابدا اصل ندارد، و چندان که کتب معتبره و روایات معتمده را سیر کردیم، اثر و اطلاعی از این عروسی 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فاطمه بنت الحسین علیه السلام زوجه حسن مثنی بوده و شوهرش در کربلا حضور داشته، پس چگونه ممکن است عروسی قاسم اصلی داشته باشد و در کربلا امام حسین علیه السلام دختر دیگری به نام فاطمه نداشت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با اینکه بنایش در بحارالانوار بر نقل تمام روایات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ضعیف بوده، اما در حوادث کربلاء در کیفیت شهادت حضرت قاسم علیه السلام، هیچگونه روایت و مطلبی راجع به داستان عروسی قاسم علیه السلام نقل نکرده است</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بلی، مرحوم طریحی در کتاب منتخب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امام حسین علیه السلام در کربلا دست قاسم را گرفت و آورد در خیمه و دخترش را که نامزد قاسم بود به عقد وی درآورد، ولی بلافاصله قاسم با عروس وداع کرد و به میدان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طریحی 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داستان را در کتاب های مورد اعتماد و روایات معتبر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هذه القضیته لم نظفر بها فی الکتب المعتبرة والروایات المعتمدة</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جعفر شوشتری رحمة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میان جهال شیعه </w:t>
      </w:r>
      <w:bookmarkStart w:id="1266" w:name="pg7437_83831"/>
    </w:p>
    <w:p>
      <w:pPr>
        <w:pStyle w:val="BookText"/>
        <w:rPr/>
      </w:pPr>
      <w:bookmarkEnd w:id="1266"/>
      <w:r>
        <w:rPr>
          <w:rFonts w:ascii="IRNazanin" w:hAnsi="IRNazanin" w:eastAsia="IRNazanin"/>
          <w:color w:val="111111"/>
          <w:sz w:val="28"/>
          <w:sz w:val="28"/>
          <w:szCs w:val="28"/>
          <w:rtl w:val="true"/>
          <w:lang w:bidi="fa-IR"/>
        </w:rPr>
        <w:t>متداول شده از شبیه سازی عروسی قاسم، بی اصل و دروغ است، بلکه مکرر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سازی عروسی قاسم ساختن، ضربت زدن بر امام حسین علیه السلام است، و این کار شنیع، بدتر است از درد آن شمشیرها، و این کار ضربت بر امام حسین علیه السلام است نه تعزیه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این، آن است که می گویند در بعضی از بلاد عجم، در شبیه سازی عروسی قاسم، ساز و آلات لهو و لعب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بدتر است از ضربت زدن بر امام حسین علیه السلام، دین خدا چنین می شود که حرام را داخل دین کنند، اینها همه دروغ است ، اینها همه طعن بر دین است</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مرحوم شهید مطهری رحمة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زعفر جنی و داستان عروسی قاسم علیه السلام اول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ملاحسین کاشفی، متوفای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شده، که حدود پانصد سال قبل نوشته شده، و در این کتاب، داستانهای دروغ بسیار است، و ملاحسین کاشفی، مردی بوقلمون صفت بوده، که در سبزوار، در جمع شیعیان خود را شیعه صد در صد خالص وانمود می کرده، و هرگاه می رفته هرات، آنجا در میان سنی ها، خود را سنی حنفی نشان می داده و به مسلک آنها عمل می کرده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کتابی است که در مرثیه، به فارسی نوشته شده و چون مرثیه خوانها در مجالس عزاداری، از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می خواندند، از آن زمان معروف شدند به روضه خوان </w:t>
      </w:r>
      <w:r>
        <w:rPr>
          <w:rFonts w:eastAsia="IRNazanin" w:cs="IRNazanin"/>
          <w:color w:val="111111"/>
          <w:sz w:val="28"/>
          <w:szCs w:val="28"/>
          <w:rtl w:val="true"/>
          <w:lang w:bidi="fa-IR"/>
        </w:rPr>
        <w:t xml:space="preserve">. </w:t>
      </w:r>
      <w:r>
        <w:rPr>
          <w:rStyle w:val="FootnoteAnchor"/>
          <w:rtl w:val="true"/>
        </w:rPr>
        <w:footnoteReference w:id="894"/>
      </w:r>
    </w:p>
    <w:p>
      <w:pPr>
        <w:pStyle w:val="Heading3"/>
        <w:numPr>
          <w:ilvl w:val="2"/>
          <w:numId w:val="1"/>
        </w:numPr>
        <w:rPr/>
      </w:pPr>
      <w:bookmarkStart w:id="1267" w:name="__RefHeading___Toc1772512_1051229030"/>
      <w:bookmarkStart w:id="1268" w:name="_Toc444"/>
      <w:bookmarkEnd w:id="1267"/>
      <w:r>
        <w:rPr>
          <w:rtl w:val="true"/>
        </w:rPr>
        <w:t>نظر برخی دیگر از محدثان و مراجع معظم تقلید در عدم صحت عروسی قاسم</w:t>
      </w:r>
      <w:bookmarkEnd w:id="1268"/>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جناب قاسم در </w:t>
      </w:r>
    </w:p>
    <w:p>
      <w:pPr>
        <w:pStyle w:val="BookText"/>
        <w:rPr/>
      </w:pPr>
      <w:r>
        <w:rPr>
          <w:rFonts w:ascii="IRNazanin" w:hAnsi="IRNazanin" w:eastAsia="IRNazanin"/>
          <w:color w:val="111111"/>
          <w:sz w:val="28"/>
          <w:sz w:val="28"/>
          <w:szCs w:val="28"/>
          <w:rtl w:val="true"/>
          <w:lang w:bidi="fa-IR"/>
        </w:rPr>
        <w:t>کتب معتبره به نظر حقیر نرسیده است و از جمله چیزها که دلالت بر استبعاد این مطلب دارد آن است که جناب قاسم در هنگام شهادت به حد بلوغ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محدث نوری رحمة الله صاحب مستدرک الوسائل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موهونه و کتب غیر معتمده که بزرگان علمای گذشته به آنها اعتنا نکرده و مراجعه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زعفر جنی و عروسی قاسم است که هردو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عروسی قبل از این کتاب، در هیچ کتابی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قضیه ای به این عظمت و قصه ای چنین آشکار، محقق و مضبوط باشد و به نظر تمام این جماعت نرسیده باشد؟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عالم جلیل القدر سید عبدالرزاق موسوی مقوم رحمة الله در باره ذکر شدن عروسی حضرت قاسم در کتاب منتخب طریحی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عروسی قاسم می گویند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قاسم به سن بلوغ نرسیده بود و هرگز نص صحیحی نیز در این باره از مورخان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فخرالدین طریحی با آن عظمت و جلالت در علم، امکان ندارد که چنین داستانی را نوشته باشد و بر کسی روا نیست که در حق آن بزرگوار این خرافه را تصور کند، و در کتاب ایشان دست برده اند، و این افسانه را داخل آن نموده که مرحوم طریحی هرگز آن فرد را که در کتابش دست برده، نخواهد بخشید</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القدر و محدث خبیر و بزرگوار، مرحوم سید نعمه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انوار النعمانیة، ذیل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نسب شریف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منتهی می شود به فاطمه دختر امام حسین علیه السلام، همسر حسن مثنی، فرزند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دختر امام حسین علیه السلام ، مادر جد ما بوده، و در حادثه کربلا با شوهرش حسن مثنی حضور داشته و به نقل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و دیگران، ازدواج او با حسن مثنی نزدیک حرکت امام حسین علیه السلام به کربلا واقع شده، و به این جهت مشهور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کربلا حسن مثنی به شهادت رسید و همین که چشم فاطمه به جنازه شوهرش افتاد صدا به ناله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رجاء ثم امسوا رزیة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عظمت تلک الرزیا و جلت</w:t>
      </w:r>
    </w:p>
    <w:p>
      <w:pPr>
        <w:pStyle w:val="BookText"/>
        <w:rPr/>
      </w:pPr>
      <w:r>
        <w:rPr>
          <w:rFonts w:ascii="IRNazanin" w:hAnsi="IRNazanin" w:eastAsia="IRNazanin"/>
          <w:color w:val="111111"/>
          <w:sz w:val="28"/>
          <w:sz w:val="28"/>
          <w:szCs w:val="28"/>
          <w:rtl w:val="true"/>
          <w:lang w:bidi="fa-IR"/>
        </w:rPr>
        <w:t>آنان امید آینده بودند ولی مصیبت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مصایب، بزرگ و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نعمة الله جزائری رحمة الله، پس از نقل مطالب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خلاصه آن را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قصه ازدواج فاطمه علیها السلام دختر امام حسین علیه السلام با قاسم فرزند امام حسن علیه السلام در کربلا، واقعیت ندارد و صحیح نیست، و نقل آن در مجالس و منبرها جایز نمی باشد، و آنچه در برخی کتاب هایی که نویسنده آن مجهول و ناشناخته است، و همچنین آنچه در منتخب طریحی نقل شده، اصلا به آنها اعتماد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عبارت آن بزرگوار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قصة ترویج فاطمة بنت الحسین علیه السلام من القاسم بن الحسن علیه السلام فی وقعة الطف فلا صحة لها من الواقع ولا یجوز نقلها فی المحافل والمنابر و ما فی بعض الکتب من نقلها عن بعض الکتب المجهولة المؤلف و کذا ما ذکر فی المنتخب للطریحی قدس سره لا یعتمد علیه اصلا</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حسین علیه السلام با حضرت قاسم را داماد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bookmarkStart w:id="1269" w:name="pg7437_83834"/>
    </w:p>
    <w:p>
      <w:pPr>
        <w:pStyle w:val="BookText"/>
        <w:rPr/>
      </w:pPr>
      <w:bookmarkEnd w:id="1269"/>
      <w:r>
        <w:rPr>
          <w:rFonts w:ascii="IRNazanin" w:hAnsi="IRNazanin" w:eastAsia="IRNazanin"/>
          <w:color w:val="111111"/>
          <w:sz w:val="28"/>
          <w:sz w:val="28"/>
          <w:szCs w:val="28"/>
          <w:rtl w:val="true"/>
          <w:lang w:bidi="fa-IR"/>
        </w:rPr>
        <w:t>این قصه برای ما ثابت نشده است</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آیت الله العظمی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النجاة فرمایش استادشان را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قصه ازدواج قاسم بن الحسن در کربلا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در این مورد پیدا نکردیم</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آیت الله قاضی طباطبایی رحمة الله داستان عروسی قاسم را فاقد اعتبار دانسته و می افزاید، علامه مامقانی در کتاب تنقیح المقال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کتاب منتخب طریحی از قصه تزویج قاسم نقل شده، من و سایر اهل تتبع در کتاب های تاریخ و مقاتل با اعتبار، بر آن اطلاع نیافته ایم</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ای به این داستان نکرده اند، که معلوم می شود در این رابطه مطلبی وجود نداشته و چیزی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کارهایی که به این اسم برگزار می شود واقعیت ندارد، و بر پا کننده های عزای امام حسین علیه السلام و مداحان و تعزیه خوانها، و ذاکرین این شعار بزرگ الهی، لازم است لا اقل یک مرتبه، لؤلؤ و مرجان حاجی نوری رحمة الله، و یا منتهی الآمال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فارسی و در دسترس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کنند، والسلام</w:t>
      </w:r>
      <w:r>
        <w:rPr>
          <w:rFonts w:eastAsia="IRNazanin" w:cs="IRNazanin"/>
          <w:color w:val="111111"/>
          <w:sz w:val="28"/>
          <w:szCs w:val="28"/>
          <w:rtl w:val="true"/>
          <w:lang w:bidi="fa-IR"/>
        </w:rPr>
        <w:t>.</w:t>
      </w:r>
    </w:p>
    <w:p>
      <w:pPr>
        <w:pStyle w:val="Heading3"/>
        <w:numPr>
          <w:ilvl w:val="2"/>
          <w:numId w:val="1"/>
        </w:numPr>
        <w:rPr/>
      </w:pPr>
      <w:bookmarkStart w:id="1270" w:name="__RefHeading___Toc1772514_1051229030"/>
      <w:bookmarkStart w:id="1271" w:name="_Toc445"/>
      <w:bookmarkEnd w:id="1270"/>
      <w:r>
        <w:rPr>
          <w:rtl w:val="true"/>
        </w:rPr>
        <w:t>شهادت علی اصغر علیه السلام</w:t>
      </w:r>
      <w:bookmarkEnd w:id="1271"/>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لهوف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علیه السلام وقتی دید جوانانش کشته شدند، </w:t>
      </w:r>
    </w:p>
    <w:p>
      <w:pPr>
        <w:pStyle w:val="BookText"/>
        <w:rPr/>
      </w:pPr>
      <w:r>
        <w:rPr>
          <w:rFonts w:ascii="IRNazanin" w:hAnsi="IRNazanin" w:eastAsia="IRNazanin"/>
          <w:color w:val="111111"/>
          <w:sz w:val="28"/>
          <w:sz w:val="28"/>
          <w:szCs w:val="28"/>
          <w:rtl w:val="true"/>
          <w:lang w:bidi="fa-IR"/>
        </w:rPr>
        <w:t>تصمیم گرفت خود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حرم رسول خدا دفاع کند؟ آیا خداپرستی هست که در باره ما از خدا بترسد؟ آیا دادرسی هست که به امید پاداش خداوندی به داد ما برسد؟ آیا یاوری هست که به امید آنچه نزد خدا است، ما را یاری کند؟</w:t>
      </w:r>
    </w:p>
    <w:p>
      <w:pPr>
        <w:pStyle w:val="BookText"/>
        <w:rPr/>
      </w:pPr>
      <w:r>
        <w:rPr>
          <w:rFonts w:ascii="IRNazanin" w:hAnsi="IRNazanin" w:eastAsia="IRNazanin"/>
          <w:color w:val="111111"/>
          <w:sz w:val="28"/>
          <w:sz w:val="28"/>
          <w:szCs w:val="28"/>
          <w:rtl w:val="true"/>
          <w:lang w:bidi="fa-IR"/>
        </w:rPr>
        <w:t>زنان که صدای آن حضرت را شنیدند، صدا به گریه بلند کردند، حسین علیه السلام به خیمه آمد و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مرا به من بده تا برای آخرین بار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روی دست گرفت، و همین که خواست او را ببوسد، حرملة بن کاهل اسدی تیری پرتاب کرد که به گلوی کودک رسید و آن را پاره کرد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در ناسخ و دمعة الساکبه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علیه السلام طفل شش ماهه بود، مادرش رباب از شدت عطش شیر نداشت، امام علیه السلام برای وداع آمد به خیمه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شیرخوارم را بدهید تا با او وداع کنم، دید علی اصغر از شدت تشنگی بی تاب شده، او را آورد مقابل لشکر دشمن و صدا زد اگر به من رحم نمی کنید به این کودک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زعم شما من گناهکار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هیچ گناهی علی اصغرم است این</w:t>
      </w:r>
    </w:p>
    <w:p>
      <w:pPr>
        <w:pStyle w:val="BookText"/>
        <w:rPr/>
      </w:pPr>
      <w:r>
        <w:rPr>
          <w:rFonts w:ascii="IRNazanin" w:hAnsi="IRNazanin" w:eastAsia="IRNazanin"/>
          <w:color w:val="111111"/>
          <w:sz w:val="28"/>
          <w:sz w:val="28"/>
          <w:szCs w:val="28"/>
          <w:rtl w:val="true"/>
          <w:lang w:bidi="fa-IR"/>
        </w:rPr>
        <w:t xml:space="preserve">به طفل بیگنه من دهید جرعه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 به جای علی اکبرم است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ترونه کیف یتلظی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از شدت تشنگی چگونه حرارت از دهانش خارج می شود و دست و پا می زند؟ در این موقع حرمله تیر سه شعبه به جانب علی اصغر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فذبحه من الأذن إلی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کار شمشیر کرد و گوش تا گوش علی اصغر را شکافت ، امام علیه السلام خون گلوی اصغر را گرفت و به سوی آسمان افشاند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مصیبت این طفل را بر من آسان می کند این است که خدا می بیند، سپس اصغر آغشته به خون را آورد به خیمه ها و به زینب فرمود کودک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 گفت از مکه رفتم مدینه و خدمت امام سجاد علیه السلام رسیدم، چون چشم آن حضرت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از حرملة بن کاهل اسدی چه خبرداری؟ عرض کردم او در کوفه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ها را به جانب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أذقه حر ألحدید، أللهم أذقه حر ألحدید، أللهم أذقه حر ألحدید؛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حرمله بچشان،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نفرین به حرمله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برگشتم کوفه، دیدم مختار خروج کرده و مشغول دستگیری و مجازات قاتلان شهدای کربلا است، روزی سوار شدم و به قصد ملاقات مختار به جانب منزلش رفتم، او را در خانه ملاقات کردم، پس از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چه شده که نزد ما نیامده ای، و پیروزی ما را بر دشمنان اهل بیت پیامبر صلی الله علیه و آله تبریک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مکه بودم، در این حال حس کردم مختار گویا انتظار کسی را می کشد، ناگاه دیدم چند نفر با شتاب آمدند و فریاد زدند ای امیر البشارة، البشارة، اینک حرملة بن کاهل اسدی را گرفته ، نزد شما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حرمله را دست بسته حاضر کردند، وقتی چشم مختار به حرمله افتاد اشکش جاری شد و با صدای بلند گریه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ألحمدلله ألذب مکننی منک یا عدو الله، شکر خدا را که مرا بر تو پیروز کرد ای دشمن خدا، کشتن بزرگان شما را بس نبود که طفل شش ماهه را برای یک شربت آب نشانه تیر نمودی و در آغوش پدر او را ذبح کردی، مگر نمی دانستی که آنها اولاد پیامبر صلی الله علیه و آله هستند؟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نفر قصاب حاضر است ؟ یک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من حاضرم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انگشتر حرمله را قطع کن، سپس پاهای آن ملعون را قطع کن، آن نانجیب فریاد می زد، سپس مختار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ألنار،ألنار؛ 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آوردند، حرمله را در آتش سوزاندند و بنا بر نقلی، سیخ را در آتش سرخ می کردند و به گردن او می گذاشتند و به این کیفیت سر او را از بدنش جدا کردند و بعد هم جسدش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 در این وقت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تکبیر و تسبیح گفتی؟ 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 سجاد علیه السلام را در باره حرمله بازگو کردم،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این کلمات را از علی بن الحسین علیه السلام شنیدی؟</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کردم که شنیدم، در این وقت مختار پیاده شد و دو رکعت نماز بجای آورد و خدا را شکر نمود و سجده طولانی به جا آورد، سپس سوار شد، من او را دعوت به خانه ام کردم که غذا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 تو مرا خبردادی که مولایم علی بن الحسین علیه السلام دعایی فرموده، و خدا آن دعا را به دست من به اجابت رسانده، با این حال مرا تکلیف به خوردن غذا می کنی؟ نه، هرگز، به خدا سوگند امروز را به شکرانه این توفیق الهی روزه می گیرم، 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 الله بإغاثتنا؟ هل من معین یرجو ما عند الله فی إعانتنا؟</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فارتفعت أصوات النساء بالعویل، فتقدم إلی باب الخیمة وقال لزینب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ولدی الصغیر حتی أودعه، وأومأ إلیه لیقبله، فرماه حرملة بن الکاهل الاسدی </w:t>
      </w:r>
      <w:bookmarkStart w:id="1272" w:name="pg7437_83837"/>
    </w:p>
    <w:p>
      <w:pPr>
        <w:pStyle w:val="BookText"/>
        <w:rPr/>
      </w:pPr>
      <w:bookmarkEnd w:id="1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فوقع فی نحره فذبحه، فقال لزینب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تلقی الدم بکفیه فلما امتلأتا رمی بالدم نحو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 ما نزل بی، إنه بعین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بگیر، سپس هر دو کف دست را به زیر خون گلوی کودک گرفت و چون دست هایش پر از خون شد، خون را به سوی آسمان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مصیبت وارده را بر من آسان می کند این است که خدا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الجنة نهرا 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 حسین و حسن</w:t>
      </w:r>
    </w:p>
    <w:p>
      <w:pPr>
        <w:pStyle w:val="BookText"/>
        <w:rPr/>
      </w:pPr>
      <w:r>
        <w:rPr>
          <w:rFonts w:ascii="IRNazanin" w:hAnsi="IRNazanin" w:eastAsia="IRNazanin"/>
          <w:color w:val="111111"/>
          <w:sz w:val="28"/>
          <w:sz w:val="28"/>
          <w:szCs w:val="28"/>
          <w:rtl w:val="true"/>
          <w:lang w:bidi="fa-IR"/>
        </w:rPr>
        <w:t xml:space="preserve">گل نورسته من رو توبه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اصغرخسته من رو توبه خواب</w:t>
      </w:r>
    </w:p>
    <w:p>
      <w:pPr>
        <w:pStyle w:val="BookText"/>
        <w:rPr/>
      </w:pPr>
      <w:r>
        <w:rPr>
          <w:rFonts w:ascii="IRNazanin" w:hAnsi="IRNazanin" w:eastAsia="IRNazanin"/>
          <w:color w:val="111111"/>
          <w:sz w:val="28"/>
          <w:sz w:val="28"/>
          <w:szCs w:val="28"/>
          <w:rtl w:val="true"/>
          <w:lang w:bidi="fa-IR"/>
        </w:rPr>
        <w:t xml:space="preserve">حیف از جسم تووزخم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روی توونوکسنان</w:t>
      </w:r>
    </w:p>
    <w:p>
      <w:pPr>
        <w:pStyle w:val="BookText"/>
        <w:rPr/>
      </w:pPr>
      <w:r>
        <w:rPr>
          <w:rFonts w:ascii="IRNazanin" w:hAnsi="IRNazanin" w:eastAsia="IRNazanin"/>
          <w:color w:val="111111"/>
          <w:sz w:val="28"/>
          <w:sz w:val="28"/>
          <w:szCs w:val="28"/>
          <w:rtl w:val="true"/>
          <w:lang w:bidi="fa-IR"/>
        </w:rPr>
        <w:t xml:space="preserve">گل و گل دسته من رو توبه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بسته من رو توبه خواب</w:t>
      </w:r>
    </w:p>
    <w:p>
      <w:pPr>
        <w:pStyle w:val="BookText"/>
        <w:rPr/>
      </w:pPr>
      <w:r>
        <w:rPr>
          <w:rFonts w:ascii="IRNazanin" w:hAnsi="IRNazanin" w:eastAsia="IRNazanin"/>
          <w:color w:val="111111"/>
          <w:sz w:val="28"/>
          <w:sz w:val="28"/>
          <w:szCs w:val="28"/>
          <w:rtl w:val="true"/>
          <w:lang w:bidi="fa-IR"/>
        </w:rPr>
        <w:t xml:space="preserve">اصغرخسته من رو توبه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پژمرده من رو توبه خواب</w:t>
      </w:r>
    </w:p>
    <w:p>
      <w:pPr>
        <w:pStyle w:val="BookText"/>
        <w:rPr/>
      </w:pPr>
      <w:r>
        <w:rPr>
          <w:rFonts w:ascii="IRNazanin" w:hAnsi="IRNazanin" w:eastAsia="IRNazanin"/>
          <w:color w:val="111111"/>
          <w:sz w:val="28"/>
          <w:sz w:val="28"/>
          <w:szCs w:val="28"/>
          <w:rtl w:val="true"/>
          <w:lang w:bidi="fa-IR"/>
        </w:rPr>
        <w:t xml:space="preserve">خواب رو، خواب که بابت شده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اصغرخسته من رو توبه خواب</w:t>
      </w:r>
    </w:p>
    <w:p>
      <w:pPr>
        <w:pStyle w:val="BookText"/>
        <w:rPr/>
      </w:pPr>
      <w:r>
        <w:rPr>
          <w:rFonts w:ascii="IRNazanin" w:hAnsi="IRNazanin" w:eastAsia="IRNazanin"/>
          <w:color w:val="111111"/>
          <w:sz w:val="28"/>
          <w:sz w:val="28"/>
          <w:szCs w:val="28"/>
          <w:rtl w:val="true"/>
          <w:lang w:bidi="fa-IR"/>
        </w:rPr>
        <w:t xml:space="preserve">لیتکم فی یوم عاشورا جمیعا تنظرونی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استسقی لطفلی فأبوا أن یرحمونی</w:t>
      </w:r>
    </w:p>
    <w:p>
      <w:pPr>
        <w:pStyle w:val="BookText"/>
        <w:rPr/>
      </w:pPr>
      <w:r>
        <w:rPr>
          <w:rFonts w:ascii="IRNazanin" w:hAnsi="IRNazanin" w:eastAsia="IRNazanin"/>
          <w:color w:val="111111"/>
          <w:sz w:val="28"/>
          <w:sz w:val="28"/>
          <w:szCs w:val="28"/>
          <w:rtl w:val="true"/>
          <w:lang w:bidi="fa-IR"/>
        </w:rPr>
        <w:t>و سقوه سهم بغی عوض الماء المعینی</w:t>
      </w:r>
    </w:p>
    <w:p>
      <w:pPr>
        <w:pStyle w:val="BookText"/>
        <w:rPr/>
      </w:pPr>
      <w:r>
        <w:rPr>
          <w:rFonts w:ascii="IRNazanin" w:hAnsi="IRNazanin" w:eastAsia="IRNazanin"/>
          <w:color w:val="111111"/>
          <w:sz w:val="28"/>
          <w:sz w:val="28"/>
          <w:szCs w:val="28"/>
          <w:rtl w:val="true"/>
          <w:lang w:bidi="fa-IR"/>
        </w:rPr>
        <w:t>ای کاش همه شما در روز عاشورا بودید و ملاحظه می کردید، که چگونه برای طفلم طلب آب کردم، ولی آنها رحم نکردند و او را به جای آب، با تیر سیراب کردند</w:t>
      </w:r>
      <w:r>
        <w:rPr>
          <w:rFonts w:eastAsia="IRNazanin" w:cs="IRNazanin"/>
          <w:color w:val="111111"/>
          <w:sz w:val="28"/>
          <w:szCs w:val="28"/>
          <w:rtl w:val="true"/>
          <w:lang w:bidi="fa-IR"/>
        </w:rPr>
        <w:t>.</w:t>
      </w:r>
    </w:p>
    <w:p>
      <w:pPr>
        <w:pStyle w:val="Heading3"/>
        <w:numPr>
          <w:ilvl w:val="2"/>
          <w:numId w:val="1"/>
        </w:numPr>
        <w:rPr/>
      </w:pPr>
      <w:bookmarkStart w:id="1273" w:name="__RefHeading___Toc1772516_1051229030"/>
      <w:bookmarkStart w:id="1274" w:name="_Toc446"/>
      <w:bookmarkEnd w:id="1273"/>
      <w:r>
        <w:rPr>
          <w:rtl w:val="true"/>
        </w:rPr>
        <w:t>قمربنی هاشم ابا الفضل العباس علیه السلام</w:t>
      </w:r>
      <w:bookmarkEnd w:id="1274"/>
    </w:p>
    <w:p>
      <w:pPr>
        <w:pStyle w:val="BookText"/>
        <w:rPr/>
      </w:pPr>
      <w:r>
        <w:rPr>
          <w:rFonts w:ascii="IRNazanin" w:hAnsi="IRNazanin" w:eastAsia="IRNazanin"/>
          <w:color w:val="111111"/>
          <w:sz w:val="28"/>
          <w:sz w:val="28"/>
          <w:szCs w:val="28"/>
          <w:rtl w:val="true"/>
          <w:lang w:bidi="fa-IR"/>
        </w:rPr>
        <w:t>السلام علیک أیها العبد الصالح المطیع لله و لرسوله</w:t>
      </w:r>
    </w:p>
    <w:p>
      <w:pPr>
        <w:pStyle w:val="BookText"/>
        <w:rPr/>
      </w:pPr>
      <w:r>
        <w:rPr>
          <w:rFonts w:ascii="IRNazanin" w:hAnsi="IRNazanin" w:eastAsia="IRNazanin"/>
          <w:color w:val="111111"/>
          <w:sz w:val="28"/>
          <w:sz w:val="28"/>
          <w:szCs w:val="28"/>
          <w:rtl w:val="true"/>
          <w:lang w:bidi="fa-IR"/>
        </w:rPr>
        <w:t>از حضرت امام جعفر صادق علیه السلام روایت است که فرمود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عمنا العباس نافذ البصیرة صلب الإیمان جاهد مع أخیه الحسین وأبلی بلاء حسنا و مضی شهیدا؛ عمویم عباس بینش و دانایی دقیق و بی مانند داشت، </w:t>
      </w:r>
      <w:bookmarkStart w:id="1275" w:name="pg7437_83838"/>
    </w:p>
    <w:p>
      <w:pPr>
        <w:pStyle w:val="BookText"/>
        <w:rPr/>
      </w:pPr>
      <w:bookmarkEnd w:id="1275"/>
      <w:r>
        <w:rPr>
          <w:rFonts w:ascii="IRNazanin" w:hAnsi="IRNazanin" w:eastAsia="IRNazanin"/>
          <w:color w:val="111111"/>
          <w:sz w:val="28"/>
          <w:sz w:val="28"/>
          <w:szCs w:val="28"/>
          <w:rtl w:val="true"/>
          <w:lang w:bidi="fa-IR"/>
        </w:rPr>
        <w:t>دارای ایمانی محکم و خلل ناپذیر بود، امتحان نیکویی داد و به خوبی از عهده آزمایش سخت برآمد، سرانجام با مقام والای شهادت از این دنیا گذشت</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 از حضرت زین العابدین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عمویم عباس را رحمت کند، وی ایثار و گذشت نمود، و جان خود را فدای برادرش ساخت تا آنجا که دو دستش قطع گردید، خداوند عزوجل دو بال به آن حضرت عطا فرمود که با آنها همراه فرشتگان در بهشت پرواز کند، همان گونه که برای جعفر بن ابی طالب دو بال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نزد خداوند متعال برای عباس منزلتی است که همه شهدا در روز قیامت بر آن حضرت غبطه می خورند؛ رحم الله عمی ألعباس فلقد آثر وأبلی و فدا أخاه بنفسه حتی قطعت یداه فأبد له ألله عزوجل منهما جناحین یطیر بهما مع الملائکة فی ألجنة کما لجعفر بن أبیطالب علیه السلام و ان العباس عندالله منزلة یغبطه بها جمیع الشهداء یوم ألقیامة</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آری، در طول تاریخ نمی توان رابطه برادری، صادقانه تر، و وفادارانه تر از برادری ابوالفضل نسبت به برادرش حضرت سیدالشهدا علیه السلام پیدا کرد؛ زیرا این برادری، همه ارزش ها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غیر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 را در حد اعلی به عمل آورد، و در راه برادر، سخت ترین مشکلات و مصائب را تحمل فرمود، و از جهت ایمان و آگاهی و بصیرت، در میان اصحاب سید الشهدا علیه السلام یگانه بود</w:t>
      </w:r>
      <w:r>
        <w:rPr>
          <w:rFonts w:eastAsia="IRNazanin" w:cs="IRNazanin"/>
          <w:color w:val="111111"/>
          <w:sz w:val="28"/>
          <w:szCs w:val="28"/>
          <w:rtl w:val="true"/>
          <w:lang w:bidi="fa-IR"/>
        </w:rPr>
        <w:t>.</w:t>
      </w:r>
    </w:p>
    <w:p>
      <w:pPr>
        <w:pStyle w:val="Heading3"/>
        <w:numPr>
          <w:ilvl w:val="2"/>
          <w:numId w:val="1"/>
        </w:numPr>
        <w:rPr/>
      </w:pPr>
      <w:bookmarkStart w:id="1276" w:name="__RefHeading___Toc1772518_1051229030"/>
      <w:bookmarkStart w:id="1277" w:name="_Toc447"/>
      <w:bookmarkEnd w:id="1276"/>
      <w:r>
        <w:rPr>
          <w:rtl w:val="true"/>
        </w:rPr>
        <w:t>سیما و رشادت اباالفضل علیه السلام</w:t>
      </w:r>
      <w:bookmarkEnd w:id="1277"/>
    </w:p>
    <w:p>
      <w:pPr>
        <w:pStyle w:val="BookText"/>
        <w:rPr/>
      </w:pPr>
      <w:r>
        <w:rPr>
          <w:rFonts w:ascii="IRNazanin" w:hAnsi="IRNazanin" w:eastAsia="IRNazanin"/>
          <w:color w:val="111111"/>
          <w:sz w:val="28"/>
          <w:sz w:val="28"/>
          <w:szCs w:val="28"/>
          <w:rtl w:val="true"/>
          <w:lang w:bidi="fa-IR"/>
        </w:rPr>
        <w:t>علامه مجلسی رحمة الله نقل کرده است که</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مردی خوش سیما، خوش اندام، بلند بالا، رشید و شجاع </w:t>
      </w:r>
    </w:p>
    <w:p>
      <w:pPr>
        <w:pStyle w:val="BookText"/>
        <w:rPr/>
      </w:pPr>
      <w:r>
        <w:rPr>
          <w:rFonts w:ascii="IRNazanin" w:hAnsi="IRNazanin" w:eastAsia="IRNazanin"/>
          <w:color w:val="111111"/>
          <w:sz w:val="28"/>
          <w:sz w:val="28"/>
          <w:szCs w:val="28"/>
          <w:rtl w:val="true"/>
          <w:lang w:bidi="fa-IR"/>
        </w:rPr>
        <w:t xml:space="preserve">بود، سوار اسب قوی پیکر که میشد پاهایش به زمین کشیده می شد،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زیبایی فوق العاده و نورانیتش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شجاعت بی مانندش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حسین علیه السلام بود؛ </w:t>
      </w:r>
      <w:r>
        <w:rPr>
          <w:rStyle w:val="FootnoteAnchor"/>
          <w:rtl w:val="true"/>
        </w:rPr>
        <w:footnoteReference w:id="904"/>
      </w:r>
      <w:r>
        <w:rPr>
          <w:rFonts w:ascii="IRNazanin" w:hAnsi="IRNazanin" w:eastAsia="IRNazanin"/>
          <w:color w:val="111111"/>
          <w:sz w:val="28"/>
          <w:sz w:val="28"/>
          <w:szCs w:val="28"/>
          <w:rtl w:val="true"/>
          <w:lang w:bidi="fa-IR"/>
        </w:rPr>
        <w:t>کان ألعباس رجلا و سیما جمیلا یرکب ألفرس ألمطهم ورجلاه یخطان فی الأرض، 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وکان لواء الحسین علیه السلام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را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علیه السلام در شهادت ابا الفضل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ألحسین علیه السلام لقتله بکاء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اشعار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أحق ألناس أن یبکی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أبکی ألحسین بکربلاء</w:t>
      </w:r>
    </w:p>
    <w:p>
      <w:pPr>
        <w:pStyle w:val="BookText"/>
        <w:rPr/>
      </w:pPr>
      <w:r>
        <w:rPr>
          <w:rFonts w:ascii="IRNazanin" w:hAnsi="IRNazanin" w:eastAsia="IRNazanin"/>
          <w:color w:val="111111"/>
          <w:sz w:val="28"/>
          <w:sz w:val="28"/>
          <w:szCs w:val="28"/>
          <w:rtl w:val="true"/>
          <w:lang w:bidi="fa-IR"/>
        </w:rPr>
        <w:t xml:space="preserve">أخوه و ابن والده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 ألمضرج بالدماء</w:t>
      </w:r>
    </w:p>
    <w:p>
      <w:pPr>
        <w:pStyle w:val="BookText"/>
        <w:rPr/>
      </w:pPr>
      <w:r>
        <w:rPr>
          <w:rFonts w:ascii="IRNazanin" w:hAnsi="IRNazanin" w:eastAsia="IRNazanin"/>
          <w:color w:val="111111"/>
          <w:sz w:val="28"/>
          <w:sz w:val="28"/>
          <w:szCs w:val="28"/>
          <w:rtl w:val="true"/>
          <w:lang w:bidi="fa-IR"/>
        </w:rPr>
        <w:t xml:space="preserve">ومن واساه لا یثنیه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 علی عطش بماء</w:t>
      </w:r>
    </w:p>
    <w:p>
      <w:pPr>
        <w:pStyle w:val="BookText"/>
        <w:rPr/>
      </w:pPr>
      <w:r>
        <w:rPr>
          <w:rFonts w:ascii="IRNazanin" w:hAnsi="IRNazanin" w:eastAsia="IRNazanin"/>
          <w:color w:val="111111"/>
          <w:sz w:val="28"/>
          <w:sz w:val="28"/>
          <w:szCs w:val="28"/>
          <w:rtl w:val="true"/>
          <w:lang w:bidi="fa-IR"/>
        </w:rPr>
        <w:t>سزاوارترین مردم برای گریستن بر او، آن کسی است که در مصیبت خود، حسین علیه السلام را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حسین علیه السلام فرزند علی علیه السلام، یعنی ابوالفضل به خون آغشته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برادری که با برادارش حسین علیه السلام مواسات و همراهی کرد، و هیچ چیز او را از یاری حسین علیه السلام بازنداشت، و در حال تشنگی وارد فرات شد، اما چون برادرش حسین علیه السلام تشنه بود، آب نیاشامید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ابالفضل که خوانند مه انجمنش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نفس قدسی او جان منش</w:t>
      </w:r>
    </w:p>
    <w:p>
      <w:pPr>
        <w:pStyle w:val="BookText"/>
        <w:rPr/>
      </w:pPr>
      <w:r>
        <w:rPr>
          <w:rFonts w:ascii="IRNazanin" w:hAnsi="IRNazanin" w:eastAsia="IRNazanin"/>
          <w:color w:val="111111"/>
          <w:sz w:val="28"/>
          <w:sz w:val="28"/>
          <w:szCs w:val="28"/>
          <w:rtl w:val="true"/>
          <w:lang w:bidi="fa-IR"/>
        </w:rPr>
        <w:t xml:space="preserve">آیت صولت و شرمندگی و عز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چهره تابنده وجه حسنش</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جوان مردی و سقایی و پرچم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دوخته خیاط ازل بربدنش </w:t>
      </w:r>
      <w:bookmarkStart w:id="1278" w:name="pg7437_83840"/>
    </w:p>
    <w:p>
      <w:pPr>
        <w:pStyle w:val="BookText"/>
        <w:rPr/>
      </w:pPr>
      <w:bookmarkEnd w:id="1278"/>
      <w:r>
        <w:rPr>
          <w:rFonts w:ascii="IRNazanin" w:hAnsi="IRNazanin" w:eastAsia="IRNazanin"/>
          <w:color w:val="111111"/>
          <w:sz w:val="28"/>
          <w:sz w:val="28"/>
          <w:szCs w:val="28"/>
          <w:rtl w:val="true"/>
          <w:lang w:bidi="fa-IR"/>
        </w:rPr>
        <w:t xml:space="preserve">به سخن لب چوگل باغ ولایت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فلک گشت که تا بوسه زند بردهنش</w:t>
      </w:r>
    </w:p>
    <w:p>
      <w:pPr>
        <w:pStyle w:val="BookText"/>
        <w:rPr/>
      </w:pPr>
      <w:r>
        <w:rPr>
          <w:rFonts w:ascii="IRNazanin" w:hAnsi="IRNazanin" w:eastAsia="IRNazanin"/>
          <w:color w:val="111111"/>
          <w:sz w:val="28"/>
          <w:sz w:val="28"/>
          <w:szCs w:val="28"/>
          <w:rtl w:val="true"/>
          <w:lang w:bidi="fa-IR"/>
        </w:rPr>
        <w:t xml:space="preserve">آن چنان تاخت به میدان شهادت که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گفت برآن بازوی لشکرشکنش</w:t>
      </w:r>
    </w:p>
    <w:p>
      <w:pPr>
        <w:pStyle w:val="BookText"/>
        <w:rPr/>
      </w:pPr>
      <w:r>
        <w:rPr>
          <w:rFonts w:ascii="IRNazanin" w:hAnsi="IRNazanin" w:eastAsia="IRNazanin"/>
          <w:color w:val="111111"/>
          <w:sz w:val="28"/>
          <w:sz w:val="28"/>
          <w:szCs w:val="28"/>
          <w:rtl w:val="true"/>
          <w:lang w:bidi="fa-IR"/>
        </w:rPr>
        <w:t xml:space="preserve">خواست دستش چورسد زود به دامان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جدا زودتر از سایر اعضازتنش</w:t>
      </w:r>
    </w:p>
    <w:p>
      <w:pPr>
        <w:pStyle w:val="Heading3"/>
        <w:numPr>
          <w:ilvl w:val="2"/>
          <w:numId w:val="1"/>
        </w:numPr>
        <w:rPr/>
      </w:pPr>
      <w:bookmarkStart w:id="1279" w:name="__RefHeading___Toc1772520_1051229030"/>
      <w:bookmarkStart w:id="1280" w:name="_Toc448"/>
      <w:bookmarkEnd w:id="1279"/>
      <w:r>
        <w:rPr>
          <w:rtl w:val="true"/>
        </w:rPr>
        <w:t>شهادت ابا الفضل العباس علیه السلام</w:t>
      </w:r>
      <w:bookmarkEnd w:id="1280"/>
    </w:p>
    <w:p>
      <w:pPr>
        <w:pStyle w:val="BookText"/>
        <w:rPr/>
      </w:pPr>
      <w:r>
        <w:rPr>
          <w:rFonts w:ascii="IRNazanin" w:hAnsi="IRNazanin" w:eastAsia="IRNazanin"/>
          <w:color w:val="111111"/>
          <w:sz w:val="28"/>
          <w:sz w:val="28"/>
          <w:szCs w:val="28"/>
          <w:rtl w:val="true"/>
          <w:lang w:bidi="fa-IR"/>
        </w:rPr>
        <w:t>سید قدس سره در لهوف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حسین علیه السلام به نهایت رسید، پس سوار شد و به سمت فرات حرکت کرد و برادرش عباس پیشاپیش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الحسین علیه السلام یرید الفرات و العباس أخوه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ابن سعد جلوی آنان را گرفتند، مردی از لشکر عمر تیری به زیر چانه امام حسین زد، آن حضرت تیر را بیرون آورد و دست زیر خون ها گرفت و به آسمان پاشید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با فرزند دختر پیامبرت می شود به پیشگاه تو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الشکر عمر سعد بین سیدالشهدا علیه السلام و حضرت عباس جدایی انداختند و او را محاصره کردند، و شهیدش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علیه السلام وقتی شدت تشنگی کودکان حرم را دید، مشکی بر دوش گرفت و به جانب شریعه فرات حرکت کرد، لشکر عمرسعد آن حضرت را محاصره و تیرباران کردند، ولی آن جناب اعتنا نکرد، و با رشادت تمام لشکر را پراکنده ساخت و وارد شریعه فرات شد و مشک را پر از آب کرد، سپس کف دست خود را زیر آب برد، و تا نزدیک دهان آورد، اما ناگاه تشنگی برادر و اطفال حرم را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تمفذکر عطش اخیه الحسین علیه السلام والأطفال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آب نخورد و با برادرش مواسات نمود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پرکرد مشک و پس کفی از آب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تا که نوشد از آن آب خوش گوار </w:t>
      </w:r>
    </w:p>
    <w:p>
      <w:pPr>
        <w:pStyle w:val="BookText"/>
        <w:rPr/>
      </w:pPr>
      <w:r>
        <w:rPr>
          <w:rFonts w:ascii="IRNazanin" w:hAnsi="IRNazanin" w:eastAsia="IRNazanin"/>
          <w:color w:val="111111"/>
          <w:sz w:val="28"/>
          <w:sz w:val="28"/>
          <w:szCs w:val="28"/>
          <w:rtl w:val="true"/>
          <w:lang w:bidi="fa-IR"/>
        </w:rPr>
        <w:t xml:space="preserve">ناگه به یادش آمد از جگر تشنه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 خویش ریخت زکف آب و شد سوار</w:t>
      </w:r>
    </w:p>
    <w:p>
      <w:pPr>
        <w:pStyle w:val="BookText"/>
        <w:rPr/>
      </w:pPr>
      <w:r>
        <w:rPr>
          <w:rFonts w:ascii="IRNazanin" w:hAnsi="IRNazanin" w:eastAsia="IRNazanin"/>
          <w:color w:val="111111"/>
          <w:sz w:val="28"/>
          <w:sz w:val="28"/>
          <w:szCs w:val="28"/>
          <w:rtl w:val="true"/>
          <w:lang w:bidi="fa-IR"/>
        </w:rPr>
        <w:t>مأموران فرات آن حضرت را محاصره کردند، و از هر سو به آن جناب حمله ور شدند، قمربنی هاشم تمام تلاشش آن است که آب را به خیمه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یارب سببی که ره به جانان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 پرآب نزد طفلان ببرم</w:t>
      </w:r>
    </w:p>
    <w:p>
      <w:pPr>
        <w:pStyle w:val="BookText"/>
        <w:rPr/>
      </w:pPr>
      <w:r>
        <w:rPr>
          <w:rFonts w:ascii="IRNazanin" w:hAnsi="IRNazanin" w:eastAsia="IRNazanin"/>
          <w:color w:val="111111"/>
          <w:sz w:val="28"/>
          <w:sz w:val="28"/>
          <w:szCs w:val="28"/>
          <w:rtl w:val="true"/>
          <w:lang w:bidi="fa-IR"/>
        </w:rPr>
        <w:t xml:space="preserve">من مورم و این مشک چوران ملخی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ملخی نزد سلیمان ببرم</w:t>
      </w:r>
    </w:p>
    <w:p>
      <w:pPr>
        <w:pStyle w:val="BookText"/>
        <w:rPr/>
      </w:pPr>
      <w:r>
        <w:rPr>
          <w:rFonts w:ascii="IRNazanin" w:hAnsi="IRNazanin" w:eastAsia="IRNazanin"/>
          <w:color w:val="111111"/>
          <w:sz w:val="28"/>
          <w:sz w:val="28"/>
          <w:szCs w:val="28"/>
          <w:rtl w:val="true"/>
          <w:lang w:bidi="fa-IR"/>
        </w:rPr>
        <w:t>ظالمی کمین کرد، و دست راست حضرت را قطع کرد، حضرت با دست دیگر</w:t>
      </w:r>
    </w:p>
    <w:p>
      <w:pPr>
        <w:pStyle w:val="BookText"/>
        <w:rPr/>
      </w:pPr>
      <w:r>
        <w:rPr>
          <w:rFonts w:ascii="IRNazanin" w:hAnsi="IRNazanin" w:eastAsia="IRNazanin"/>
          <w:color w:val="111111"/>
          <w:sz w:val="28"/>
          <w:sz w:val="28"/>
          <w:szCs w:val="28"/>
          <w:rtl w:val="true"/>
          <w:lang w:bidi="fa-IR"/>
        </w:rPr>
        <w:t>مشک را به دوش گرفت، و همچنان به سوی خیمه ها در حرکت بود،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إن قطعتموا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أحامی ابدا عن دینی</w:t>
      </w:r>
    </w:p>
    <w:p>
      <w:pPr>
        <w:pStyle w:val="BookText"/>
        <w:rPr/>
      </w:pPr>
      <w:r>
        <w:rPr>
          <w:rFonts w:ascii="IRNazanin" w:hAnsi="IRNazanin" w:eastAsia="IRNazanin"/>
          <w:color w:val="111111"/>
          <w:sz w:val="28"/>
          <w:sz w:val="28"/>
          <w:szCs w:val="28"/>
          <w:rtl w:val="true"/>
          <w:lang w:bidi="fa-IR"/>
        </w:rPr>
        <w:t xml:space="preserve">و عن امام صادق الیقینی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النبی الطاهر الامینی</w:t>
      </w:r>
    </w:p>
    <w:p>
      <w:pPr>
        <w:pStyle w:val="BookText"/>
        <w:rPr/>
      </w:pPr>
      <w:r>
        <w:rPr>
          <w:rFonts w:ascii="IRNazanin" w:hAnsi="IRNazanin" w:eastAsia="IRNazanin"/>
          <w:color w:val="111111"/>
          <w:sz w:val="28"/>
          <w:sz w:val="28"/>
          <w:szCs w:val="28"/>
          <w:rtl w:val="true"/>
          <w:lang w:bidi="fa-IR"/>
        </w:rPr>
        <w:t>به خدا سوگند چنانچه دست راستم را قطع کنید، به طور حتم من دست از دینم برنمی دارم و از آن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و پیشوای راستگو، فرزند پیامبر صلی الله علیه و آله امین دست برنمی دارم، و او را همچنان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ظالم دیگری از کمین خارج شد و دست چپ آن حضرت را قطع کرد، از سویی عمرسعد خطاب به لشکرش صدا زد، ابوالفضل علیه السلام را تیرباران کنید، و بدن حضرت را هدف قرار داده تا آنکه تیری به مشک آب خورد و آب فروریخت، ظالمی هم با عمود آهن بر سر حضرت زد، در اینجا بود که آن برادر باوفا از بالای اسب، با صورت روی زمین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دستی در بدن نداشت که آنها را حمایل بدن کند، لذا با صورت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 ادرک اخاک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دست در بدن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حالت سخن مرا</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غسل ونه کفن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بیا برادرم </w:t>
      </w:r>
    </w:p>
    <w:p>
      <w:pPr>
        <w:pStyle w:val="BookText"/>
        <w:rPr/>
      </w:pPr>
      <w:r>
        <w:rPr>
          <w:rFonts w:ascii="IRNazanin" w:hAnsi="IRNazanin" w:eastAsia="IRNazanin"/>
          <w:color w:val="111111"/>
          <w:sz w:val="28"/>
          <w:sz w:val="28"/>
          <w:szCs w:val="28"/>
          <w:rtl w:val="true"/>
          <w:lang w:bidi="fa-IR"/>
        </w:rPr>
        <w:t xml:space="preserve">از ابومخنف نقل شده که وقتی صدای عباس به گوش امام حسین علیه السلام رسید صیحه ای زد و قیافه مبارکش افسرده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 الانکسار فی وجه الحسین علیه السلام و بکی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در رخسار اباعبدالله علیه السلام آشکار گردید و سخت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خود را بر سر کشته برادر رسانید و کنار بدن قطعه قطعه برادر نشست و سر برادر را بر زانو گذاشت، در این حال چه بر سید مظلومان گذشت، تنها خدا داند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با دل بریان، و چشم گریان از کنار بدن برادر برخاست، و رهسپار حرم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چشم به راه بودند، ناگاه دیدند آقایشان حسین علیه السلام می آید، اما تنها می آید، اما آثار حزن و اندوه فوق العاده از چهره مبارکش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آمد جلو، و صدا زد 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علم بعمی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عمویم عباس خبرداری؟</w:t>
      </w:r>
    </w:p>
    <w:p>
      <w:pPr>
        <w:pStyle w:val="BookText"/>
        <w:rPr/>
      </w:pPr>
      <w:r>
        <w:rPr>
          <w:rFonts w:ascii="IRNazanin" w:hAnsi="IRNazanin" w:eastAsia="IRNazanin"/>
          <w:color w:val="111111"/>
          <w:sz w:val="28"/>
          <w:sz w:val="28"/>
          <w:szCs w:val="28"/>
          <w:rtl w:val="true"/>
          <w:lang w:bidi="fa-IR"/>
        </w:rPr>
        <w:t>سیدالشهدا علیه السلام بدون معطلی و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عمک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دیده ام، آری خبر از عمویت عباس دارم، عمویت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کودکان واهل حرم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حسین علیه السلام جنازه سایر شهدا را از میدان آوردی، چرا بدن برادرم عباس را نیاوردی؟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برادرمان عباس آنقدر قطعه قطعه بود که قابل حرکت و جابجا کردن نبود</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العباس بن امیرالمؤمنین علیه السلام المواسی آخاه بنفسه لعن الله قاتلیه </w:t>
      </w:r>
      <w:r>
        <w:rPr>
          <w:rFonts w:eastAsia="IRNazanin" w:cs="IRNazanin"/>
          <w:color w:val="111111"/>
          <w:sz w:val="28"/>
          <w:szCs w:val="28"/>
          <w:rtl w:val="true"/>
          <w:lang w:bidi="fa-IR"/>
        </w:rPr>
        <w:t xml:space="preserve">. </w:t>
      </w:r>
      <w:bookmarkStart w:id="1281" w:name="pg7437_83843"/>
    </w:p>
    <w:p>
      <w:pPr>
        <w:pStyle w:val="BookText"/>
        <w:rPr/>
      </w:pPr>
      <w:bookmarkEnd w:id="1281"/>
      <w:r>
        <w:rPr>
          <w:rFonts w:ascii="IRNazanin" w:hAnsi="IRNazanin" w:eastAsia="IRNazanin"/>
          <w:color w:val="111111"/>
          <w:sz w:val="28"/>
          <w:sz w:val="28"/>
          <w:szCs w:val="28"/>
          <w:rtl w:val="true"/>
          <w:lang w:bidi="fa-IR"/>
        </w:rPr>
        <w:t xml:space="preserve">این همه دانند که روز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نکند ناله و اظهار درد</w:t>
      </w:r>
    </w:p>
    <w:p>
      <w:pPr>
        <w:pStyle w:val="BookText"/>
        <w:rPr/>
      </w:pPr>
      <w:r>
        <w:rPr>
          <w:rFonts w:ascii="IRNazanin" w:hAnsi="IRNazanin" w:eastAsia="IRNazanin"/>
          <w:color w:val="111111"/>
          <w:sz w:val="28"/>
          <w:sz w:val="28"/>
          <w:szCs w:val="28"/>
          <w:rtl w:val="true"/>
          <w:lang w:bidi="fa-IR"/>
        </w:rPr>
        <w:t xml:space="preserve">چون به سر نعش برادر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چرا گفت که پشتم شکست</w:t>
      </w:r>
    </w:p>
    <w:p>
      <w:pPr>
        <w:pStyle w:val="BookText"/>
        <w:rPr/>
      </w:pPr>
      <w:r>
        <w:rPr>
          <w:rFonts w:ascii="IRNazanin" w:hAnsi="IRNazanin" w:eastAsia="IRNazanin"/>
          <w:color w:val="111111"/>
          <w:sz w:val="28"/>
          <w:sz w:val="28"/>
          <w:szCs w:val="28"/>
          <w:rtl w:val="true"/>
          <w:lang w:bidi="fa-IR"/>
        </w:rPr>
        <w:t xml:space="preserve">دید که لشکر همه در هلهله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زن و شادی کن ودر ولوله</w:t>
      </w:r>
    </w:p>
    <w:p>
      <w:pPr>
        <w:pStyle w:val="BookText"/>
        <w:rPr/>
      </w:pPr>
      <w:r>
        <w:rPr>
          <w:rFonts w:ascii="IRNazanin" w:hAnsi="IRNazanin" w:eastAsia="IRNazanin"/>
          <w:color w:val="111111"/>
          <w:sz w:val="28"/>
          <w:sz w:val="28"/>
          <w:szCs w:val="28"/>
          <w:rtl w:val="true"/>
          <w:lang w:bidi="fa-IR"/>
        </w:rPr>
        <w:t xml:space="preserve">یعنی که شاها علمت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علم دار توشد غرق خون</w:t>
      </w:r>
    </w:p>
    <w:p>
      <w:pPr>
        <w:pStyle w:val="BookText"/>
        <w:rPr/>
      </w:pPr>
      <w:r>
        <w:rPr>
          <w:rFonts w:ascii="IRNazanin" w:hAnsi="IRNazanin" w:eastAsia="IRNazanin"/>
          <w:color w:val="111111"/>
          <w:sz w:val="28"/>
          <w:sz w:val="28"/>
          <w:szCs w:val="28"/>
          <w:rtl w:val="true"/>
          <w:lang w:bidi="fa-IR"/>
        </w:rPr>
        <w:t xml:space="preserve">گفت فلک روز حقیری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به زینب که اسیری رسید</w:t>
      </w:r>
    </w:p>
    <w:p>
      <w:pPr>
        <w:pStyle w:val="BookText"/>
        <w:rPr/>
      </w:pPr>
      <w:r>
        <w:rPr>
          <w:rFonts w:ascii="IRNazanin" w:hAnsi="IRNazanin" w:eastAsia="IRNazanin"/>
          <w:color w:val="111111"/>
          <w:sz w:val="28"/>
          <w:sz w:val="28"/>
          <w:szCs w:val="28"/>
          <w:rtl w:val="true"/>
          <w:lang w:bidi="fa-IR"/>
        </w:rPr>
        <w:t xml:space="preserve">در شب آینده دگرخواب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گوبه سکینه که دگر آب نیست</w:t>
      </w:r>
    </w:p>
    <w:p>
      <w:pPr>
        <w:pStyle w:val="Heading3"/>
        <w:numPr>
          <w:ilvl w:val="2"/>
          <w:numId w:val="1"/>
        </w:numPr>
        <w:rPr/>
      </w:pPr>
      <w:bookmarkStart w:id="1282" w:name="__RefHeading___Toc1772522_1051229030"/>
      <w:bookmarkStart w:id="1283" w:name="_Toc449"/>
      <w:bookmarkEnd w:id="1282"/>
      <w:r>
        <w:rPr>
          <w:rtl w:val="true"/>
        </w:rPr>
        <w:t>عیادت امام علیه السلام از بیمار کربلا</w:t>
      </w:r>
      <w:bookmarkEnd w:id="128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ضاق الأمر بالحسین علیه السلام و قد بقی وحیدا فریدا التفت إلی خیم بنی ابیه فرآها خالیة منهم ثم التفت إلی خیم بنی عقیل وجدها خالیة منهم ثم التفت إلی اأصحابه فلم یر منهم احدا فجعل یکثر من قول لا حول و لا قوة إلا بالله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کار بر حسین علیه السلام تنگ شد و تنها ماند، نگاهی به جانب خیمه های برادران و برادرزادگان خود کرد، همه را خالی دید، نگاهی به جانب خیمه های فرزندان عقیل کرد همه را خالی دید، نگاهی به خیمه اصحاب خود کرد، همه را از آنها خالی دید، در این موقع مکرر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رفتند اصحاب کبارم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سان غریب و بی سپاهم</w:t>
      </w:r>
    </w:p>
    <w:p>
      <w:pPr>
        <w:pStyle w:val="BookText"/>
        <w:rPr/>
      </w:pPr>
      <w:r>
        <w:rPr>
          <w:rFonts w:ascii="IRNazanin" w:hAnsi="IRNazanin" w:eastAsia="IRNazanin"/>
          <w:color w:val="111111"/>
          <w:sz w:val="28"/>
          <w:sz w:val="28"/>
          <w:szCs w:val="28"/>
          <w:rtl w:val="true"/>
          <w:lang w:bidi="fa-IR"/>
        </w:rPr>
        <w:t xml:space="preserve">کجایی ای علی اکبر جوانم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قاسم ای آرام جانم</w:t>
      </w:r>
    </w:p>
    <w:p>
      <w:pPr>
        <w:pStyle w:val="BookText"/>
        <w:rPr/>
      </w:pPr>
      <w:r>
        <w:rPr>
          <w:rFonts w:ascii="IRNazanin" w:hAnsi="IRNazanin" w:eastAsia="IRNazanin"/>
          <w:color w:val="111111"/>
          <w:sz w:val="28"/>
          <w:sz w:val="28"/>
          <w:szCs w:val="28"/>
          <w:rtl w:val="true"/>
          <w:lang w:bidi="fa-IR"/>
        </w:rPr>
        <w:t xml:space="preserve">ز جاخیزید ای رعنا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جفا در این بیابان</w:t>
      </w:r>
    </w:p>
    <w:p>
      <w:pPr>
        <w:pStyle w:val="BookText"/>
        <w:rPr/>
      </w:pPr>
      <w:r>
        <w:rPr>
          <w:rFonts w:ascii="IRNazanin" w:hAnsi="IRNazanin" w:eastAsia="IRNazanin"/>
          <w:color w:val="111111"/>
          <w:sz w:val="28"/>
          <w:sz w:val="28"/>
          <w:szCs w:val="28"/>
          <w:rtl w:val="true"/>
          <w:lang w:bidi="fa-IR"/>
        </w:rPr>
        <w:t xml:space="preserve">عیال من غریب و بی پناهند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اسیر این سپاهند</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ذهب إلی خیم النساء فجاء إلی خیمة ولده زین العابدین علیه السلام فرآه ملقی علی نطع من الادیم فدخل علیه و عنده زینب تمرضه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حضرت رفت به سوی خیمه فرزندش زین العابدین علیه السلام، همین که داخل خیمه او شد، دید آن بزرگوار روی پوستی افتاده و زینب آن حضرت را پرستاری می کند، وقتی چشم </w:t>
      </w:r>
    </w:p>
    <w:p>
      <w:pPr>
        <w:pStyle w:val="BookText"/>
        <w:rPr/>
      </w:pPr>
      <w:r>
        <w:rPr>
          <w:rFonts w:ascii="IRNazanin" w:hAnsi="IRNazanin" w:eastAsia="IRNazanin"/>
          <w:color w:val="111111"/>
          <w:sz w:val="28"/>
          <w:sz w:val="28"/>
          <w:szCs w:val="28"/>
          <w:rtl w:val="true"/>
          <w:lang w:bidi="fa-IR"/>
        </w:rPr>
        <w:t xml:space="preserve">امام زین العابدین علیه السلام به پدرش افتاد، خواست به جهت احترام پدر داغدیده اش برخیزد، اما از شدت بیماری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لعمته سندینی الی در فهذا ابن رسول الله قد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عمه اش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 مرا به سینه خود بگیر، اینک پسر پیامبر صلی الله علیه و آله است که تشریف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نشست و آن حضرت را به سینه خود تکیه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وارد شد، واحوال پرسی کرد، بیمار کربلا حمد خدا را بجا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 ما صنعت الیوم مع هؤلاء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این مردم منافق چه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 یا ولدی قد استحوذ علیهم الشیطان فانسیهم ذکر الله وقد شب الحرب بیننا و بینهم حتی فاضت الأرض بالدم منا 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این مردم مسلط شده، خدا را از یاد اینها برده است، و جنگ شد و خون ما و آنها روی زمین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یا ابتاه واین عمی العباس؟ بیمار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عمویم عباس کجا است؟</w:t>
      </w:r>
    </w:p>
    <w:p>
      <w:pPr>
        <w:pStyle w:val="BookText"/>
        <w:rPr/>
      </w:pPr>
      <w:r>
        <w:rPr>
          <w:rFonts w:ascii="IRNazanin" w:hAnsi="IRNazanin" w:eastAsia="IRNazanin"/>
          <w:color w:val="111111"/>
          <w:sz w:val="28"/>
          <w:sz w:val="28"/>
          <w:szCs w:val="28"/>
          <w:rtl w:val="true"/>
          <w:lang w:bidi="fa-IR"/>
        </w:rPr>
        <w:t>همین که از عمویش عباس سؤال کرد، گریه گلوی زینب را گرفت، نگاهی به صورت برادرش حسین علیه السلام کرد که چگونه جواب می دهد، چون حضرت را از شهادت عمویش عباس خبر نداده بودند، که مبادا بیماری آنجناب شدت یابد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عمویت را در کنار نهر فرات کشتند و دستهایش را از بدن جدا کردند، امام سجاد علیه السلام وقتی این خبر را شنید از شدت گریه غش کرد، او را به هوش آوردند، بنا کرد از یکی یکی عموها، برادرها، عموزاده ها سراغ گرفتن،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کشته شدند،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اخی علی؟ این ابن عمی قاسم؟ أین حبیب بن مظاهر، این مسلم بن عوسجه و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 برادرم علی اکبر چه شد؟ قاسم چه شد؟ حبیب بن مظاهر، مسلم بن عوسجه، وزهیرچه شدند؟ </w:t>
      </w:r>
      <w:bookmarkStart w:id="1284" w:name="pg7437_83845"/>
    </w:p>
    <w:p>
      <w:pPr>
        <w:pStyle w:val="BookText"/>
        <w:rPr/>
      </w:pPr>
      <w:bookmarkEnd w:id="1284"/>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بتی انه لیس فی الخیام رجل حی الا انا و انت، و اما هؤلاء الذین تسئل عنهم کلهم صرعی علی وجه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بدان که دیگر مردی در خیمه ها نمانده جز من وتو، واما اینها که نام بردی همه کشته شدند و روی خاک افتادند، پس بیمار کربلا به شدت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عصا وشمشیربیاور،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شمشیر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 تکیه کنم و مقابل فرزند پیامبر صلی الله علیه و آله به جنگ کنم، مگر نمی بینی پدرم غریب و تنها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او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خلیفه من می باشی و این زن و بچه ها غریبند و تو باید آنها را به مدینه جدت برسانی، سپس امام حسین علیه السلام با همه وداع و خداحافظی کرد و به جانب میدان رفت</w:t>
      </w:r>
      <w:r>
        <w:rPr>
          <w:rFonts w:eastAsia="IRNazanin" w:cs="IRNazanin"/>
          <w:color w:val="111111"/>
          <w:sz w:val="28"/>
          <w:szCs w:val="28"/>
          <w:rtl w:val="true"/>
          <w:lang w:bidi="fa-IR"/>
        </w:rPr>
        <w:t>.</w:t>
      </w:r>
    </w:p>
    <w:p>
      <w:pPr>
        <w:pStyle w:val="Heading3"/>
        <w:numPr>
          <w:ilvl w:val="2"/>
          <w:numId w:val="1"/>
        </w:numPr>
        <w:rPr/>
      </w:pPr>
      <w:bookmarkStart w:id="1285" w:name="__RefHeading___Toc1772524_1051229030"/>
      <w:bookmarkStart w:id="1286" w:name="_Toc450"/>
      <w:bookmarkEnd w:id="1285"/>
      <w:r>
        <w:rPr>
          <w:rtl w:val="true"/>
        </w:rPr>
        <w:t>امام شهیدان عازم راه شهیدان</w:t>
      </w:r>
      <w:bookmarkEnd w:id="1286"/>
    </w:p>
    <w:p>
      <w:pPr>
        <w:pStyle w:val="BookText"/>
        <w:rPr/>
      </w:pPr>
      <w:r>
        <w:rPr>
          <w:rFonts w:ascii="IRNazanin" w:hAnsi="IRNazanin" w:eastAsia="IRNazanin"/>
          <w:color w:val="111111"/>
          <w:sz w:val="28"/>
          <w:sz w:val="28"/>
          <w:szCs w:val="28"/>
          <w:rtl w:val="true"/>
          <w:lang w:bidi="fa-IR"/>
        </w:rPr>
        <w:t>السلام علیک یا أبا عبدالله، أیها الشهید، ابن الشهید، ابن الشهیدة، أبو الشهداء، و اخ الشهداء، ورحمة الله وبرکاته</w:t>
      </w:r>
    </w:p>
    <w:p>
      <w:pPr>
        <w:pStyle w:val="Heading3"/>
        <w:numPr>
          <w:ilvl w:val="2"/>
          <w:numId w:val="1"/>
        </w:numPr>
        <w:rPr/>
      </w:pPr>
      <w:bookmarkStart w:id="1287" w:name="__RefHeading___Toc1772526_1051229030"/>
      <w:bookmarkStart w:id="1288" w:name="_Toc451"/>
      <w:bookmarkEnd w:id="1287"/>
      <w:r>
        <w:rPr>
          <w:rtl w:val="true"/>
        </w:rPr>
        <w:t>شجاعت امام حسین علیه السلام</w:t>
      </w:r>
      <w:bookmarkEnd w:id="1288"/>
    </w:p>
    <w:p>
      <w:pPr>
        <w:pStyle w:val="BookText"/>
        <w:rPr/>
      </w:pPr>
      <w:r>
        <w:rPr>
          <w:rFonts w:ascii="IRNazanin" w:hAnsi="IRNazanin" w:eastAsia="IRNazanin"/>
          <w:color w:val="111111"/>
          <w:sz w:val="28"/>
          <w:sz w:val="28"/>
          <w:szCs w:val="28"/>
          <w:rtl w:val="true"/>
          <w:lang w:bidi="fa-IR"/>
        </w:rPr>
        <w:t>پیامبر اکرم صلی الله علیه و آله جد بزرگوار امام حسین علیه السلام یک تنه ایستاد و مردانه با بت های بی جان و بت پرستان جاهل مبارزه کرد، فرزندش امام حسین علیه السلام نیز ایستاد و شجاعانه با بتهای جاندار و احمقان خود فروخته مبارزه کرد، امام حسین علیه السلام از کمر همت محکم بست و با عشق و علاقه بی مانند، قدمی استوار برداشت و همه چیز دنیا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جان و ترک مال و ترک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عشق ، اول منزل است</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بزرگ هرگز ترس به خود راه نداده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پیش آید خوش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مقدس و پرافتخار زندگانی سید الشهدا علیه السلام یعنی تجدید حیات اسلام، یعنی درس مردانگی و شجاعت، یعنی مرگ با عزت به از حیات با ذلت، یعنی رنگ ثابت و با رونق ، رنگ خون مردان خدا، یعنی ترس و محافظه کاری و تملق گویی، ننگ انسانیت یعنی قبول ذلت و زیر بار نامردان رفتن، ننگ دنیا و رسوایی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درخت اسلام را با خون پاک خود و یارانش آبیاری کرد و شجره خبیثه و شاخ و برگ نفاق و دو چهره بودن را ریشه کن و نابود ساخت، لکه ننگینی را که دشمنان اسلام و بدخواهان جدش بر دامن پاک دین زده بودند با خون مقدسش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یک عمر ذخیره کرده بود، در یک نیم روز پس داد، آبروی رفته اسلام را زنده کرد، سرداد تا پیکر دین محفوظ بماند، سرهای عزیزان داد تا اسلام سرپا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دین محمد لم یستقم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بقتلی یا سیوف خذینی</w:t>
      </w:r>
    </w:p>
    <w:p>
      <w:pPr>
        <w:pStyle w:val="BookText"/>
        <w:rPr/>
      </w:pPr>
      <w:r>
        <w:rPr>
          <w:rFonts w:ascii="IRNazanin" w:hAnsi="IRNazanin" w:eastAsia="IRNazanin"/>
          <w:color w:val="111111"/>
          <w:sz w:val="28"/>
          <w:sz w:val="28"/>
          <w:szCs w:val="28"/>
          <w:rtl w:val="true"/>
          <w:lang w:bidi="fa-IR"/>
        </w:rPr>
        <w:t>آبرومندانه جان تسلیم کرد تا پیروانش تن به ذلت ندهند، با وجود تشنگی، گرسنگی، بی خوابی، خستگی صبح تا ظهر، برداشتن آنهمه جنازه ، گرمی هوا، آفتاب سوزان، زخم های بیشمار، داغ های عزیزان ، گریه اهل حرم، فریاد العطش کودکان، بسیاری دشمن، جنازه های قطعه قطعه جلوی دیدگان، اما شهامت و شیرمادری چون زهرا علیها السلام و دامن پدری همچون حیدر کرار آن حضرت را هر لحظه مصمم تر و استوارتر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علی الطهر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کفانی بهذا مفخرا حین أفخر</w:t>
      </w:r>
    </w:p>
    <w:p>
      <w:pPr>
        <w:pStyle w:val="BookText"/>
        <w:rPr/>
      </w:pPr>
      <w:r>
        <w:rPr>
          <w:rFonts w:ascii="IRNazanin" w:hAnsi="IRNazanin" w:eastAsia="IRNazanin"/>
          <w:color w:val="111111"/>
          <w:sz w:val="28"/>
          <w:sz w:val="28"/>
          <w:szCs w:val="28"/>
          <w:rtl w:val="true"/>
          <w:lang w:bidi="fa-IR"/>
        </w:rPr>
        <w:t xml:space="preserve">پس بچالاکی به پشت زین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برد سوی تیغ دست</w:t>
      </w:r>
    </w:p>
    <w:p>
      <w:pPr>
        <w:pStyle w:val="BookText"/>
        <w:rPr/>
      </w:pPr>
      <w:r>
        <w:rPr>
          <w:rFonts w:ascii="IRNazanin" w:hAnsi="IRNazanin" w:eastAsia="IRNazanin"/>
          <w:color w:val="111111"/>
          <w:sz w:val="28"/>
          <w:sz w:val="28"/>
          <w:szCs w:val="28"/>
          <w:rtl w:val="true"/>
          <w:lang w:bidi="fa-IR"/>
        </w:rPr>
        <w:t xml:space="preserve">ای مشعشع ذوالفقار دل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شد تاکه ماندی درغلاف</w:t>
      </w:r>
    </w:p>
    <w:p>
      <w:pPr>
        <w:pStyle w:val="BookText"/>
        <w:rPr/>
      </w:pPr>
      <w:r>
        <w:rPr>
          <w:rFonts w:ascii="IRNazanin" w:hAnsi="IRNazanin" w:eastAsia="IRNazanin"/>
          <w:color w:val="111111"/>
          <w:sz w:val="28"/>
          <w:sz w:val="28"/>
          <w:szCs w:val="28"/>
          <w:rtl w:val="true"/>
          <w:lang w:bidi="fa-IR"/>
        </w:rPr>
        <w:t xml:space="preserve">آنقدر در جای خود کردی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 آئینه اسلام زنگ</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و هان ای جوهر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این آیینه می باید بری </w:t>
      </w:r>
    </w:p>
    <w:p>
      <w:pPr>
        <w:pStyle w:val="BookText"/>
        <w:rPr/>
      </w:pPr>
      <w:r>
        <w:rPr>
          <w:rFonts w:ascii="IRNazanin" w:hAnsi="IRNazanin" w:eastAsia="IRNazanin"/>
          <w:color w:val="111111"/>
          <w:sz w:val="28"/>
          <w:sz w:val="28"/>
          <w:szCs w:val="28"/>
          <w:rtl w:val="true"/>
          <w:lang w:bidi="fa-IR"/>
        </w:rPr>
        <w:t xml:space="preserve">من کنم زنگ از توپاک ای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تواین آئینه را از زنگ پاک</w:t>
      </w:r>
    </w:p>
    <w:p>
      <w:pPr>
        <w:pStyle w:val="BookText"/>
        <w:rPr/>
      </w:pPr>
      <w:r>
        <w:rPr>
          <w:rFonts w:ascii="IRNazanin" w:hAnsi="IRNazanin" w:eastAsia="IRNazanin"/>
          <w:color w:val="111111"/>
          <w:sz w:val="28"/>
          <w:sz w:val="28"/>
          <w:szCs w:val="28"/>
          <w:rtl w:val="true"/>
          <w:lang w:bidi="fa-IR"/>
        </w:rPr>
        <w:t xml:space="preserve">من تو را صیقل دهم از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توآن آئینه را صیقل دهی</w:t>
      </w:r>
    </w:p>
    <w:p>
      <w:pPr>
        <w:pStyle w:val="BookText"/>
        <w:rPr/>
      </w:pPr>
      <w:r>
        <w:rPr>
          <w:rFonts w:ascii="IRNazanin" w:hAnsi="IRNazanin" w:eastAsia="IRNazanin"/>
          <w:color w:val="111111"/>
          <w:sz w:val="28"/>
          <w:sz w:val="28"/>
          <w:szCs w:val="28"/>
          <w:rtl w:val="true"/>
          <w:lang w:bidi="fa-IR"/>
        </w:rPr>
        <w:t xml:space="preserve">در مزاج کفرخون شد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سربرآور ای خدای نیشتر</w:t>
      </w:r>
    </w:p>
    <w:p>
      <w:pPr>
        <w:pStyle w:val="BookText"/>
        <w:rPr/>
      </w:pPr>
      <w:r>
        <w:rPr>
          <w:rFonts w:ascii="IRNazanin" w:hAnsi="IRNazanin" w:eastAsia="IRNazanin"/>
          <w:color w:val="111111"/>
          <w:sz w:val="28"/>
          <w:sz w:val="28"/>
          <w:szCs w:val="28"/>
          <w:rtl w:val="true"/>
          <w:lang w:bidi="fa-IR"/>
        </w:rPr>
        <w:t>سید در لهوف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مردم را دعوت به جنگ تن به تن کرد، هرکس را که به میدانش می آمد، به قتل می رساند تا آن که کشتار بزرگی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حمله به دشمن می کرد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ألقتل أولی من رکوب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 أولی من دخول النار</w:t>
      </w:r>
    </w:p>
    <w:p>
      <w:pPr>
        <w:pStyle w:val="BookText"/>
        <w:rPr/>
      </w:pPr>
      <w:r>
        <w:rPr>
          <w:rFonts w:ascii="IRNazanin" w:hAnsi="IRNazanin" w:eastAsia="IRNazanin"/>
          <w:color w:val="111111"/>
          <w:sz w:val="28"/>
          <w:sz w:val="28"/>
          <w:szCs w:val="28"/>
          <w:rtl w:val="true"/>
          <w:lang w:bidi="fa-IR"/>
        </w:rPr>
        <w:t>کشته شدن بهتر است از زنده ماندن با عاروننگ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عاروننگ هم بهتر است از داخل شدن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ورحمة الله از قول یک نفر از راویان چنین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کسی را ندیدم که دشمن گرد او را احاطه کرده و فرزندان و خاندان واصحابش کشته شده باشند، دلاورتر از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میدان جنگ به او حمله می کردند، وقتی او شمشیر به دست به آنان حمله می برد، مانند گوسفندانی که گرگ بر آنان حمله کند، از مقابل شمشیرش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آنان حمله می کرد، و آنان همانند ملخ های پراکنده در آن بیابان پخش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به جایگاه خود باز می گشت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با لشکر عمر سعد جنگید که بر اثر به هم خوردن صف ها، میان حسین علیه السلام وخیمه ها فاصله افتاد و برخی از لشکر عمر سعد به خیمه های سیدالشهدا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یا شیعة آل أبی سفیان، إن لم یکن لکم دین وکنتم لا تخافون المعاد فکونوا أحرارا فی دنیاکم هذه وارجعوا إلی أحسابکم إن کنتم عربا کما تزعمون؛</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روز قیامت نمی ترسید؟ </w:t>
      </w:r>
    </w:p>
    <w:p>
      <w:pPr>
        <w:pStyle w:val="BookText"/>
        <w:rPr/>
      </w:pPr>
      <w:r>
        <w:rPr>
          <w:rFonts w:ascii="IRNazanin" w:hAnsi="IRNazanin" w:eastAsia="IRNazanin"/>
          <w:color w:val="111111"/>
          <w:sz w:val="28"/>
          <w:sz w:val="28"/>
          <w:szCs w:val="28"/>
          <w:rtl w:val="true"/>
          <w:lang w:bidi="fa-IR"/>
        </w:rPr>
        <w:t xml:space="preserve">لااقل در دنیای خود آزادمرد باشید، اگر به گمان خود عرب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شئون نژادی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 می کنم و شما با من، زنان را در این میان گناهی نیست، تا من زنده هستم نگذارید این خیره سران ونادانان و ستمگران متعرض حرم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پیشنهادت را می پذیریم، پس همگی آهنگ جنگ با آن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و آنان به حضرت حمله می کردند و در عین حال سیدالشهدا علیه السلام از آنان جرعه آبی طلب می کرد ولی سودی نداشت تا آن که هفتاد و دو زخم بر بدنش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یستریح ساعة وقد ضعف عن القتال، فبینا هو واقف إذ أتاه حجر، فوقع علی جبهته، فأخذ الثوب یمسح الدم عن جبهته، فأتاه سهم مسموم له ثلاث شعب، وقع علی قلبه،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وعلی ملة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تعلم أنهم یقتلون رجلا لیس علی وجه الأرض ابن بنت نبی غیره؛ در این هنگام پس حضرت ایستاد تا مگر اندکی استراحت کند که دیگر طاقت جنگیدن برایش نمانده بود، در این حال که حضرت ایستاده بود، سنگی آمد و به پیشانی اش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برگرفت تا خون از پیشانی پاک کند، ناگاه تیر سه پر زهرآگین آمد و بر قلب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بردین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بر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اینان مردی را می کشند که روی زمین فرزند دختر پیامبر جز او نیست</w:t>
      </w:r>
      <w:r>
        <w:rPr>
          <w:rFonts w:eastAsia="IRNazanin" w:cs="IRNazanin"/>
          <w:color w:val="111111"/>
          <w:sz w:val="28"/>
          <w:szCs w:val="28"/>
          <w:rtl w:val="true"/>
          <w:lang w:bidi="fa-IR"/>
        </w:rPr>
        <w:t>.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تیر را گرفت و از پشت سر بیرون آورد، خون همچون آب ناودان فروریخت، دیگر حسین علیه السلام یارای جنگ نداشت و در جای خود ایستاد</w:t>
      </w:r>
      <w:r>
        <w:rPr>
          <w:rFonts w:eastAsia="IRNazanin" w:cs="IRNazanin"/>
          <w:color w:val="111111"/>
          <w:sz w:val="28"/>
          <w:szCs w:val="28"/>
          <w:rtl w:val="true"/>
          <w:lang w:bidi="fa-IR"/>
        </w:rPr>
        <w:t xml:space="preserve">. </w:t>
      </w:r>
      <w:bookmarkStart w:id="1289" w:name="pg7437_83849"/>
    </w:p>
    <w:p>
      <w:pPr>
        <w:pStyle w:val="BookText"/>
        <w:rPr/>
      </w:pPr>
      <w:bookmarkEnd w:id="1289"/>
      <w:r>
        <w:rPr>
          <w:rFonts w:ascii="IRNazanin" w:hAnsi="IRNazanin" w:eastAsia="IRNazanin"/>
          <w:color w:val="111111"/>
          <w:sz w:val="28"/>
          <w:sz w:val="28"/>
          <w:szCs w:val="28"/>
          <w:rtl w:val="true"/>
          <w:lang w:bidi="fa-IR"/>
        </w:rPr>
        <w:t xml:space="preserve">به مرکز باز شد شلطان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آساید دمی از زخم پیکار</w:t>
      </w:r>
    </w:p>
    <w:p>
      <w:pPr>
        <w:pStyle w:val="BookText"/>
        <w:rPr/>
      </w:pPr>
      <w:r>
        <w:rPr>
          <w:rFonts w:ascii="IRNazanin" w:hAnsi="IRNazanin" w:eastAsia="IRNazanin"/>
          <w:color w:val="111111"/>
          <w:sz w:val="28"/>
          <w:sz w:val="28"/>
          <w:szCs w:val="28"/>
          <w:rtl w:val="true"/>
          <w:lang w:bidi="fa-IR"/>
        </w:rPr>
        <w:t xml:space="preserve">فلک سنگی فکند از دست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پیشانی وجه الله احسن</w:t>
      </w:r>
    </w:p>
    <w:p>
      <w:pPr>
        <w:pStyle w:val="BookText"/>
        <w:rPr/>
      </w:pPr>
      <w:r>
        <w:rPr>
          <w:rFonts w:ascii="IRNazanin" w:hAnsi="IRNazanin" w:eastAsia="IRNazanin"/>
          <w:color w:val="111111"/>
          <w:sz w:val="28"/>
          <w:sz w:val="28"/>
          <w:szCs w:val="28"/>
          <w:rtl w:val="true"/>
          <w:lang w:bidi="fa-IR"/>
        </w:rPr>
        <w:t xml:space="preserve">چوزد از کینه آن سنگ جفا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آیینه ایزد نمارا</w:t>
      </w:r>
    </w:p>
    <w:p>
      <w:pPr>
        <w:pStyle w:val="BookText"/>
        <w:rPr/>
      </w:pPr>
      <w:r>
        <w:rPr>
          <w:rFonts w:ascii="IRNazanin" w:hAnsi="IRNazanin" w:eastAsia="IRNazanin"/>
          <w:color w:val="111111"/>
          <w:sz w:val="28"/>
          <w:sz w:val="28"/>
          <w:szCs w:val="28"/>
          <w:rtl w:val="true"/>
          <w:lang w:bidi="fa-IR"/>
        </w:rPr>
        <w:t xml:space="preserve">که گلگون گشت روی عشق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چودر روز أحد روی محمد</w:t>
      </w:r>
    </w:p>
    <w:p>
      <w:pPr>
        <w:pStyle w:val="BookText"/>
        <w:rPr/>
      </w:pPr>
      <w:r>
        <w:rPr>
          <w:rFonts w:ascii="IRNazanin" w:hAnsi="IRNazanin" w:eastAsia="IRNazanin"/>
          <w:color w:val="111111"/>
          <w:sz w:val="28"/>
          <w:sz w:val="28"/>
          <w:szCs w:val="28"/>
          <w:rtl w:val="true"/>
          <w:lang w:bidi="fa-IR"/>
        </w:rPr>
        <w:t xml:space="preserve">به دامان کرامت خواست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از چهره بزداید به ناگاه</w:t>
      </w:r>
    </w:p>
    <w:p>
      <w:pPr>
        <w:pStyle w:val="BookText"/>
        <w:rPr/>
      </w:pPr>
      <w:r>
        <w:rPr>
          <w:rFonts w:ascii="IRNazanin" w:hAnsi="IRNazanin" w:eastAsia="IRNazanin"/>
          <w:color w:val="111111"/>
          <w:sz w:val="28"/>
          <w:sz w:val="28"/>
          <w:szCs w:val="28"/>
          <w:rtl w:val="true"/>
          <w:lang w:bidi="fa-IR"/>
        </w:rPr>
        <w:t xml:space="preserve">دلی روشن تر از خورشید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ز زیر چرخ جوشن</w:t>
      </w:r>
    </w:p>
    <w:p>
      <w:pPr>
        <w:pStyle w:val="BookText"/>
        <w:rPr/>
      </w:pPr>
      <w:r>
        <w:rPr>
          <w:rFonts w:ascii="IRNazanin" w:hAnsi="IRNazanin" w:eastAsia="IRNazanin"/>
          <w:color w:val="111111"/>
          <w:sz w:val="28"/>
          <w:sz w:val="28"/>
          <w:szCs w:val="28"/>
          <w:rtl w:val="true"/>
          <w:lang w:bidi="fa-IR"/>
        </w:rPr>
        <w:t xml:space="preserve">یکی الماس وش تیری زلشکر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اندر دل شه جای تاپر</w:t>
      </w:r>
    </w:p>
    <w:p>
      <w:pPr>
        <w:pStyle w:val="BookText"/>
        <w:rPr/>
      </w:pPr>
      <w:r>
        <w:rPr>
          <w:rFonts w:ascii="IRNazanin" w:hAnsi="IRNazanin" w:eastAsia="IRNazanin"/>
          <w:color w:val="111111"/>
          <w:sz w:val="28"/>
          <w:sz w:val="28"/>
          <w:szCs w:val="28"/>
          <w:rtl w:val="true"/>
          <w:lang w:bidi="fa-IR"/>
        </w:rPr>
        <w:t xml:space="preserve">که از پشت و پناه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گردید زهرآلوده پیکان</w:t>
      </w:r>
    </w:p>
    <w:p>
      <w:pPr>
        <w:pStyle w:val="BookText"/>
        <w:rPr/>
      </w:pPr>
      <w:r>
        <w:rPr>
          <w:rFonts w:ascii="IRNazanin" w:hAnsi="IRNazanin" w:eastAsia="IRNazanin"/>
          <w:color w:val="111111"/>
          <w:sz w:val="28"/>
          <w:sz w:val="28"/>
          <w:szCs w:val="28"/>
          <w:rtl w:val="true"/>
          <w:lang w:bidi="fa-IR"/>
        </w:rPr>
        <w:t xml:space="preserve">مقام خالق یکتای بی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 آلوده پیکان گشت پر خون</w:t>
      </w:r>
    </w:p>
    <w:p>
      <w:pPr>
        <w:pStyle w:val="BookText"/>
        <w:rPr/>
      </w:pPr>
      <w:r>
        <w:rPr>
          <w:rFonts w:ascii="IRNazanin" w:hAnsi="IRNazanin" w:eastAsia="IRNazanin"/>
          <w:color w:val="111111"/>
          <w:sz w:val="28"/>
          <w:sz w:val="28"/>
          <w:szCs w:val="28"/>
          <w:rtl w:val="true"/>
          <w:lang w:bidi="fa-IR"/>
        </w:rPr>
        <w:t xml:space="preserve">سنان زد نیزه بر پهلو چنانش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 الله بدرید از سنانش</w:t>
      </w:r>
    </w:p>
    <w:p>
      <w:pPr>
        <w:pStyle w:val="BookText"/>
        <w:rPr/>
      </w:pPr>
      <w:r>
        <w:rPr>
          <w:rFonts w:ascii="IRNazanin" w:hAnsi="IRNazanin" w:eastAsia="IRNazanin"/>
          <w:color w:val="111111"/>
          <w:sz w:val="28"/>
          <w:sz w:val="28"/>
          <w:szCs w:val="28"/>
          <w:rtl w:val="true"/>
          <w:lang w:bidi="fa-IR"/>
        </w:rPr>
        <w:t xml:space="preserve">به شکر وصل، فخر نسل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افتاد و می گفت اندر آن دم</w:t>
      </w:r>
    </w:p>
    <w:p>
      <w:pPr>
        <w:pStyle w:val="BookText"/>
        <w:rPr/>
      </w:pPr>
      <w:r>
        <w:rPr>
          <w:rFonts w:ascii="IRNazanin" w:hAnsi="IRNazanin" w:eastAsia="IRNazanin"/>
          <w:color w:val="111111"/>
          <w:sz w:val="28"/>
          <w:sz w:val="28"/>
          <w:szCs w:val="28"/>
          <w:rtl w:val="true"/>
          <w:lang w:bidi="fa-IR"/>
        </w:rPr>
        <w:t xml:space="preserve">ترکت الخلق طرا فی هواکا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ایتمت العیال لکی اراکا</w:t>
      </w:r>
    </w:p>
    <w:p>
      <w:pPr>
        <w:pStyle w:val="BookText"/>
        <w:rPr/>
      </w:pPr>
      <w:r>
        <w:rPr>
          <w:rFonts w:ascii="IRNazanin" w:hAnsi="IRNazanin" w:eastAsia="IRNazanin"/>
          <w:color w:val="111111"/>
          <w:sz w:val="28"/>
          <w:sz w:val="28"/>
          <w:szCs w:val="28"/>
          <w:rtl w:val="true"/>
          <w:lang w:bidi="fa-IR"/>
        </w:rPr>
        <w:t xml:space="preserve">ولو قطعتنی فی الحب 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 حن الفؤاد الی سواکا</w:t>
      </w:r>
    </w:p>
    <w:p>
      <w:pPr>
        <w:pStyle w:val="Heading3"/>
        <w:numPr>
          <w:ilvl w:val="2"/>
          <w:numId w:val="1"/>
        </w:numPr>
        <w:rPr/>
      </w:pPr>
      <w:bookmarkStart w:id="1290" w:name="__RefHeading___Toc1772528_1051229030"/>
      <w:bookmarkStart w:id="1291" w:name="_Toc452"/>
      <w:bookmarkEnd w:id="1290"/>
      <w:r>
        <w:rPr>
          <w:rtl w:val="true"/>
        </w:rPr>
        <w:t>وداع امام علیه السلام با اهل حرم</w:t>
      </w:r>
      <w:bookmarkEnd w:id="1291"/>
    </w:p>
    <w:p>
      <w:pPr>
        <w:pStyle w:val="BookText"/>
        <w:rPr/>
      </w:pPr>
      <w:r>
        <w:rPr>
          <w:rFonts w:ascii="IRNazanin" w:hAnsi="IRNazanin" w:eastAsia="IRNazanin"/>
          <w:color w:val="111111"/>
          <w:sz w:val="28"/>
          <w:sz w:val="28"/>
          <w:szCs w:val="28"/>
          <w:rtl w:val="true"/>
          <w:lang w:bidi="fa-IR"/>
        </w:rPr>
        <w:t>حضرت سیدالشهدا علیه السلام برای آخرین بار آمد به خیمه ها تا با اهل حرم وداع و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سخت ترین حالت ها در روز عاشورا، همان ساعت وداع بوده است که زنان داغ دیده، و کودکان افسرده، با لب تشنه و چشم گریان دور امام حسین علیه السلام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بگریم چون ابر در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سنگ ناله خیزد روز وداع یاران</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یا ام کلثوم، یا سکینه، یا رقیه، یا فاطمه علیها السلام علیکن منی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 به خیمه گاه و وداع حرم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بیت شور قیامت به پا نمود</w:t>
      </w:r>
    </w:p>
    <w:p>
      <w:pPr>
        <w:pStyle w:val="BookText"/>
        <w:rPr/>
      </w:pPr>
      <w:r>
        <w:rPr>
          <w:rFonts w:ascii="IRNazanin" w:hAnsi="IRNazanin" w:eastAsia="IRNazanin"/>
          <w:color w:val="111111"/>
          <w:sz w:val="28"/>
          <w:sz w:val="28"/>
          <w:szCs w:val="28"/>
          <w:rtl w:val="true"/>
          <w:lang w:bidi="fa-IR"/>
        </w:rPr>
        <w:t xml:space="preserve">این را نشاند دربرو بررخ فشانداشک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گذاشت بردل و از دل کشید آه</w:t>
      </w:r>
    </w:p>
    <w:p>
      <w:pPr>
        <w:pStyle w:val="BookText"/>
        <w:rPr/>
      </w:pPr>
      <w:r>
        <w:rPr>
          <w:rFonts w:ascii="IRNazanin" w:hAnsi="IRNazanin" w:eastAsia="IRNazanin"/>
          <w:color w:val="111111"/>
          <w:sz w:val="28"/>
          <w:sz w:val="28"/>
          <w:szCs w:val="28"/>
          <w:rtl w:val="true"/>
          <w:lang w:bidi="fa-IR"/>
        </w:rPr>
        <w:t xml:space="preserve">بر کودکان نمود به حسرت همی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خیمه گاه ، گشت روان سوی حرب گاه</w:t>
      </w:r>
    </w:p>
    <w:p>
      <w:pPr>
        <w:pStyle w:val="BookText"/>
        <w:rPr/>
      </w:pPr>
      <w:r>
        <w:rPr>
          <w:rFonts w:ascii="IRNazanin" w:hAnsi="IRNazanin" w:eastAsia="IRNazanin"/>
          <w:color w:val="111111"/>
          <w:sz w:val="28"/>
          <w:sz w:val="28"/>
          <w:szCs w:val="28"/>
          <w:rtl w:val="true"/>
          <w:lang w:bidi="fa-IR"/>
        </w:rPr>
        <w:t xml:space="preserve">اوسوی رزمگاه شد و در قفای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وا اخاه شد و بانگ وا آباه</w:t>
      </w:r>
    </w:p>
    <w:p>
      <w:pPr>
        <w:pStyle w:val="BookText"/>
        <w:rPr/>
      </w:pPr>
      <w:r>
        <w:rPr>
          <w:rFonts w:ascii="IRNazanin" w:hAnsi="IRNazanin" w:eastAsia="IRNazanin"/>
          <w:color w:val="111111"/>
          <w:sz w:val="28"/>
          <w:sz w:val="28"/>
          <w:szCs w:val="28"/>
          <w:rtl w:val="true"/>
          <w:lang w:bidi="fa-IR"/>
        </w:rPr>
        <w:t>حضرت اهل بیت را سفارش به صبر و تحمل مصائب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شماها را مثل غلامان و کنیزان می برند و اذیت و آزار می رسانند، ولی باید صبر کنید و بدانید خداوند شما را حفظ می کند، و از ظلم و ستم اشرار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زینب این سخنان را از برادرشنید ناله اش بلند شد و لطمه به صورت زد و پیراهن خود را چاک کرد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سیدالشهدا علیه السلام خواهر را دلداری داد و امر به آرامش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بنت المرتضی إن البکاء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مرتضی، همانا گریه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خواهر در غمم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 بهرم عزاداری مکن</w:t>
      </w:r>
    </w:p>
    <w:p>
      <w:pPr>
        <w:pStyle w:val="BookText"/>
        <w:rPr/>
      </w:pPr>
      <w:r>
        <w:rPr>
          <w:rFonts w:ascii="IRNazanin" w:hAnsi="IRNazanin" w:eastAsia="IRNazanin"/>
          <w:color w:val="111111"/>
          <w:sz w:val="28"/>
          <w:sz w:val="28"/>
          <w:szCs w:val="28"/>
          <w:rtl w:val="true"/>
          <w:lang w:bidi="fa-IR"/>
        </w:rPr>
        <w:t xml:space="preserve">هست برمن ناگوار و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توخواهر گر صدا گردد بلند</w:t>
      </w:r>
    </w:p>
    <w:p>
      <w:pPr>
        <w:pStyle w:val="BookText"/>
        <w:rPr/>
      </w:pPr>
      <w:r>
        <w:rPr>
          <w:rFonts w:ascii="IRNazanin" w:hAnsi="IRNazanin" w:eastAsia="IRNazanin"/>
          <w:color w:val="111111"/>
          <w:sz w:val="28"/>
          <w:sz w:val="28"/>
          <w:szCs w:val="28"/>
          <w:rtl w:val="true"/>
          <w:lang w:bidi="fa-IR"/>
        </w:rPr>
        <w:t xml:space="preserve">حق تو را خواهد اسیر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حق مکن خواهر گله</w:t>
      </w:r>
    </w:p>
    <w:p>
      <w:pPr>
        <w:pStyle w:val="BookText"/>
        <w:rPr/>
      </w:pPr>
      <w:r>
        <w:rPr>
          <w:rFonts w:ascii="IRNazanin" w:hAnsi="IRNazanin" w:eastAsia="IRNazanin"/>
          <w:color w:val="111111"/>
          <w:sz w:val="28"/>
          <w:sz w:val="28"/>
          <w:szCs w:val="28"/>
          <w:rtl w:val="true"/>
          <w:lang w:bidi="fa-IR"/>
        </w:rPr>
        <w:t>سپس سفارش اطفال خود را به خواهرش فرمود و عازم رفتن به میدان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جامه ای طلبید که کسی در آن رغبت نکند، و بدنش را برهنه نکنند، و باز لباس دیگری گرفت، و آن را پاره کرد وزیر جامه هایش پوشید تا به یغما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إایتنی بثوب عتیق حتی لا یرغب فیه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نامی به من امروز جفا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از خنجر بیداد جدا خواهد کرد</w:t>
      </w:r>
    </w:p>
    <w:p>
      <w:pPr>
        <w:pStyle w:val="BookText"/>
        <w:rPr/>
      </w:pPr>
      <w:r>
        <w:rPr>
          <w:rFonts w:ascii="IRNazanin" w:hAnsi="IRNazanin" w:eastAsia="IRNazanin"/>
          <w:color w:val="111111"/>
          <w:sz w:val="28"/>
          <w:sz w:val="28"/>
          <w:szCs w:val="28"/>
          <w:rtl w:val="true"/>
          <w:lang w:bidi="fa-IR"/>
        </w:rPr>
        <w:t xml:space="preserve">جامه نوزتنم شمرچو آرد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برون کردن این جامه حیا خواهد کرد</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کهنه بپوشید زیر پیرهنش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برون نکند خصم بدمنش ز تنش </w:t>
      </w:r>
      <w:bookmarkStart w:id="1292" w:name="pg7437_83851"/>
    </w:p>
    <w:p>
      <w:pPr>
        <w:pStyle w:val="BookText"/>
        <w:rPr/>
      </w:pPr>
      <w:bookmarkEnd w:id="1292"/>
      <w:r>
        <w:rPr>
          <w:rFonts w:ascii="IRNazanin" w:hAnsi="IRNazanin" w:eastAsia="IRNazanin"/>
          <w:color w:val="111111"/>
          <w:sz w:val="28"/>
          <w:sz w:val="28"/>
          <w:szCs w:val="28"/>
          <w:rtl w:val="true"/>
          <w:lang w:bidi="fa-IR"/>
        </w:rPr>
        <w:t xml:space="preserve">لباس کهنه چه حاجت که زیر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نماند که پوشند پیرهن و یا کفنش</w:t>
      </w:r>
    </w:p>
    <w:p>
      <w:pPr>
        <w:pStyle w:val="BookText"/>
        <w:rPr/>
      </w:pPr>
      <w:r>
        <w:rPr>
          <w:rFonts w:ascii="IRNazanin" w:hAnsi="IRNazanin" w:eastAsia="IRNazanin"/>
          <w:color w:val="111111"/>
          <w:sz w:val="28"/>
          <w:sz w:val="28"/>
          <w:szCs w:val="28"/>
          <w:rtl w:val="true"/>
          <w:lang w:bidi="fa-IR"/>
        </w:rPr>
        <w:t>حضرت سیدالشهدا علیه السلام پس از وداع سوار بر مرکب شد، و عازم حرکت به جانب میدان شهادت گردید، اما زینب دل از برادرنمی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خواهرش برسینه وبرسرزنان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گیرد برادر را عنان</w:t>
      </w:r>
    </w:p>
    <w:p>
      <w:pPr>
        <w:pStyle w:val="BookText"/>
        <w:rPr/>
      </w:pPr>
      <w:r>
        <w:rPr>
          <w:rFonts w:ascii="IRNazanin" w:hAnsi="IRNazanin" w:eastAsia="IRNazanin"/>
          <w:color w:val="111111"/>
          <w:sz w:val="28"/>
          <w:sz w:val="28"/>
          <w:szCs w:val="28"/>
          <w:rtl w:val="true"/>
          <w:lang w:bidi="fa-IR"/>
        </w:rPr>
        <w:t xml:space="preserve">سیل اشکش بست برشه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آهش کرد حیران شاه را</w:t>
      </w:r>
    </w:p>
    <w:p>
      <w:pPr>
        <w:pStyle w:val="BookText"/>
        <w:rPr/>
      </w:pPr>
      <w:r>
        <w:rPr>
          <w:rFonts w:ascii="IRNazanin" w:hAnsi="IRNazanin" w:eastAsia="IRNazanin"/>
          <w:color w:val="111111"/>
          <w:sz w:val="28"/>
          <w:sz w:val="28"/>
          <w:szCs w:val="28"/>
          <w:rtl w:val="true"/>
          <w:lang w:bidi="fa-IR"/>
        </w:rPr>
        <w:t xml:space="preserve">در قفای شاه رفتی هرزمان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مهلا مهلااش برآسمان</w:t>
      </w:r>
    </w:p>
    <w:p>
      <w:pPr>
        <w:pStyle w:val="BookText"/>
        <w:rPr/>
      </w:pPr>
      <w:r>
        <w:rPr>
          <w:rFonts w:ascii="IRNazanin" w:hAnsi="IRNazanin" w:eastAsia="IRNazanin"/>
          <w:color w:val="111111"/>
          <w:sz w:val="28"/>
          <w:sz w:val="28"/>
          <w:szCs w:val="28"/>
          <w:rtl w:val="true"/>
          <w:lang w:bidi="fa-IR"/>
        </w:rPr>
        <w:t xml:space="preserve">کای سوار سرگران کم کن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لختی سبک ترزن رکاب</w:t>
      </w:r>
    </w:p>
    <w:p>
      <w:pPr>
        <w:pStyle w:val="BookText"/>
        <w:rPr/>
      </w:pPr>
      <w:r>
        <w:rPr>
          <w:rFonts w:ascii="IRNazanin" w:hAnsi="IRNazanin" w:eastAsia="IRNazanin"/>
          <w:color w:val="111111"/>
          <w:sz w:val="28"/>
          <w:sz w:val="28"/>
          <w:szCs w:val="28"/>
          <w:rtl w:val="true"/>
          <w:lang w:bidi="fa-IR"/>
        </w:rPr>
        <w:t xml:space="preserve">تا ببوسم آن رخ دلجوی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تاببویم آن شکنج موی تو</w:t>
      </w:r>
    </w:p>
    <w:p>
      <w:pPr>
        <w:pStyle w:val="BookText"/>
        <w:rPr/>
      </w:pPr>
      <w:r>
        <w:rPr>
          <w:rFonts w:ascii="IRNazanin" w:hAnsi="IRNazanin" w:eastAsia="IRNazanin"/>
          <w:color w:val="111111"/>
          <w:sz w:val="28"/>
          <w:sz w:val="28"/>
          <w:szCs w:val="28"/>
          <w:rtl w:val="true"/>
          <w:lang w:bidi="fa-IR"/>
        </w:rPr>
        <w:t xml:space="preserve">شه سرا پا گرم شوق و مست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به آن سوکرد باز</w:t>
      </w:r>
    </w:p>
    <w:p>
      <w:pPr>
        <w:pStyle w:val="BookText"/>
        <w:rPr/>
      </w:pPr>
      <w:r>
        <w:rPr>
          <w:rFonts w:ascii="IRNazanin" w:hAnsi="IRNazanin" w:eastAsia="IRNazanin"/>
          <w:color w:val="111111"/>
          <w:sz w:val="28"/>
          <w:sz w:val="28"/>
          <w:szCs w:val="28"/>
          <w:rtl w:val="true"/>
          <w:lang w:bidi="fa-IR"/>
        </w:rPr>
        <w:t xml:space="preserve">دید مشگین مویی از جنس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برفلک دستی و دستی بر عنان</w:t>
      </w:r>
    </w:p>
    <w:p>
      <w:pPr>
        <w:pStyle w:val="BookText"/>
        <w:rPr/>
      </w:pPr>
      <w:r>
        <w:rPr>
          <w:rFonts w:ascii="IRNazanin" w:hAnsi="IRNazanin" w:eastAsia="IRNazanin"/>
          <w:color w:val="111111"/>
          <w:sz w:val="28"/>
          <w:sz w:val="28"/>
          <w:szCs w:val="28"/>
          <w:rtl w:val="true"/>
          <w:lang w:bidi="fa-IR"/>
        </w:rPr>
        <w:t xml:space="preserve">زن مگومرد آفرین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مگوبنت الجلال اخت الوقار</w:t>
      </w:r>
    </w:p>
    <w:p>
      <w:pPr>
        <w:pStyle w:val="BookText"/>
        <w:rPr/>
      </w:pPr>
      <w:r>
        <w:rPr>
          <w:rFonts w:ascii="IRNazanin" w:hAnsi="IRNazanin" w:eastAsia="IRNazanin"/>
          <w:color w:val="111111"/>
          <w:sz w:val="28"/>
          <w:sz w:val="28"/>
          <w:szCs w:val="28"/>
          <w:rtl w:val="true"/>
          <w:lang w:bidi="fa-IR"/>
        </w:rPr>
        <w:t xml:space="preserve">زن مگوخاک درش نقش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 xml:space="preserve">پس زجان برخواهر استقبال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تارخش بوسدالف را دال کرد</w:t>
      </w:r>
    </w:p>
    <w:p>
      <w:pPr>
        <w:pStyle w:val="BookText"/>
        <w:rPr/>
      </w:pPr>
      <w:r>
        <w:rPr>
          <w:rFonts w:ascii="IRNazanin" w:hAnsi="IRNazanin" w:eastAsia="IRNazanin"/>
          <w:color w:val="111111"/>
          <w:sz w:val="28"/>
          <w:sz w:val="28"/>
          <w:szCs w:val="28"/>
          <w:rtl w:val="true"/>
          <w:lang w:bidi="fa-IR"/>
        </w:rPr>
        <w:t xml:space="preserve">همچو جان خود، در آغوشش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آهسته در گوشش کشید</w:t>
      </w:r>
    </w:p>
    <w:p>
      <w:pPr>
        <w:pStyle w:val="BookText"/>
        <w:rPr/>
      </w:pPr>
      <w:r>
        <w:rPr>
          <w:rFonts w:ascii="IRNazanin" w:hAnsi="IRNazanin" w:eastAsia="IRNazanin"/>
          <w:color w:val="111111"/>
          <w:sz w:val="28"/>
          <w:sz w:val="28"/>
          <w:szCs w:val="28"/>
          <w:rtl w:val="true"/>
          <w:lang w:bidi="fa-IR"/>
        </w:rPr>
        <w:t xml:space="preserve">کای عنان گیرمن آیا زینبی؟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یاکه آه دردمندان در شبی</w:t>
      </w:r>
    </w:p>
    <w:p>
      <w:pPr>
        <w:pStyle w:val="BookText"/>
        <w:rPr/>
      </w:pPr>
      <w:r>
        <w:rPr>
          <w:rFonts w:ascii="IRNazanin" w:hAnsi="IRNazanin" w:eastAsia="IRNazanin"/>
          <w:color w:val="111111"/>
          <w:sz w:val="28"/>
          <w:sz w:val="28"/>
          <w:szCs w:val="28"/>
          <w:rtl w:val="true"/>
          <w:lang w:bidi="fa-IR"/>
        </w:rPr>
        <w:t xml:space="preserve">جان خواهر در غمم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 بهرم عزاداری مکن</w:t>
      </w:r>
    </w:p>
    <w:p>
      <w:pPr>
        <w:pStyle w:val="BookText"/>
        <w:rPr/>
      </w:pPr>
      <w:r>
        <w:rPr>
          <w:rFonts w:ascii="IRNazanin" w:hAnsi="IRNazanin" w:eastAsia="IRNazanin"/>
          <w:color w:val="111111"/>
          <w:sz w:val="28"/>
          <w:sz w:val="28"/>
          <w:szCs w:val="28"/>
          <w:rtl w:val="true"/>
          <w:lang w:bidi="fa-IR"/>
        </w:rPr>
        <w:t xml:space="preserve">پیش پای شوق، زنجیری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عشق است ، این عنانگیری مکن</w:t>
      </w:r>
    </w:p>
    <w:p>
      <w:pPr>
        <w:pStyle w:val="BookText"/>
        <w:rPr/>
      </w:pPr>
      <w:r>
        <w:rPr>
          <w:rFonts w:ascii="IRNazanin" w:hAnsi="IRNazanin" w:eastAsia="IRNazanin"/>
          <w:color w:val="111111"/>
          <w:sz w:val="28"/>
          <w:sz w:val="28"/>
          <w:szCs w:val="28"/>
          <w:rtl w:val="true"/>
          <w:lang w:bidi="fa-IR"/>
        </w:rPr>
        <w:t xml:space="preserve">باتوهستم جان خواهر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توبپا این راه کوبی من به سر</w:t>
      </w:r>
    </w:p>
    <w:p>
      <w:pPr>
        <w:pStyle w:val="BookText"/>
        <w:rPr/>
      </w:pPr>
      <w:r>
        <w:rPr>
          <w:rFonts w:ascii="IRNazanin" w:hAnsi="IRNazanin" w:eastAsia="IRNazanin"/>
          <w:color w:val="111111"/>
          <w:sz w:val="28"/>
          <w:sz w:val="28"/>
          <w:szCs w:val="28"/>
          <w:rtl w:val="true"/>
          <w:lang w:bidi="fa-IR"/>
        </w:rPr>
        <w:t xml:space="preserve">خانه سوزان را توصاحب خانه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بازنان در همرهی مردانه باش</w:t>
      </w:r>
    </w:p>
    <w:p>
      <w:pPr>
        <w:pStyle w:val="BookText"/>
        <w:rPr/>
      </w:pPr>
      <w:r>
        <w:rPr>
          <w:rFonts w:ascii="IRNazanin" w:hAnsi="IRNazanin" w:eastAsia="IRNazanin"/>
          <w:color w:val="111111"/>
          <w:sz w:val="28"/>
          <w:sz w:val="28"/>
          <w:szCs w:val="28"/>
          <w:rtl w:val="true"/>
          <w:lang w:bidi="fa-IR"/>
        </w:rPr>
        <w:t xml:space="preserve">معجر از سرپرده از رخ وا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را رسوا مکن</w:t>
      </w:r>
    </w:p>
    <w:p>
      <w:pPr>
        <w:pStyle w:val="Heading3"/>
        <w:numPr>
          <w:ilvl w:val="2"/>
          <w:numId w:val="1"/>
        </w:numPr>
        <w:rPr/>
      </w:pPr>
      <w:bookmarkStart w:id="1293" w:name="__RefHeading___Toc1772530_1051229030"/>
      <w:bookmarkStart w:id="1294" w:name="_Toc453"/>
      <w:bookmarkEnd w:id="1293"/>
      <w:r>
        <w:rPr>
          <w:rtl w:val="true"/>
        </w:rPr>
        <w:t>امام علیه السلام دخترش سکینه را دلداری داد</w:t>
      </w:r>
      <w:bookmarkEnd w:id="1294"/>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و ناسخ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لقبش </w:t>
      </w:r>
      <w:bookmarkStart w:id="1295" w:name="pg7437_83852"/>
    </w:p>
    <w:p>
      <w:pPr>
        <w:pStyle w:val="BookText"/>
        <w:rPr/>
      </w:pPr>
      <w:bookmarkEnd w:id="1295"/>
      <w:r>
        <w:rPr>
          <w:rFonts w:ascii="IRNazanin" w:hAnsi="IRNazanin" w:eastAsia="IRNazanin"/>
          <w:color w:val="111111"/>
          <w:sz w:val="28"/>
          <w:sz w:val="28"/>
          <w:szCs w:val="28"/>
          <w:rtl w:val="true"/>
          <w:lang w:bidi="fa-IR"/>
        </w:rPr>
        <w:t>سکینه ، که لقب برنام غلبه کرده است، و مادرش رباب دختر امرأالقیس بوده است وحضرت سیدالشهدا علیه السلام درباره محبت به آنها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لعمرک إننی لأحب 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بها سکینة وألرباب</w:t>
      </w:r>
    </w:p>
    <w:p>
      <w:pPr>
        <w:pStyle w:val="BookText"/>
        <w:rPr/>
      </w:pPr>
      <w:r>
        <w:rPr>
          <w:rFonts w:ascii="IRNazanin" w:hAnsi="IRNazanin" w:eastAsia="IRNazanin"/>
          <w:color w:val="111111"/>
          <w:sz w:val="28"/>
          <w:sz w:val="28"/>
          <w:szCs w:val="28"/>
          <w:rtl w:val="true"/>
          <w:lang w:bidi="fa-IR"/>
        </w:rPr>
        <w:t xml:space="preserve">احبهما و أبذل جل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لعاتب عندی عتاب</w:t>
      </w:r>
    </w:p>
    <w:p>
      <w:pPr>
        <w:pStyle w:val="BookText"/>
        <w:rPr/>
      </w:pPr>
      <w:r>
        <w:rPr>
          <w:rFonts w:ascii="IRNazanin" w:hAnsi="IRNazanin" w:eastAsia="IRNazanin"/>
          <w:color w:val="111111"/>
          <w:sz w:val="28"/>
          <w:sz w:val="28"/>
          <w:szCs w:val="28"/>
          <w:rtl w:val="true"/>
          <w:lang w:bidi="fa-IR"/>
        </w:rPr>
        <w:t>سوگند به جان تو دوست می دارم آن خانه ای که سکینه ورباب نام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می دارم آنها را، و جل مالم را در راه آنها بذل می کنم، و سرزنش کننده را نمی رسد که مرا در این کار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دردمعة الساکبة نقل کرده است که سیدالشهدا علیه السلام علاقه و محبت شدیدی به دخترش سکینه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در آخرین لحظه وداع مجددا سکینه را در آغوش گرفت و به سینه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یحبها حبا شدیدا فضمها إلی صدره و مسح دموعها بکمه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سیطول بعدی یا سکینة فاعلمی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البکاء إذا الحمام دهانی</w:t>
      </w:r>
    </w:p>
    <w:p>
      <w:pPr>
        <w:pStyle w:val="BookText"/>
        <w:rPr/>
      </w:pPr>
      <w:r>
        <w:rPr>
          <w:rFonts w:ascii="IRNazanin" w:hAnsi="IRNazanin" w:eastAsia="IRNazanin"/>
          <w:color w:val="111111"/>
          <w:sz w:val="28"/>
          <w:sz w:val="28"/>
          <w:szCs w:val="28"/>
          <w:rtl w:val="true"/>
          <w:lang w:bidi="fa-IR"/>
        </w:rPr>
        <w:t xml:space="preserve">لاتحرقی قلبی بدمعک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منی ألروح فی جثمانی</w:t>
      </w:r>
    </w:p>
    <w:p>
      <w:pPr>
        <w:pStyle w:val="BookText"/>
        <w:rPr/>
      </w:pPr>
      <w:r>
        <w:rPr>
          <w:rFonts w:ascii="IRNazanin" w:hAnsi="IRNazanin" w:eastAsia="IRNazanin"/>
          <w:color w:val="111111"/>
          <w:sz w:val="28"/>
          <w:sz w:val="28"/>
          <w:szCs w:val="28"/>
          <w:rtl w:val="true"/>
          <w:lang w:bidi="fa-IR"/>
        </w:rPr>
        <w:t xml:space="preserve">فإذا قتلت فأنت أولی بالذی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تأتینه یا خیرة النسوانی</w:t>
      </w:r>
    </w:p>
    <w:p>
      <w:pPr>
        <w:pStyle w:val="BookText"/>
        <w:rPr/>
      </w:pPr>
      <w:r>
        <w:rPr>
          <w:rFonts w:ascii="IRNazanin" w:hAnsi="IRNazanin" w:eastAsia="IRNazanin"/>
          <w:color w:val="111111"/>
          <w:sz w:val="28"/>
          <w:sz w:val="28"/>
          <w:szCs w:val="28"/>
          <w:rtl w:val="true"/>
          <w:lang w:bidi="fa-IR"/>
        </w:rPr>
        <w:t>حضرت سیدالشهدا علیه السلام دخترش سکینه را بسیار دوست می داشت، پس او را به سینه چسباند و با آستین خود اشک از چشمان او پاک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سکینه که بعد از من گریه ات طولانی خواهد شد، پس تا من زنده ام دلم را با اشک حسرتت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بهترین زنان، هنگامی که من کشته شوم، توسزاوار به گریه هستی</w:t>
      </w:r>
      <w:r>
        <w:rPr>
          <w:rFonts w:eastAsia="IRNazanin" w:cs="IRNazanin"/>
          <w:color w:val="111111"/>
          <w:sz w:val="28"/>
          <w:szCs w:val="28"/>
          <w:rtl w:val="true"/>
          <w:lang w:bidi="fa-IR"/>
        </w:rPr>
        <w:t>.</w:t>
      </w:r>
    </w:p>
    <w:p>
      <w:pPr>
        <w:pStyle w:val="Heading3"/>
        <w:numPr>
          <w:ilvl w:val="2"/>
          <w:numId w:val="1"/>
        </w:numPr>
        <w:rPr/>
      </w:pPr>
      <w:bookmarkStart w:id="1296" w:name="__RefHeading___Toc1772532_1051229030"/>
      <w:bookmarkStart w:id="1297" w:name="_Toc454"/>
      <w:bookmarkEnd w:id="1296"/>
      <w:r>
        <w:rPr>
          <w:rtl w:val="true"/>
        </w:rPr>
        <w:t>شهادت عبدالله فرزند امام حسن علیه السلام</w:t>
      </w:r>
      <w:bookmarkEnd w:id="1297"/>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سید رحمة الله در لهوف، در این هنگام عبدالله فرزند امام حسن علیه السلام که بچه ای نابالغ بود، از خیمه زنان بیرون آمد و دوید تا در کنار عمویش حسین علیه السلام ایستاد، </w:t>
      </w:r>
      <w:bookmarkStart w:id="1298" w:name="pg7437_83853"/>
    </w:p>
    <w:p>
      <w:pPr>
        <w:pStyle w:val="BookText"/>
        <w:rPr/>
      </w:pPr>
      <w:bookmarkEnd w:id="1298"/>
      <w:r>
        <w:rPr>
          <w:rFonts w:ascii="IRNazanin" w:hAnsi="IRNazanin" w:eastAsia="IRNazanin"/>
          <w:color w:val="111111"/>
          <w:sz w:val="28"/>
          <w:sz w:val="28"/>
          <w:szCs w:val="28"/>
          <w:rtl w:val="true"/>
          <w:lang w:bidi="fa-IR"/>
        </w:rPr>
        <w:t>زینب علیها السلام خود را به او رساند تا جلوی او را بگیرد، ولی او حاضر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از عمویم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وبعضی گفته اند حرملة بن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تا شمشیر بر حضرت بزند،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 زن ناپاک، عموی مرا می کشی؟ او شمشیر را فرود آورد، عبدالله دست خود را جلوی شمشیرگرفت، دست وی قطع شد و به پوست آویزان گردید، کودک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عبدالله را گرفت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 بر آنچه به تو رسید، صبر کن و در این سختی از خدا طلب خیر کن که خداوند تو را به نزد پدران شایسته ات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با تیر گلوی عبدالله را که در آغوش عمویش بود شکافت و او را شهید کرد</w:t>
      </w:r>
      <w:r>
        <w:rPr>
          <w:rFonts w:eastAsia="IRNazanin" w:cs="IRNazanin"/>
          <w:color w:val="111111"/>
          <w:sz w:val="28"/>
          <w:szCs w:val="28"/>
          <w:rtl w:val="true"/>
          <w:lang w:bidi="fa-IR"/>
        </w:rPr>
        <w:t>.</w:t>
      </w:r>
    </w:p>
    <w:p>
      <w:pPr>
        <w:pStyle w:val="Heading3"/>
        <w:numPr>
          <w:ilvl w:val="2"/>
          <w:numId w:val="1"/>
        </w:numPr>
        <w:rPr/>
      </w:pPr>
      <w:bookmarkStart w:id="1299" w:name="__RefHeading___Toc1772534_1051229030"/>
      <w:bookmarkStart w:id="1300" w:name="_Toc455"/>
      <w:bookmarkEnd w:id="1299"/>
      <w:r>
        <w:rPr>
          <w:rtl w:val="true"/>
        </w:rPr>
        <w:t>شهادت حضرت سیدالشهدا علیه السلام</w:t>
      </w:r>
      <w:bookmarkEnd w:id="1300"/>
    </w:p>
    <w:p>
      <w:pPr>
        <w:pStyle w:val="BookText"/>
        <w:rPr/>
      </w:pPr>
      <w:r>
        <w:rPr>
          <w:rFonts w:ascii="IRNazanin" w:hAnsi="IRNazanin" w:eastAsia="IRNazanin"/>
          <w:color w:val="111111"/>
          <w:sz w:val="28"/>
          <w:sz w:val="28"/>
          <w:szCs w:val="28"/>
          <w:rtl w:val="true"/>
          <w:lang w:bidi="fa-IR"/>
        </w:rPr>
        <w:t>سید در لهوف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 السلام از شدت عطش، و بسیاری زخم 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بدنش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مبارزه را از دست داد، صالح بن وهب مزنی، نیزه ای بر پهلوی آن جناب زد که از اسب به روی زمین افتاد وگونه راستش به روی خاک قرارگرفت و در این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ذوالجناح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تشنه لبان بر جدال طاقت داشت</w:t>
      </w:r>
    </w:p>
    <w:p>
      <w:pPr>
        <w:pStyle w:val="BookText"/>
        <w:rPr/>
      </w:pPr>
      <w:r>
        <w:rPr>
          <w:rFonts w:ascii="IRNazanin" w:hAnsi="IRNazanin" w:eastAsia="IRNazanin"/>
          <w:color w:val="111111"/>
          <w:sz w:val="28"/>
          <w:sz w:val="28"/>
          <w:szCs w:val="28"/>
          <w:rtl w:val="true"/>
          <w:lang w:bidi="fa-IR"/>
        </w:rPr>
        <w:t xml:space="preserve">هوا ز جور مخالف چو قیرگون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از اسب سرنگون گردید</w:t>
      </w:r>
    </w:p>
    <w:p>
      <w:pPr>
        <w:pStyle w:val="BookText"/>
        <w:rPr/>
      </w:pPr>
      <w:r>
        <w:rPr>
          <w:rFonts w:ascii="IRNazanin" w:hAnsi="IRNazanin" w:eastAsia="IRNazanin"/>
          <w:color w:val="111111"/>
          <w:sz w:val="28"/>
          <w:sz w:val="28"/>
          <w:szCs w:val="28"/>
          <w:rtl w:val="true"/>
          <w:lang w:bidi="fa-IR"/>
        </w:rPr>
        <w:t xml:space="preserve">بلند مرتبه شاهی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اگرغلط نکنم عرش بر زمین افتاد</w:t>
      </w:r>
    </w:p>
    <w:p>
      <w:pPr>
        <w:pStyle w:val="BookText"/>
        <w:rPr/>
      </w:pPr>
      <w:r>
        <w:rPr>
          <w:rFonts w:ascii="IRNazanin" w:hAnsi="IRNazanin" w:eastAsia="IRNazanin"/>
          <w:color w:val="111111"/>
          <w:sz w:val="28"/>
          <w:sz w:val="28"/>
          <w:szCs w:val="28"/>
          <w:rtl w:val="true"/>
          <w:lang w:bidi="fa-IR"/>
        </w:rPr>
        <w:t xml:space="preserve">در این موقع 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دور ناظر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خارج شد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سیداه، وا اهل بیتاة، لیت السماء أطبقت علی الأرض، ولیت الجبال تدکدکت علی السهل</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برادرم، ای وای مولایم، ای وای اهل بیتم، ای کاش آسمان بر زمین فرو </w:t>
      </w:r>
    </w:p>
    <w:p>
      <w:pPr>
        <w:pStyle w:val="BookText"/>
        <w:rPr/>
      </w:pPr>
      <w:r>
        <w:rPr>
          <w:rFonts w:ascii="IRNazanin" w:hAnsi="IRNazanin" w:eastAsia="IRNazanin"/>
          <w:color w:val="111111"/>
          <w:sz w:val="28"/>
          <w:sz w:val="28"/>
          <w:szCs w:val="28"/>
          <w:rtl w:val="true"/>
          <w:lang w:bidi="fa-IR"/>
        </w:rPr>
        <w:t>می ریخت، وای کاش کوه ها قطعه قطعه و به بیابان ها پاشیده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برو به خیمه که جانم 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تمام گشته اجل برسرآمده</w:t>
      </w:r>
    </w:p>
    <w:p>
      <w:pPr>
        <w:pStyle w:val="BookText"/>
        <w:rPr/>
      </w:pPr>
      <w:r>
        <w:rPr>
          <w:rFonts w:ascii="IRNazanin" w:hAnsi="IRNazanin" w:eastAsia="IRNazanin"/>
          <w:color w:val="111111"/>
          <w:sz w:val="28"/>
          <w:sz w:val="28"/>
          <w:szCs w:val="28"/>
          <w:rtl w:val="true"/>
          <w:lang w:bidi="fa-IR"/>
        </w:rPr>
        <w:t xml:space="preserve">خواهر برو به خیمه که از بهر کشتنم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گرفته به کف خنجرآمده</w:t>
      </w:r>
    </w:p>
    <w:p>
      <w:pPr>
        <w:pStyle w:val="BookText"/>
        <w:rPr/>
      </w:pPr>
      <w:r>
        <w:rPr>
          <w:rFonts w:ascii="IRNazanin" w:hAnsi="IRNazanin" w:eastAsia="IRNazanin"/>
          <w:color w:val="111111"/>
          <w:sz w:val="28"/>
          <w:sz w:val="28"/>
          <w:szCs w:val="28"/>
          <w:rtl w:val="true"/>
          <w:lang w:bidi="fa-IR"/>
        </w:rPr>
        <w:t xml:space="preserve">خواهر برو که نوک سنان ساخت کارمن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کامم دگرزفیض شهادت برآمده</w:t>
      </w:r>
    </w:p>
    <w:p>
      <w:pPr>
        <w:pStyle w:val="BookText"/>
        <w:rPr/>
      </w:pPr>
      <w:r>
        <w:rPr>
          <w:rFonts w:ascii="IRNazanin" w:hAnsi="IRNazanin" w:eastAsia="IRNazanin"/>
          <w:color w:val="111111"/>
          <w:sz w:val="28"/>
          <w:sz w:val="28"/>
          <w:szCs w:val="28"/>
          <w:rtl w:val="true"/>
          <w:lang w:bidi="fa-IR"/>
        </w:rPr>
        <w:t xml:space="preserve">خواهر بروکه حالت جان دادنم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تیرونیزه ای که براین پیکر آمده</w:t>
      </w:r>
    </w:p>
    <w:p>
      <w:pPr>
        <w:pStyle w:val="BookText"/>
        <w:rPr/>
      </w:pPr>
      <w:r>
        <w:rPr>
          <w:rFonts w:ascii="IRNazanin" w:hAnsi="IRNazanin" w:eastAsia="IRNazanin"/>
          <w:color w:val="111111"/>
          <w:sz w:val="28"/>
          <w:sz w:val="28"/>
          <w:szCs w:val="28"/>
          <w:rtl w:val="true"/>
          <w:lang w:bidi="fa-IR"/>
        </w:rPr>
        <w:t xml:space="preserve">خواهر برو که کار حسینت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بروکه صبح امید توشام شد</w:t>
      </w:r>
    </w:p>
    <w:p>
      <w:pPr>
        <w:pStyle w:val="BookText"/>
        <w:rPr/>
      </w:pPr>
      <w:r>
        <w:rPr>
          <w:rFonts w:ascii="IRNazanin" w:hAnsi="IRNazanin" w:eastAsia="IRNazanin"/>
          <w:color w:val="111111"/>
          <w:sz w:val="28"/>
          <w:sz w:val="28"/>
          <w:szCs w:val="28"/>
          <w:rtl w:val="true"/>
          <w:lang w:bidi="fa-IR"/>
        </w:rPr>
        <w:t xml:space="preserve">خواهر برو که طایر روحم زسرشده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نوک نیزه بر جگرم کارگر شده</w:t>
      </w:r>
    </w:p>
    <w:p>
      <w:pPr>
        <w:pStyle w:val="BookText"/>
        <w:rPr/>
      </w:pPr>
      <w:r>
        <w:rPr>
          <w:rFonts w:ascii="IRNazanin" w:hAnsi="IRNazanin" w:eastAsia="IRNazanin"/>
          <w:color w:val="111111"/>
          <w:sz w:val="28"/>
          <w:sz w:val="28"/>
          <w:szCs w:val="28"/>
          <w:rtl w:val="true"/>
          <w:lang w:bidi="fa-IR"/>
        </w:rPr>
        <w:t xml:space="preserve">خواهر برومدار دگرانتظارمن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برو که نوک سنان ساخت کارمن</w:t>
      </w:r>
    </w:p>
    <w:p>
      <w:pPr>
        <w:pStyle w:val="BookText"/>
        <w:rPr/>
      </w:pPr>
      <w:r>
        <w:rPr>
          <w:rFonts w:ascii="IRNazanin" w:hAnsi="IRNazanin" w:eastAsia="IRNazanin"/>
          <w:color w:val="111111"/>
          <w:sz w:val="28"/>
          <w:sz w:val="28"/>
          <w:szCs w:val="28"/>
          <w:rtl w:val="true"/>
          <w:lang w:bidi="fa-IR"/>
        </w:rPr>
        <w:t xml:space="preserve">مهلتی تابه سوی قبله کشم پایش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از معجرنیلی کنم اعضایش را</w:t>
      </w:r>
    </w:p>
    <w:p>
      <w:pPr>
        <w:pStyle w:val="BookText"/>
        <w:rPr/>
      </w:pPr>
      <w:r>
        <w:rPr>
          <w:rFonts w:ascii="IRNazanin" w:hAnsi="IRNazanin" w:eastAsia="IRNazanin"/>
          <w:color w:val="111111"/>
          <w:sz w:val="28"/>
          <w:sz w:val="28"/>
          <w:szCs w:val="28"/>
          <w:rtl w:val="true"/>
          <w:lang w:bidi="fa-IR"/>
        </w:rPr>
        <w:t xml:space="preserve">ترکنم زاشک روان لعل گهرسایش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سیربینم دم مردن رخ زیبایش را</w:t>
      </w:r>
    </w:p>
    <w:p>
      <w:pPr>
        <w:pStyle w:val="BookText"/>
        <w:rPr/>
      </w:pPr>
      <w:r>
        <w:rPr>
          <w:rFonts w:ascii="IRNazanin" w:hAnsi="IRNazanin" w:eastAsia="IRNazanin"/>
          <w:color w:val="111111"/>
          <w:sz w:val="28"/>
          <w:sz w:val="28"/>
          <w:szCs w:val="28"/>
          <w:rtl w:val="true"/>
          <w:lang w:bidi="fa-IR"/>
        </w:rPr>
        <w:t xml:space="preserve">که دگر وعده دیدار قیامت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سوی سفرخیروسلامت باشد</w:t>
      </w:r>
    </w:p>
    <w:p>
      <w:pPr>
        <w:pStyle w:val="BookText"/>
        <w:rPr/>
      </w:pPr>
      <w:r>
        <w:rPr>
          <w:rFonts w:ascii="IRNazanin" w:hAnsi="IRNazanin" w:eastAsia="IRNazanin"/>
          <w:color w:val="111111"/>
          <w:sz w:val="28"/>
          <w:sz w:val="28"/>
          <w:szCs w:val="28"/>
          <w:rtl w:val="true"/>
          <w:lang w:bidi="fa-IR"/>
        </w:rPr>
        <w:t xml:space="preserve">زیر خنجر چوحسین ناله زینب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بگشود زهم، خواهر خود را طلبید</w:t>
      </w:r>
    </w:p>
    <w:p>
      <w:pPr>
        <w:pStyle w:val="BookText"/>
        <w:rPr/>
      </w:pPr>
      <w:r>
        <w:rPr>
          <w:rFonts w:ascii="IRNazanin" w:hAnsi="IRNazanin" w:eastAsia="IRNazanin"/>
          <w:color w:val="111111"/>
          <w:sz w:val="28"/>
          <w:sz w:val="28"/>
          <w:szCs w:val="28"/>
          <w:rtl w:val="true"/>
          <w:lang w:bidi="fa-IR"/>
        </w:rPr>
        <w:t xml:space="preserve">گفت با او که مرا عمربه آخر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دگراز زندگی من بنما قطع امید</w:t>
      </w:r>
    </w:p>
    <w:p>
      <w:pPr>
        <w:pStyle w:val="BookText"/>
        <w:rPr/>
      </w:pPr>
      <w:r>
        <w:rPr>
          <w:rFonts w:ascii="IRNazanin" w:hAnsi="IRNazanin" w:eastAsia="IRNazanin"/>
          <w:color w:val="111111"/>
          <w:sz w:val="28"/>
          <w:sz w:val="28"/>
          <w:szCs w:val="28"/>
          <w:rtl w:val="true"/>
          <w:lang w:bidi="fa-IR"/>
        </w:rPr>
        <w:t xml:space="preserve">روسوی خیمه که هنگام گرفتاری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آخرعمرمن واول بی یاری توست</w:t>
      </w:r>
    </w:p>
    <w:p>
      <w:pPr>
        <w:pStyle w:val="BookText"/>
        <w:rPr/>
      </w:pPr>
      <w:r>
        <w:rPr>
          <w:rFonts w:ascii="IRNazanin" w:hAnsi="IRNazanin" w:eastAsia="IRNazanin"/>
          <w:color w:val="111111"/>
          <w:sz w:val="28"/>
          <w:sz w:val="28"/>
          <w:szCs w:val="28"/>
          <w:rtl w:val="true"/>
          <w:lang w:bidi="fa-IR"/>
        </w:rPr>
        <w:t xml:space="preserve">روسوی خیمه پرستاری اطفالم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برحال خودای خواهر نالانم کن</w:t>
      </w:r>
    </w:p>
    <w:p>
      <w:pPr>
        <w:pStyle w:val="BookText"/>
        <w:rPr/>
      </w:pPr>
      <w:r>
        <w:rPr>
          <w:rFonts w:ascii="IRNazanin" w:hAnsi="IRNazanin" w:eastAsia="IRNazanin"/>
          <w:color w:val="111111"/>
          <w:sz w:val="28"/>
          <w:sz w:val="28"/>
          <w:szCs w:val="28"/>
          <w:rtl w:val="true"/>
          <w:lang w:bidi="fa-IR"/>
        </w:rPr>
        <w:t xml:space="preserve">ناله بر درد دل عابد بیمارم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دور خود اطفال پریشانم کن</w:t>
      </w:r>
    </w:p>
    <w:p>
      <w:pPr>
        <w:pStyle w:val="BookText"/>
        <w:rPr/>
      </w:pPr>
      <w:r>
        <w:rPr>
          <w:rFonts w:ascii="IRNazanin" w:hAnsi="IRNazanin" w:eastAsia="IRNazanin"/>
          <w:color w:val="111111"/>
          <w:sz w:val="28"/>
          <w:sz w:val="28"/>
          <w:szCs w:val="28"/>
          <w:rtl w:val="true"/>
          <w:lang w:bidi="fa-IR"/>
        </w:rPr>
        <w:t xml:space="preserve">پس به ناچارسوی خیمه روان شد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فغان آمد و نومید ز جان شد زینب</w:t>
      </w:r>
    </w:p>
    <w:p>
      <w:pPr>
        <w:pStyle w:val="BookText"/>
        <w:rPr/>
      </w:pPr>
      <w:r>
        <w:rPr>
          <w:rFonts w:ascii="IRNazanin" w:hAnsi="IRNazanin" w:eastAsia="IRNazanin"/>
          <w:color w:val="111111"/>
          <w:sz w:val="28"/>
          <w:sz w:val="28"/>
          <w:szCs w:val="28"/>
          <w:rtl w:val="true"/>
          <w:lang w:bidi="fa-IR"/>
        </w:rPr>
        <w:t xml:space="preserve">دید چون شام سیه روز جهان شد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باردیگرسوی میدان نگران شد زینب</w:t>
      </w:r>
    </w:p>
    <w:p>
      <w:pPr>
        <w:pStyle w:val="BookText"/>
        <w:rPr/>
      </w:pPr>
      <w:r>
        <w:rPr>
          <w:rFonts w:ascii="IRNazanin" w:hAnsi="IRNazanin" w:eastAsia="IRNazanin"/>
          <w:color w:val="111111"/>
          <w:sz w:val="28"/>
          <w:sz w:val="28"/>
          <w:szCs w:val="28"/>
          <w:rtl w:val="true"/>
          <w:lang w:bidi="fa-IR"/>
        </w:rPr>
        <w:t xml:space="preserve">دید جن و ملک وارض و سما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سرنی سرشاه شهدا می گرید</w:t>
      </w:r>
    </w:p>
    <w:p>
      <w:pPr>
        <w:pStyle w:val="BookText"/>
        <w:rPr/>
      </w:pPr>
      <w:r>
        <w:rPr>
          <w:rFonts w:ascii="IRNazanin" w:hAnsi="IRNazanin" w:eastAsia="IRNazanin"/>
          <w:color w:val="111111"/>
          <w:sz w:val="28"/>
          <w:sz w:val="28"/>
          <w:szCs w:val="28"/>
          <w:rtl w:val="true"/>
          <w:lang w:bidi="fa-IR"/>
        </w:rPr>
        <w:t>شمر در این موقع به اطرافیانش فریاد زد که در باره این مرد منتظر چه هستید؟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این فرمان، حمله ای همه جانبه شروع، ویکی شمشیر می زد و دیگری نیزه پرتاب می کرد و حضرت بر زمین قرار گرفت</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سنان ابن انس نیزه اش را به گلوی حضرت فرو برد، در این حال آن </w:t>
      </w:r>
    </w:p>
    <w:p>
      <w:pPr>
        <w:pStyle w:val="BookText"/>
        <w:rPr/>
      </w:pPr>
      <w:r>
        <w:rPr>
          <w:rFonts w:ascii="IRNazanin" w:hAnsi="IRNazanin" w:eastAsia="IRNazanin"/>
          <w:color w:val="111111"/>
          <w:sz w:val="28"/>
          <w:sz w:val="28"/>
          <w:szCs w:val="28"/>
          <w:rtl w:val="true"/>
          <w:lang w:bidi="fa-IR"/>
        </w:rPr>
        <w:t>غریب مظلوم حرکت کرد و با دست مبارک خون را گرفت و صورت خود را رنگین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 که به خونم آغشته ام و حقم را غصب کرده اند، خداوند را ملاقات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 به مردی که در سمت راستش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فرود آی وحسین را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پیش دستی کرد که سر حضرت را از بدن جدا کند،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سنان بن انس نخعی از اسب فرود آمد و شمشیر بر گلوی حضرت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سر تو را از بدن جدا خواهم ساخت و می دانم که تو پسر رسول خدایی و پدر و مادرت از پدر و مادر همه مردم بهترند، سپس سر مقدس ومعظم آن بزرگوار را از بدن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شهیدی که لب تشنه بریدند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سان سوخت زداغ علی اکبر جگرت</w:t>
      </w:r>
    </w:p>
    <w:p>
      <w:pPr>
        <w:pStyle w:val="BookText"/>
        <w:rPr/>
      </w:pPr>
      <w:r>
        <w:rPr>
          <w:rFonts w:ascii="IRNazanin" w:hAnsi="IRNazanin" w:eastAsia="IRNazanin"/>
          <w:color w:val="111111"/>
          <w:sz w:val="28"/>
          <w:sz w:val="28"/>
          <w:szCs w:val="28"/>
          <w:rtl w:val="true"/>
          <w:lang w:bidi="fa-IR"/>
        </w:rPr>
        <w:t xml:space="preserve">تشنه لب هیچ مسلمان نکشد کافررا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که لب تشنه بریدند سرت</w:t>
      </w:r>
    </w:p>
    <w:p>
      <w:pPr>
        <w:pStyle w:val="BookText"/>
        <w:rPr/>
      </w:pPr>
      <w:r>
        <w:rPr>
          <w:rFonts w:ascii="IRNazanin" w:hAnsi="IRNazanin" w:eastAsia="IRNazanin"/>
          <w:color w:val="111111"/>
          <w:sz w:val="28"/>
          <w:sz w:val="28"/>
          <w:szCs w:val="28"/>
          <w:rtl w:val="true"/>
          <w:lang w:bidi="fa-IR"/>
        </w:rPr>
        <w:t xml:space="preserve">تشنه و بی کس ودل خسته و بی یار وغریب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طبیبی به کنارونه انیسی به برت</w:t>
      </w:r>
    </w:p>
    <w:p>
      <w:pPr>
        <w:pStyle w:val="BookText"/>
        <w:rPr/>
      </w:pPr>
      <w:r>
        <w:rPr>
          <w:rFonts w:ascii="IRNazanin" w:hAnsi="IRNazanin" w:eastAsia="IRNazanin"/>
          <w:color w:val="111111"/>
          <w:sz w:val="28"/>
          <w:sz w:val="28"/>
          <w:szCs w:val="28"/>
          <w:rtl w:val="true"/>
          <w:lang w:bidi="fa-IR"/>
        </w:rPr>
        <w:t xml:space="preserve">کس به پهلوی توننشست بجز خنجروتیر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نیامد بجزازناوک پیکان به برت</w:t>
      </w:r>
    </w:p>
    <w:p>
      <w:pPr>
        <w:pStyle w:val="BookText"/>
        <w:rPr/>
      </w:pPr>
      <w:r>
        <w:rPr>
          <w:rFonts w:ascii="IRNazanin" w:hAnsi="IRNazanin" w:eastAsia="IRNazanin"/>
          <w:color w:val="111111"/>
          <w:sz w:val="28"/>
          <w:sz w:val="28"/>
          <w:szCs w:val="28"/>
          <w:rtl w:val="true"/>
          <w:lang w:bidi="fa-IR"/>
        </w:rPr>
        <w:t xml:space="preserve">برلب خشک تو آبی پسر سعد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بدی ساقی کوثر پدرت</w:t>
      </w:r>
    </w:p>
    <w:p>
      <w:pPr>
        <w:pStyle w:val="BookText"/>
        <w:rPr/>
      </w:pPr>
      <w:r>
        <w:rPr>
          <w:rFonts w:ascii="IRNazanin" w:hAnsi="IRNazanin" w:eastAsia="IRNazanin"/>
          <w:color w:val="111111"/>
          <w:sz w:val="28"/>
          <w:sz w:val="28"/>
          <w:szCs w:val="28"/>
          <w:rtl w:val="true"/>
          <w:lang w:bidi="fa-IR"/>
        </w:rPr>
        <w:t xml:space="preserve">ناله فاطمه، خشک وتر عالم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گرلب خشک تورا بنگرد و چشم ترت</w:t>
      </w:r>
    </w:p>
    <w:p>
      <w:pPr>
        <w:pStyle w:val="BookText"/>
        <w:rPr/>
      </w:pPr>
      <w:r>
        <w:rPr>
          <w:rFonts w:ascii="IRNazanin" w:hAnsi="IRNazanin" w:eastAsia="IRNazanin"/>
          <w:color w:val="111111"/>
          <w:sz w:val="28"/>
          <w:sz w:val="28"/>
          <w:szCs w:val="28"/>
          <w:rtl w:val="true"/>
          <w:lang w:bidi="fa-IR"/>
        </w:rPr>
        <w:t xml:space="preserve">واژگون چون نشد این طشت که در بزم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سرزینب دلسوخته در طشت زرت</w:t>
      </w:r>
    </w:p>
    <w:p>
      <w:pPr>
        <w:pStyle w:val="BookText"/>
        <w:rPr/>
      </w:pPr>
      <w:r>
        <w:rPr>
          <w:rFonts w:ascii="IRNazanin" w:hAnsi="IRNazanin" w:eastAsia="IRNazanin"/>
          <w:color w:val="111111"/>
          <w:sz w:val="28"/>
          <w:sz w:val="28"/>
          <w:szCs w:val="28"/>
          <w:rtl w:val="true"/>
          <w:lang w:bidi="fa-IR"/>
        </w:rPr>
        <w:t xml:space="preserve">گاه در شام بطشت زروگاهی دردیر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خاکستروگاهی به سنان است سرت</w:t>
      </w:r>
    </w:p>
    <w:p>
      <w:pPr>
        <w:pStyle w:val="BookText"/>
        <w:rPr/>
      </w:pPr>
      <w:r>
        <w:rPr>
          <w:rFonts w:ascii="IRNazanin" w:hAnsi="IRNazanin" w:eastAsia="IRNazanin"/>
          <w:color w:val="111111"/>
          <w:sz w:val="28"/>
          <w:sz w:val="28"/>
          <w:szCs w:val="28"/>
          <w:rtl w:val="true"/>
          <w:lang w:bidi="fa-IR"/>
        </w:rPr>
        <w:t xml:space="preserve">نامه تشنه لبان را برای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تربت زهرا اگرافتد گذرت</w:t>
      </w:r>
    </w:p>
    <w:p>
      <w:pPr>
        <w:pStyle w:val="BookText"/>
        <w:rPr/>
      </w:pPr>
      <w:r>
        <w:rPr>
          <w:rFonts w:ascii="IRNazanin" w:hAnsi="IRNazanin" w:eastAsia="IRNazanin"/>
          <w:color w:val="111111"/>
          <w:sz w:val="28"/>
          <w:sz w:val="28"/>
          <w:szCs w:val="28"/>
          <w:rtl w:val="true"/>
          <w:lang w:bidi="fa-IR"/>
        </w:rPr>
        <w:t xml:space="preserve">بگو ای بانوی جنت سری از غرفه برآر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در لجه خون بین تن شمس و قمرت</w:t>
      </w:r>
    </w:p>
    <w:p>
      <w:pPr>
        <w:pStyle w:val="BookText"/>
        <w:rPr/>
      </w:pPr>
      <w:r>
        <w:rPr>
          <w:rFonts w:ascii="IRNazanin" w:hAnsi="IRNazanin" w:eastAsia="IRNazanin"/>
          <w:color w:val="111111"/>
          <w:sz w:val="28"/>
          <w:sz w:val="28"/>
          <w:szCs w:val="28"/>
          <w:rtl w:val="true"/>
          <w:lang w:bidi="fa-IR"/>
        </w:rPr>
        <w:t xml:space="preserve">تودل آسوده ای از چشمه کوثرسیراب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همه لب تشنه و بی سر پسرت</w:t>
      </w:r>
    </w:p>
    <w:p>
      <w:pPr>
        <w:pStyle w:val="BookText"/>
        <w:rPr/>
      </w:pPr>
      <w:r>
        <w:rPr>
          <w:rFonts w:ascii="IRNazanin" w:hAnsi="IRNazanin" w:eastAsia="IRNazanin"/>
          <w:color w:val="111111"/>
          <w:sz w:val="28"/>
          <w:sz w:val="28"/>
          <w:szCs w:val="28"/>
          <w:rtl w:val="true"/>
          <w:lang w:bidi="fa-IR"/>
        </w:rPr>
        <w:t xml:space="preserve">روزی آخر خبری از دل بیمار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حالت بیمار نباشد خبرت</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سنان را مختار دستگیر کرد و انگشتان او را ریز ریزکرد، سپس دو </w:t>
      </w:r>
      <w:bookmarkStart w:id="1301" w:name="pg7437_83856"/>
    </w:p>
    <w:p>
      <w:pPr>
        <w:pStyle w:val="BookText"/>
        <w:rPr/>
      </w:pPr>
      <w:bookmarkEnd w:id="1301"/>
      <w:r>
        <w:rPr>
          <w:rFonts w:ascii="IRNazanin" w:hAnsi="IRNazanin" w:eastAsia="IRNazanin"/>
          <w:color w:val="111111"/>
          <w:sz w:val="28"/>
          <w:sz w:val="28"/>
          <w:szCs w:val="28"/>
          <w:rtl w:val="true"/>
          <w:lang w:bidi="fa-IR"/>
        </w:rPr>
        <w:t>دست و دو پایش را برید، آنگاه در دیگی پر از روغن که روی آتش می جوشید انداخت و او در میان آن دست و پا زد و به جهنم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حسین علیه السلام گرد و غبار شدیدی آسمان کربلا را فرا گرفت که روز روشن، همچون شب تاریک شد و آن چنان بادی سرخ وزیدن گرفت که چشم چشم را نمی دید و مردم گمان کردند که عذاب بر آنان فرود آمد، ساعتی چنین بود و سپس هوا روشن شد</w:t>
      </w:r>
      <w:r>
        <w:rPr>
          <w:rFonts w:eastAsia="IRNazanin" w:cs="IRNazanin"/>
          <w:color w:val="111111"/>
          <w:sz w:val="28"/>
          <w:szCs w:val="28"/>
          <w:rtl w:val="true"/>
          <w:lang w:bidi="fa-IR"/>
        </w:rPr>
        <w:t>.</w:t>
      </w:r>
    </w:p>
    <w:p>
      <w:pPr>
        <w:pStyle w:val="Heading3"/>
        <w:numPr>
          <w:ilvl w:val="2"/>
          <w:numId w:val="1"/>
        </w:numPr>
        <w:rPr/>
      </w:pPr>
      <w:bookmarkStart w:id="1302" w:name="__RefHeading___Toc1772536_1051229030"/>
      <w:bookmarkStart w:id="1303" w:name="_Toc456"/>
      <w:bookmarkEnd w:id="1302"/>
      <w:r>
        <w:rPr>
          <w:rtl w:val="true"/>
        </w:rPr>
        <w:t>غارت لباس و خیمه های سیدالشهدا علیه السلام</w:t>
      </w:r>
      <w:bookmarkEnd w:id="1303"/>
    </w:p>
    <w:p>
      <w:pPr>
        <w:pStyle w:val="BookText"/>
        <w:rPr/>
      </w:pPr>
      <w:r>
        <w:rPr>
          <w:rFonts w:ascii="IRNazanin" w:hAnsi="IRNazanin" w:eastAsia="IRNazanin"/>
          <w:color w:val="111111"/>
          <w:sz w:val="28"/>
          <w:sz w:val="28"/>
          <w:szCs w:val="28"/>
          <w:rtl w:val="true"/>
          <w:lang w:bidi="fa-IR"/>
        </w:rPr>
        <w:t>بعد از شهادت سیدالشهدا علیه السلام لباس های آن جناب را غارت کردند، پیراهنش را اسحاق بن حویه حضرمی و عمامه اش را اخنس بن شریق برد، شمشیرش را نیز مردی از بنی دارم برداشت، و سپس خیمه ها و شتران و اهل بیت حضرت را غارت کردند</w:t>
      </w:r>
      <w:r>
        <w:rPr>
          <w:rFonts w:eastAsia="IRNazanin" w:cs="IRNazanin"/>
          <w:color w:val="111111"/>
          <w:sz w:val="28"/>
          <w:szCs w:val="28"/>
          <w:rtl w:val="true"/>
          <w:lang w:bidi="fa-IR"/>
        </w:rPr>
        <w:t>.</w:t>
      </w:r>
    </w:p>
    <w:p>
      <w:pPr>
        <w:pStyle w:val="Heading3"/>
        <w:numPr>
          <w:ilvl w:val="2"/>
          <w:numId w:val="1"/>
        </w:numPr>
        <w:rPr/>
      </w:pPr>
      <w:bookmarkStart w:id="1304" w:name="__RefHeading___Toc1772538_1051229030"/>
      <w:bookmarkStart w:id="1305" w:name="_Toc457"/>
      <w:bookmarkEnd w:id="1304"/>
      <w:r>
        <w:rPr>
          <w:rtl w:val="true"/>
        </w:rPr>
        <w:t>حوادث و فجایع بعد از شهادت</w:t>
      </w:r>
      <w:bookmarkEnd w:id="1305"/>
    </w:p>
    <w:p>
      <w:pPr>
        <w:pStyle w:val="Heading3"/>
        <w:numPr>
          <w:ilvl w:val="2"/>
          <w:numId w:val="1"/>
        </w:numPr>
        <w:rPr/>
      </w:pPr>
      <w:bookmarkStart w:id="1306" w:name="__RefHeading___Toc1772540_1051229030"/>
      <w:bookmarkStart w:id="1307" w:name="_Toc458"/>
      <w:bookmarkEnd w:id="1306"/>
      <w:r>
        <w:rPr>
          <w:rtl w:val="true"/>
        </w:rPr>
        <w:t>فاجعه اول</w:t>
      </w:r>
      <w:r>
        <w:rPr>
          <w:rtl w:val="true"/>
        </w:rPr>
        <w:t xml:space="preserve">: </w:t>
      </w:r>
      <w:r>
        <w:rPr>
          <w:rtl w:val="true"/>
        </w:rPr>
        <w:t>ذوالجناح خبر شهادت امام علیه السلام را به اهل حرم رساند</w:t>
      </w:r>
      <w:bookmarkEnd w:id="1307"/>
    </w:p>
    <w:p>
      <w:pPr>
        <w:pStyle w:val="BookText"/>
        <w:rPr/>
      </w:pPr>
      <w:r>
        <w:rPr>
          <w:rFonts w:ascii="IRNazanin" w:hAnsi="IRNazanin" w:eastAsia="IRNazanin"/>
          <w:color w:val="111111"/>
          <w:sz w:val="28"/>
          <w:sz w:val="28"/>
          <w:szCs w:val="28"/>
          <w:rtl w:val="true"/>
          <w:lang w:bidi="fa-IR"/>
        </w:rPr>
        <w:t>در زیارت ناحیه مقدسه این فاجعه این گونه مجسم شده است</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اسرع فرسک شاردا الی خیامک قاصدا محمحما باکیا فلما رأبن النساء جوادک مخزیا و نظرن سرجک علیه ملویا برزن منالخدور، ناشرات الشعور، علی الخدود لاطمات، الوجوه سافرات، و بالعویل داعیات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جد بزرگوار، یادم نمی رود آن زمان که مرکب سواریت با سرعت، و با حال گریز و فرار </w:t>
      </w:r>
      <w:r>
        <w:rPr>
          <w:rStyle w:val="FootnoteAnchor"/>
          <w:rtl w:val="true"/>
        </w:rPr>
        <w:footnoteReference w:id="907"/>
      </w:r>
      <w:r>
        <w:rPr>
          <w:rFonts w:ascii="IRNazanin" w:hAnsi="IRNazanin" w:eastAsia="IRNazanin"/>
          <w:color w:val="111111"/>
          <w:sz w:val="28"/>
          <w:sz w:val="28"/>
          <w:szCs w:val="28"/>
          <w:rtl w:val="true"/>
          <w:lang w:bidi="fa-IR"/>
        </w:rPr>
        <w:t xml:space="preserve">برای رساندن خبر شهادت، در حالی که شیهه </w:t>
      </w:r>
      <w:r>
        <w:rPr>
          <w:rStyle w:val="FootnoteAnchor"/>
          <w:rtl w:val="true"/>
        </w:rPr>
        <w:footnoteReference w:id="908"/>
      </w:r>
      <w:r>
        <w:rPr>
          <w:rFonts w:ascii="IRNazanin" w:hAnsi="IRNazanin" w:eastAsia="IRNazanin"/>
          <w:color w:val="111111"/>
          <w:sz w:val="28"/>
          <w:sz w:val="28"/>
          <w:szCs w:val="28"/>
          <w:rtl w:val="true"/>
          <w:lang w:bidi="fa-IR"/>
        </w:rPr>
        <w:t xml:space="preserve">می کشید، وگریان بود، به خیمه ها رسید، هنگامی که اهل حرم مرکب سواریت را سرافکنده، و با زین واژگون </w:t>
      </w:r>
    </w:p>
    <w:p>
      <w:pPr>
        <w:pStyle w:val="BookText"/>
        <w:rPr/>
      </w:pPr>
      <w:r>
        <w:rPr>
          <w:rFonts w:ascii="IRNazanin" w:hAnsi="IRNazanin" w:eastAsia="IRNazanin"/>
          <w:color w:val="111111"/>
          <w:sz w:val="28"/>
          <w:sz w:val="28"/>
          <w:szCs w:val="28"/>
          <w:rtl w:val="true"/>
          <w:lang w:bidi="fa-IR"/>
        </w:rPr>
        <w:t xml:space="preserve">شده، دیدند، یکباره از خیمه ها بیرون دویدند، و موهای خود را پریشان نمودند، وسیلی بر صورت خود می زدند و صدا به گریه بلند کردند، و عزت و توان خود را از دست رفته دیدند، و همگی برای رسیدن به قتلگاه از هم سبقت می گرفتند، وقتی رسیدند دیدند شمر روی سینه ات نشسته است </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آری، پیام شهادت سیدالشهدا علیه السلام را اسب غرقه به خونش به خیمه ها رساند، زن و بچه و خواهران سیدالشهدا علیه السلام با دیدن آن منظره چه حالی پیدا کردند؟</w:t>
      </w:r>
    </w:p>
    <w:p>
      <w:pPr>
        <w:pStyle w:val="BookText"/>
        <w:rPr/>
      </w:pPr>
      <w:r>
        <w:rPr>
          <w:rFonts w:ascii="IRNazanin" w:hAnsi="IRNazanin" w:eastAsia="IRNazanin"/>
          <w:color w:val="111111"/>
          <w:sz w:val="28"/>
          <w:sz w:val="28"/>
          <w:szCs w:val="28"/>
          <w:rtl w:val="true"/>
          <w:lang w:bidi="fa-IR"/>
        </w:rPr>
        <w:t xml:space="preserve">من از تحریر این غم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تصویرش زده آتش به جانم</w:t>
      </w:r>
    </w:p>
    <w:p>
      <w:pPr>
        <w:pStyle w:val="BookText"/>
        <w:rPr/>
      </w:pPr>
      <w:r>
        <w:rPr>
          <w:rFonts w:ascii="IRNazanin" w:hAnsi="IRNazanin" w:eastAsia="IRNazanin"/>
          <w:color w:val="111111"/>
          <w:sz w:val="28"/>
          <w:sz w:val="28"/>
          <w:szCs w:val="28"/>
          <w:rtl w:val="true"/>
          <w:lang w:bidi="fa-IR"/>
        </w:rPr>
        <w:t>سید در لهوف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اهل بیت سیدالشهدا علیه السلام به سوی قتلگاه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آنان بر پیکر سید و سالارشان افتاد صیحه زدند و صورت خراشیدند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لا أنسی زینب بنت علی علیه السلام تندب الحسین علیه السلام علی وتنادی بصوت حزین وقلب کثیب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وامحمداه ، صلی علیک ملائکة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بالعراء، مرمل بالدماء، مقطع الأعضاء، واثکلاه، وبناتک سبایا، إلی الله المشتکی وإلی محمد المصطفی وإلی علی المرتضی وإلی فاطمة الزهراء، وإلی حمزة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وامحمداه، هذا حسین بالعراء، تسفی علیه ریح الصباء، قتیل أولاد البغایا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واحزناه، واکرباه علیک یا أبا عبد الله، ألیوم مات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أضصحاب محمد، هؤلاء ذریة المصطفی یساقون سوق السبایا؛ به خدا سوگند، زینب، دختر علی علیه السلام، از یادم نمی رود که با صدای غمناک ودل پر درد بر حسین علیه السلام می نالید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که فرشتگان آسمان بر تو درود فرستادند، این حسین است که به خون آغشته و اعضایش از هم جدا شده است و این</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تواند که اسیرند، شکایتم را به پیشگاه خداوند می برم و به محمد مصطفی و علی مرتضی و فاطمه زهرا و حمزه سیدالشهدا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به روی خاک افتاده و باد صبا خاک بیابان را بر بدنش می پاشد، به دست زنازادگان کشته شده است، آه چه غصه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مصیبتی، امروز مرگ جدم رسول خدا را احساس می کنم، ای یاران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مصطفایند که اسیرشان کرده اند 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چودید پیکری اندر میان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زخم تن از انجمش فزون</w:t>
      </w:r>
    </w:p>
    <w:p>
      <w:pPr>
        <w:pStyle w:val="BookText"/>
        <w:rPr/>
      </w:pPr>
      <w:r>
        <w:rPr>
          <w:rFonts w:ascii="IRNazanin" w:hAnsi="IRNazanin" w:eastAsia="IRNazanin"/>
          <w:color w:val="111111"/>
          <w:sz w:val="28"/>
          <w:sz w:val="28"/>
          <w:szCs w:val="28"/>
          <w:rtl w:val="true"/>
          <w:lang w:bidi="fa-IR"/>
        </w:rPr>
        <w:t xml:space="preserve">بی حد جراحتی، نتوان گفتنش که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پیکری، نتوان دیدنش که چون</w:t>
      </w:r>
    </w:p>
    <w:p>
      <w:pPr>
        <w:pStyle w:val="BookText"/>
        <w:rPr/>
      </w:pPr>
      <w:r>
        <w:rPr>
          <w:rFonts w:ascii="IRNazanin" w:hAnsi="IRNazanin" w:eastAsia="IRNazanin"/>
          <w:color w:val="111111"/>
          <w:sz w:val="28"/>
          <w:sz w:val="28"/>
          <w:szCs w:val="28"/>
          <w:rtl w:val="true"/>
          <w:lang w:bidi="fa-IR"/>
        </w:rPr>
        <w:t xml:space="preserve">خنجر در آن نشسته چوشهپر که در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از او دمیده، چومژگان از جفون</w:t>
      </w:r>
    </w:p>
    <w:p>
      <w:pPr>
        <w:pStyle w:val="BookText"/>
        <w:rPr/>
      </w:pPr>
      <w:r>
        <w:rPr>
          <w:rFonts w:ascii="IRNazanin" w:hAnsi="IRNazanin" w:eastAsia="IRNazanin"/>
          <w:color w:val="111111"/>
          <w:sz w:val="28"/>
          <w:sz w:val="28"/>
          <w:szCs w:val="28"/>
          <w:rtl w:val="true"/>
          <w:lang w:bidi="fa-IR"/>
        </w:rPr>
        <w:t xml:space="preserve">گفت این به خون طپیده نباشد حسین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آن که در بر من بود تاکنون</w:t>
      </w:r>
    </w:p>
    <w:p>
      <w:pPr>
        <w:pStyle w:val="BookText"/>
        <w:rPr/>
      </w:pPr>
      <w:r>
        <w:rPr>
          <w:rFonts w:ascii="IRNazanin" w:hAnsi="IRNazanin" w:eastAsia="IRNazanin"/>
          <w:color w:val="111111"/>
          <w:sz w:val="28"/>
          <w:sz w:val="28"/>
          <w:szCs w:val="28"/>
          <w:rtl w:val="true"/>
          <w:lang w:bidi="fa-IR"/>
        </w:rPr>
        <w:t xml:space="preserve">یک دم فزون نرفت که رفت از کنار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ها به پیکراو چون رسیده؟ چون ؟</w:t>
      </w:r>
    </w:p>
    <w:p>
      <w:pPr>
        <w:pStyle w:val="BookText"/>
        <w:rPr/>
      </w:pPr>
      <w:r>
        <w:rPr>
          <w:rFonts w:ascii="IRNazanin" w:hAnsi="IRNazanin" w:eastAsia="IRNazanin"/>
          <w:color w:val="111111"/>
          <w:sz w:val="28"/>
          <w:sz w:val="28"/>
          <w:szCs w:val="28"/>
          <w:rtl w:val="true"/>
          <w:lang w:bidi="fa-IR"/>
        </w:rPr>
        <w:t xml:space="preserve">گراین حسین، قامت او از چه برزمین؟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این حسین، رایت او از چه سرنگون ؟</w:t>
      </w:r>
    </w:p>
    <w:p>
      <w:pPr>
        <w:pStyle w:val="BookText"/>
        <w:rPr/>
      </w:pPr>
      <w:r>
        <w:rPr>
          <w:rFonts w:ascii="IRNazanin" w:hAnsi="IRNazanin" w:eastAsia="IRNazanin"/>
          <w:color w:val="111111"/>
          <w:sz w:val="28"/>
          <w:sz w:val="28"/>
          <w:szCs w:val="28"/>
          <w:rtl w:val="true"/>
          <w:lang w:bidi="fa-IR"/>
        </w:rPr>
        <w:t xml:space="preserve">گراین حسین من، سر او از چه برسنان؟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وراین حسین من، تن او از چه غرقه خون ؟</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خواب بوده ام من و گم گشته است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خواب بوده آن که مرا گشته رهنمون </w:t>
      </w:r>
    </w:p>
    <w:p>
      <w:pPr>
        <w:pStyle w:val="BookText"/>
        <w:rPr/>
      </w:pPr>
      <w:r>
        <w:rPr>
          <w:rFonts w:ascii="IRNazanin" w:hAnsi="IRNazanin" w:eastAsia="IRNazanin"/>
          <w:color w:val="111111"/>
          <w:sz w:val="28"/>
          <w:sz w:val="28"/>
          <w:szCs w:val="28"/>
          <w:rtl w:val="true"/>
          <w:lang w:bidi="fa-IR"/>
        </w:rPr>
        <w:t xml:space="preserve">می گفت و می گریست که جانسوز ناله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 حنجرشه لب تشنگان برون</w:t>
      </w:r>
    </w:p>
    <w:p>
      <w:pPr>
        <w:pStyle w:val="BookText"/>
        <w:rPr/>
      </w:pPr>
      <w:r>
        <w:rPr>
          <w:rFonts w:ascii="IRNazanin" w:hAnsi="IRNazanin" w:eastAsia="IRNazanin"/>
          <w:color w:val="111111"/>
          <w:sz w:val="28"/>
          <w:sz w:val="28"/>
          <w:szCs w:val="28"/>
          <w:rtl w:val="true"/>
          <w:lang w:bidi="fa-IR"/>
        </w:rPr>
        <w:t>کای عندلیب گلشن جان آمدی؟ 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رہ گم نگشته، خوش به نشان آمدی بیا</w:t>
      </w:r>
    </w:p>
    <w:p>
      <w:pPr>
        <w:pStyle w:val="BookText"/>
        <w:rPr/>
      </w:pPr>
      <w:r>
        <w:rPr>
          <w:rFonts w:ascii="IRNazanin" w:hAnsi="IRNazanin" w:eastAsia="IRNazanin"/>
          <w:color w:val="111111"/>
          <w:sz w:val="28"/>
          <w:sz w:val="28"/>
          <w:szCs w:val="28"/>
          <w:rtl w:val="true"/>
          <w:lang w:bidi="fa-IR"/>
        </w:rPr>
        <w:t xml:space="preserve">آمد به گوش دختر زهرا چواین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خویش را به زمین زد به اضطراب</w:t>
      </w:r>
    </w:p>
    <w:p>
      <w:pPr>
        <w:pStyle w:val="BookText"/>
        <w:rPr/>
      </w:pPr>
      <w:r>
        <w:rPr>
          <w:rFonts w:ascii="IRNazanin" w:hAnsi="IRNazanin" w:eastAsia="IRNazanin"/>
          <w:color w:val="111111"/>
          <w:sz w:val="28"/>
          <w:sz w:val="28"/>
          <w:szCs w:val="28"/>
          <w:rtl w:val="true"/>
          <w:lang w:bidi="fa-IR"/>
        </w:rPr>
        <w:t xml:space="preserve">چون خاک جسم پاک برادر به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برسینه اش نهاد رخ خود چوآفتاب</w:t>
      </w:r>
    </w:p>
    <w:p>
      <w:pPr>
        <w:pStyle w:val="BookText"/>
        <w:rPr/>
      </w:pPr>
      <w:r>
        <w:rPr>
          <w:rFonts w:ascii="IRNazanin" w:hAnsi="IRNazanin" w:eastAsia="IRNazanin"/>
          <w:color w:val="111111"/>
          <w:sz w:val="28"/>
          <w:sz w:val="28"/>
          <w:szCs w:val="28"/>
          <w:rtl w:val="true"/>
          <w:lang w:bidi="fa-IR"/>
        </w:rPr>
        <w:t xml:space="preserve">گفت ای گلو بریده، سرانورت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چیست گشته پیکر پاکت به خون خضاب؟</w:t>
      </w:r>
    </w:p>
    <w:p>
      <w:pPr>
        <w:pStyle w:val="BookText"/>
        <w:rPr/>
      </w:pPr>
      <w:r>
        <w:rPr>
          <w:rFonts w:ascii="IRNazanin" w:hAnsi="IRNazanin" w:eastAsia="IRNazanin"/>
          <w:color w:val="111111"/>
          <w:sz w:val="28"/>
          <w:sz w:val="28"/>
          <w:szCs w:val="28"/>
          <w:rtl w:val="true"/>
          <w:lang w:bidi="fa-IR"/>
        </w:rPr>
        <w:t xml:space="preserve">ای میرکاروان، گه آرام نیست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بربه منزل مقصود و خوش بخواب</w:t>
      </w:r>
    </w:p>
    <w:p>
      <w:pPr>
        <w:pStyle w:val="BookText"/>
        <w:rPr/>
      </w:pPr>
      <w:r>
        <w:rPr>
          <w:rFonts w:ascii="IRNazanin" w:hAnsi="IRNazanin" w:eastAsia="IRNazanin"/>
          <w:color w:val="111111"/>
          <w:sz w:val="28"/>
          <w:sz w:val="28"/>
          <w:szCs w:val="28"/>
          <w:rtl w:val="true"/>
          <w:lang w:bidi="fa-IR"/>
        </w:rPr>
        <w:t xml:space="preserve">من یک تن ضعیفم و یک کاروان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خلق بی حمیت و دهری پر انقلاب</w:t>
      </w:r>
    </w:p>
    <w:p>
      <w:pPr>
        <w:pStyle w:val="BookText"/>
        <w:rPr/>
      </w:pPr>
      <w:r>
        <w:rPr>
          <w:rFonts w:ascii="IRNazanin" w:hAnsi="IRNazanin" w:eastAsia="IRNazanin"/>
          <w:color w:val="111111"/>
          <w:sz w:val="28"/>
          <w:sz w:val="28"/>
          <w:szCs w:val="28"/>
          <w:rtl w:val="true"/>
          <w:lang w:bidi="fa-IR"/>
        </w:rPr>
        <w:t>و در روایت دیگر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 شدند و فرزندانت کشته شدند، باد صبا خاک بر پیکرشان می پاشد و این حسین علیه السلام است که سرش از پشت گردن بریده شده و عمامه اش به تاراج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که خیمه گاهش در روز دوشنبه تاراج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قربان آن که طناب های خیمه اش بریده شده و خیمه و خرگاهش فرو نشست</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فدای آن که نه به سفری رفت که امید بازگشت در آن باشد و نه زخمی برداشت که مرهم پذیر باشد</w:t>
      </w:r>
      <w:r>
        <w:rPr>
          <w:rFonts w:eastAsia="IRNazanin" w:cs="IRNazanin"/>
          <w:color w:val="111111"/>
          <w:sz w:val="28"/>
          <w:szCs w:val="28"/>
          <w:rtl w:val="true"/>
          <w:lang w:bidi="fa-IR"/>
        </w:rPr>
        <w:t xml:space="preserve">. </w:t>
      </w:r>
      <w:bookmarkStart w:id="1308" w:name="pg7437_83860"/>
    </w:p>
    <w:p>
      <w:pPr>
        <w:pStyle w:val="BookText"/>
        <w:rPr/>
      </w:pPr>
      <w:bookmarkEnd w:id="1308"/>
      <w:r>
        <w:rPr>
          <w:rFonts w:ascii="IRNazanin" w:hAnsi="IRNazanin" w:eastAsia="IRNazanin"/>
          <w:color w:val="111111"/>
          <w:sz w:val="28"/>
          <w:sz w:val="28"/>
          <w:szCs w:val="28"/>
          <w:rtl w:val="true"/>
          <w:lang w:bidi="fa-IR"/>
        </w:rPr>
        <w:t>پدرم به فدای آن که جان من قربان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که با دل پر اندوه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که با لب تشنه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که محاسنش به خون آغشته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که جدش محمد مصطفی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که جدش فرستاده خداوند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آن که نواده پیامبر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قربان فرزند محمد مصطفی صلی الله علیه و آٖله، پدرم به قربان فرزند خدیجه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قربان فرزند علی مرتضی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قربان فرزند فاطمه زهرا، بانوی همه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قربان فرزند کسی که آفتاب برای او بازگشت تا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دشمن و دوست را به گریه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سکینه بدن پدرش حسین علیه السلام را در آغوش کشید، جمعی از اعراب آمدند و او را از کنار بدن پدرکشیدند و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مزنیدم که در این دشت مراکاری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گل نیست ولی صفحه گلزاری هست</w:t>
      </w:r>
    </w:p>
    <w:p>
      <w:pPr>
        <w:pStyle w:val="Heading3"/>
        <w:numPr>
          <w:ilvl w:val="2"/>
          <w:numId w:val="1"/>
        </w:numPr>
        <w:rPr/>
      </w:pPr>
      <w:bookmarkStart w:id="1309" w:name="__RefHeading___Toc1772542_1051229030"/>
      <w:bookmarkStart w:id="1310" w:name="_Toc459"/>
      <w:bookmarkEnd w:id="1309"/>
      <w:r>
        <w:rPr>
          <w:rtl w:val="true"/>
        </w:rPr>
        <w:t>فاجعه دوم</w:t>
      </w:r>
      <w:r>
        <w:rPr>
          <w:rtl w:val="true"/>
        </w:rPr>
        <w:t xml:space="preserve">: </w:t>
      </w:r>
      <w:r>
        <w:rPr>
          <w:rtl w:val="true"/>
        </w:rPr>
        <w:t>غارت خیام اهل بیت علیهم السلام</w:t>
      </w:r>
      <w:bookmarkEnd w:id="1310"/>
    </w:p>
    <w:p>
      <w:pPr>
        <w:pStyle w:val="BookText"/>
        <w:rPr/>
      </w:pPr>
      <w:r>
        <w:rPr>
          <w:rFonts w:ascii="IRNazanin" w:hAnsi="IRNazanin" w:eastAsia="IRNazanin"/>
          <w:color w:val="111111"/>
          <w:sz w:val="28"/>
          <w:sz w:val="28"/>
          <w:szCs w:val="28"/>
          <w:rtl w:val="true"/>
          <w:lang w:bidi="fa-IR"/>
        </w:rPr>
        <w:t>فاجعه دوم بعد از شهادت سیدالشهدا علیه السلام غارت خیمه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لهوف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تسابق القوم علی نهب بیوت آل الرسول و قرة عین البتول حتی جعلوا ینتزعون ملحفة المرءته</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ابن سعد برای غارت خیام فرزندان پیامبر صلی الله علیه و آله و نوردیدگان فاطمه زهرا علیها السلام با سرعت تمام به سوی خیمه ها رفتند، و برای غارت گری از یکدیگر پیشی گرفتند، وحتی چادر از سر زنها ربودند، دختران رسول خدا صلی الله علیه و آله از خیمه ها بیرون دویدند، و </w:t>
      </w:r>
      <w:bookmarkStart w:id="1311" w:name="pg7437_83861"/>
    </w:p>
    <w:p>
      <w:pPr>
        <w:pStyle w:val="BookText"/>
        <w:rPr/>
      </w:pPr>
      <w:bookmarkEnd w:id="1311"/>
      <w:r>
        <w:rPr>
          <w:rFonts w:ascii="IRNazanin" w:hAnsi="IRNazanin" w:eastAsia="IRNazanin"/>
          <w:color w:val="111111"/>
          <w:sz w:val="28"/>
          <w:sz w:val="28"/>
          <w:szCs w:val="28"/>
          <w:rtl w:val="true"/>
          <w:lang w:bidi="fa-IR"/>
        </w:rPr>
        <w:t>صدا به گریه بلند کردند، و بر عزیزانشان نوحه سرایی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چوکارشاه و لشگربرسرآمد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خرگه سپه، غارتگر آمد</w:t>
      </w:r>
    </w:p>
    <w:p>
      <w:pPr>
        <w:pStyle w:val="BookText"/>
        <w:rPr/>
      </w:pPr>
      <w:r>
        <w:rPr>
          <w:rFonts w:ascii="IRNazanin" w:hAnsi="IRNazanin" w:eastAsia="IRNazanin"/>
          <w:color w:val="111111"/>
          <w:sz w:val="28"/>
          <w:sz w:val="28"/>
          <w:szCs w:val="28"/>
          <w:rtl w:val="true"/>
          <w:lang w:bidi="fa-IR"/>
        </w:rPr>
        <w:t xml:space="preserve">به دست آن گروه بی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 رفت میراث نبوت</w:t>
      </w:r>
    </w:p>
    <w:p>
      <w:pPr>
        <w:pStyle w:val="BookText"/>
        <w:rPr/>
      </w:pPr>
      <w:r>
        <w:rPr>
          <w:rFonts w:ascii="IRNazanin" w:hAnsi="IRNazanin" w:eastAsia="IRNazanin"/>
          <w:color w:val="111111"/>
          <w:sz w:val="28"/>
          <w:sz w:val="28"/>
          <w:szCs w:val="28"/>
          <w:rtl w:val="true"/>
          <w:lang w:bidi="fa-IR"/>
        </w:rPr>
        <w:t xml:space="preserve">هر آن چیزی که بد در خرگه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اندر کف آن قوم گمراه</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زنان و دختران و خواهران و اهل بیت او را دیدم که لباس های خود را درآورده و به مردم می دادند تا مردم به آنان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طرف علی بن الحسین علیه السلام رفتم و او روی بستر بیماری افتاده بود، عده ای از رجاله ها و ولگردان که با شمر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را هم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کم سن و سال است، به علاوه بیمارهم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عمر بن سعد به طرف خیمه ها آمد، وقتی زن ها او را دیدند، گریه و شیون آنان شدت گرفت، ابن سعد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صدمه ای به این زنها برساند یا به چادرهای آنان نزدیک شود و به این بیمار هم آسیبی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ابا عبدالله علیه السلام از ابن سعد خواستند تا لباس های غارت شده آنان را برگردانند تا خود را بپوشانند،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لباس های این ها را ربوده است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کدام از آن مردم به حرف ابن سعد توجه نکردند</w:t>
      </w:r>
      <w:r>
        <w:rPr>
          <w:rFonts w:eastAsia="IRNazanin" w:cs="IRNazanin"/>
          <w:color w:val="111111"/>
          <w:sz w:val="28"/>
          <w:szCs w:val="28"/>
          <w:rtl w:val="true"/>
          <w:lang w:bidi="fa-IR"/>
        </w:rPr>
        <w:t>.</w:t>
      </w:r>
    </w:p>
    <w:p>
      <w:pPr>
        <w:pStyle w:val="Heading3"/>
        <w:numPr>
          <w:ilvl w:val="2"/>
          <w:numId w:val="1"/>
        </w:numPr>
        <w:rPr/>
      </w:pPr>
      <w:bookmarkStart w:id="1312" w:name="__RefHeading___Toc1772544_1051229030"/>
      <w:bookmarkStart w:id="1313" w:name="_Toc460"/>
      <w:bookmarkEnd w:id="1312"/>
      <w:r>
        <w:rPr>
          <w:rtl w:val="true"/>
        </w:rPr>
        <w:t>فاجعه سوم</w:t>
      </w:r>
      <w:r>
        <w:rPr>
          <w:rtl w:val="true"/>
        </w:rPr>
        <w:t xml:space="preserve">: </w:t>
      </w:r>
      <w:r>
        <w:rPr>
          <w:rtl w:val="true"/>
        </w:rPr>
        <w:t>اسب بربدن سیدالشهدا علیه السلام</w:t>
      </w:r>
      <w:bookmarkEnd w:id="1313"/>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پس از این ماجرا چند نفر را مأمور کرد تا اهل بیت را حفاظت کنند و گفت از اینها سرپرستی و مراقبت کنید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و به سپاهش گفت</w:t>
      </w:r>
      <w:r>
        <w:rPr>
          <w:rFonts w:eastAsia="IRNazanin" w:cs="IRNazanin"/>
          <w:color w:val="111111"/>
          <w:sz w:val="28"/>
          <w:szCs w:val="28"/>
          <w:rtl w:val="true"/>
          <w:lang w:bidi="fa-IR"/>
        </w:rPr>
        <w:t xml:space="preserve">: </w:t>
      </w:r>
      <w:bookmarkStart w:id="1314" w:name="pg7437_83862"/>
    </w:p>
    <w:p>
      <w:pPr>
        <w:pStyle w:val="BookText"/>
        <w:rPr/>
      </w:pPr>
      <w:bookmarkEnd w:id="1314"/>
      <w:r>
        <w:rPr>
          <w:rFonts w:ascii="IRNazanin" w:hAnsi="IRNazanin" w:eastAsia="IRNazanin"/>
          <w:color w:val="111111"/>
          <w:sz w:val="28"/>
          <w:sz w:val="28"/>
          <w:szCs w:val="28"/>
          <w:rtl w:val="true"/>
          <w:lang w:bidi="fa-IR"/>
        </w:rPr>
        <w:t>کیست بر بدن حسین بن علی اسب بتازد؟ ده نفر از مردم کوفه حاضر شدند و بر بدن سیدالشهدا علیه السلام اسب راندند و در اثر آن بدن مبارکش 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لهوف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سر مبارک حسین علیه السلام را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خولی بن یزید اصبحی و حمید بن مسلم آزدی نزد عبید الله بن زیاد فرستاد و دستور داد سرهای بقیه یاران و خاندان حضرت را بشویند و همراه شمر بن ذی الجوش و قیس بن اشعث وعمرو بن حجاج به کوفه فرستاد و خود عمر بن سعد تا ظهر روز بعد در کربلا ماند</w:t>
      </w:r>
      <w:r>
        <w:rPr>
          <w:rFonts w:eastAsia="IRNazanin" w:cs="IRNazanin"/>
          <w:color w:val="111111"/>
          <w:sz w:val="28"/>
          <w:szCs w:val="28"/>
          <w:rtl w:val="true"/>
          <w:lang w:bidi="fa-IR"/>
        </w:rPr>
        <w:t>.</w:t>
      </w:r>
    </w:p>
    <w:p>
      <w:pPr>
        <w:pStyle w:val="Heading3"/>
        <w:numPr>
          <w:ilvl w:val="2"/>
          <w:numId w:val="1"/>
        </w:numPr>
        <w:rPr/>
      </w:pPr>
      <w:bookmarkStart w:id="1315" w:name="__RefHeading___Toc1772546_1051229030"/>
      <w:bookmarkStart w:id="1316" w:name="_Toc461"/>
      <w:bookmarkEnd w:id="1315"/>
      <w:r>
        <w:rPr>
          <w:rtl w:val="true"/>
        </w:rPr>
        <w:t>فاجعه چهارم</w:t>
      </w:r>
      <w:r>
        <w:rPr>
          <w:rtl w:val="true"/>
        </w:rPr>
        <w:t xml:space="preserve">: </w:t>
      </w:r>
      <w:r>
        <w:rPr>
          <w:rtl w:val="true"/>
        </w:rPr>
        <w:t>سوزاندن خیمه ها</w:t>
      </w:r>
      <w:bookmarkEnd w:id="1316"/>
    </w:p>
    <w:p>
      <w:pPr>
        <w:pStyle w:val="BookText"/>
        <w:rPr/>
      </w:pPr>
      <w:r>
        <w:rPr>
          <w:rFonts w:ascii="IRNazanin" w:hAnsi="IRNazanin" w:eastAsia="IRNazanin"/>
          <w:color w:val="111111"/>
          <w:sz w:val="28"/>
          <w:sz w:val="28"/>
          <w:szCs w:val="28"/>
          <w:rtl w:val="true"/>
          <w:lang w:bidi="fa-IR"/>
        </w:rPr>
        <w:t>سید در لهوف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خیمه ها، آنها را آتش زدند و اهل بیت عصمت و طهارت با سر و پای برهنه، در حالی که لباس های آنها را ربوده بودند، از خیمه ها بیرون دویدند، وصدا به گریه و شیون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زدند آتش همه آن خیمه 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سوزانید دودش مهرومه را</w:t>
      </w:r>
    </w:p>
    <w:p>
      <w:pPr>
        <w:pStyle w:val="BookText"/>
        <w:rPr/>
      </w:pPr>
      <w:r>
        <w:rPr>
          <w:rFonts w:ascii="IRNazanin" w:hAnsi="IRNazanin" w:eastAsia="IRNazanin"/>
          <w:color w:val="111111"/>
          <w:sz w:val="28"/>
          <w:sz w:val="28"/>
          <w:szCs w:val="28"/>
          <w:rtl w:val="true"/>
          <w:lang w:bidi="fa-IR"/>
        </w:rPr>
        <w:t xml:space="preserve">به خرگه شد محیط آن شعله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شدتابه خیمه شاه بیمار</w:t>
      </w:r>
    </w:p>
    <w:p>
      <w:pPr>
        <w:pStyle w:val="BookText"/>
        <w:rPr/>
      </w:pPr>
      <w:r>
        <w:rPr>
          <w:rFonts w:ascii="IRNazanin" w:hAnsi="IRNazanin" w:eastAsia="IRNazanin"/>
          <w:color w:val="111111"/>
          <w:sz w:val="28"/>
          <w:sz w:val="28"/>
          <w:szCs w:val="28"/>
          <w:rtl w:val="true"/>
          <w:lang w:bidi="fa-IR"/>
        </w:rPr>
        <w:t xml:space="preserve">بتول دومین شد درتلاطم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دست و پای خویشتن گم</w:t>
      </w:r>
    </w:p>
    <w:p>
      <w:pPr>
        <w:pStyle w:val="BookText"/>
        <w:rPr/>
      </w:pPr>
      <w:r>
        <w:rPr>
          <w:rFonts w:ascii="IRNazanin" w:hAnsi="IRNazanin" w:eastAsia="IRNazanin"/>
          <w:color w:val="111111"/>
          <w:sz w:val="28"/>
          <w:sz w:val="28"/>
          <w:szCs w:val="28"/>
          <w:rtl w:val="true"/>
          <w:lang w:bidi="fa-IR"/>
        </w:rPr>
        <w:t xml:space="preserve">گهی در خیمه و گاهی برون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آن غصه اش دریای خون شد</w:t>
      </w:r>
    </w:p>
    <w:p>
      <w:pPr>
        <w:pStyle w:val="BookText"/>
        <w:rPr/>
      </w:pPr>
      <w:r>
        <w:rPr>
          <w:rFonts w:ascii="IRNazanin" w:hAnsi="IRNazanin" w:eastAsia="IRNazanin"/>
          <w:color w:val="111111"/>
          <w:sz w:val="28"/>
          <w:sz w:val="28"/>
          <w:szCs w:val="28"/>
          <w:rtl w:val="true"/>
          <w:lang w:bidi="fa-IR"/>
        </w:rPr>
        <w:t xml:space="preserve">من از تحریراین غم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تصویرش زده آتش به جانم</w:t>
      </w:r>
    </w:p>
    <w:p>
      <w:pPr>
        <w:pStyle w:val="BookText"/>
        <w:rPr/>
      </w:pPr>
      <w:r>
        <w:rPr>
          <w:rFonts w:ascii="IRNazanin" w:hAnsi="IRNazanin" w:eastAsia="IRNazanin"/>
          <w:color w:val="111111"/>
          <w:sz w:val="28"/>
          <w:sz w:val="28"/>
          <w:szCs w:val="28"/>
          <w:rtl w:val="true"/>
          <w:lang w:bidi="fa-IR"/>
        </w:rPr>
        <w:t xml:space="preserve">اگر دردم یکی بودی 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وگرغم اندکی بودی چه بودی</w:t>
      </w:r>
    </w:p>
    <w:p>
      <w:pPr>
        <w:pStyle w:val="BookText"/>
        <w:rPr/>
      </w:pPr>
      <w:r>
        <w:rPr>
          <w:rFonts w:ascii="IRNazanin" w:hAnsi="IRNazanin" w:eastAsia="IRNazanin"/>
          <w:color w:val="111111"/>
          <w:sz w:val="28"/>
          <w:sz w:val="28"/>
          <w:szCs w:val="28"/>
          <w:rtl w:val="true"/>
          <w:lang w:bidi="fa-IR"/>
        </w:rPr>
        <w:t xml:space="preserve">آتش به آشیانه مرغی نمی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خیمه، خیمه آل عبا نبود</w:t>
      </w:r>
    </w:p>
    <w:p>
      <w:pPr>
        <w:pStyle w:val="BookText"/>
        <w:rPr/>
      </w:pPr>
      <w:r>
        <w:rPr>
          <w:rFonts w:ascii="IRNazanin" w:hAnsi="IRNazanin" w:eastAsia="IRNazanin"/>
          <w:color w:val="111111"/>
          <w:sz w:val="28"/>
          <w:sz w:val="28"/>
          <w:szCs w:val="28"/>
          <w:rtl w:val="true"/>
          <w:lang w:bidi="fa-IR"/>
        </w:rPr>
        <w:t xml:space="preserve">چومرغ پرشکسته زآشیان پریدند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جنازکعب نی و تازیانه و سیلی</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 خار مغیلان زبیم جان بدویدند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خویش از آن قوم بی حیا بخریدند </w:t>
      </w:r>
      <w:bookmarkStart w:id="1317" w:name="pg7437_83863"/>
    </w:p>
    <w:p>
      <w:pPr>
        <w:pStyle w:val="BookText"/>
        <w:rPr/>
      </w:pPr>
      <w:bookmarkEnd w:id="1317"/>
      <w:r>
        <w:rPr>
          <w:rFonts w:ascii="IRNazanin" w:hAnsi="IRNazanin" w:eastAsia="IRNazanin"/>
          <w:color w:val="111111"/>
          <w:sz w:val="28"/>
          <w:sz w:val="28"/>
          <w:szCs w:val="28"/>
          <w:rtl w:val="true"/>
          <w:lang w:bidi="fa-IR"/>
        </w:rPr>
        <w:t xml:space="preserve">بغیر دشمن خونخوار اندرآن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یاری خود اندر آن دیارندیدند</w:t>
      </w:r>
    </w:p>
    <w:p>
      <w:pPr>
        <w:pStyle w:val="BookText"/>
        <w:rPr/>
      </w:pPr>
      <w:r>
        <w:rPr>
          <w:rFonts w:ascii="IRNazanin" w:hAnsi="IRNazanin" w:eastAsia="IRNazanin"/>
          <w:color w:val="111111"/>
          <w:sz w:val="28"/>
          <w:sz w:val="28"/>
          <w:szCs w:val="28"/>
          <w:rtl w:val="true"/>
          <w:lang w:bidi="fa-IR"/>
        </w:rPr>
        <w:t xml:space="preserve">بگرد زینب مظلومه کودکان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چوهاله گرد قمر صف زدند و صیحه کشیدند</w:t>
      </w:r>
    </w:p>
    <w:p>
      <w:pPr>
        <w:pStyle w:val="BookText"/>
        <w:rPr/>
      </w:pPr>
      <w:r>
        <w:rPr>
          <w:rFonts w:ascii="IRNazanin" w:hAnsi="IRNazanin" w:eastAsia="IRNazanin"/>
          <w:color w:val="111111"/>
          <w:sz w:val="28"/>
          <w:sz w:val="28"/>
          <w:szCs w:val="28"/>
          <w:rtl w:val="true"/>
          <w:lang w:bidi="fa-IR"/>
        </w:rPr>
        <w:t>در منتخب التواریخ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محرم هوا تاریک شد، زینب و ام کلثوم اغانی اطفال را جمع آوری کردند، ولی دو کودک از امام حسین علیه السلام نبودند، برای یافتن آنها حضرت زینب وام کلثوم علیهما السلام رو به دشت کربلا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باعترت خیر البشر لختی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به آل الله وشرم از روی زهرا کن</w:t>
      </w:r>
    </w:p>
    <w:p>
      <w:pPr>
        <w:pStyle w:val="BookText"/>
        <w:rPr/>
      </w:pPr>
      <w:r>
        <w:rPr>
          <w:rFonts w:ascii="IRNazanin" w:hAnsi="IRNazanin" w:eastAsia="IRNazanin"/>
          <w:color w:val="111111"/>
          <w:sz w:val="28"/>
          <w:sz w:val="28"/>
          <w:szCs w:val="28"/>
          <w:rtl w:val="true"/>
          <w:lang w:bidi="fa-IR"/>
        </w:rPr>
        <w:t xml:space="preserve">فلک آن شب که خرگاه ولایت را زدی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از میان گم شد بگرد ای چرخ و پیدا کن</w:t>
      </w:r>
    </w:p>
    <w:p>
      <w:pPr>
        <w:pStyle w:val="BookText"/>
        <w:rPr/>
      </w:pPr>
      <w:r>
        <w:rPr>
          <w:rFonts w:ascii="IRNazanin" w:hAnsi="IRNazanin" w:eastAsia="IRNazanin"/>
          <w:color w:val="111111"/>
          <w:sz w:val="28"/>
          <w:sz w:val="28"/>
          <w:szCs w:val="28"/>
          <w:rtl w:val="true"/>
          <w:lang w:bidi="fa-IR"/>
        </w:rPr>
        <w:t xml:space="preserve">به صحرا ام کلثوم است و زینب هردو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با این دو خاتون جستجو در کوه و صحرا کن</w:t>
      </w:r>
    </w:p>
    <w:p>
      <w:pPr>
        <w:pStyle w:val="BookText"/>
        <w:rPr/>
      </w:pPr>
      <w:r>
        <w:rPr>
          <w:rFonts w:ascii="IRNazanin" w:hAnsi="IRNazanin" w:eastAsia="IRNazanin"/>
          <w:color w:val="111111"/>
          <w:sz w:val="28"/>
          <w:sz w:val="28"/>
          <w:szCs w:val="28"/>
          <w:rtl w:val="true"/>
          <w:lang w:bidi="fa-IR"/>
        </w:rPr>
        <w:t xml:space="preserve">اگر پیدا نگشتند این دو طفل بی پدر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عقوبت خویش را از بهرفردا کن</w:t>
      </w:r>
    </w:p>
    <w:p>
      <w:pPr>
        <w:pStyle w:val="BookText"/>
        <w:rPr/>
      </w:pPr>
      <w:r>
        <w:rPr>
          <w:rFonts w:ascii="IRNazanin" w:hAnsi="IRNazanin" w:eastAsia="IRNazanin"/>
          <w:color w:val="111111"/>
          <w:sz w:val="28"/>
          <w:sz w:val="28"/>
          <w:szCs w:val="28"/>
          <w:rtl w:val="true"/>
          <w:lang w:bidi="fa-IR"/>
        </w:rPr>
        <w:t xml:space="preserve">گمانم آن که با زاری به زیرخارجان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 های نبوت را به زیرخار پیدا کن</w:t>
      </w:r>
    </w:p>
    <w:p>
      <w:pPr>
        <w:pStyle w:val="Heading3"/>
        <w:numPr>
          <w:ilvl w:val="2"/>
          <w:numId w:val="1"/>
        </w:numPr>
        <w:rPr/>
      </w:pPr>
      <w:bookmarkStart w:id="1318" w:name="__RefHeading___Toc1772548_1051229030"/>
      <w:bookmarkStart w:id="1319" w:name="_Toc462"/>
      <w:bookmarkEnd w:id="1318"/>
      <w:r>
        <w:rPr>
          <w:rtl w:val="true"/>
        </w:rPr>
        <w:t>فاجعه پنجم</w:t>
      </w:r>
      <w:r>
        <w:rPr>
          <w:rtl w:val="true"/>
        </w:rPr>
        <w:t xml:space="preserve">: </w:t>
      </w:r>
      <w:r>
        <w:rPr>
          <w:rtl w:val="true"/>
        </w:rPr>
        <w:t>شب یازدهم محرم، شام غریبان</w:t>
      </w:r>
      <w:bookmarkEnd w:id="1319"/>
    </w:p>
    <w:p>
      <w:pPr>
        <w:pStyle w:val="BookText"/>
        <w:rPr/>
      </w:pPr>
      <w:r>
        <w:rPr>
          <w:rFonts w:ascii="IRNazanin" w:hAnsi="IRNazanin" w:eastAsia="IRNazanin"/>
          <w:color w:val="111111"/>
          <w:sz w:val="28"/>
          <w:sz w:val="28"/>
          <w:szCs w:val="28"/>
          <w:rtl w:val="true"/>
          <w:lang w:bidi="fa-IR"/>
        </w:rPr>
        <w:t>شب یازدهم محرم اولین شب عزا و سوگ خاندان پیامبر صلی الله علیه و آله بود، شب یازدهم شبی بسیار تلخ و سخت و ناگوار برای خاندان امام حسین علیه السلام و در مقابل شبی به حسب ظاهر مسرت بخش برای سپاه عمر سعد و یزیدیان بود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ممکن نیست رنج و سختی و ناراحتی عزیزان پیامبر صلی الله علیه و آله را تصور نمود؛ زیرا شب تاریک و شام غریبان، کودکان یتیم، زنان بی سرپرست و مادران جوان </w:t>
      </w:r>
      <w:bookmarkStart w:id="1320" w:name="pg7437_83864"/>
    </w:p>
    <w:p>
      <w:pPr>
        <w:pStyle w:val="BookText"/>
        <w:rPr/>
      </w:pPr>
      <w:bookmarkEnd w:id="1320"/>
      <w:r>
        <w:rPr>
          <w:rFonts w:ascii="IRNazanin" w:hAnsi="IRNazanin" w:eastAsia="IRNazanin"/>
          <w:color w:val="111111"/>
          <w:sz w:val="28"/>
          <w:sz w:val="28"/>
          <w:szCs w:val="28"/>
          <w:rtl w:val="true"/>
          <w:lang w:bidi="fa-IR"/>
        </w:rPr>
        <w:t>کشته شده، و خواهران داغدار و خیمه های نیم سوخته و صحرایی پر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اگرصبح قیامت را شبی هست، آن شب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از من ملول و جان ز حسرت بر لب است امشب</w:t>
      </w:r>
    </w:p>
    <w:p>
      <w:pPr>
        <w:pStyle w:val="BookText"/>
        <w:rPr/>
      </w:pPr>
      <w:r>
        <w:rPr>
          <w:rFonts w:ascii="IRNazanin" w:hAnsi="IRNazanin" w:eastAsia="IRNazanin"/>
          <w:color w:val="111111"/>
          <w:sz w:val="28"/>
          <w:sz w:val="28"/>
          <w:szCs w:val="28"/>
          <w:rtl w:val="true"/>
          <w:lang w:bidi="fa-IR"/>
        </w:rPr>
        <w:t xml:space="preserve">برادر جان یکی سربرکن از خواب و تماشا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بی تو چون در ذکریارب یارب است امشب</w:t>
      </w:r>
    </w:p>
    <w:p>
      <w:pPr>
        <w:pStyle w:val="BookText"/>
        <w:rPr/>
      </w:pPr>
      <w:r>
        <w:rPr>
          <w:rFonts w:ascii="IRNazanin" w:hAnsi="IRNazanin" w:eastAsia="IRNazanin"/>
          <w:color w:val="111111"/>
          <w:sz w:val="28"/>
          <w:sz w:val="28"/>
          <w:szCs w:val="28"/>
          <w:rtl w:val="true"/>
          <w:lang w:bidi="fa-IR"/>
        </w:rPr>
        <w:t xml:space="preserve">جهان پرانقلاب و من غریب، این دشت پروحشت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خواب خوش و بیمار در تاب و تب است امشب</w:t>
      </w:r>
    </w:p>
    <w:p>
      <w:pPr>
        <w:pStyle w:val="BookText"/>
        <w:rPr/>
      </w:pPr>
      <w:r>
        <w:rPr>
          <w:rFonts w:ascii="IRNazanin" w:hAnsi="IRNazanin" w:eastAsia="IRNazanin"/>
          <w:color w:val="111111"/>
          <w:sz w:val="28"/>
          <w:sz w:val="28"/>
          <w:szCs w:val="28"/>
          <w:rtl w:val="true"/>
          <w:lang w:bidi="fa-IR"/>
        </w:rPr>
        <w:t xml:space="preserve">سرت مهمان خولی و تنت باساربان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باهردواندر دل، هزاران مطلب است امشب</w:t>
      </w:r>
    </w:p>
    <w:p>
      <w:pPr>
        <w:pStyle w:val="BookText"/>
        <w:rPr/>
      </w:pPr>
      <w:r>
        <w:rPr>
          <w:rFonts w:ascii="IRNazanin" w:hAnsi="IRNazanin" w:eastAsia="IRNazanin"/>
          <w:color w:val="111111"/>
          <w:sz w:val="28"/>
          <w:sz w:val="28"/>
          <w:szCs w:val="28"/>
          <w:rtl w:val="true"/>
          <w:lang w:bidi="fa-IR"/>
        </w:rPr>
        <w:t xml:space="preserve">صبا از من به زهرا علیها السلام گوبیاشام غریبان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گریان دیده دشمن، به حال زینب است امشب</w:t>
      </w:r>
    </w:p>
    <w:p>
      <w:pPr>
        <w:pStyle w:val="BookText"/>
        <w:rPr/>
      </w:pPr>
      <w:r>
        <w:rPr>
          <w:rFonts w:ascii="IRNazanin" w:hAnsi="IRNazanin" w:eastAsia="IRNazanin"/>
          <w:color w:val="111111"/>
          <w:sz w:val="28"/>
          <w:sz w:val="28"/>
          <w:szCs w:val="28"/>
          <w:rtl w:val="true"/>
          <w:lang w:bidi="fa-IR"/>
        </w:rPr>
        <w:t xml:space="preserve">ای بانوی بهشت بیاحال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صدهزار بلا مبتلا ببین</w:t>
      </w:r>
    </w:p>
    <w:p>
      <w:pPr>
        <w:pStyle w:val="BookText"/>
        <w:rPr/>
      </w:pPr>
      <w:r>
        <w:rPr>
          <w:rFonts w:ascii="IRNazanin" w:hAnsi="IRNazanin" w:eastAsia="IRNazanin"/>
          <w:color w:val="111111"/>
          <w:sz w:val="28"/>
          <w:sz w:val="28"/>
          <w:szCs w:val="28"/>
          <w:rtl w:val="true"/>
          <w:lang w:bidi="fa-IR"/>
        </w:rPr>
        <w:t xml:space="preserve">بنگر به حال زار جوانان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شهید و زنان در عزا ببین</w:t>
      </w:r>
    </w:p>
    <w:p>
      <w:pPr>
        <w:pStyle w:val="Heading3"/>
        <w:numPr>
          <w:ilvl w:val="2"/>
          <w:numId w:val="1"/>
        </w:numPr>
        <w:rPr/>
      </w:pPr>
      <w:bookmarkStart w:id="1321" w:name="__RefHeading___Toc1772550_1051229030"/>
      <w:bookmarkStart w:id="1322" w:name="_Toc463"/>
      <w:bookmarkEnd w:id="1321"/>
      <w:r>
        <w:rPr>
          <w:rtl w:val="true"/>
        </w:rPr>
        <w:t>و در آن حال امام سجاد علیه السلام با چه حالی داشته است؟</w:t>
      </w:r>
      <w:bookmarkEnd w:id="1322"/>
    </w:p>
    <w:p>
      <w:pPr>
        <w:pStyle w:val="BookText"/>
        <w:rPr/>
      </w:pPr>
      <w:r>
        <w:rPr>
          <w:rFonts w:ascii="IRNazanin" w:hAnsi="IRNazanin" w:eastAsia="IRNazanin"/>
          <w:color w:val="111111"/>
          <w:sz w:val="28"/>
          <w:sz w:val="28"/>
          <w:szCs w:val="28"/>
          <w:rtl w:val="true"/>
          <w:lang w:bidi="fa-IR"/>
        </w:rPr>
        <w:t xml:space="preserve">خیمه ها می سوزد و شمع شب تارم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بیماریم آتش پرستارم شده</w:t>
      </w:r>
    </w:p>
    <w:p>
      <w:pPr>
        <w:pStyle w:val="BookText"/>
        <w:rPr/>
      </w:pPr>
      <w:r>
        <w:rPr>
          <w:rFonts w:ascii="IRNazanin" w:hAnsi="IRNazanin" w:eastAsia="IRNazanin"/>
          <w:color w:val="111111"/>
          <w:sz w:val="28"/>
          <w:sz w:val="28"/>
          <w:szCs w:val="28"/>
          <w:rtl w:val="true"/>
          <w:lang w:bidi="fa-IR"/>
        </w:rPr>
        <w:t xml:space="preserve">پیش از این سقای ما بودی علمدار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اقاجای او، آتش علمدارم شده</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اشک آمد به چشمم خواب شب را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آتش از چه در چشمان خونبارم شده </w:t>
      </w:r>
      <w:bookmarkStart w:id="1323" w:name="pg7437_83865"/>
    </w:p>
    <w:p>
      <w:pPr>
        <w:pStyle w:val="BookText"/>
        <w:rPr/>
      </w:pPr>
      <w:bookmarkEnd w:id="1323"/>
      <w:r>
        <w:rPr>
          <w:rFonts w:ascii="IRNazanin" w:hAnsi="IRNazanin" w:eastAsia="IRNazanin"/>
          <w:color w:val="111111"/>
          <w:sz w:val="28"/>
          <w:sz w:val="28"/>
          <w:szCs w:val="28"/>
          <w:rtl w:val="true"/>
          <w:lang w:bidi="fa-IR"/>
        </w:rPr>
        <w:t xml:space="preserve">کوتاه کن سخن 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خانه طاقت خراب شد</w:t>
      </w:r>
    </w:p>
    <w:p>
      <w:pPr>
        <w:pStyle w:val="BookText"/>
        <w:rPr/>
      </w:pPr>
      <w:r>
        <w:rPr>
          <w:rFonts w:ascii="IRNazanin" w:hAnsi="IRNazanin" w:eastAsia="IRNazanin"/>
          <w:color w:val="111111"/>
          <w:sz w:val="28"/>
          <w:sz w:val="28"/>
          <w:szCs w:val="28"/>
          <w:rtl w:val="true"/>
          <w:lang w:bidi="fa-IR"/>
        </w:rPr>
        <w:t xml:space="preserve">خاموش محتشم 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خانه طاقت خراب شد</w:t>
      </w:r>
    </w:p>
    <w:p>
      <w:pPr>
        <w:pStyle w:val="Heading3"/>
        <w:numPr>
          <w:ilvl w:val="2"/>
          <w:numId w:val="1"/>
        </w:numPr>
        <w:rPr/>
      </w:pPr>
      <w:bookmarkStart w:id="1324" w:name="__RefHeading___Toc1772552_1051229030"/>
      <w:bookmarkStart w:id="1325" w:name="_Toc464"/>
      <w:bookmarkEnd w:id="1324"/>
      <w:r>
        <w:rPr>
          <w:rtl w:val="true"/>
        </w:rPr>
        <w:t>فاجعه ششم</w:t>
      </w:r>
      <w:r>
        <w:rPr>
          <w:rtl w:val="true"/>
        </w:rPr>
        <w:t xml:space="preserve">: </w:t>
      </w:r>
      <w:r>
        <w:rPr>
          <w:rtl w:val="true"/>
        </w:rPr>
        <w:t>عبور اهل بیت به قتلگاه</w:t>
      </w:r>
      <w:bookmarkEnd w:id="1325"/>
    </w:p>
    <w:p>
      <w:pPr>
        <w:pStyle w:val="BookText"/>
        <w:rPr/>
      </w:pPr>
      <w:r>
        <w:rPr>
          <w:rFonts w:ascii="IRNazanin" w:hAnsi="IRNazanin" w:eastAsia="IRNazanin"/>
          <w:color w:val="111111"/>
          <w:sz w:val="28"/>
          <w:sz w:val="28"/>
          <w:szCs w:val="28"/>
          <w:rtl w:val="true"/>
          <w:lang w:bidi="fa-IR"/>
        </w:rPr>
        <w:t>سید در لهوف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از اهل و عیال سیدالشهدا علیه السلام را از کربلا کوچ دادند و زنان حرم را بر شترانی سوار کردند که پاره گلیمی بر پشت آنها انداخته بودند، نه محملی داشتند و نه سایبانی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مصیبت زدگان را در میان سپاه دشمن با وضع دلخراش حرکت دادند، با این که آنان امانتهای پیامبر صلی الله علیه و آله بودند، همچون اسیران ترک وروم با سخت ترین شرایط به سوی کوفه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به سپاه ابن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 دهیم به خدا که ما را بر قتلگاه حسین علیه السلام و عزیزانمان عبور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قتلگاه رسیدند، و نگاهشان به کشتگان افتاد، فریاد کشیدند و سیلی بر سر و صورت خود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حرگاه چون ره آن کاروان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ونشور و واهمه را در گمان فتاد</w:t>
      </w:r>
    </w:p>
    <w:p>
      <w:pPr>
        <w:pStyle w:val="BookText"/>
        <w:rPr/>
      </w:pPr>
      <w:r>
        <w:rPr>
          <w:rFonts w:ascii="IRNazanin" w:hAnsi="IRNazanin" w:eastAsia="IRNazanin"/>
          <w:color w:val="111111"/>
          <w:sz w:val="28"/>
          <w:sz w:val="28"/>
          <w:szCs w:val="28"/>
          <w:rtl w:val="true"/>
          <w:lang w:bidi="fa-IR"/>
        </w:rPr>
        <w:t xml:space="preserve">هم بانگ نوحه غلغله درشش جهت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برملایک هفت آسمان فتاد</w:t>
      </w:r>
    </w:p>
    <w:p>
      <w:pPr>
        <w:pStyle w:val="BookText"/>
        <w:rPr/>
      </w:pPr>
      <w:r>
        <w:rPr>
          <w:rFonts w:ascii="IRNazanin" w:hAnsi="IRNazanin" w:eastAsia="IRNazanin"/>
          <w:color w:val="111111"/>
          <w:sz w:val="28"/>
          <w:sz w:val="28"/>
          <w:szCs w:val="28"/>
          <w:rtl w:val="true"/>
          <w:lang w:bidi="fa-IR"/>
        </w:rPr>
        <w:t xml:space="preserve">هرجا که بود آهویی از دشت پاکشید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بود طایری از آشیان فتاد</w:t>
      </w:r>
    </w:p>
    <w:p>
      <w:pPr>
        <w:pStyle w:val="BookText"/>
        <w:rPr/>
      </w:pPr>
      <w:r>
        <w:rPr>
          <w:rFonts w:ascii="IRNazanin" w:hAnsi="IRNazanin" w:eastAsia="IRNazanin"/>
          <w:color w:val="111111"/>
          <w:sz w:val="28"/>
          <w:sz w:val="28"/>
          <w:szCs w:val="28"/>
          <w:rtl w:val="true"/>
          <w:lang w:bidi="fa-IR"/>
        </w:rPr>
        <w:t xml:space="preserve">شد وحشتی که شور قیامت به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اهل بیت بر آن کشتگان فتاد</w:t>
      </w:r>
    </w:p>
    <w:p>
      <w:pPr>
        <w:pStyle w:val="BookText"/>
        <w:rPr/>
      </w:pPr>
      <w:r>
        <w:rPr>
          <w:rFonts w:ascii="IRNazanin" w:hAnsi="IRNazanin" w:eastAsia="IRNazanin"/>
          <w:color w:val="111111"/>
          <w:sz w:val="28"/>
          <w:sz w:val="28"/>
          <w:szCs w:val="28"/>
          <w:rtl w:val="true"/>
          <w:lang w:bidi="fa-IR"/>
        </w:rPr>
        <w:t xml:space="preserve">هرچند برتن شهدا چشم کارکرد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برزخم های کاری تیروسنان فتاد</w:t>
      </w:r>
    </w:p>
    <w:p>
      <w:pPr>
        <w:pStyle w:val="BookText"/>
        <w:rPr/>
      </w:pPr>
      <w:r>
        <w:rPr>
          <w:rFonts w:ascii="IRNazanin" w:hAnsi="IRNazanin" w:eastAsia="IRNazanin"/>
          <w:color w:val="111111"/>
          <w:sz w:val="28"/>
          <w:sz w:val="28"/>
          <w:szCs w:val="28"/>
          <w:rtl w:val="true"/>
          <w:lang w:bidi="fa-IR"/>
        </w:rPr>
        <w:t xml:space="preserve">ناگاه چشم دخترزهرا در 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هذا حسین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 چنانکه آتش از او در جهان فتاد</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زبان پر گله آن بضعه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مدینه کرد که یا ایها الرسول </w:t>
      </w:r>
    </w:p>
    <w:p>
      <w:pPr>
        <w:pStyle w:val="BookText"/>
        <w:rPr/>
      </w:pPr>
      <w:r>
        <w:rPr>
          <w:rFonts w:ascii="IRNazanin" w:hAnsi="IRNazanin" w:eastAsia="IRNazanin"/>
          <w:color w:val="111111"/>
          <w:sz w:val="28"/>
          <w:sz w:val="28"/>
          <w:szCs w:val="28"/>
          <w:rtl w:val="true"/>
          <w:lang w:bidi="fa-IR"/>
        </w:rPr>
        <w:t xml:space="preserve">این کشته فتاده به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پازده در خون حسین توست</w:t>
      </w:r>
    </w:p>
    <w:p>
      <w:pPr>
        <w:pStyle w:val="BookText"/>
        <w:rPr/>
      </w:pPr>
      <w:r>
        <w:rPr>
          <w:rFonts w:ascii="IRNazanin" w:hAnsi="IRNazanin" w:eastAsia="IRNazanin"/>
          <w:color w:val="111111"/>
          <w:sz w:val="28"/>
          <w:sz w:val="28"/>
          <w:szCs w:val="28"/>
          <w:rtl w:val="true"/>
          <w:lang w:bidi="fa-IR"/>
        </w:rPr>
        <w:t xml:space="preserve">وین نخل تر کز آتش جانسوز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زمین رسانده به گردون حسین توست</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ascii="IRNazanin" w:hAnsi="IRNazanin" w:eastAsia="IRNazanin"/>
          <w:color w:val="111111"/>
          <w:sz w:val="28"/>
          <w:sz w:val="28"/>
          <w:szCs w:val="28"/>
          <w:rtl w:val="true"/>
          <w:lang w:bidi="fa-IR"/>
        </w:rPr>
        <w:t xml:space="preserve">این خشک لب فتاده ممنوع از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 زمین شده جیحون حسین توست</w:t>
      </w:r>
    </w:p>
    <w:p>
      <w:pPr>
        <w:pStyle w:val="BookText"/>
        <w:rPr/>
      </w:pPr>
      <w:r>
        <w:rPr>
          <w:rFonts w:ascii="IRNazanin" w:hAnsi="IRNazanin" w:eastAsia="IRNazanin"/>
          <w:color w:val="111111"/>
          <w:sz w:val="28"/>
          <w:sz w:val="28"/>
          <w:szCs w:val="28"/>
          <w:rtl w:val="true"/>
          <w:lang w:bidi="fa-IR"/>
        </w:rPr>
        <w:t xml:space="preserve">این غرقه محیط شهادت که روی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خون او شده گلگون حسین توست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ناشده مدفون حسین توست</w:t>
      </w:r>
    </w:p>
    <w:p>
      <w:pPr>
        <w:pStyle w:val="BookText"/>
        <w:rPr/>
      </w:pPr>
      <w:r>
        <w:rPr>
          <w:rFonts w:ascii="IRNazanin" w:hAnsi="IRNazanin" w:eastAsia="IRNazanin"/>
          <w:color w:val="111111"/>
          <w:sz w:val="28"/>
          <w:sz w:val="28"/>
          <w:szCs w:val="28"/>
          <w:rtl w:val="true"/>
          <w:lang w:bidi="fa-IR"/>
        </w:rPr>
        <w:t xml:space="preserve">پس روی در بقیع و به زهرا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و ماهی دریا کباب کرد</w:t>
      </w:r>
    </w:p>
    <w:p>
      <w:pPr>
        <w:pStyle w:val="BookText"/>
        <w:rPr/>
      </w:pPr>
      <w:r>
        <w:rPr>
          <w:rFonts w:ascii="IRNazanin" w:hAnsi="IRNazanin" w:eastAsia="IRNazanin"/>
          <w:color w:val="111111"/>
          <w:sz w:val="28"/>
          <w:sz w:val="28"/>
          <w:szCs w:val="28"/>
          <w:rtl w:val="true"/>
          <w:lang w:bidi="fa-IR"/>
        </w:rPr>
        <w:t xml:space="preserve">کای مونس شکسته دلان حال 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غریب و بی کس و بی اقربا ببین</w:t>
      </w:r>
    </w:p>
    <w:p>
      <w:pPr>
        <w:pStyle w:val="BookText"/>
        <w:rPr/>
      </w:pPr>
      <w:r>
        <w:rPr>
          <w:rFonts w:ascii="IRNazanin" w:hAnsi="IRNazanin" w:eastAsia="IRNazanin"/>
          <w:color w:val="111111"/>
          <w:sz w:val="28"/>
          <w:sz w:val="28"/>
          <w:szCs w:val="28"/>
          <w:rtl w:val="true"/>
          <w:lang w:bidi="fa-IR"/>
        </w:rPr>
        <w:t xml:space="preserve">اولاد خویش را که شفیعان محشرند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عقوبت اهل دغا ببین</w:t>
      </w:r>
    </w:p>
    <w:p>
      <w:pPr>
        <w:pStyle w:val="BookText"/>
        <w:rPr/>
      </w:pPr>
      <w:r>
        <w:rPr>
          <w:rFonts w:ascii="IRNazanin" w:hAnsi="IRNazanin" w:eastAsia="IRNazanin"/>
          <w:color w:val="111111"/>
          <w:sz w:val="28"/>
          <w:sz w:val="28"/>
          <w:szCs w:val="28"/>
          <w:rtl w:val="true"/>
          <w:lang w:bidi="fa-IR"/>
        </w:rPr>
        <w:t xml:space="preserve">در خلد بر حجاب دو کون آستین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جهان مصائب ما برملا ببین</w:t>
      </w:r>
    </w:p>
    <w:p>
      <w:pPr>
        <w:pStyle w:val="BookText"/>
        <w:rPr/>
      </w:pPr>
      <w:r>
        <w:rPr>
          <w:rFonts w:ascii="IRNazanin" w:hAnsi="IRNazanin" w:eastAsia="IRNazanin"/>
          <w:color w:val="111111"/>
          <w:sz w:val="28"/>
          <w:sz w:val="28"/>
          <w:szCs w:val="28"/>
          <w:rtl w:val="true"/>
          <w:lang w:bidi="fa-IR"/>
        </w:rPr>
        <w:t xml:space="preserve">نی نی درا چوابر خروشان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سیل فتنه و موج بلا ببین</w:t>
      </w:r>
    </w:p>
    <w:p>
      <w:pPr>
        <w:pStyle w:val="BookText"/>
        <w:rPr/>
      </w:pPr>
      <w:r>
        <w:rPr>
          <w:rFonts w:ascii="IRNazanin" w:hAnsi="IRNazanin" w:eastAsia="IRNazanin"/>
          <w:color w:val="111111"/>
          <w:sz w:val="28"/>
          <w:sz w:val="28"/>
          <w:szCs w:val="28"/>
          <w:rtl w:val="true"/>
          <w:lang w:bidi="fa-IR"/>
        </w:rPr>
        <w:t xml:space="preserve">تنهای کشتگان همه در خاک و خون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سروران همه برنیزه ها ببین</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تن که بود پرورشش 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غلطان به خاک معرکه کربلا ببین </w:t>
      </w:r>
      <w:bookmarkStart w:id="1326" w:name="pg7437_83867"/>
    </w:p>
    <w:p>
      <w:pPr>
        <w:pStyle w:val="Heading3"/>
        <w:numPr>
          <w:ilvl w:val="2"/>
          <w:numId w:val="1"/>
        </w:numPr>
        <w:rPr/>
      </w:pPr>
      <w:bookmarkStart w:id="1327" w:name="__RefHeading___Toc1772554_1051229030"/>
      <w:bookmarkStart w:id="1328" w:name="_Toc465"/>
      <w:bookmarkEnd w:id="1326"/>
      <w:bookmarkEnd w:id="1327"/>
      <w:r>
        <w:rPr>
          <w:rtl w:val="true"/>
        </w:rPr>
        <w:t>وداع زینب علیها السلام با بدن برادر</w:t>
      </w:r>
      <w:bookmarkEnd w:id="1328"/>
    </w:p>
    <w:p>
      <w:pPr>
        <w:pStyle w:val="BookText"/>
        <w:rPr/>
      </w:pPr>
      <w:r>
        <w:rPr>
          <w:rFonts w:ascii="IRNazanin" w:hAnsi="IRNazanin" w:eastAsia="IRNazanin"/>
          <w:color w:val="111111"/>
          <w:sz w:val="28"/>
          <w:sz w:val="28"/>
          <w:szCs w:val="28"/>
          <w:rtl w:val="true"/>
          <w:lang w:bidi="fa-IR"/>
        </w:rPr>
        <w:t xml:space="preserve">آخر از کوی توبادیده گریان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باتروبالشکرعدوان رفتم</w:t>
      </w:r>
    </w:p>
    <w:p>
      <w:pPr>
        <w:pStyle w:val="BookText"/>
        <w:rPr/>
      </w:pPr>
      <w:r>
        <w:rPr>
          <w:rFonts w:ascii="IRNazanin" w:hAnsi="IRNazanin" w:eastAsia="IRNazanin"/>
          <w:color w:val="111111"/>
          <w:sz w:val="28"/>
          <w:sz w:val="28"/>
          <w:szCs w:val="28"/>
          <w:rtl w:val="true"/>
          <w:lang w:bidi="fa-IR"/>
        </w:rPr>
        <w:t xml:space="preserve">گرتوبا جمله شهیدان سوی جنت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شام به همراه اسیران رفتم</w:t>
      </w:r>
    </w:p>
    <w:p>
      <w:pPr>
        <w:pStyle w:val="BookText"/>
        <w:rPr/>
      </w:pPr>
      <w:r>
        <w:rPr>
          <w:rFonts w:ascii="IRNazanin" w:hAnsi="IRNazanin" w:eastAsia="IRNazanin"/>
          <w:color w:val="111111"/>
          <w:sz w:val="28"/>
          <w:sz w:val="28"/>
          <w:szCs w:val="28"/>
          <w:rtl w:val="true"/>
          <w:lang w:bidi="fa-IR"/>
        </w:rPr>
        <w:t xml:space="preserve">ای شه تشنه جگراین توو این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 آب که من با لب عطشان رفتم</w:t>
      </w:r>
    </w:p>
    <w:p>
      <w:pPr>
        <w:pStyle w:val="BookText"/>
        <w:rPr/>
      </w:pPr>
      <w:r>
        <w:rPr>
          <w:rFonts w:ascii="IRNazanin" w:hAnsi="IRNazanin" w:eastAsia="IRNazanin"/>
          <w:color w:val="111111"/>
          <w:sz w:val="28"/>
          <w:sz w:val="28"/>
          <w:szCs w:val="28"/>
          <w:rtl w:val="true"/>
          <w:lang w:bidi="fa-IR"/>
        </w:rPr>
        <w:t xml:space="preserve">بعد از این بانگ عطش نشنوی ای شاه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بایتیمان بسوی کوفه ویران رفتم</w:t>
      </w:r>
    </w:p>
    <w:p>
      <w:pPr>
        <w:pStyle w:val="BookText"/>
        <w:rPr/>
      </w:pPr>
      <w:r>
        <w:rPr>
          <w:rFonts w:ascii="IRNazanin" w:hAnsi="IRNazanin" w:eastAsia="IRNazanin"/>
          <w:color w:val="111111"/>
          <w:sz w:val="28"/>
          <w:sz w:val="28"/>
          <w:szCs w:val="28"/>
          <w:rtl w:val="true"/>
          <w:lang w:bidi="fa-IR"/>
        </w:rPr>
        <w:t xml:space="preserve">عهد ما بود که تو کشته شوی برلب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تووفاکردی و من برسر پیمان رفتم</w:t>
      </w:r>
    </w:p>
    <w:p>
      <w:pPr>
        <w:pStyle w:val="BookText"/>
        <w:rPr/>
      </w:pPr>
      <w:r>
        <w:rPr>
          <w:rFonts w:ascii="IRNazanin" w:hAnsi="IRNazanin" w:eastAsia="IRNazanin"/>
          <w:color w:val="111111"/>
          <w:sz w:val="28"/>
          <w:sz w:val="28"/>
          <w:szCs w:val="28"/>
          <w:rtl w:val="true"/>
          <w:lang w:bidi="fa-IR"/>
        </w:rPr>
        <w:t xml:space="preserve">چاک پهلوی تو دیدم من و از پنجه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چاک زدم همچو گریبان رفتم</w:t>
      </w:r>
    </w:p>
    <w:p>
      <w:pPr>
        <w:pStyle w:val="BookText"/>
        <w:rPr/>
      </w:pPr>
      <w:r>
        <w:rPr>
          <w:rFonts w:ascii="IRNazanin" w:hAnsi="IRNazanin" w:eastAsia="IRNazanin"/>
          <w:color w:val="111111"/>
          <w:sz w:val="28"/>
          <w:sz w:val="28"/>
          <w:szCs w:val="28"/>
          <w:rtl w:val="true"/>
          <w:lang w:bidi="fa-IR"/>
        </w:rPr>
        <w:t xml:space="preserve">خاک برفرق من و خواهری من که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صد چا فکندم به بیابان رفتم</w:t>
      </w:r>
    </w:p>
    <w:p>
      <w:pPr>
        <w:pStyle w:val="BookText"/>
        <w:rPr/>
      </w:pPr>
      <w:r>
        <w:rPr>
          <w:rFonts w:ascii="IRNazanin" w:hAnsi="IRNazanin" w:eastAsia="IRNazanin"/>
          <w:color w:val="111111"/>
          <w:sz w:val="28"/>
          <w:sz w:val="28"/>
          <w:szCs w:val="28"/>
          <w:rtl w:val="true"/>
          <w:lang w:bidi="fa-IR"/>
        </w:rPr>
        <w:t xml:space="preserve">بسر نعش تونگذاشت بمانم چون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باسرپاک توای مهردرخشان رفتم</w:t>
      </w:r>
    </w:p>
    <w:p>
      <w:pPr>
        <w:pStyle w:val="BookText"/>
        <w:rPr/>
      </w:pPr>
      <w:r>
        <w:rPr>
          <w:rFonts w:ascii="IRNazanin" w:hAnsi="IRNazanin" w:eastAsia="IRNazanin"/>
          <w:color w:val="111111"/>
          <w:sz w:val="28"/>
          <w:sz w:val="28"/>
          <w:szCs w:val="28"/>
          <w:rtl w:val="true"/>
          <w:lang w:bidi="fa-IR"/>
        </w:rPr>
        <w:t xml:space="preserve">جودیاشرح غم غمزدگان کن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زهوش از اثرناله وافغان رفتم</w:t>
      </w:r>
    </w:p>
    <w:p>
      <w:pPr>
        <w:pStyle w:val="Heading3"/>
        <w:numPr>
          <w:ilvl w:val="2"/>
          <w:numId w:val="1"/>
        </w:numPr>
        <w:rPr/>
      </w:pPr>
      <w:bookmarkStart w:id="1329" w:name="__RefHeading___Toc1772556_1051229030"/>
      <w:bookmarkStart w:id="1330" w:name="_Toc466"/>
      <w:bookmarkEnd w:id="1329"/>
      <w:r>
        <w:rPr>
          <w:rtl w:val="true"/>
        </w:rPr>
        <w:t>کیفیت و زمان دفن اجساد شهدا</w:t>
      </w:r>
      <w:bookmarkEnd w:id="1330"/>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سعد از سرزمین کربلا دور شد، گروهی از بنی اسد که در سرزمین کربلا ساکن بودند به مقتل شهدا آمدند و بر حضرت سیدالشهدا علیه السلام و یارانش نماز خواندند و حسین علیه السلام را در همین جایی که قبر شریف او است دفن کردند و فرزندش علی بن الحسین علیه السلام را نزد پای آن حضرت دفن نمودند و در پایین پای سیدالشهدا علیه السلام، گودی کندند و دیگر شهدای اهل بیت و یاران شهیدش که اطراف آن حضرت به زمین افتاده بودند همگی را جمع آوری و در آن گودی دفن کردند، و عباس را سر راه غاضریه جایی که اکنون قبر آن بزرگوار است دفن نمودند</w:t>
      </w:r>
      <w:r>
        <w:rPr>
          <w:rFonts w:eastAsia="IRNazanin" w:cs="IRNazanin"/>
          <w:color w:val="111111"/>
          <w:sz w:val="28"/>
          <w:szCs w:val="28"/>
          <w:rtl w:val="true"/>
          <w:lang w:bidi="fa-IR"/>
        </w:rPr>
        <w:t>.</w:t>
      </w:r>
    </w:p>
    <w:p>
      <w:pPr>
        <w:pStyle w:val="Heading3"/>
        <w:numPr>
          <w:ilvl w:val="2"/>
          <w:numId w:val="1"/>
        </w:numPr>
        <w:rPr/>
      </w:pPr>
      <w:bookmarkStart w:id="1331" w:name="__RefHeading___Toc1772558_1051229030"/>
      <w:bookmarkStart w:id="1332" w:name="_Toc467"/>
      <w:bookmarkEnd w:id="1331"/>
      <w:r>
        <w:rPr>
          <w:rtl w:val="true"/>
        </w:rPr>
        <w:t>دفن امام توسط امام علیه السلام</w:t>
      </w:r>
      <w:bookmarkEnd w:id="1332"/>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رحمة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احادیث صحیحه که </w:t>
      </w:r>
    </w:p>
    <w:p>
      <w:pPr>
        <w:pStyle w:val="BookText"/>
        <w:rPr/>
      </w:pPr>
      <w:r>
        <w:rPr>
          <w:rFonts w:ascii="IRNazanin" w:hAnsi="IRNazanin" w:eastAsia="IRNazanin"/>
          <w:color w:val="111111"/>
          <w:sz w:val="28"/>
          <w:sz w:val="28"/>
          <w:szCs w:val="28"/>
          <w:rtl w:val="true"/>
          <w:lang w:bidi="fa-IR"/>
        </w:rPr>
        <w:t xml:space="preserve">علمای امامیه به دست دارند، بلکه موافق اصول مذهب، امام را جز امام نتواند متصدی غسل و کفن و دفن شود، پس اگر چه به حسب ظاهر طایفه بنی اسد، حضرت سیدالشهدا علیه السلام را دفن کردند اما در واقع حضرت امام زین العابدین علیه السلام آمد و آن حضرت را دفن کرد، چنانچه حضرت امام رضا علیه السلام در احتجاج با واقفیه تصریح نموده، بلکه از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از حضرت جواد علیه السلام مستفاد می شود که پیامبر اکرم صلی الله علیه و آله در هنگام دفن آن حضرت حاضر بوده و همچنین امیرالمؤمنین و امام حسن و حضرت سید العابدین علیهم السلام با جبرئیل و روح و فرشتگان که در شب قدر بر زمین فرود می آیند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و در کیفیت ایستادن زائر هنگام زیارت مرقد مطهر سیدالشهدا علیه السلام و اصحابش به هدیة الزائر حاج شیخ عباس قمی،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شریف قرشی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منابع شیعه صراحت دارند که بنی اسد در مورد آن بدنهای پاک سرگردان شدند و راهی برای شناختن آنان نیافتند، زیرا سرهایشان جدا شده بود، در حالی که در حیرت بودند، ناگهان امام زین العابدین علیه السلام در کنار آنان حاضر شد و ایشان را از شهدای اهل بیت و اصحاب شهید آگاه نموده به حمل جسد پدرش شتافت و او را در آرامگاه ابدیش قرارداد در حالی که اشکهای سوزناکش را بر چهره روان ساخته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زمینی که جسد پاکت را در خود جای داد، دنیا پس از تو تاریک و آخرت به نور تو درخشان است، شب بیدار می مانیم واندوهت را پیوسته می داریم تا اینکه خداوند برای اهل بیت سرای تو را برگزیند، بر تو از من سلام و رحمت خداوند و برکات او باد ای فرزند رسول خدا</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کلمات را بر قبر شریف آن حضرت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قبر حسین بن علی </w:t>
      </w:r>
      <w:bookmarkStart w:id="1333" w:name="pg7437_83869"/>
    </w:p>
    <w:p>
      <w:pPr>
        <w:pStyle w:val="BookText"/>
        <w:rPr/>
      </w:pPr>
      <w:bookmarkEnd w:id="1333"/>
      <w:r>
        <w:rPr>
          <w:rFonts w:ascii="IRNazanin" w:hAnsi="IRNazanin" w:eastAsia="IRNazanin"/>
          <w:color w:val="111111"/>
          <w:sz w:val="28"/>
          <w:sz w:val="28"/>
          <w:szCs w:val="28"/>
          <w:rtl w:val="true"/>
          <w:lang w:bidi="fa-IR"/>
        </w:rPr>
        <w:t>بن ابی طالب علیه السلام است که او را تشنه و غریب کشتند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پیش پای امام ، فرزندش علی اکبر را به خاک سپرد و بقیه شهدای بزرگوار از هاشمیان و دیگران را دریک قبر به خاک سپرد، آنگاه امام زین العابدین علیه السلام به همراه گروه اسدی ها به سوی نهر علقمه رفتند و قمر بنی هاشم عباس بن امیرالمؤمنین علیه السلام را دفن کردند، امام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تو مباد، از من بر توسلام ای شهیدی که خدا را در نظر داشتی و رحمت و برکات او بر تو باد</w:t>
      </w:r>
      <w:r>
        <w:rPr>
          <w:rFonts w:eastAsia="IRNazanin" w:cs="IRNazanin"/>
          <w:color w:val="111111"/>
          <w:sz w:val="28"/>
          <w:szCs w:val="28"/>
          <w:rtl w:val="true"/>
          <w:lang w:bidi="fa-IR"/>
        </w:rPr>
        <w:t xml:space="preserve">. </w:t>
      </w:r>
      <w:r>
        <w:rPr>
          <w:rStyle w:val="FootnoteAnchor"/>
          <w:rtl w:val="true"/>
        </w:rPr>
        <w:footnoteReference w:id="912"/>
      </w:r>
    </w:p>
    <w:p>
      <w:pPr>
        <w:pStyle w:val="Heading3"/>
        <w:numPr>
          <w:ilvl w:val="2"/>
          <w:numId w:val="1"/>
        </w:numPr>
        <w:rPr/>
      </w:pPr>
      <w:bookmarkStart w:id="1334" w:name="__RefHeading___Toc1772560_1051229030"/>
      <w:bookmarkStart w:id="1335" w:name="_Toc468"/>
      <w:bookmarkEnd w:id="1334"/>
      <w:r>
        <w:rPr>
          <w:rtl w:val="true"/>
        </w:rPr>
        <w:t>شهدا در چه روزی دفن شدند</w:t>
      </w:r>
      <w:bookmarkEnd w:id="133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دفن شهدا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اجساد طاهره سه روز روی زمین ماندند و از بعضی کتب نقل شده که یک روز بعد از عاشورا دفن شدند واین بعید نیست</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باقر شریف قرشی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مورد روزی که اجساد دفن شدند اختلاف دارند، گفته ها در این مورد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روزیازدهم </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336" w:name="pg7437_83870"/>
    </w:p>
    <w:p>
      <w:pPr>
        <w:pStyle w:val="BookText"/>
        <w:rPr/>
      </w:pPr>
      <w:bookmarkEnd w:id="1336"/>
      <w:r>
        <w:rPr>
          <w:rFonts w:ascii="IRNazanin" w:hAnsi="IRNazanin" w:eastAsia="IRNazanin"/>
          <w:color w:val="111111"/>
          <w:sz w:val="28"/>
          <w:sz w:val="28"/>
          <w:szCs w:val="28"/>
          <w:rtl w:val="true"/>
          <w:lang w:bidi="fa-IR"/>
        </w:rPr>
        <w:t xml:space="preserve">خرم دلی که منبع انهار کوثراست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کجازدیده پراشک بهتر است</w:t>
      </w:r>
    </w:p>
    <w:p>
      <w:pPr>
        <w:pStyle w:val="BookText"/>
        <w:rPr/>
      </w:pPr>
      <w:r>
        <w:rPr>
          <w:rFonts w:ascii="IRNazanin" w:hAnsi="IRNazanin" w:eastAsia="IRNazanin"/>
          <w:color w:val="111111"/>
          <w:sz w:val="28"/>
          <w:sz w:val="28"/>
          <w:szCs w:val="28"/>
          <w:rtl w:val="true"/>
          <w:lang w:bidi="fa-IR"/>
        </w:rPr>
        <w:t xml:space="preserve">نام حسین و کرب بلا هردودل ربا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اکبر از آن دل رباتراست</w:t>
      </w:r>
    </w:p>
    <w:p>
      <w:pPr>
        <w:pStyle w:val="BookText"/>
        <w:rPr/>
      </w:pPr>
      <w:r>
        <w:rPr>
          <w:rFonts w:ascii="IRNazanin" w:hAnsi="IRNazanin" w:eastAsia="IRNazanin"/>
          <w:color w:val="111111"/>
          <w:sz w:val="28"/>
          <w:sz w:val="28"/>
          <w:szCs w:val="28"/>
          <w:rtl w:val="true"/>
          <w:lang w:bidi="fa-IR"/>
        </w:rPr>
        <w:t xml:space="preserve">رفتم به کربلا به سرقبرهرشهید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مرقد شهدا مشک و عنبراست</w:t>
      </w:r>
    </w:p>
    <w:p>
      <w:pPr>
        <w:pStyle w:val="BookText"/>
        <w:rPr/>
      </w:pPr>
      <w:r>
        <w:rPr>
          <w:rFonts w:ascii="IRNazanin" w:hAnsi="IRNazanin" w:eastAsia="IRNazanin"/>
          <w:color w:val="111111"/>
          <w:sz w:val="28"/>
          <w:sz w:val="28"/>
          <w:szCs w:val="28"/>
          <w:rtl w:val="true"/>
          <w:lang w:bidi="fa-IR"/>
        </w:rPr>
        <w:t xml:space="preserve">هریک مزار و مرقدشان چارگوشه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گوشه یک مزار، در آن هفت کشور است</w:t>
      </w:r>
    </w:p>
    <w:p>
      <w:pPr>
        <w:pStyle w:val="BookText"/>
        <w:rPr/>
      </w:pPr>
      <w:r>
        <w:rPr>
          <w:rFonts w:ascii="IRNazanin" w:hAnsi="IRNazanin" w:eastAsia="IRNazanin"/>
          <w:color w:val="111111"/>
          <w:sz w:val="28"/>
          <w:sz w:val="28"/>
          <w:szCs w:val="28"/>
          <w:rtl w:val="true"/>
          <w:lang w:bidi="fa-IR"/>
        </w:rPr>
        <w:t xml:space="preserve">پرسیدم از کسی سببش را به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قبرحسین قبراکبراست</w:t>
      </w:r>
    </w:p>
    <w:p>
      <w:pPr>
        <w:pStyle w:val="BookText"/>
        <w:rPr/>
      </w:pPr>
      <w:r>
        <w:rPr>
          <w:rFonts w:ascii="IRNazanin" w:hAnsi="IRNazanin" w:eastAsia="IRNazanin"/>
          <w:color w:val="111111"/>
          <w:sz w:val="28"/>
          <w:sz w:val="28"/>
          <w:szCs w:val="28"/>
          <w:rtl w:val="true"/>
          <w:lang w:bidi="fa-IR"/>
        </w:rPr>
        <w:t xml:space="preserve">پایین پای قبر علی اکبرجوان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شهید چوخورشید انور است</w:t>
      </w:r>
    </w:p>
    <w:p>
      <w:pPr>
        <w:pStyle w:val="BookText"/>
        <w:rPr/>
      </w:pPr>
      <w:r>
        <w:rPr>
          <w:rFonts w:ascii="IRNazanin" w:hAnsi="IRNazanin" w:eastAsia="IRNazanin"/>
          <w:color w:val="111111"/>
          <w:sz w:val="28"/>
          <w:sz w:val="28"/>
          <w:szCs w:val="28"/>
          <w:rtl w:val="true"/>
          <w:lang w:bidi="fa-IR"/>
        </w:rPr>
        <w:t xml:space="preserve">بردست راست قبریکی پیرجلوه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گوشه رواق که نزدیکی در است</w:t>
      </w:r>
    </w:p>
    <w:p>
      <w:pPr>
        <w:pStyle w:val="BookText"/>
        <w:rPr/>
      </w:pPr>
      <w:r>
        <w:rPr>
          <w:rFonts w:ascii="IRNazanin" w:hAnsi="IRNazanin" w:eastAsia="IRNazanin"/>
          <w:color w:val="111111"/>
          <w:sz w:val="28"/>
          <w:sz w:val="28"/>
          <w:szCs w:val="28"/>
          <w:rtl w:val="true"/>
          <w:lang w:bidi="fa-IR"/>
        </w:rPr>
        <w:t xml:space="preserve">پرسیدم از مخادم آن کین مزار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حبیب نور دو چشم مظاهراست</w:t>
      </w:r>
    </w:p>
    <w:p>
      <w:pPr>
        <w:pStyle w:val="BookText"/>
        <w:rPr/>
      </w:pPr>
      <w:r>
        <w:rPr>
          <w:rFonts w:ascii="IRNazanin" w:hAnsi="IRNazanin" w:eastAsia="IRNazanin"/>
          <w:color w:val="111111"/>
          <w:sz w:val="28"/>
          <w:sz w:val="28"/>
          <w:szCs w:val="28"/>
          <w:rtl w:val="true"/>
          <w:lang w:bidi="fa-IR"/>
        </w:rPr>
        <w:t xml:space="preserve">رفتم به خیمه گاه، شنیدم به گوش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صدای زینب مظلوم اطهر است</w:t>
      </w:r>
    </w:p>
    <w:p>
      <w:pPr>
        <w:pStyle w:val="BookText"/>
        <w:rPr/>
      </w:pPr>
      <w:r>
        <w:rPr>
          <w:rFonts w:ascii="IRNazanin" w:hAnsi="IRNazanin" w:eastAsia="IRNazanin"/>
          <w:color w:val="111111"/>
          <w:sz w:val="28"/>
          <w:sz w:val="28"/>
          <w:szCs w:val="28"/>
          <w:rtl w:val="true"/>
          <w:lang w:bidi="fa-IR"/>
        </w:rPr>
        <w:t xml:space="preserve">رفتم به سوی خیمه بیمار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دو صد غم و افغان برابر است</w:t>
      </w:r>
    </w:p>
    <w:p>
      <w:pPr>
        <w:pStyle w:val="BookText"/>
        <w:rPr/>
      </w:pPr>
      <w:r>
        <w:rPr>
          <w:rFonts w:ascii="IRNazanin" w:hAnsi="IRNazanin" w:eastAsia="IRNazanin"/>
          <w:color w:val="111111"/>
          <w:sz w:val="28"/>
          <w:sz w:val="28"/>
          <w:szCs w:val="28"/>
          <w:rtl w:val="true"/>
          <w:lang w:bidi="fa-IR"/>
        </w:rPr>
        <w:t xml:space="preserve">نزدیک نهر علقمه دیدم یکی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جدا ز شهیدان دیگر است</w:t>
      </w:r>
    </w:p>
    <w:p>
      <w:pPr>
        <w:pStyle w:val="BookText"/>
        <w:rPr/>
      </w:pPr>
      <w:r>
        <w:rPr>
          <w:rFonts w:ascii="IRNazanin" w:hAnsi="IRNazanin" w:eastAsia="IRNazanin"/>
          <w:color w:val="111111"/>
          <w:sz w:val="28"/>
          <w:sz w:val="28"/>
          <w:szCs w:val="28"/>
          <w:rtl w:val="true"/>
          <w:lang w:bidi="fa-IR"/>
        </w:rPr>
        <w:t xml:space="preserve">گفتا خموش باش که عباس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ادب به جناب برادر است</w:t>
      </w:r>
    </w:p>
    <w:p>
      <w:pPr>
        <w:pStyle w:val="Heading3"/>
        <w:numPr>
          <w:ilvl w:val="2"/>
          <w:numId w:val="1"/>
        </w:numPr>
        <w:rPr/>
      </w:pPr>
      <w:bookmarkStart w:id="1337" w:name="__RefHeading___Toc1772562_1051229030"/>
      <w:bookmarkStart w:id="1338" w:name="_Toc469"/>
      <w:bookmarkEnd w:id="1337"/>
      <w:r>
        <w:rPr>
          <w:rtl w:val="true"/>
        </w:rPr>
        <w:t>کفن ابا عبدالله الحسین علیه السلام</w:t>
      </w:r>
      <w:bookmarkEnd w:id="1338"/>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شیخ طوسی رحمة الله علیه معلوم می شود در خبر دیزج که به امر متوکل برای تخریب قبر امام حسین علیه السلام آمده بود که بنی اسد بوریایی آورده بودند و زمین قبر را با آن بوریا فرش کرده، و جسد طاهر را بر روی آن بوریا گذارده و دفن کردند</w:t>
      </w:r>
      <w:r>
        <w:rPr>
          <w:rFonts w:eastAsia="IRNazanin" w:cs="IRNazanin"/>
          <w:color w:val="111111"/>
          <w:sz w:val="28"/>
          <w:szCs w:val="28"/>
          <w:rtl w:val="true"/>
          <w:lang w:bidi="fa-IR"/>
        </w:rPr>
        <w:t xml:space="preserve">. </w:t>
      </w:r>
      <w:r>
        <w:rPr>
          <w:rStyle w:val="FootnoteAnchor"/>
          <w:rtl w:val="true"/>
        </w:rPr>
        <w:footnoteReference w:id="917"/>
      </w:r>
      <w:bookmarkStart w:id="1339" w:name="pg7437_83871"/>
    </w:p>
    <w:p>
      <w:pPr>
        <w:pStyle w:val="BookText"/>
        <w:rPr/>
      </w:pPr>
      <w:bookmarkEnd w:id="1339"/>
      <w:r>
        <w:rPr>
          <w:rFonts w:ascii="IRNazanin" w:hAnsi="IRNazanin" w:eastAsia="IRNazanin"/>
          <w:color w:val="111111"/>
          <w:sz w:val="28"/>
          <w:sz w:val="28"/>
          <w:szCs w:val="28"/>
          <w:rtl w:val="true"/>
          <w:lang w:bidi="fa-IR"/>
        </w:rPr>
        <w:t xml:space="preserve">کفنی داشت زخاک وکفنی داشت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خلایق که حسین بن علی بی کفن است</w:t>
      </w:r>
    </w:p>
    <w:p>
      <w:pPr>
        <w:pStyle w:val="Heading3"/>
        <w:numPr>
          <w:ilvl w:val="2"/>
          <w:numId w:val="1"/>
        </w:numPr>
        <w:rPr/>
      </w:pPr>
      <w:bookmarkStart w:id="1340" w:name="__RefHeading___Toc1772564_1051229030"/>
      <w:bookmarkStart w:id="1341" w:name="_Toc470"/>
      <w:bookmarkEnd w:id="1340"/>
      <w:r>
        <w:rPr>
          <w:rtl w:val="true"/>
        </w:rPr>
        <w:t>محل دفن سر مبارک حضرت سیدالشهدا علیه السلام</w:t>
      </w:r>
      <w:bookmarkEnd w:id="1341"/>
    </w:p>
    <w:p>
      <w:pPr>
        <w:pStyle w:val="BookText"/>
        <w:rPr/>
      </w:pPr>
      <w:r>
        <w:rPr>
          <w:rFonts w:ascii="IRNazanin" w:hAnsi="IRNazanin" w:eastAsia="IRNazanin"/>
          <w:color w:val="111111"/>
          <w:sz w:val="28"/>
          <w:sz w:val="28"/>
          <w:szCs w:val="28"/>
          <w:rtl w:val="true"/>
          <w:lang w:bidi="fa-IR"/>
        </w:rPr>
        <w:t>در محل دفن سر مقدس آن حضرت اختلاف عظیمی است و مورخان اقوال گوناگونی نقل کرده اند به این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سر مقدس در کربلا به بدن ملحق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مصردفن شد که فعلا مشهدی معروف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شام مدفون است و در آنجا نیز مشهدی معروف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عسقلان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نجف اشرف مدفون است و در حرم امیرالمؤمنین علیه السلام زیارتی برای آن حضرت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درحانه که مسجدی است در بیرون نجف اشرف مدفون است</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اقوال مستند و مستفاد از برخی اخبار یا گفته های مورخان و صاحبان مقاتل است</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و البته فلسفه و سر آن شاید چنین باشد که برای آن حضرت مشاهد و اماکن مختلف برقرار شود و مردم از برکات نام و یاد آن حضرت بهره مند شوند و به مصداق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وَمَنْ يُعَظِّمْ شَعَائِرَ اللَّهِ فَإِنَّهَا مِنْ تَقْوَى الْقُلُوبِ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سبط پیامبر صلی الله علیه و آله ونور چشم فاطمه زهرا علیها السلام را زنده و جاوید نگهدارند و بر آن حضرت واصحاب با وفایش درود و صلوات فرستند</w:t>
      </w:r>
      <w:r>
        <w:rPr>
          <w:rFonts w:eastAsia="IRNazanin" w:cs="IRNazanin"/>
          <w:color w:val="111111"/>
          <w:sz w:val="28"/>
          <w:szCs w:val="28"/>
          <w:rtl w:val="true"/>
          <w:lang w:bidi="fa-IR"/>
        </w:rPr>
        <w:t xml:space="preserve">. </w:t>
      </w:r>
      <w:bookmarkStart w:id="1342" w:name="pg7437_83872"/>
    </w:p>
    <w:p>
      <w:pPr>
        <w:pStyle w:val="BookText"/>
        <w:rPr/>
      </w:pPr>
      <w:bookmarkEnd w:id="1342"/>
      <w:r>
        <w:rPr>
          <w:rFonts w:ascii="IRNazanin" w:hAnsi="IRNazanin" w:eastAsia="IRNazanin"/>
          <w:color w:val="111111"/>
          <w:sz w:val="28"/>
          <w:sz w:val="28"/>
          <w:szCs w:val="28"/>
          <w:rtl w:val="true"/>
          <w:lang w:bidi="fa-IR"/>
        </w:rPr>
        <w:t>عن الحسن علیه السلام بن أبی فاخته،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أذکر الحسین بن علی علیه السلام فأی شیء اقول إذا ذکره؟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صلی الله علیک یا أبا عبد الله تکرر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ابی فاخته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حسین بن علی علیه السلام را یاد می کنم چه بگویم؟</w:t>
      </w:r>
    </w:p>
    <w:p>
      <w:pPr>
        <w:pStyle w:val="BookText"/>
        <w:rPr/>
      </w:pP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 صلی الله علیک یا أبا عبد الله، صلی الله علیک یا أبا عبدالله</w:t>
      </w:r>
      <w:r>
        <w:rPr>
          <w:rFonts w:eastAsia="IRNazanin" w:cs="IRNazanin"/>
          <w:color w:val="111111"/>
          <w:sz w:val="28"/>
          <w:szCs w:val="28"/>
          <w:rtl w:val="true"/>
          <w:lang w:bidi="fa-IR"/>
        </w:rPr>
        <w:t xml:space="preserve">. </w:t>
      </w:r>
      <w:r>
        <w:rPr>
          <w:rStyle w:val="FootnoteAnchor"/>
          <w:rtl w:val="true"/>
        </w:rPr>
        <w:footnoteReference w:id="919"/>
      </w:r>
    </w:p>
    <w:p>
      <w:pPr>
        <w:pStyle w:val="Heading3"/>
        <w:numPr>
          <w:ilvl w:val="2"/>
          <w:numId w:val="1"/>
        </w:numPr>
        <w:rPr/>
      </w:pPr>
      <w:bookmarkStart w:id="1343" w:name="__RefHeading___Toc1772566_1051229030"/>
      <w:bookmarkStart w:id="1344" w:name="_Toc471"/>
      <w:bookmarkEnd w:id="1343"/>
      <w:r>
        <w:rPr>
          <w:rtl w:val="true"/>
        </w:rPr>
        <w:t>خطبه حضرت زینب علیها السلام درکوفه</w:t>
      </w:r>
      <w:bookmarkEnd w:id="1344"/>
    </w:p>
    <w:p>
      <w:pPr>
        <w:pStyle w:val="BookText"/>
        <w:rPr/>
      </w:pPr>
      <w:r>
        <w:rPr>
          <w:rFonts w:ascii="IRNazanin" w:hAnsi="IRNazanin" w:eastAsia="IRNazanin"/>
          <w:color w:val="111111"/>
          <w:sz w:val="28"/>
          <w:sz w:val="28"/>
          <w:szCs w:val="28"/>
          <w:rtl w:val="true"/>
          <w:lang w:bidi="fa-IR"/>
        </w:rPr>
        <w:t>بشر بن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محرم بود که به طرف زینب کبری علیه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السلام دختر امیرالمؤمنین علیه السلام نگاه می کردم، به خدا سوگند هرگز بانوی صاحب حیا و عفت، دارای وقار و عظمت، مانند آن بانوی مکرمه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مگو مرد آفرین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بنت الجلال ام الوقار</w:t>
      </w:r>
    </w:p>
    <w:p>
      <w:pPr>
        <w:pStyle w:val="BookText"/>
        <w:rPr/>
      </w:pPr>
      <w:r>
        <w:rPr>
          <w:rFonts w:ascii="IRNazanin" w:hAnsi="IRNazanin" w:eastAsia="IRNazanin"/>
          <w:color w:val="111111"/>
          <w:sz w:val="28"/>
          <w:sz w:val="28"/>
          <w:szCs w:val="28"/>
          <w:rtl w:val="true"/>
          <w:lang w:bidi="fa-IR"/>
        </w:rPr>
        <w:t xml:space="preserve">زن مگوخاک درش نقش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آن خاتون بزرگوار با زبان فصیح و بلیغ با اهل کوفه سخن می گفت و آنها را</w:t>
      </w:r>
    </w:p>
    <w:p>
      <w:pPr>
        <w:pStyle w:val="BookText"/>
        <w:rPr/>
      </w:pPr>
      <w:r>
        <w:rPr>
          <w:rFonts w:ascii="IRNazanin" w:hAnsi="IRNazanin" w:eastAsia="IRNazanin"/>
          <w:color w:val="111111"/>
          <w:sz w:val="28"/>
          <w:sz w:val="28"/>
          <w:szCs w:val="28"/>
          <w:rtl w:val="true"/>
          <w:lang w:bidi="fa-IR"/>
        </w:rPr>
        <w:t xml:space="preserve">سرزنش می کرد، گویا این سخنان را از زبان معجز بیان امیرالمؤمنین علی علیه السلام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کلماتش را پی در پی بیان می کرد و به سوی اهل کوفه اشاره داشت که ساکت شوند، با اشاره دختر فاطمه زهرا علیها السلام، نفس ها در سینه ها حبس شد و صداهای مردم ساکت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ها که بر گردن اسب ها بود، از حرکت باز ایستاد، سپس با زبان فصیح فرمود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خداست و درود بر پدرم محمد واولاد پاک و برگزیده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نیرنگ بازان و بی وفایان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ما گریه می کنید؟ </w:t>
      </w:r>
    </w:p>
    <w:p>
      <w:pPr>
        <w:pStyle w:val="BookText"/>
        <w:rPr/>
      </w:pPr>
      <w:r>
        <w:rPr>
          <w:rFonts w:ascii="IRNazanin" w:hAnsi="IRNazanin" w:eastAsia="IRNazanin"/>
          <w:color w:val="111111"/>
          <w:sz w:val="28"/>
          <w:sz w:val="28"/>
          <w:szCs w:val="28"/>
          <w:rtl w:val="true"/>
          <w:lang w:bidi="fa-IR"/>
        </w:rPr>
        <w:t>اشکتان خشک مباد و ناله شما فروننشیند، شما فقط مانند آن زنی هستید که رشته های خود را پس از تابیدن باز می کرد، چه فضیلتی در شما هست؟ جزلاف و گزاف و آلودگی و سینه های پرکینه، به ظاهر همچون زنان کنیز تملق گو، و به باطن همچون دشمنان سخن چین یا مانند سبزی هایی هستید که بر منجلاب ها روییده و یا نقره ای که با آن قبر مرده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آخرت خویش کردار زشتی از پیش فرستادید که به خشم خداوند گرفتار و در عذاب جاوید خواهید ماند، آیا گریه می کنید و فریاد به گریه بلند کرده اید؟ آری به خدا بایستی زیاد گریه کنید و کمتر بخندید که دامن خویش را به عار و ننگی آلوده کرده اید که هرگز شست وشویش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توانید شست، خون پسر خاتم نبوت و معدن رسالت را؟ خون سرور جوانان اهل بهشت و پناه نیکان شما و گریزگاه پیشامدهای ناگوار شما و جایگاه نور حجت شما و بزرگ و رهبر قوانین شما را بدانید که گناه زشتی را مرتکب می شوید، از رحمت خدا دور باشید و نابود شوید و در سودای خود زیان دیدید و به خشم خدا گرفتار شدید و سکه خواری و بدبختی به نام شما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جگری از رسول خدا صلی الله علیه و آله بریدید و چه پرده نشینی از حرمش بیرون کشیدید؟ و چه خونی از او ریختید؟ و چه احترامی از او هتک کردید؟ به طور مستم کاری کردید بس بزرگ و سخت زشت و ناروا و خشونت آمیز و شرم آور، به لبریزی زمین و گنجایش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شگفت آور است که آسمان در این جریان خون بارید؟ همانا شکنجه عالم آخرت ننگین تر است و کسی شما را یاری نخواهد کرد، از مهلتی که به شما داده شده استفاده نکنید که پیشی گرفتن شما خدا را شتاب زده نمی کند و از درگذشت انتقام نترسد که پروردگار شما درکمین گاه است</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اتبکون و تنتحبون؟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فابکوا کثیرا، واضحکوا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ذهبتم بعارها و شنارها، و لن ترحضوها بغسل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ترحضون قتل سلیل خاتم النبوة، و معدن الرسالة، و سید شباب اهل الجنة، و ملاذ خیرتکم، و مفزع نازلتکم، و منار حجتکم، و مدرة 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ساء ما تزرون، و بعدا لکم و سحقا، فلقد خاب السعی، و تبت، الایدی، و خسرت الصفقة، و بؤتم بغضب من الله، و ضربتم علیکم الذلة و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یا اهل الکوفة، اتدرون ای کبد لرسول الله فریتم؟ و ای کریمة له ابرزتم؟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دم له سفکتم؟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حرمة له انتهکتم؟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بها صلعاء عنقاء سوداء فقماء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خرقاء شوهاء، کطلاع الارض و ملاء السماء</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افعجبتم اءن مطرت السماء دما، و لعذاب الاخرة اءخزی و اءنتم لا تنصرون، فلایستخلفنکم المهل، فانه لا یحفزه البدار و لا یخاف فوت الثار، و ان ربکم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روایت است که امام سجاد علیه السلام به عمه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و صبور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اسکتی فی الباقی عن الماضی اعتبار و أنت بحمد الله عالمة غیر معلمة و فهمة غیر مفهمة إن البکاء والحنین لایردان من أباده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سجاد گفت ای عمه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شوشکیبا، لب فروبند از مقال</w:t>
      </w:r>
    </w:p>
    <w:p>
      <w:pPr>
        <w:pStyle w:val="BookText"/>
        <w:rPr/>
      </w:pPr>
      <w:r>
        <w:rPr>
          <w:rFonts w:ascii="IRNazanin" w:hAnsi="IRNazanin" w:eastAsia="IRNazanin"/>
          <w:color w:val="111111"/>
          <w:sz w:val="28"/>
          <w:sz w:val="28"/>
          <w:szCs w:val="28"/>
          <w:rtl w:val="true"/>
          <w:lang w:bidi="fa-IR"/>
        </w:rPr>
        <w:t xml:space="preserve">علم تواز منبع سبحانی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تو موهوبی وربانی است</w:t>
      </w:r>
    </w:p>
    <w:p>
      <w:pPr>
        <w:pStyle w:val="BookText"/>
        <w:rPr/>
      </w:pPr>
      <w:r>
        <w:rPr>
          <w:rFonts w:ascii="IRNazanin" w:hAnsi="IRNazanin" w:eastAsia="IRNazanin"/>
          <w:color w:val="111111"/>
          <w:sz w:val="28"/>
          <w:sz w:val="28"/>
          <w:szCs w:val="28"/>
          <w:rtl w:val="true"/>
          <w:lang w:bidi="fa-IR"/>
        </w:rPr>
        <w:t xml:space="preserve">فهم توز اشراق حق روشن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از فیض حق گلشن شده</w:t>
      </w:r>
    </w:p>
    <w:p>
      <w:pPr>
        <w:pStyle w:val="BookText"/>
        <w:rPr/>
      </w:pPr>
      <w:r>
        <w:rPr>
          <w:rFonts w:ascii="IRNazanin" w:hAnsi="IRNazanin" w:eastAsia="IRNazanin"/>
          <w:color w:val="111111"/>
          <w:sz w:val="28"/>
          <w:sz w:val="28"/>
          <w:szCs w:val="28"/>
          <w:rtl w:val="true"/>
          <w:lang w:bidi="fa-IR"/>
        </w:rPr>
        <w:t xml:space="preserve">علم و منطق را ز حیدر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ارث از پیامبر می بری</w:t>
      </w:r>
    </w:p>
    <w:p>
      <w:pPr>
        <w:pStyle w:val="BookText"/>
        <w:rPr/>
      </w:pPr>
      <w:r>
        <w:rPr>
          <w:rFonts w:ascii="IRNazanin" w:hAnsi="IRNazanin" w:eastAsia="IRNazanin"/>
          <w:color w:val="111111"/>
          <w:sz w:val="28"/>
          <w:sz w:val="28"/>
          <w:szCs w:val="28"/>
          <w:rtl w:val="true"/>
          <w:lang w:bidi="fa-IR"/>
        </w:rPr>
        <w:t xml:space="preserve">این قدرهم گریه و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دیده بررخت جاری مکن</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روز مردم را دیدم که حیران و سرگردان می گریستند و از حیرت انگشت به دندان می گزیدند، پیرمردی را دیدم در کنارم ایستاده بود، آن قدر گریه می کرد که ریشش تر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 شما، پیران شما بهترین پیران و جوانان شما بهترین جوانان و زنان شما بهترین زنان و نسل شما </w:t>
      </w:r>
      <w:bookmarkStart w:id="1345" w:name="pg7437_83875"/>
    </w:p>
    <w:p>
      <w:pPr>
        <w:pStyle w:val="BookText"/>
        <w:rPr/>
      </w:pPr>
      <w:bookmarkEnd w:id="1345"/>
      <w:r>
        <w:rPr>
          <w:rFonts w:ascii="IRNazanin" w:hAnsi="IRNazanin" w:eastAsia="IRNazanin"/>
          <w:color w:val="111111"/>
          <w:sz w:val="28"/>
          <w:sz w:val="28"/>
          <w:szCs w:val="28"/>
          <w:rtl w:val="true"/>
          <w:lang w:bidi="fa-IR"/>
        </w:rPr>
        <w:t>بهترین نسل است، نه خوار می گردد ونه شکست پذیر است</w:t>
      </w:r>
      <w:r>
        <w:rPr>
          <w:rFonts w:eastAsia="IRNazanin" w:cs="IRNazanin"/>
          <w:color w:val="111111"/>
          <w:sz w:val="28"/>
          <w:szCs w:val="28"/>
          <w:rtl w:val="true"/>
          <w:lang w:bidi="fa-IR"/>
        </w:rPr>
        <w:t>.</w:t>
      </w:r>
    </w:p>
    <w:p>
      <w:pPr>
        <w:pStyle w:val="Heading3"/>
        <w:numPr>
          <w:ilvl w:val="2"/>
          <w:numId w:val="1"/>
        </w:numPr>
        <w:rPr/>
      </w:pPr>
      <w:bookmarkStart w:id="1346" w:name="__RefHeading___Toc1772568_1051229030"/>
      <w:bookmarkStart w:id="1347" w:name="_Toc472"/>
      <w:bookmarkEnd w:id="1346"/>
      <w:r>
        <w:rPr>
          <w:rtl w:val="true"/>
        </w:rPr>
        <w:t>خطبه امام سجاد علیه السلام برای مردم کوفه</w:t>
      </w:r>
      <w:bookmarkEnd w:id="1347"/>
    </w:p>
    <w:p>
      <w:pPr>
        <w:pStyle w:val="BookText"/>
        <w:rPr/>
      </w:pPr>
      <w:r>
        <w:rPr>
          <w:rFonts w:ascii="IRNazanin" w:hAnsi="IRNazanin" w:eastAsia="IRNazanin"/>
          <w:color w:val="111111"/>
          <w:sz w:val="28"/>
          <w:sz w:val="28"/>
          <w:szCs w:val="28"/>
          <w:rtl w:val="true"/>
          <w:lang w:bidi="fa-IR"/>
        </w:rPr>
        <w:t>در لهوف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زین العابدین علیه السلام اشاره فرمود که ساکت شوید، همه مردم ساکت شدند، حضرت پس از حمد و ثنای الهی و درود بر پیامبر صلی الله علیه و آله این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شناخت که شناخته است و هرکه نشناخت من خود را به او معرفی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فرزند حسین فرزند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احترامش هتک شد، اموالش ربوده شد، و ثروتش به تاراج رفت، واهل و عیالش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او را در کنار رود فرات، بی سابقه کینه و عداوت،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او را با شکنجه کشتند، و همین فخر، او 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دانید که شما بودید که بر پدرم نامه نوشتید و فریبش دادید؟ و با او پیمان بستید و بیعت کردید و به جنگش پرداختید؟ مرگ بر شما باد، این کرداری که از پیش برای خود فرستادید و رسوایی بر این رأی شما، با چه دیده ای به روی رسول خدا نگاه خواهید کرد، هنگامی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عترت مرا کشته اید و احترام مرا هتک کرده اید، از امت من نیستید</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فأنشدکم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أنکم کتبتم إلی أبی وخدموه وخدعتموه من أنفسکم العهد والمیثاق والبیعة وقاتلتموه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لما قدمتم لأنفسکم وسوءا لرأیکم، بأیة عین تنظرون إلی رسول الله صلی الله علیه و آٖله إذ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عترتی وانتهکتم حرمتی فلستم من أمتی؟</w:t>
      </w:r>
      <w:r>
        <w:rPr>
          <w:rFonts w:eastAsia="IRNazanin" w:cs="IRNazanin"/>
          <w:color w:val="111111"/>
          <w:sz w:val="28"/>
          <w:szCs w:val="28"/>
          <w:rtl w:val="true"/>
          <w:lang w:bidi="fa-IR"/>
        </w:rPr>
        <w:t>!</w:t>
      </w:r>
      <w:bookmarkStart w:id="1348" w:name="pg7437_83876"/>
    </w:p>
    <w:p>
      <w:pPr>
        <w:pStyle w:val="BookText"/>
        <w:rPr/>
      </w:pPr>
      <w:bookmarkEnd w:id="1348"/>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سخنان زین العابدین علیه السلام صدای مردم از هر سو بلند شد و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 اید، بدبخت شده اید و نمی دانید</w:t>
      </w:r>
      <w:r>
        <w:rPr>
          <w:rFonts w:eastAsia="IRNazanin" w:cs="IRNazanin"/>
          <w:color w:val="111111"/>
          <w:sz w:val="28"/>
          <w:szCs w:val="28"/>
          <w:rtl w:val="true"/>
          <w:lang w:bidi="fa-IR"/>
        </w:rPr>
        <w:t>.</w:t>
      </w:r>
    </w:p>
    <w:p>
      <w:pPr>
        <w:pStyle w:val="Heading3"/>
        <w:numPr>
          <w:ilvl w:val="2"/>
          <w:numId w:val="1"/>
        </w:numPr>
        <w:rPr/>
      </w:pPr>
      <w:bookmarkStart w:id="1349" w:name="__RefHeading___Toc1772570_1051229030"/>
      <w:bookmarkStart w:id="1350" w:name="_Toc473"/>
      <w:bookmarkEnd w:id="1349"/>
      <w:r>
        <w:rPr>
          <w:rtl w:val="true"/>
        </w:rPr>
        <w:t>مجلس ابن زیاد</w:t>
      </w:r>
      <w:bookmarkEnd w:id="1350"/>
    </w:p>
    <w:p>
      <w:pPr>
        <w:pStyle w:val="BookText"/>
        <w:rPr/>
      </w:pPr>
      <w:r>
        <w:rPr>
          <w:rFonts w:ascii="IRNazanin" w:hAnsi="IRNazanin" w:eastAsia="IRNazanin"/>
          <w:color w:val="111111"/>
          <w:sz w:val="28"/>
          <w:sz w:val="28"/>
          <w:szCs w:val="28"/>
          <w:rtl w:val="true"/>
          <w:lang w:bidi="fa-IR"/>
        </w:rPr>
        <w:t>روز دوازدهم محرم، ابن زیاد در کاخ خود نشست و اذن عام داد و سر مبارک سیدالشهدا علیه السلام را آوردند و در برابرش گذاشتند و زنان و کودکان اباعبدالله علیه السلام را وارد مجلس آن نانجیب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سر امام حسین علیه السلام نگاه می کرد و لبخند می زد و با چوبی که در دست داشت به دندان های مبارک آن حضرت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که در مجلس حضور داشت،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لب و دندان حسین بردار، و چوب بر لب وی نزن، به خدا سوگند من دیدم حضرت رسول صلی الله علیه و آله لب و دندان او را می بوسید، و شروع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 را بگریاند، اگر پیروکودن نبودی و عقلت از سر نرفته بود، گردنت را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با شنیدن این حرف ها مجلس ابن زیاد را ترک کرد و به منزلش رفت</w:t>
      </w:r>
      <w:r>
        <w:rPr>
          <w:rFonts w:eastAsia="IRNazanin" w:cs="IRNazanin"/>
          <w:color w:val="111111"/>
          <w:sz w:val="28"/>
          <w:szCs w:val="28"/>
          <w:rtl w:val="true"/>
          <w:lang w:bidi="fa-IR"/>
        </w:rPr>
        <w:t>.</w:t>
      </w:r>
    </w:p>
    <w:p>
      <w:pPr>
        <w:pStyle w:val="Heading3"/>
        <w:numPr>
          <w:ilvl w:val="2"/>
          <w:numId w:val="1"/>
        </w:numPr>
        <w:rPr/>
      </w:pPr>
      <w:bookmarkStart w:id="1351" w:name="__RefHeading___Toc1772572_1051229030"/>
      <w:bookmarkStart w:id="1352" w:name="_Toc474"/>
      <w:bookmarkEnd w:id="1351"/>
      <w:r>
        <w:rPr>
          <w:rtl w:val="true"/>
        </w:rPr>
        <w:t>اهل بیت علیهم السلام در مجلس ابن زیاد</w:t>
      </w:r>
      <w:bookmarkEnd w:id="1352"/>
    </w:p>
    <w:p>
      <w:pPr>
        <w:pStyle w:val="BookText"/>
        <w:rPr/>
      </w:pPr>
      <w:r>
        <w:rPr>
          <w:rFonts w:ascii="IRNazanin" w:hAnsi="IRNazanin" w:eastAsia="IRNazanin"/>
          <w:color w:val="111111"/>
          <w:sz w:val="28"/>
          <w:sz w:val="28"/>
          <w:szCs w:val="28"/>
          <w:rtl w:val="true"/>
          <w:lang w:bidi="fa-IR"/>
        </w:rPr>
        <w:t>هنگامی که اهل بیت سیدالشهدا علیه السلام را بر ابن زیاد وارد کردند، حضرت زینب که لباس کهنه ای پوشیده بود، به طور ناشناس گوشه ای نشست، 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که خود را کنار کشیده است ؟ کسی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سؤال کرد، یکی از کنیزان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زینب دختر فاطمه است، و فاطمه هم دختر رسول خدا صلی الله علیه و آله است</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رو به زینب علیها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شما را رسوا کرد و </w:t>
      </w:r>
    </w:p>
    <w:p>
      <w:pPr>
        <w:pStyle w:val="BookText"/>
        <w:rPr/>
      </w:pPr>
      <w:r>
        <w:rPr>
          <w:rFonts w:ascii="IRNazanin" w:hAnsi="IRNazanin" w:eastAsia="IRNazanin"/>
          <w:color w:val="111111"/>
          <w:sz w:val="28"/>
          <w:sz w:val="28"/>
          <w:szCs w:val="28"/>
          <w:rtl w:val="true"/>
          <w:lang w:bidi="fa-IR"/>
        </w:rPr>
        <w:t>دروغ شما را درگفتارتان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فاسق رسوا می شود و بدکار دروغ می گوید و او دیگری است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برادر و خاندانت چه کرد؟</w:t>
      </w:r>
    </w:p>
    <w:p>
      <w:pPr>
        <w:pStyle w:val="BookText"/>
        <w:rPr/>
      </w:pP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ندیدم، اینان افرادی بودند که خداوند سرنوشتشان را شهادت تعیین کرده بود، لذا آنان نیز به خوابگاه های ابدی خود رفتند و به همین زودی خداوند میان تو و آنان جمع کند تا تو را به محاکمه کشند، بنگر تا در آن محاکمه پیروزی را که خواهد بود؟ مادرت به عزایت بنشیند 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آن چنان که گویی تصمیم کشتن زینب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بیش نیست وزن را نباید به گفتارش مؤاخذه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برادرت حسین علیه السلام و افرادی که خاندان تو بودند و از حکم من سرپیچی میکردند خداوند دل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تو بزرگ خاندان مرا کشتی و شاخه های مرا بریدی و ریشه مراکندی، اگر شفای دل تو در این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با قافیه سخن می گوید و به جان خودم که پدرش نیز شاعری بود قافیه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قافیه پردازی چه کار؟</w:t>
      </w:r>
    </w:p>
    <w:p>
      <w:pPr>
        <w:pStyle w:val="BookText"/>
        <w:rPr/>
      </w:pPr>
      <w:r>
        <w:rPr>
          <w:rFonts w:ascii="IRNazanin" w:hAnsi="IRNazanin" w:eastAsia="IRNazanin"/>
          <w:color w:val="111111"/>
          <w:sz w:val="28"/>
          <w:sz w:val="28"/>
          <w:szCs w:val="28"/>
          <w:rtl w:val="true"/>
          <w:lang w:bidi="fa-IR"/>
        </w:rPr>
        <w:t>پس ابن زیاد رو به علی بن حسین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حسین علیه السلام را خدا نکشت؟</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نامش علی بن حسین بود، مردم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خدایش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آیه ای از قرآن خواند بدین مضمون که خداوند جان ها را به هنگام مرگ می گیرد و آن را که نمرده است به هنگام خواب جانش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جرأت پاسخگویی به من داری ؟ این را ببرید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وقتی این دستور را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کسی را برای ما باقی نگذاشته ای اگر می خواهی این یک نفر را هم به قتل برسانی،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عمه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آرام باش تا من با او سخن بگویم، آنگاه رو به ابن زیاد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مرگ می ترسانی؟ مگر ندانسته ای که کشته شدن عادت ماست و شهادت مایه سربلندی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ابن زیاد دستور داد تا علی بن حسین علیه السلام و خاندانش را به خانه ای که کنار مسجد اعظم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عرب نژادی حق ندارد به دیدار ما بیاید مگر کنیزان که آنان هم مانند ما اسیری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دستور داد سر مبارک حسین علیه السلام را در کوچه های کوفه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علیه السلام را از نزدیک من عبور دادند در حالی که بالای نیزه قرار داشت و من در این وقت در میان غرفه نشسته بودم، هنگامی که سر مبارک به من نزدیک شد شنیدم این آیه مبارکه را قرائت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 أَنَّ أَصْحَابَ الْكَهْفِ وَالرَّقِيمِ كَانُوا مِنْ آيَاتِنَا 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کردی داستان اصحاب کهف ورقیم از آیات عجیب ما است</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قسم از شنیدن این صدا موهای بدنم راست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امرسر مقدس شما از داستان اهل کهف و رقیم عجیب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لهوف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ابن زیاد منبر رفت و بعد از حمد وثنای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حق واهل حق را پیروزکرد و امیرالمؤمنین و پیروانش را یاری فرمود و دروغگو و فرزند دروغگو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این سخن را گفت، پیش از آن که جمله دیگری ادا کند، عبدالله بن عفیف آزدی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که از بهترین شیعه وزهاد بود و دیده چپ را در جنگ جمل از دست داده بود و دیده راستش را در جنگ صفین، و همواره ملازم مسجد بود و همه روز را تا شب در مسجد به نماز مشغول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پسر دروغگو تو هستی و پدرت و کسی که تو را بر ما فرماندار کرد و پدرش،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صلی الله علیه و آله را می کشید و بر فراز منبرهای مؤمنان چنین سخن می 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سخنگوکیست؟</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پاکی را که خداوند از آنان پلیدی را برکنار فرموده میکشی و گمان میکنی که مسلمانی؟ ای وای، کجایند فرزندان مهاجران و انصار که از امیر سرکش تو که خود و پدرش به زبان محمد پیامبر صلی الله علیه و آله پروردگار جهانیان ملعون نامیده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ابن زیاد فزون تر شد تا آنجا که رگهای گردنش پر از خون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من بیاورید، پیش خدمتان از هر طرف پیش دویدند تا او را بگیرند، اشراف قبیله آزد که پسر عمویش بودند به پا خاستند و او را از دست فراشان گرفتند و از در مسجد بیرونش بردند و به خانه اش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بروند او را دستگیر کنند و نزد او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1353" w:name="pg7437_83880"/>
    </w:p>
    <w:p>
      <w:pPr>
        <w:pStyle w:val="BookText"/>
        <w:rPr/>
      </w:pPr>
      <w:bookmarkEnd w:id="1353"/>
      <w:r>
        <w:rPr>
          <w:rFonts w:ascii="IRNazanin" w:hAnsi="IRNazanin" w:eastAsia="IRNazanin"/>
          <w:color w:val="111111"/>
          <w:sz w:val="28"/>
          <w:sz w:val="28"/>
          <w:szCs w:val="28"/>
          <w:rtl w:val="true"/>
          <w:lang w:bidi="fa-IR"/>
        </w:rPr>
        <w:t>مأموران رفتند و پس از درگیری و جنگ با قبیله عبدالله عفیف، سرانجام او را دستگیر کردند و نزد ابن زیاد آوردند، ابن زیاد از وی پرسید نظر تو نسبت به عثمان چیست؟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با عثمان، تو از خودت و حال پدر و مادرت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پرسشی نمی کنم و دستور داد ببرید گردنش را بزنید و به دار آویزانش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عفیف خدا را شکر کرد که به شهادت نائل خواهد شد، او را کشتند و به دارش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عبیدالله بن زیاد نامه به یزید نوشت و خبر شهادت امام علیه السلام و اسارت اهل بیت آن حضرت را گزارش داد و رونوشت آن را برای حاکم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به مسجد رفت و خبر شهادت امام علیه السلام را به اطلاع مردم مدینه رساند و صدای شیون از خاندان بنی هاشم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یزید بن معاویه؛ همین که نامه عبیدالله بن زیاد به او رسید و از مضمونش آگاه شد، در پاسخ نامه دستور داد که سر بریده حسین علیه السلام را وسرهای افرادی که با او کشته شده اند به همراه زنان و خاندان آن حضرت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زیاد، محقر بن ثعلبه عائذی را خواست وسرها و اسیران و زنان را تحویل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 آنان را همچون اسیران کار به شام برد</w:t>
      </w:r>
      <w:r>
        <w:rPr>
          <w:rFonts w:eastAsia="IRNazanin" w:cs="IRNazanin"/>
          <w:color w:val="111111"/>
          <w:sz w:val="28"/>
          <w:szCs w:val="28"/>
          <w:rtl w:val="true"/>
          <w:lang w:bidi="fa-IR"/>
        </w:rPr>
        <w:t>.</w:t>
      </w:r>
    </w:p>
    <w:p>
      <w:pPr>
        <w:pStyle w:val="Heading3"/>
        <w:numPr>
          <w:ilvl w:val="2"/>
          <w:numId w:val="1"/>
        </w:numPr>
        <w:rPr/>
      </w:pPr>
      <w:bookmarkStart w:id="1354" w:name="__RefHeading___Toc1772574_1051229030"/>
      <w:bookmarkStart w:id="1355" w:name="_Toc475"/>
      <w:bookmarkEnd w:id="1354"/>
      <w:r>
        <w:rPr>
          <w:rtl w:val="true"/>
        </w:rPr>
        <w:t>روز اول ماه صفر، سرامام علیه السلام به شام رسید</w:t>
      </w:r>
      <w:bookmarkEnd w:id="1355"/>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نفس المهموم است که سر مقدس امام حسین علیه السلام را روز اول ماه صفر به دمشق آوردند و یزید آن را پیش روی خود نهاد و آن روز عید بنی امیه گردید و قبل از آنکه سر را نزد یزید حاضر کنند، زحر بن قیس وارد بر یزید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خوشدل باش که فتح، نصیب تو گردید، حسین بن علی هجده نفر از اهل بیت و </w:t>
      </w:r>
      <w:bookmarkStart w:id="1356" w:name="pg7437_83881"/>
    </w:p>
    <w:p>
      <w:pPr>
        <w:pStyle w:val="BookText"/>
        <w:rPr/>
      </w:pPr>
      <w:bookmarkEnd w:id="1356"/>
      <w:r>
        <w:rPr>
          <w:rFonts w:ascii="IRNazanin" w:hAnsi="IRNazanin" w:eastAsia="IRNazanin"/>
          <w:color w:val="111111"/>
          <w:sz w:val="28"/>
          <w:sz w:val="28"/>
          <w:szCs w:val="28"/>
          <w:rtl w:val="true"/>
          <w:lang w:bidi="fa-IR"/>
        </w:rPr>
        <w:t>شصت نفر از یارانش کشته شدند، سرهایشان از بدنها جدا و بدنهایشان برهنه و عریان روی خاک بیابان و زیر آفتاب سوزان قرار گرفته طعمه پرندگان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سر به زیر انداخت و پس از اندکی تأمل، سر بلند کرد و ابن زیاد را لعنت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اطاعت شما به کمتر از کشتن حسین راضی می شدم و بدون اینکه به زحر بن قیس جایزه ای بدهد او را از نزد خود خارج کرد</w:t>
      </w:r>
      <w:r>
        <w:rPr>
          <w:rFonts w:eastAsia="IRNazanin" w:cs="IRNazanin"/>
          <w:color w:val="111111"/>
          <w:sz w:val="28"/>
          <w:szCs w:val="28"/>
          <w:rtl w:val="true"/>
          <w:lang w:bidi="fa-IR"/>
        </w:rPr>
        <w:t xml:space="preserve">. </w:t>
      </w:r>
      <w:r>
        <w:rPr>
          <w:rStyle w:val="FootnoteAnchor"/>
          <w:rtl w:val="true"/>
        </w:rPr>
        <w:footnoteReference w:id="922"/>
      </w:r>
    </w:p>
    <w:p>
      <w:pPr>
        <w:pStyle w:val="Heading3"/>
        <w:numPr>
          <w:ilvl w:val="2"/>
          <w:numId w:val="1"/>
        </w:numPr>
        <w:rPr/>
      </w:pPr>
      <w:bookmarkStart w:id="1357" w:name="__RefHeading___Toc1772576_1051229030"/>
      <w:bookmarkStart w:id="1358" w:name="_Toc476"/>
      <w:bookmarkEnd w:id="1357"/>
      <w:r>
        <w:rPr>
          <w:rtl w:val="true"/>
        </w:rPr>
        <w:t>عاقبت به شری</w:t>
      </w:r>
      <w:bookmarkEnd w:id="1358"/>
    </w:p>
    <w:p>
      <w:pPr>
        <w:pStyle w:val="BookText"/>
        <w:rPr/>
      </w:pPr>
      <w:r>
        <w:rPr>
          <w:rFonts w:ascii="IRNazanin" w:hAnsi="IRNazanin" w:eastAsia="IRNazanin"/>
          <w:color w:val="111111"/>
          <w:sz w:val="28"/>
          <w:sz w:val="28"/>
          <w:szCs w:val="28"/>
          <w:rtl w:val="true"/>
          <w:lang w:bidi="fa-IR"/>
        </w:rPr>
        <w:t>این زحر بن قیس روزی از اصحاب و یاران جدی امیرالمؤمنین علیه السلام بوده و در جنگ جمل در مدح آن حضرت اشعاری سروده و مردم را به یاری آن جناب دعوت کرده است ولی سرانجام به لشکر عمر سعد پیوسته و حتی به قصد مژده و خوشنود کردن یزید، خبر شهادت امام حسین علیه السلام را به او می دهد، اما با بی اعتنایی و بدون اخذ جایزه رانده می شود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تُزِغْ قُلُوبَنَا بَعْدَ إِذْ هَدَيْتَنَا وَهَبْ لَنَا مِنْ لَدُنْكَ رَحْمَةً إِنَّكَ أَنْتَ الْوَهَّابُ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پس از آنکه هدایت فرمودی منحرف مکن، و از سوی خود رحمتی برما ببخش، زیرا تو بسیار بخشنده ای</w:t>
      </w:r>
      <w:r>
        <w:rPr>
          <w:rFonts w:eastAsia="IRNazanin" w:cs="IRNazanin"/>
          <w:color w:val="111111"/>
          <w:sz w:val="28"/>
          <w:szCs w:val="28"/>
          <w:rtl w:val="true"/>
          <w:lang w:bidi="fa-IR"/>
        </w:rPr>
        <w:t>»</w:t>
      </w:r>
    </w:p>
    <w:p>
      <w:pPr>
        <w:pStyle w:val="Heading3"/>
        <w:numPr>
          <w:ilvl w:val="2"/>
          <w:numId w:val="1"/>
        </w:numPr>
        <w:rPr/>
      </w:pPr>
      <w:bookmarkStart w:id="1359" w:name="__RefHeading___Toc1772578_1051229030"/>
      <w:bookmarkStart w:id="1360" w:name="_Toc477"/>
      <w:bookmarkEnd w:id="1359"/>
      <w:r>
        <w:rPr>
          <w:rtl w:val="true"/>
        </w:rPr>
        <w:t>ورود اهل بیت علیهم السلام به شام</w:t>
      </w:r>
      <w:bookmarkEnd w:id="1360"/>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لهوف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چون به شام نزدیک شدند، ام کلثوم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وارد این شهر می کنید از دروازه ای وارد کنید که تماشاگر کمتر باشد، و به آنان که سرها را حمل می کنند بگو این سرها را از میان کجاوه های ما بیرون ببرند که مردم کمتر به ما نگاه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در پاسخ 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عناد وکفری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عمل کرد و دستور داد سرها را بالای نیزه ها بزنند و میان کجاوه ها ببرند و آنان را از جایی وارد کنند که جمعیت تماشاگر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طلا را آوردند تا به نزدیک مسجد جامع دمشق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آمد و به کاروان اسرا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شما را کشت و نابود کرد و امیرالمؤمنین یزید را بر شما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را فهمیده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آیه را خوانده ام و معنای آن را دانسته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پیامبر صلی الله علیه و آله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آیا این آیه را خوانده ای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نزدیکان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القربی،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خوانده ای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مِنْ شَيْءٍ فَأَنَّ لِلَّهِ خُمُسَهُ وَلِلرَّسُولِ وَلِذِي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هرگونه غنیمت و فایده ای به دست آوردید، خمس آن برای خدا و برای پیامبر صلی الله علیه و آله، و برای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ما هستیم</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خوانده 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w:t>
      </w:r>
      <w:bookmarkStart w:id="1361" w:name="pg7437_83883"/>
    </w:p>
    <w:p>
      <w:pPr>
        <w:pStyle w:val="BookText"/>
        <w:rPr/>
      </w:pPr>
      <w:bookmarkEnd w:id="1361"/>
      <w:r>
        <w:rPr>
          <w:rFonts w:ascii="IRNazanin" w:hAnsi="IRNazanin" w:eastAsia="IRNazanin"/>
          <w:color w:val="111111"/>
          <w:sz w:val="28"/>
          <w:sz w:val="28"/>
          <w:szCs w:val="28"/>
          <w:rtl w:val="true"/>
          <w:lang w:bidi="fa-IR"/>
        </w:rPr>
        <w:t xml:space="preserve">الرِّجْسَ أَهْلَ الْبَيْتِ وَيُطَهِّرَكُمْ تَطْهِيرًا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و گناه را از شما اهل بیت دور کند، وکاملا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خاندانی که خداوند این آیه را در خصوص آنان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شامی لحظه ای 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شما همان ها هستید؟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همان خاندانیم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گریان شد و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از دشمنان آل محمد صلی الله علیه و آٖله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برای من هست؟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کنی، خداوند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پیرمرد را به یزید خبر دادند، دستور داد او را کشتند</w:t>
      </w:r>
      <w:r>
        <w:rPr>
          <w:rFonts w:eastAsia="IRNazanin" w:cs="IRNazanin"/>
          <w:color w:val="111111"/>
          <w:sz w:val="28"/>
          <w:szCs w:val="28"/>
          <w:rtl w:val="true"/>
          <w:lang w:bidi="fa-IR"/>
        </w:rPr>
        <w:t>.</w:t>
      </w:r>
    </w:p>
    <w:p>
      <w:pPr>
        <w:pStyle w:val="Heading3"/>
        <w:numPr>
          <w:ilvl w:val="2"/>
          <w:numId w:val="1"/>
        </w:numPr>
        <w:rPr/>
      </w:pPr>
      <w:bookmarkStart w:id="1362" w:name="__RefHeading___Toc1772580_1051229030"/>
      <w:bookmarkStart w:id="1363" w:name="_Toc478"/>
      <w:bookmarkEnd w:id="1362"/>
      <w:r>
        <w:rPr>
          <w:rtl w:val="true"/>
        </w:rPr>
        <w:t>ورود اهل بیت علیهم السلام به مجلس یزید</w:t>
      </w:r>
      <w:bookmarkEnd w:id="1363"/>
    </w:p>
    <w:p>
      <w:pPr>
        <w:pStyle w:val="BookText"/>
        <w:rPr/>
      </w:pPr>
      <w:r>
        <w:rPr>
          <w:rFonts w:ascii="IRNazanin" w:hAnsi="IRNazanin" w:eastAsia="IRNazanin"/>
          <w:color w:val="111111"/>
          <w:sz w:val="28"/>
          <w:sz w:val="28"/>
          <w:szCs w:val="28"/>
          <w:rtl w:val="true"/>
          <w:lang w:bidi="fa-IR"/>
        </w:rPr>
        <w:t xml:space="preserve">سید در لهوف پس از نقل این ماجرا که تلخیص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کنیزان، زنان، کودکان و بازماندگان سیدالشهدا علیه السلام را که ردیف هم به یک ریسمان بسته بودند، وارد مجلس یزید کردند، وقتی در برابر یزید ایستادند، زین العابدین علیه السلام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تو اگر رسول خدا ما را با این حال و با این وضع می دید، چه می کرد؟</w:t>
      </w:r>
    </w:p>
    <w:p>
      <w:pPr>
        <w:pStyle w:val="BookText"/>
        <w:rPr/>
      </w:pPr>
      <w:r>
        <w:rPr>
          <w:rFonts w:ascii="IRNazanin" w:hAnsi="IRNazanin" w:eastAsia="IRNazanin"/>
          <w:color w:val="111111"/>
          <w:sz w:val="28"/>
          <w:sz w:val="28"/>
          <w:szCs w:val="28"/>
          <w:rtl w:val="true"/>
          <w:lang w:bidi="fa-IR"/>
        </w:rPr>
        <w:t>یزید دستور داد ریسمان را باز کردند، سپس سر حسین علیه السلام را در برابر خود گذاشت</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چون سر بریده برادر را دید دست برد و گریبان چاک زد، سپس با ناله ای جانسوز که دل ها را جریحه دار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فاطمه زهرا سرور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پسردختر مصطفی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که را در مجلس بود به گریه درآورد و یزید لعین همچنان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از بنی هاشم که در خانه یزید بود، شروع به نوحه سرایی برای حسین علیه السلام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ما، ای سرور خاندان ما، ای پسر محمد، ای سرپرست بیوه زنان و یتیمان، ای کشته فرزندان زنازادگان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صدایش را شنید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ملعون عصای خیزرانش را طلبید و با آن بر لب و دندان های حسین علیه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ابوبرزہ اسلمی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دندان های حسین فرزند فاطمه را چوب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بودم که پیامبر صلی الله علیه و آله لب و دندان های حسین علیه السلام و برادرش را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سرور جوانان اهل بهشتید، خدا بکشد کشنده شما را ولعنتش کند و دوزخ را برای او آماده کند که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سخنان ابوبرزه برآشفت و دستور داد او را از مجلس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اشعار را که ابن زبعری در جنگ احد سروده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لقالوا لیزید لا فشل</w:t>
      </w:r>
    </w:p>
    <w:p>
      <w:pPr>
        <w:pStyle w:val="BookText"/>
        <w:rPr/>
      </w:pPr>
      <w:r>
        <w:rPr>
          <w:rFonts w:ascii="IRNazanin" w:hAnsi="IRNazanin" w:eastAsia="IRNazanin"/>
          <w:color w:val="111111"/>
          <w:sz w:val="28"/>
          <w:sz w:val="28"/>
          <w:szCs w:val="28"/>
          <w:rtl w:val="true"/>
          <w:lang w:bidi="fa-IR"/>
        </w:rPr>
        <w:t xml:space="preserve">قد 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p>
    <w:p>
      <w:pPr>
        <w:pStyle w:val="BookText"/>
        <w:rPr/>
      </w:pPr>
      <w:r>
        <w:rPr>
          <w:rFonts w:ascii="IRNazanin" w:hAnsi="IRNazanin" w:eastAsia="IRNazanin"/>
          <w:color w:val="111111"/>
          <w:sz w:val="28"/>
          <w:sz w:val="28"/>
          <w:szCs w:val="28"/>
          <w:rtl w:val="true"/>
          <w:lang w:bidi="fa-IR"/>
        </w:rPr>
        <w:t xml:space="preserve">ای کاش پیران و بزرگان قبیله من که در جنگ بدر کشته شدند، در اینجا حاضر بودند و زاری کردن قبیله خزرج را بر اثر زدن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آنگاه از شادی، فریاد هلهله سر می دادند سپس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 آنها را کشتیم و این به تلافی کشته هایی است که در جنگ بدر دادیم، تا سر به سرگردید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بنی هاشم حکومت را بازیچه نیل به مقاصد خود قرار دادند، وگرنه، نه </w:t>
      </w:r>
      <w:bookmarkStart w:id="1364" w:name="pg7437_83885"/>
    </w:p>
    <w:p>
      <w:pPr>
        <w:pStyle w:val="BookText"/>
        <w:rPr/>
      </w:pPr>
      <w:bookmarkEnd w:id="1364"/>
      <w:r>
        <w:rPr>
          <w:rFonts w:ascii="IRNazanin" w:hAnsi="IRNazanin" w:eastAsia="IRNazanin"/>
          <w:color w:val="111111"/>
          <w:sz w:val="28"/>
          <w:sz w:val="28"/>
          <w:szCs w:val="28"/>
          <w:rtl w:val="true"/>
          <w:lang w:bidi="fa-IR"/>
        </w:rPr>
        <w:t>خبری از آسمان آمد ونه وحی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نقل کرده که یزید با اطرافیانش مشورت کرد که با این اسرا و بازماندگان حسین علیه السلام چه کنم؟ به اتفاق آراء گفتند باید همه را به قتل رساند و از این خاندان نباید کسی را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که دو سال و چند ماه از عمر شریفش می گذشت به پاخاست و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تکرار می شود، نظیر این جلسه شورای سلطنتی که امروز در اینجا تشکیل شده روزی در دربار فرعون در مصر تشکیل یافت و فرعون درباره موسی و هارون با اطرافیانش مشورت کرد که تکلیف این دو چیست ؟ نتیجه آراء این بود که مجازات آنها را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 نفر از اطرافیان فرعون سخن از کشتن موسی وهارون نگفت، اما اطرافیان توهمگی رأی به کشتن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مهم نیست ولی خواستم فرق این دو گروه و علت اختلاف نظر آنها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پرسید سبب اختلاف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فرعون اولاد زنا نبودند ولی اطرافیان تو فرزندان پدرانشان نیستند، چه این حقیقت مسلم است که پیامبران و فرزندان آنها را جز زنازادگان نکشند، یزید سر بزیر انداخت و به فکر فرو رفت</w:t>
      </w:r>
      <w:r>
        <w:rPr>
          <w:rFonts w:eastAsia="IRNazanin" w:cs="IRNazanin"/>
          <w:color w:val="111111"/>
          <w:sz w:val="28"/>
          <w:szCs w:val="28"/>
          <w:rtl w:val="true"/>
          <w:lang w:bidi="fa-IR"/>
        </w:rPr>
        <w:t xml:space="preserve">. </w:t>
      </w:r>
      <w:r>
        <w:rPr>
          <w:rStyle w:val="FootnoteAnchor"/>
          <w:rtl w:val="true"/>
        </w:rPr>
        <w:footnoteReference w:id="924"/>
      </w:r>
    </w:p>
    <w:p>
      <w:pPr>
        <w:pStyle w:val="Heading3"/>
        <w:numPr>
          <w:ilvl w:val="2"/>
          <w:numId w:val="1"/>
        </w:numPr>
        <w:rPr/>
      </w:pPr>
      <w:bookmarkStart w:id="1365" w:name="__RefHeading___Toc1772582_1051229030"/>
      <w:bookmarkStart w:id="1366" w:name="_Toc479"/>
      <w:bookmarkEnd w:id="1365"/>
      <w:r>
        <w:rPr>
          <w:rtl w:val="true"/>
        </w:rPr>
        <w:t>خطبه حضرت زینب علیها السلام در مجلس یزید</w:t>
      </w:r>
      <w:bookmarkEnd w:id="1366"/>
    </w:p>
    <w:p>
      <w:pPr>
        <w:pStyle w:val="BookText"/>
        <w:rPr/>
      </w:pPr>
      <w:r>
        <w:rPr>
          <w:rFonts w:ascii="IRNazanin" w:hAnsi="IRNazanin" w:eastAsia="IRNazanin"/>
          <w:color w:val="111111"/>
          <w:sz w:val="28"/>
          <w:sz w:val="28"/>
          <w:szCs w:val="28"/>
          <w:rtl w:val="true"/>
          <w:lang w:bidi="fa-IR"/>
        </w:rPr>
        <w:t>در این هنگام که یزید غرق مسرت و شادی بود و خود را فاتح و سرفراز می دید، حضرت زینب علیها السلام به پا خاست و فرمود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و صلی الله علی محمد و آله، صدق الله کذلک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عَاقِبَةَ الَّذِينَ أَسَاءُوا السُّوأَى أَنْ كَذَّبُوا بِآيَاتِ اللَّهِ وَكَانُوا بِهَا يَسْتَهْزِئُونَ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اظننت یا یزید حیث أخذت علینا أقطار الارض و آفاق السماء فأصبحنا نساق کما تساق الاساری ان بنا علی الله هوانا وبک علیه کرامة و ان ذلک لعظم خطرک عنده فشمخت بانفک و نظرت فی عطفک جذلان مسرورا حیث رأیت الدنیا لک مستوثقة و الأمور متسقة و حین صفا لک ملکنا و سطاننا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پروردگار عالمیان است و درود بر پیامبر و همه فرزندانش، خدای سبحان سخن به راستی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کار آنان که بسیار کار زشت کردند این است که آیات الهی را دروغ می پندارند و آنها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زمین و آسمان را از هر طرف بر ما تنگ گرفتی و ما را مانند کنیزان به اسیری کشیدی، به گمانت که این خواری ماست در پیشگاه خداوند و تو را در نزد خدا احترامی است؟ و این از آن است که قدر تو در نزد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باد در بینی انداختی و متکبرانه نگاه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خرمی که پایه های دنیا را به سود خود محکم دیده و رشته کارها را به هم پیوسته مشاهده کرده و حکومت و قدرتی را که از آن ما بود، بدون مزاحم به دست آورده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فملا انسیت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فرموده خدا را فراموش کرده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گمان نبرند مهلتی را که ما به آنان می دهیم به خیر آنان است، مهلت ما فقط برای آن است که گناهشان افزون تر گردد و شکنجه ای ذلت بخش برای آنان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العدل یابن الطلقاء تخذیرک حرائرک و امائک و سوقک بنات رسول الله صلی الله علیه و آله سبایا قد هتکت ستورهن و ابدیت وجوههن تحدو بهن الاعداء من بلد إلی بلد یستشرفهن اهل المناهل والمناقل و یتصفح وجوهن القریب و البعید و الدنی و الشریف، لیس معهن من رجالهن ولی و لا من حماتهن حمی</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عدالت است که زنان و کنیزان خود را پشت پرده جای داده ای ولی دختران رسول خدا اسیر و دست بسته در برابرت، </w:t>
      </w:r>
    </w:p>
    <w:p>
      <w:pPr>
        <w:pStyle w:val="BookText"/>
        <w:rPr/>
      </w:pPr>
      <w:r>
        <w:rPr>
          <w:rFonts w:ascii="IRNazanin" w:hAnsi="IRNazanin" w:eastAsia="IRNazanin"/>
          <w:color w:val="111111"/>
          <w:sz w:val="28"/>
          <w:sz w:val="28"/>
          <w:szCs w:val="28"/>
          <w:rtl w:val="true"/>
          <w:lang w:bidi="fa-IR"/>
        </w:rPr>
        <w:t>پرده های احترامشان هتک شده و صورت هایشان نمایان، آنان را دشمنان، شهر به شهر در مقابل دیدگان مردم بیابانی و کوهستانی و در چشم انداز هر نزدیک و دور و هر پست و شریف می گردانند، در حالی که نه از مردانشان سرپرستی دارند و نه از یارانشان حمایت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یرتجی مراقبة من لفظ فوه اکباد الازکیاء و نبت لحمه من دماء الشهداء و کیف لا یستبطأ فی بغضنا أهل البیت من نظر الینا بالشنف و الشنان و الاحن و الاضغان ثم تقول غیر متأثم و لامستعظم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فاهلوا و 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منتحیا علی ثنایا ابی عبدالله سید شباب اهل الجنة تنکتها بمخصرتک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 توان چشم داشت از کسی که دهانش جگرهای پاکان را بیرون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جویدن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گوشتش از خون شهیدان رویید و چه انتظار در تأخیر دشمنی ما اهل بیت از کسی که با دیده بغض و دشمنی و توهین وکینه جویی بر ما نگریست و پس از این همه، بدون این که خود را گنهکار ببینی و بزرگی این عمل را درک کنی،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چوب دستی اشاره به دندان های ابی عبدالله سرور جوانان اهل بهشت می کنی و با چوب دستی خویش دندان های حضرت را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تقول ذلک و قد نکأت القرحة و استأصت الشافه باراقتک دماء ذریة محمد صلی الله علیه و آٖله و نجوم الارض من آل عبد المطلب و تهتف باشیاخک زعمت انک تنادیهم، فلتردن و شیکا موردهم و لتودن انک شللت و بکمت و لم تکن قلت و فعلت ما فعلت</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چنین نگویی؟ توکه پوست از زخم دل ما برداشتی و ریشه ما را درآوری با این خونی که از خاندان محمد و ستارگان درخشان روی زمین از اولاد عبدالمطلب ریختی، پدرانت را بانگ میزنی به گمانت که صدایت به گوششان می رسد، به همین زودی به جایی که آنان هستند، خواهی رفت و آن وقت آرزو خواهی کرد که ای کاش دستت چلاق بود و زبانت لال و چنین حرفی </w:t>
      </w:r>
    </w:p>
    <w:p>
      <w:pPr>
        <w:pStyle w:val="BookText"/>
        <w:rPr/>
      </w:pPr>
      <w:r>
        <w:rPr>
          <w:rFonts w:ascii="IRNazanin" w:hAnsi="IRNazanin" w:eastAsia="IRNazanin"/>
          <w:color w:val="111111"/>
          <w:sz w:val="28"/>
          <w:sz w:val="28"/>
          <w:szCs w:val="28"/>
          <w:rtl w:val="true"/>
          <w:lang w:bidi="fa-IR"/>
        </w:rPr>
        <w:t>نمی زدی و کاری که کرده ای،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خذ لنا بحقنا و انتقم ممن ظلمنا واحلل غضبک بمن سفک دمائنا و قتل حماتنا؛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بازگیر و از آن که به ما ستم کرد، انتقام بگیر و خشم خود را بر کسی که خون های ما را ریخت و یاران ما را کشت ، فرود 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فریت الا جلدک و لا جزرت الا لحمک و لتردن علی رسول الله بما تحملت من سفک دماء ذریته و انتهکت من حرمته فی عترته و لحمته حیث یجمع الله شملهم ویلم شعثهم و یأخذ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حسبک بالله حاکما و بمحمد صلی الله علیه و آله خصیما و بجبرئیل ظهیرا و سیعلم من سول لک و مکنک رقاب المسلمین بئس للظالمین بدلا و ایکم شرمکانا و اضعف جندا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نشکافتی مگر پوست خود را، و نبریدی مگر گوشت خود را و مسلما با همین باری که از ریختن خون ذریه رسول خدا و هتک احترام او در خاندان و خویشانش بر دوش داری، به رسول خدا وارد خواهی شد، هنگامی که خداوند همه را جمع می کند و پراکندگی آنان را گرد آورد و حق آنان را بازگیرد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راه خدا کشته شده اند، مرده مپندار، بلکه زندگانند و در نزد پروردگارشان از روزی 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تو را بس که خداوند حاکم است و محمد طرف دعوا و جبرئیل پشتیبان او و به همین زودی آن که فریبت داد و تو را بر گردن مسلمانان سوار کرد، خواهد فهمید که ستمکاران را عوض بدی نصیب است و کدام یک از شما جایگاهش بدتر و سپاهش ناتوان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جرت علی الدواهی مخاطبتک انی لاستصغر قدرک و استعظم تقریعک و استکثر توبیخک، لکن العیون عبری و الصدور حری</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فالعجب کل العجب بقتل حزب الله النجباء بحزب الشیطان الطلقاء، فهذه الایدی تنطف من دمائنا و الافواه تتحلت من لحومنا و تلک الطواهر الزواکی تتنابها العواسل و تعفرها امهات الفراعل و لئن اتخذنا مغنما لتجدنا و شیکا مغرما حین لا تجد الا ما قدمت یداک و ما ربک بظلام للعبید، فالی الله المشتکی و علیه المعول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چه پیشامدهای ناگوار روزگار، مرا به سخن گفتن با تو کشانده، ولی در عین حال ارزشت از نظر من ناچیز و سرزنشت بزرگ و ملامتت بسیار است، چه کنم که چشم ها پر از اشک و سینه ها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شگفت آور است و بسی مایه شگفتی است که افراد نجیب حزب خدا در جنگ با احزاب شیطان که بردگان آزاد شده بودند، کشته شوند و این دست هاست که خون ما از آنها می چکد و این دهانهاست که از گوشت ما پر آب شده، و این پیکرهای پاک و پاکیزه که پی در پی خوراک گرگ های درنده گشته و در زیر چنگال بچه کفتارها به خاک آلوده شده است، و اگر امروز ما را برای خود غنیمتی می پنداری به همین زودی خواهی دید که مایه زیانت بوده ایم و آن هنگامی است که هر چه از پیش فرستاده ای،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بندگان ستم روا نمی دارد، من شکایت به نزد خدا برم و توکلم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فکد کیدک واسع سعیک و ناصب جهدک، فوالله لاتمحون ذکرنا و لا تمیت وحینا و لا تدرک امدنا و لا ترحض عنک عارها، و هل رأیک الا فندا و ایامک الا عددا و جمعک الا بددا، یوم ینادی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نیرنگی که خواهی بزن و هر اقدامی که توانی بکن و هر کوششی که داری، دریغ مدارکه به خدا نه نام ما را توانی محو کنی ونه نور وحی ما را خاموش کنی و به ما نخواهی رسید و این ننگ از دامن تو شسته 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رأی تو دروغ و روزهای قدرتت انگشت شمار و اجتماعت پراکنده است؛ روزی می رسد که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رب العالمین الذی ختم إلینا بالسعادة و المغفرة ولآخرنا بالشهادة و الرحمة و نسأل الله أن یکمل لهم الثواب و یوجب لهم المزید و یحسن علینا الخلافة انه رحیم ودود، حسبنا الله و نعم الوکیل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پروردگار جهانیان را که اول ما را با خوشبختی و مغفرت و آخر ما را با </w:t>
      </w:r>
      <w:bookmarkStart w:id="1367" w:name="pg7437_83890"/>
    </w:p>
    <w:p>
      <w:pPr>
        <w:pStyle w:val="BookText"/>
        <w:rPr/>
      </w:pPr>
      <w:bookmarkEnd w:id="1367"/>
      <w:r>
        <w:rPr>
          <w:rFonts w:ascii="IRNazanin" w:hAnsi="IRNazanin" w:eastAsia="IRNazanin"/>
          <w:color w:val="111111"/>
          <w:sz w:val="28"/>
          <w:sz w:val="28"/>
          <w:szCs w:val="28"/>
          <w:rtl w:val="true"/>
          <w:lang w:bidi="fa-IR"/>
        </w:rPr>
        <w:t>شهادت و رحمت پایان داد و از خدا می خواهم که پاداش آنان را به طور کامل و هر چه بیشتر عطا فرماید و ما را بازماندگان نیکی گرداند که او مهربان و با محبت است و خداوند ما را بس است و وکیل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خطبه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صیحة تحمد من صوائح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اهون الموت علی النوائح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فریادی است که از زنان نوحه گر شایسته است، و چقدر مرگ برای زنان دل سوخته و نوحه گر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با مردم شام در مورد اینکه با اسیران چگونه رفتار کند مشورت کرد، آنان با تعبیر زشت، به کشتن آنها رأی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نعمان بن بشیر که در آنجا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رسول خدا صلی الله علیه و آله با آنها چگونه رفتار کرد، تو نیز با آنها همان گونه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آمد شام را یکباره ویران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را ز کار خویش حیران کرد و رفت</w:t>
      </w:r>
    </w:p>
    <w:p>
      <w:pPr>
        <w:pStyle w:val="BookText"/>
        <w:rPr/>
      </w:pPr>
      <w:r>
        <w:rPr>
          <w:rFonts w:ascii="IRNazanin" w:hAnsi="IRNazanin" w:eastAsia="IRNazanin"/>
          <w:color w:val="111111"/>
          <w:sz w:val="28"/>
          <w:sz w:val="28"/>
          <w:szCs w:val="28"/>
          <w:rtl w:val="true"/>
          <w:lang w:bidi="fa-IR"/>
        </w:rPr>
        <w:t xml:space="preserve">برفراز نی سرقرآن ناطق را چودید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آن بی قرین تفسیر قرآن کرد و رفت</w:t>
      </w:r>
    </w:p>
    <w:p>
      <w:pPr>
        <w:pStyle w:val="BookText"/>
        <w:rPr/>
      </w:pPr>
      <w:r>
        <w:rPr>
          <w:rFonts w:ascii="IRNazanin" w:hAnsi="IRNazanin" w:eastAsia="IRNazanin"/>
          <w:color w:val="111111"/>
          <w:sz w:val="28"/>
          <w:sz w:val="28"/>
          <w:szCs w:val="28"/>
          <w:rtl w:val="true"/>
          <w:lang w:bidi="fa-IR"/>
        </w:rPr>
        <w:t xml:space="preserve">خطبه غرا بیان فرمود در کاخ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استبداد را از ریشه ویران کرد و رفت</w:t>
      </w:r>
    </w:p>
    <w:p>
      <w:pPr>
        <w:pStyle w:val="BookText"/>
        <w:rPr/>
      </w:pPr>
      <w:r>
        <w:rPr>
          <w:rFonts w:ascii="IRNazanin" w:hAnsi="IRNazanin" w:eastAsia="IRNazanin"/>
          <w:color w:val="111111"/>
          <w:sz w:val="28"/>
          <w:sz w:val="28"/>
          <w:szCs w:val="28"/>
          <w:rtl w:val="true"/>
          <w:lang w:bidi="fa-IR"/>
        </w:rPr>
        <w:t xml:space="preserve">شام غرق عیش و عشرت بود هنگام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شام را شام غریبان کرد و رفت</w:t>
      </w:r>
    </w:p>
    <w:p>
      <w:pPr>
        <w:pStyle w:val="Heading3"/>
        <w:numPr>
          <w:ilvl w:val="2"/>
          <w:numId w:val="1"/>
        </w:numPr>
        <w:rPr/>
      </w:pPr>
      <w:bookmarkStart w:id="1368" w:name="__RefHeading___Toc1772584_1051229030"/>
      <w:bookmarkStart w:id="1369" w:name="_Toc480"/>
      <w:bookmarkEnd w:id="1368"/>
      <w:r>
        <w:rPr>
          <w:rtl w:val="true"/>
        </w:rPr>
        <w:t>درخواست کنیزی دختر امام حسین علیه السلام</w:t>
      </w:r>
      <w:bookmarkEnd w:id="1369"/>
    </w:p>
    <w:p>
      <w:pPr>
        <w:pStyle w:val="BookText"/>
        <w:rPr/>
      </w:pPr>
      <w:r>
        <w:rPr>
          <w:rFonts w:ascii="IRNazanin" w:hAnsi="IRNazanin" w:eastAsia="IRNazanin"/>
          <w:color w:val="111111"/>
          <w:sz w:val="28"/>
          <w:sz w:val="28"/>
          <w:szCs w:val="28"/>
          <w:rtl w:val="true"/>
          <w:lang w:bidi="fa-IR"/>
        </w:rPr>
        <w:t>سید رحمة الله در لهوف، بعد از نقل خطبه حضرت زینب نقل کرده است که</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شام ، چشمش به دختر حسین علیه السلام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w:t>
      </w:r>
      <w:bookmarkStart w:id="1370" w:name="pg7437_83891"/>
    </w:p>
    <w:p>
      <w:pPr>
        <w:pStyle w:val="BookText"/>
        <w:rPr/>
      </w:pPr>
      <w:bookmarkEnd w:id="1370"/>
      <w:r>
        <w:rPr>
          <w:rFonts w:ascii="IRNazanin" w:hAnsi="IRNazanin" w:eastAsia="IRNazanin"/>
          <w:color w:val="111111"/>
          <w:sz w:val="28"/>
          <w:sz w:val="28"/>
          <w:szCs w:val="28"/>
          <w:rtl w:val="true"/>
          <w:lang w:bidi="fa-IR"/>
        </w:rPr>
        <w:t>را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علیه السلام خود را در دامن عمه اش زینب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یتیم شدم، کنیز هم بشوم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اعتنایی به این فاسق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کنیزکیست؟</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حسین است، آن هم زینب دختر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 و علی فرزند ابوطالب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را می کشی و خاندانش را اسیر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گمانم که اینان اسیران 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تو را نیز به آنان می 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گردنش را زدند</w:t>
      </w:r>
      <w:r>
        <w:rPr>
          <w:rFonts w:eastAsia="IRNazanin" w:cs="IRNazanin"/>
          <w:color w:val="111111"/>
          <w:sz w:val="28"/>
          <w:szCs w:val="28"/>
          <w:rtl w:val="true"/>
          <w:lang w:bidi="fa-IR"/>
        </w:rPr>
        <w:t>.</w:t>
      </w:r>
    </w:p>
    <w:p>
      <w:pPr>
        <w:pStyle w:val="Heading3"/>
        <w:numPr>
          <w:ilvl w:val="2"/>
          <w:numId w:val="1"/>
        </w:numPr>
        <w:rPr/>
      </w:pPr>
      <w:bookmarkStart w:id="1371" w:name="__RefHeading___Toc1772586_1051229030"/>
      <w:bookmarkStart w:id="1372" w:name="_Toc481"/>
      <w:bookmarkEnd w:id="1371"/>
      <w:r>
        <w:rPr>
          <w:rtl w:val="true"/>
        </w:rPr>
        <w:t>خطبه امام سجاد علیه السلام در مسجد شام</w:t>
      </w:r>
      <w:bookmarkEnd w:id="1372"/>
    </w:p>
    <w:p>
      <w:pPr>
        <w:pStyle w:val="BookText"/>
        <w:rPr/>
      </w:pPr>
      <w:r>
        <w:rPr>
          <w:rFonts w:ascii="IRNazanin" w:hAnsi="IRNazanin" w:eastAsia="IRNazanin"/>
          <w:color w:val="111111"/>
          <w:sz w:val="28"/>
          <w:sz w:val="28"/>
          <w:szCs w:val="28"/>
          <w:rtl w:val="true"/>
          <w:lang w:bidi="fa-IR"/>
        </w:rPr>
        <w:t>معاویه در طول بیست سال حکومت خود، با تمام امکانات و نیرنگ و توان کوشش کرد که پایه های سلطنت خود و یزید و بنی امیه را تثبیت 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و فرزندان آن حضرت را در نظر مردم شام و سایر جاها موهون و خارج از اسلام معرفی کند، و در این راه تا آنجا پیش رفت که اهل شام لعن وسب و کشتن علی علیه السلام و فرزندانش را بر خود واجب دانسته و برای آن ثواب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همین تبلیغات و بینش غلط بود که هنگام ورود اهل بیت به شهر شام، شادی کرده و حتی از بالای بام خانه ها بر آن اسیران بزرگوار و بر سر شهدایی که بالای نیزه بود سنگ پرتاب نمودند و از هرگونه شماتت و زخم زبان کوتاهی نکردند</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امام زین العابدین علیه السلام و معرفی خود و شهدا موجب شد که تمام تبلیغات </w:t>
      </w:r>
    </w:p>
    <w:p>
      <w:pPr>
        <w:pStyle w:val="BookText"/>
        <w:rPr/>
      </w:pPr>
      <w:r>
        <w:rPr>
          <w:rFonts w:ascii="IRNazanin" w:hAnsi="IRNazanin" w:eastAsia="IRNazanin"/>
          <w:color w:val="111111"/>
          <w:sz w:val="28"/>
          <w:sz w:val="28"/>
          <w:szCs w:val="28"/>
          <w:rtl w:val="true"/>
          <w:lang w:bidi="fa-IR"/>
        </w:rPr>
        <w:t>بیست ساله معاویه نقش بر آب گردد، و نفرت و بدبینی ها به عکس متوجه معاویه و یزید و بنی امیه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یک دنیا فصاحت و بلاغت بی مانند و در کمال شجاعت و شهامت خطبه خواند، خطبه ای که مردم شام تا آن روز نشنیده بودند، و هرگز باور نداشتند یک شخص اسیر، داغدیده، ضعیف الجثه، و به حسب ظاهر ناتوان و کم سن و سال، آنگونه سخن گوید وبدنها را بلرزاند، و چشمها را گریان سازد، و روز روشن را بر یزید پلید چون شب 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فرا رسید و مردم برای ادای نماز جمعه در مسجد شام اجتماع کردند، یزید خواست قدرت خود را به رخ امام سجاد علیه السلام بکشد، از این رو آن حضرت را به مسجد آورد و به خطیب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حسین علیه السلام و پدرش را نکوهش و بدگویی کن و در برابر از معاویه و یزید و بنی امیه مدح و ستایش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طبق دستور یزید عمل کرد و حرف های زشت و ناگوار به امیرالمؤمنین علیه السلام و سیدالشهدا علیه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که پایین منبر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ایها الخاطب اشتریت مرضاة المخلوق بسخط الخالق فتبوء مقعدک من النار؛ وای بر تو ای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مخلوق را به خشم خالق خریدی، نشیمنگاه خود را در آتش مهیا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شجاعت و دلاوری امام سجاد علیه السلام عجب کردند که او با چنین موقعیت و با آن قدرت یزید، چگونه جرأت کرد خطیب یزید را جهنمی بخواند و او را وادار به سکوت و رسوای حاضران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جمعیت یکباره متوجه امام علیه السلام شدند و دیدند آن حضرت رو به یزید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تا بالای این چوب ها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منبر به چوب تعبیرکرد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بگویم که در آن خشنودی خدا باشد و برای حاضران موجب نفع و پاداش گردد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اجازه نداد، ولی مردم اصرار کردند که اجازه بده برود منبر و سخن بگوید</w:t>
      </w:r>
      <w:r>
        <w:rPr>
          <w:rFonts w:eastAsia="IRNazanin" w:cs="IRNazanin"/>
          <w:color w:val="111111"/>
          <w:sz w:val="28"/>
          <w:szCs w:val="28"/>
          <w:rtl w:val="true"/>
          <w:lang w:bidi="fa-IR"/>
        </w:rPr>
        <w:t xml:space="preserve">: </w:t>
      </w:r>
      <w:bookmarkStart w:id="1373" w:name="pg7437_83893"/>
    </w:p>
    <w:p>
      <w:pPr>
        <w:pStyle w:val="BookText"/>
        <w:rPr/>
      </w:pPr>
      <w:bookmarkEnd w:id="1373"/>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نمی 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أهلبیت قد زقوا العلم 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از خاندانی است که علم وکمال را با تمام وجود دریافته، ودانش به کام او چشانده شده است و علم و سخنوری با جانش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صعد لم ینزل الا بفضیحتی و فضیحة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 بالای منبر برود، فرود نمی آید مگر اینکه من و دودمان ابوسفیان را به افتضاح و رسوایی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بیمار و ضعیف و دل شکسته، با این مصائب وگرفتاری ها توان سخن ندارد، تا چه رسد بر علیه توو پدرت مطلبی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واصرار کردند تا اینکه یزید از روی ناچاری اجازه داد</w:t>
      </w:r>
      <w:r>
        <w:rPr>
          <w:rFonts w:eastAsia="IRNazanin" w:cs="IRNazanin"/>
          <w:color w:val="111111"/>
          <w:sz w:val="28"/>
          <w:szCs w:val="28"/>
          <w:rtl w:val="true"/>
          <w:lang w:bidi="fa-IR"/>
        </w:rPr>
        <w:t>.</w:t>
      </w:r>
    </w:p>
    <w:p>
      <w:pPr>
        <w:pStyle w:val="Heading3"/>
        <w:numPr>
          <w:ilvl w:val="2"/>
          <w:numId w:val="1"/>
        </w:numPr>
        <w:rPr/>
      </w:pPr>
      <w:bookmarkStart w:id="1374" w:name="__RefHeading___Toc1772588_1051229030"/>
      <w:bookmarkStart w:id="1375" w:name="_Toc482"/>
      <w:bookmarkEnd w:id="1374"/>
      <w:r>
        <w:rPr>
          <w:rtl w:val="true"/>
        </w:rPr>
        <w:t>امام سجاد علیه السلام بالای منبر در مسجد شام</w:t>
      </w:r>
      <w:bookmarkEnd w:id="1375"/>
    </w:p>
    <w:p>
      <w:pPr>
        <w:pStyle w:val="BookText"/>
        <w:rPr/>
      </w:pPr>
      <w:r>
        <w:rPr>
          <w:rFonts w:ascii="IRNazanin" w:hAnsi="IRNazanin" w:eastAsia="IRNazanin"/>
          <w:color w:val="111111"/>
          <w:sz w:val="28"/>
          <w:sz w:val="28"/>
          <w:szCs w:val="28"/>
          <w:rtl w:val="true"/>
          <w:lang w:bidi="fa-IR"/>
        </w:rPr>
        <w:t>پس از اصرار مردم و اذن یزید لعنه الله تعالی علیه، حضرت امام زین العابدین علیه السلام بالای منبر تشریف بردند و مانند جدشان امیرالمؤمنین علیه السلام در نهایت رشادت و فصاحت و بلاغت به سخن پرداختند، و مردم از هر طرف متوجه سخنان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حمد وثنای الهی را بجا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لا بدایة له، وألدائم ألذی لا نفاد له، والأول ألذی لا اول لاولیته، والآخر ألذی لاآخر لاخریته وألباقی بعد فناء ألخلق، قدر أللیالی والأیام، و قسم بینهم ألاقسام فتبارک ألله ألملک ألعلام؛ ستایش پروردگاری را که ابتدایی برای او نیست، دائم است چنان دوامی که فنا را بر او راه نیست، اول است، چنان اولی که برای اولیت او اولی نیست ، آخر است، چنان آخری که برای آخریت او آخری نیست، باقی است پس از فنای مخلوقات، شبها و روزها را مقدرکرد، روزی و قسمت ها را میان بشر قسمت کرد، پس بزرگ است پروردگار صاحب اختیار ودانا۔</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الناس أحذرکم ألدنیا و ما فیها فانها دار زوال، و هی أفنت ألقرون ألماضیة، و هم کانوا أکثر منکم مالا واطول أعمارا، و قد اکل ألتراب جسومهم، و غیر </w:t>
      </w:r>
    </w:p>
    <w:p>
      <w:pPr>
        <w:pStyle w:val="BookText"/>
        <w:rPr/>
      </w:pPr>
      <w:r>
        <w:rPr>
          <w:rFonts w:ascii="IRNazanin" w:hAnsi="IRNazanin" w:eastAsia="IRNazanin"/>
          <w:color w:val="111111"/>
          <w:sz w:val="28"/>
          <w:sz w:val="28"/>
          <w:szCs w:val="28"/>
          <w:rtl w:val="true"/>
          <w:lang w:bidi="fa-IR"/>
        </w:rPr>
        <w:t>أحوالهم، أفتطمعون بعدهم، هیهات هیهات، فلا بد باللحوق والملتقی؛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دنیا و آنچه در آن وجود دارد می ترسانم، همانا دنیا در معرض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همان است که قرنها مردان گذشته را فانی و نابود کرده است در صورتی که ثروت آنها بیشتر از شما بود، و عمرشان زیادتر از شما بود، بدن های آنها را خاک خورد، چهره های آنها را دگرگون ساخت، آیا پس از آنان شما طمع دارید برای همیشه بمانید، چه فکر بی جا و چه طمع بی موردی است، بدانید چاره ای نیست جز اینکه به آنها ملحق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فتدبروا ما مضی من عمرکم وما بقی، فافعلوا فیه ما سوف یلتقی علیکم بالأعمال الصالحة، قبل إنقضاء الأجل، و فروع ألأمل، فعن قریب تؤخذون من القصور إلی القبور، وبأفعالکم تحاسبون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والله من فاجر قد استکملت علیه ألحسرات وکم من عزیز قد وقع فی مسالک ألهلکات حیث لا ینفع ألندم ولا یغاث من ظلم و وجدوا ما عملوا حاضرا ولا یظلم ربک أحدا؛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گذشته و باقی مانده خود فکر کنید، پیش از رسیدن اجل و زندگی دنیا و پایان آرزوها، ودر باقی مانده عمر خود کاری کنید که به حال شما مفید و نیکو باشد، به زودی شما را از کاخها به قبرها منتقل می کنند و به حسابتان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چه قدر انسان های بدکار وفاسق که حسرت و اندوه بر آنان کامل گشته است، و چه قدر عزیزان، خوار و ذلیل و نابود شدند و به خانه آخرت وادار گشتند و در آنجا پشیمانی سود ندارد، فریاد ستمکار را پاسخ نمی دهند و اعمال زشت خود را حاضریافتند و خدا به کسی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امام علیه السلام بدنها را به لرزه درآورد و اشک ها را سرازیر نمود، در این موقع که تمام اهل مجلس مجذوب آن بزرگوار شده، و به سخنان حضرت گوش می دادند، شروع کرد خود را معرفی کردن و امتیازات جد و پدر و خانواده خویش را بیان کردن و فرمود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أعطینا ستا و فضلنا بسبع، أعطینا العلم والحلم والسماحة والفصاحة </w:t>
      </w:r>
    </w:p>
    <w:p>
      <w:pPr>
        <w:pStyle w:val="BookText"/>
        <w:rPr/>
      </w:pPr>
      <w:r>
        <w:rPr>
          <w:rFonts w:ascii="IRNazanin" w:hAnsi="IRNazanin" w:eastAsia="IRNazanin"/>
          <w:color w:val="111111"/>
          <w:sz w:val="28"/>
          <w:sz w:val="28"/>
          <w:szCs w:val="28"/>
          <w:rtl w:val="true"/>
          <w:lang w:bidi="fa-IR"/>
        </w:rPr>
        <w:t xml:space="preserve">والشجاعة والمحبة فی قلوب المؤمنین، و فضلنا بان منا النبی المختار محمدا ومنا الصدیق، و منا الطیار و منا اسدالله و اسد رسوله، و منا سبطا هو الأمیر و منا مهدی هذه الأمة، من عرفنی فقد عرفنی، ومن لم یعرفنی، أنبأته بحسبی و نسبی؛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شش چیز داده شد، و به هفت چیز، ما بر دیگران برتری داده شدیم، اما آن شش، به ما علم، حلم، 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فصاحت، شجاعت، و دوستی در دل مؤمنان داده شد، و اما آن هفت چیز که ما به آن برتری داده شدیم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 حضرت محمد صلی الله علیه و آله از ما است، 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به او ایمان آورد 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جعفر طیار از ما است، و شیر خدا و شیر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 دو سبط پیامبر صلی الله علیه و آله در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 مهدی این امت از ما است، هر کس که مرا شناخت که شناخت و هر کس که نشناخت، او را به حسب و نسبم خبر می دهم</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مکة و منی، انا بن زمزم و صفا، انا بن من حمل الرکن باظراف الرداء ، انا بنخیر من ائتزر و ارتدی، انا بن خیر من انتعل واحتفی، انا بن خیر من طاف وسعی، انا بن خیر من حج ولبی، انا بن من اسری به إلی المسجد الأقصی، انا بن من بلغ به سدرة المنتهی، انا بن من دنی فتدلی، فکان قاب قوسین أو ادنی، انا بن من صلی بملائکة السماء ، انا بن من اوحی الجلیل إلیه ما اوحی، انا بن محمد المصطفی؛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منی هستم، من فرزند زمزم و صفا هستم، من پسر آن کسی هستم که حجرالاسود را در میان عبای خود نهاد و به جای خود گذاشت، من پسر بهترین انسان ها هستم که لباس احرام پوشید، من پسر بهترین انسان ها هستم که کفش 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برهنه شد، من پسر بهترین انسان ها هستم که طواف کرد و سعی صفا و مروه نمود، من پسر بهترین کسی هستم که حج را بجا آورد ولبیک گفت، من پسر آن کسی هستم که از مکه به مسجدالاقصی سیر داده شد، من پسر آن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سدرة المنتهی رسید، من پسر آن کسی هستم که آنقدر به </w:t>
      </w:r>
    </w:p>
    <w:p>
      <w:pPr>
        <w:pStyle w:val="BookText"/>
        <w:rPr/>
      </w:pPr>
      <w:r>
        <w:rPr>
          <w:rFonts w:ascii="IRNazanin" w:hAnsi="IRNazanin" w:eastAsia="IRNazanin"/>
          <w:color w:val="111111"/>
          <w:sz w:val="28"/>
          <w:sz w:val="28"/>
          <w:szCs w:val="28"/>
          <w:rtl w:val="true"/>
          <w:lang w:bidi="fa-IR"/>
        </w:rPr>
        <w:t>خدا نزدیک و نزدیک تر گردید، تا آنکه فاصله او به اندازه دوکمان یا نزدیکتر بود، من پسر آن کسی هستم که فرشتگان آسمان به او اقتدا کرده و نماز خواندند، من پسر آن کسی هستم که خدای بزرگ به او وحی کرد آنچه را که وحی کرد، من پسر محمد برگزیده خدا هستم</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بن علی المرتضی انا بن من ضرب خراطیم الخلق حتی قالوا لا إله إلا الله انا بن من ضرب بین یدی رسول الله بسیفین، و طعن برمحین، و هاجر الهجرتین، وبایع البیعتین، و قاتل بدیر و حنین، ولم یکفر بالله طرفة عین، انا بن صالح المؤمنین، و وارث النبیین، و قامع الملحدین، و یعسوب المسلمین و نورالمجاهدین و زین العابدین، و تاج البکائین، و أصبر الصابرین، وافضل القائمین من آل یاسین، رسول رب العالمین، و قاتل المارقین والناکثین والقاسطین، والمجاهد أعدائه الناصبین وافخر من مشی من قریش أجمعین، وأول من أجاب واستجاب لله و لرسوله من المؤمنین، واول السابقین، و قاصم المعتدین، و مبید المشرکین، و سهم من مرامی الله علی المنافقین، ولسان حکمة العابدین، وناصر دین الله، وولی أمر الله ، و بستان حکمة الله ، و عیبة علیه، سمح، سخی، بهی، بهلول، زکی، ابطحی، رضی، مقدام همام، صابر، صوام، مهذب، قوام، قاطع الاصلاب ومفرق الاحزاب، اربطهم عنانا، واثبتهم جنانا و امضاهم عزیمة، و أشدهم شکیمة، اسد باسیل یطحنهم فی الحروب إذا ازدلفت الاسنة، وقربت الأعنه، طحن الرحا، و یذروهم فیها ذروالریح الهشیم، لیث الحجاز، وکبش العراق، مکی مدنی، خیفی، عقبی، بدری، احدی، شجری، من العرب سیدها، و من الوغی لیثها، وارث المشعرین و ابوالسبطین، الحسن والحسین، ذا کجدی علی بن ابی طالب؛ من فرزند علی مرتضی علیه السلام هستم، من پسر کسی هستم که سران مشرکین را کوبید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خدای یکتا نیست، من پسر کسی هستم که در پیشاپیش رسول خدا صلی الله علیه و آله با دو شمشیر با دشمن می جنگید، و با دو نیزه نبرد می کرد، و دوبارهجرت کرد، من پسر کسی هستم که دوبار بیعت کرد، و در جنگ بدرو حنین با دشمن جنگید، و به اندازه یک چشم به هم زدن کافر نشد، من پسر صالح مؤمنان و وارث پیامبران، </w:t>
      </w:r>
    </w:p>
    <w:p>
      <w:pPr>
        <w:pStyle w:val="BookText"/>
        <w:rPr/>
      </w:pPr>
      <w:r>
        <w:rPr>
          <w:rFonts w:ascii="IRNazanin" w:hAnsi="IRNazanin" w:eastAsia="IRNazanin"/>
          <w:color w:val="111111"/>
          <w:sz w:val="28"/>
          <w:sz w:val="28"/>
          <w:szCs w:val="28"/>
          <w:rtl w:val="true"/>
          <w:lang w:bidi="fa-IR"/>
        </w:rPr>
        <w:t>و نابود کننده ملحدان، و پیشوای مسلمانان، و مایه روشنی چشم مجاهدان، و زینت پرستش کنندگان خدا، و سرور مناجات کنندگان بسیار گریه کننده درگاه خدا، از آل یاسین، رسول پروردگار جهانیان هستم، آنکس که با خارج شدگان از دین جنگید و با بیعت شکنان و یاغیان نبرد کرد، و با دشمنان ناصبی جهاد نمود، من پسرکسی هستم که سرافرازترین فرد قریش، و نخستین مؤمن وتصدیق کننده خدا و رسولش، و پیشتاز پیشگامان و کوبنده متجاوزان و نابودکننده مشرکان و تیری از تیرهای خدا بر منافقان، و زبان شناخت عابدان و حامی دین خدا، و ولی امر خدا و باغ حکمت الهی و مخزن علم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بخشنده، زیبا، هوشمند، پاک، از سرزمین حجاز، مرضی خدا، پیشگام، پیشوای بلند همت، صابر، بسیار روزه گیرنده، تهذیب شده، بسیار عبادت کننده، قطع کننده پشت های مشرکان، و پراکنده کننده حزب های کفر، از همگان پر جرئت تر و قوی دل تر، و با صلابت تر، و خلل ناپذیرتر در برابر کافران، شیر دلاور، آن کس که در جنگ ها هنگام به هم خوردن نیزه ها و نزدیک شدن پیشتازان جنگ، کافران را مانند خرد کردن سنگ آسیاب، رد می کرد و می کوبید، و مانند طوفان تفنده و درهم کوبنده ، که خار و خاشاک را در هم می ریزد دشمنان را در هم می ریخت، آن کس که شیر حجاز، و یکه سوار عراق ، سردار مکه و مدینه و خیف منی وعقبه ، بدر واحد بود، آن کس که یکه تاز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و آقای عرب ، و پهلوان جنگ، و وارث مشعر و عرفات، و پدر دو نبیره رسول خدا صلی الله علیه و آله، حسن و حسین علیهما السلام بود، و این شخص جدم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شناساندن جد بزرگوارش رسول خدا صلی الله علیه و آله و جد ارجمندش علی علیه السلام به معرفی پدرش امام حسین علیه السلام پرداخت و چنین فرمود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بن فاطمة الزهراء، انا بن سیدة النساء، انا بن خدیجة الکبری، انا بن المقتول ظلما، انا بن المجزور الرأس من القفا، انا بن العطشان حتی قضی، انا بن طریح کربلا، انا بن مسلوب العمامة والرداء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فرزند زهرایم، من فرزند </w:t>
      </w:r>
    </w:p>
    <w:p>
      <w:pPr>
        <w:pStyle w:val="BookText"/>
        <w:rPr/>
      </w:pPr>
      <w:r>
        <w:rPr>
          <w:rFonts w:ascii="IRNazanin" w:hAnsi="IRNazanin" w:eastAsia="IRNazanin"/>
          <w:color w:val="111111"/>
          <w:sz w:val="28"/>
          <w:sz w:val="28"/>
          <w:szCs w:val="28"/>
          <w:rtl w:val="true"/>
          <w:lang w:bidi="fa-IR"/>
        </w:rPr>
        <w:t>خدیجه کبرایم، من فرزند کسی هستم که از روی ظلم کشته شد، من پسر کسی هستم که سرش از قفا بریده شد، من پسر تشنه کامی هستم که با لب تشنه به شهادت رسید، من پسر کسی هستم که پیکرش در زمین کربلا افتاده، من پسر کسی هستم که عمامه و عبایش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همچنان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زار زار می گریستند، و صدای گریه و ناله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ترسید که فتنه و آشوب بپا شود، به مؤدن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أکبر من الله هیچ چیزی بزرگ 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بها شعری و بشری و لحمی و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پوست و گوشت و خونم، به یکتایی خداگواهی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p>
    <w:p>
      <w:pPr>
        <w:pStyle w:val="BookText"/>
        <w:rPr/>
      </w:pPr>
      <w:r>
        <w:rPr>
          <w:rFonts w:ascii="IRNazanin" w:hAnsi="IRNazanin" w:eastAsia="IRNazanin"/>
          <w:color w:val="111111"/>
          <w:sz w:val="28"/>
          <w:sz w:val="28"/>
          <w:szCs w:val="28"/>
          <w:rtl w:val="true"/>
          <w:lang w:bidi="fa-IR"/>
        </w:rPr>
        <w:t>امام سجاد علیه السلام به مؤدن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صلی الله علیه و آله ساکت باش، تا من سخنی بگویم، سپس از بالای منبر متوجه یزید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هذا جدیام 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جد من است یا جد تو، اگر می گویی جد تو است، دروغ می گویی و کفر می ورزی، و اگر اعتقاد داری که او جد من است، پس چرا عترت و خاندان او را کشتی؟ چرا پدرم را کشتی، و حرم او و مرا اسیر کردی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 و دست به گریبان برد و جامه خود را چاک زد و گریه کرد، سپس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جد و پدرش رسول خدا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در جهان جز من کسی نیست که جدش رسول خدا صلی الله علیه و آله باشد، پس چرا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کشت و ما را مانند رومیان اسیر کرد، ای یزید</w:t>
      </w:r>
      <w:r>
        <w:rPr>
          <w:rFonts w:eastAsia="IRNazanin" w:cs="IRNazanin"/>
          <w:color w:val="111111"/>
          <w:sz w:val="28"/>
          <w:szCs w:val="28"/>
          <w:rtl w:val="true"/>
          <w:lang w:bidi="fa-IR"/>
        </w:rPr>
        <w:t xml:space="preserve">! </w:t>
      </w:r>
      <w:bookmarkStart w:id="1376" w:name="pg7437_83899"/>
    </w:p>
    <w:p>
      <w:pPr>
        <w:pStyle w:val="BookText"/>
        <w:rPr/>
      </w:pPr>
      <w:bookmarkEnd w:id="1376"/>
      <w:r>
        <w:rPr>
          <w:rFonts w:ascii="IRNazanin" w:hAnsi="IRNazanin" w:eastAsia="IRNazanin"/>
          <w:color w:val="111111"/>
          <w:sz w:val="28"/>
          <w:sz w:val="28"/>
          <w:szCs w:val="28"/>
          <w:rtl w:val="true"/>
          <w:lang w:bidi="fa-IR"/>
        </w:rPr>
        <w:t>این کارها را می کنی، باز می گویی محمد صلی الله علیه و آله رسول خدا است؟ و رو به قبله می ایستی، وای بر توکه در روز قیامت، جدم و پدرم طرف دعوای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 هیاهو و صدای اعتراض از مجلس برخواست ، بعضی با یزید نماز خواندند، و بعضی نخواندند و پراکنده شدند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سید قدس سره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یزید لعین به علی بن حسین وعده داد که سه حاجت او را برآورده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آنان را در منزلی جای دادند که نه از گرما نگاهشان می داشت و نه 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بودند تا آن که صورت هایشان پوست انداخت و در تمام مدتی که در این شهر بودند، کارشان نوحه سرایی بر حسین علیه السلام بود</w:t>
      </w:r>
      <w:r>
        <w:rPr>
          <w:rFonts w:eastAsia="IRNazanin" w:cs="IRNazanin"/>
          <w:color w:val="111111"/>
          <w:sz w:val="28"/>
          <w:szCs w:val="28"/>
          <w:rtl w:val="true"/>
          <w:lang w:bidi="fa-IR"/>
        </w:rPr>
        <w:t>.</w:t>
      </w:r>
    </w:p>
    <w:p>
      <w:pPr>
        <w:pStyle w:val="Heading3"/>
        <w:numPr>
          <w:ilvl w:val="2"/>
          <w:numId w:val="1"/>
        </w:numPr>
        <w:rPr/>
      </w:pPr>
      <w:bookmarkStart w:id="1377" w:name="__RefHeading___Toc1772590_1051229030"/>
      <w:bookmarkStart w:id="1378" w:name="_Toc483"/>
      <w:bookmarkEnd w:id="1377"/>
      <w:r>
        <w:rPr>
          <w:rtl w:val="true"/>
        </w:rPr>
        <w:t>خواب سیکنه علیها السلام</w:t>
      </w:r>
      <w:bookmarkEnd w:id="1378"/>
    </w:p>
    <w:p>
      <w:pPr>
        <w:pStyle w:val="BookText"/>
        <w:rPr/>
      </w:pPr>
      <w:r>
        <w:rPr>
          <w:rFonts w:ascii="IRNazanin" w:hAnsi="IRNazanin" w:eastAsia="IRNazanin"/>
          <w:color w:val="111111"/>
          <w:sz w:val="28"/>
          <w:sz w:val="28"/>
          <w:szCs w:val="28"/>
          <w:rtl w:val="true"/>
          <w:lang w:bidi="fa-IR"/>
        </w:rPr>
        <w:t>سید رحمة الله 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روزی که ما در شام بودیم، در خواب زنی را دیدم که بر هودجی سوار است و دست بر سر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صلی الله علیه و آله، مادر پدر تو است</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باید نزدش بروم و بگویم که چه با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سویش دویدم و در برابرش ایستادم و گریه کنان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حق ما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جمعیتی ما را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غارت حرم ما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پدر ما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از من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جان، بیش از این مگو که بند دلم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پدر توست که از خودم جدایش نخواهم کرد تا با همین، پیراهن خدا را ملاقات کنم </w:t>
      </w:r>
      <w:r>
        <w:rPr>
          <w:rFonts w:eastAsia="IRNazanin" w:cs="IRNazanin"/>
          <w:color w:val="111111"/>
          <w:sz w:val="28"/>
          <w:szCs w:val="28"/>
          <w:rtl w:val="true"/>
          <w:lang w:bidi="fa-IR"/>
        </w:rPr>
        <w:t xml:space="preserve">. </w:t>
      </w:r>
      <w:bookmarkStart w:id="1379" w:name="pg7437_83900"/>
    </w:p>
    <w:p>
      <w:pPr>
        <w:pStyle w:val="Heading3"/>
        <w:numPr>
          <w:ilvl w:val="2"/>
          <w:numId w:val="1"/>
        </w:numPr>
        <w:rPr/>
      </w:pPr>
      <w:bookmarkStart w:id="1380" w:name="__RefHeading___Toc1772592_1051229030"/>
      <w:bookmarkStart w:id="1381" w:name="_Toc484"/>
      <w:bookmarkEnd w:id="1379"/>
      <w:bookmarkEnd w:id="1380"/>
      <w:r>
        <w:rPr>
          <w:rtl w:val="true"/>
        </w:rPr>
        <w:t>رقیه دخترسیدالشهدا علیه السلام</w:t>
      </w:r>
      <w:bookmarkEnd w:id="1381"/>
    </w:p>
    <w:p>
      <w:pPr>
        <w:pStyle w:val="BookText"/>
        <w:rPr/>
      </w:pPr>
      <w:r>
        <w:rPr>
          <w:rFonts w:ascii="IRNazanin" w:hAnsi="IRNazanin" w:eastAsia="IRNazanin"/>
          <w:color w:val="111111"/>
          <w:sz w:val="28"/>
          <w:sz w:val="28"/>
          <w:szCs w:val="28"/>
          <w:rtl w:val="true"/>
          <w:lang w:bidi="fa-IR"/>
        </w:rPr>
        <w:t>به طوری که نقل شده، حضرت اباعبدالله الحسین علیه السلام دختر کوچکی داشت که در میان اسرا به شام برده شد، و شب و روز گریه می کرد و سراغ را پدر می گرفت، شبی خواب پدر بزرگوارش را دید و پس از بیدار شدن، با اضطراب وگریه و شیون، پدر را صدا زد و همین که اهل بیت متوجه بی تابی او، و خواب دیدن آن نازدانه شدند همگی صدا به گریه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خواب بیدار شد و پرسید چه خبر است؟ جریان را برایش گفتند، دستور داد سر امام حسین علیه السلام را برایش ببرند، وقتی سر مبارک را مقابل حضرت رقیه گذاشتند، رقیه صیحه ای زد وگریه اش شدت گرفت و شروع کرد با پدردرد ودل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فرشی ندارم تاکنم مهمان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ویرانه ام بابا بسازی</w:t>
      </w:r>
    </w:p>
    <w:p>
      <w:pPr>
        <w:pStyle w:val="BookText"/>
        <w:rPr/>
      </w:pPr>
      <w:r>
        <w:rPr>
          <w:rFonts w:ascii="IRNazanin" w:hAnsi="IRNazanin" w:eastAsia="IRNazanin"/>
          <w:color w:val="111111"/>
          <w:sz w:val="28"/>
          <w:sz w:val="28"/>
          <w:szCs w:val="28"/>
          <w:rtl w:val="true"/>
          <w:lang w:bidi="fa-IR"/>
        </w:rPr>
        <w:t>و در اثر شدت بی تابی بیمار شد و در همان مکان روح از بدن مقدسش پرواز کرد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در نقل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سه ساله و نامش رقیه بوده است، و حضرت سیدالشهدا علیه السلام بسیار به او محبت می کرده، او هم علاقه زیادی به پدر بزرگوارش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مبارک پدر را مقابل او گذاشتند آن را برداشت و به سینه چسباند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 من ألذی خضبک بدمائک ؟ یا أبتاه من ألذی قطع وریدیک؟ یا أبتاه من ألذی أیتمنی علی صغر سنی؟ پدر جان چه کسی محاسنت را به خونت خضاب کرد؟ پدر جان چه کسی رگهای گردنت را قطع کرد؟ پدر جان چه کسی مرا در کودکی یتیم کرد؟</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رقیه سه ساله پدر پدرکرد و لبهای خود را بر لبهای پدرگذاشت و بی تابی نمود تا به </w:t>
      </w:r>
      <w:bookmarkStart w:id="1382" w:name="pg7437_83901"/>
    </w:p>
    <w:p>
      <w:pPr>
        <w:pStyle w:val="BookText"/>
        <w:rPr/>
      </w:pPr>
      <w:bookmarkEnd w:id="1382"/>
      <w:r>
        <w:rPr>
          <w:rFonts w:ascii="IRNazanin" w:hAnsi="IRNazanin" w:eastAsia="IRNazanin"/>
          <w:color w:val="111111"/>
          <w:sz w:val="28"/>
          <w:sz w:val="28"/>
          <w:szCs w:val="28"/>
          <w:rtl w:val="true"/>
          <w:lang w:bidi="fa-IR"/>
        </w:rPr>
        <w:t>از هوش رفت، آن مظلومه را حرکت دادند، دیدند روح از بدنش پرواز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مصیبت تازه صدای گریه اهل بیت بلند شد و عده ای از اهل شام که با خبر شدند بی اختیار گریه کردند</w:t>
      </w:r>
      <w:r>
        <w:rPr>
          <w:rFonts w:eastAsia="IRNazanin" w:cs="IRNazanin"/>
          <w:color w:val="111111"/>
          <w:sz w:val="28"/>
          <w:szCs w:val="28"/>
          <w:rtl w:val="true"/>
          <w:lang w:bidi="fa-IR"/>
        </w:rPr>
        <w:t xml:space="preserve">. </w:t>
      </w:r>
      <w:r>
        <w:rPr>
          <w:rStyle w:val="FootnoteAnchor"/>
          <w:rtl w:val="true"/>
        </w:rPr>
        <w:footnoteReference w:id="928"/>
      </w:r>
    </w:p>
    <w:p>
      <w:pPr>
        <w:pStyle w:val="Heading3"/>
        <w:numPr>
          <w:ilvl w:val="2"/>
          <w:numId w:val="1"/>
        </w:numPr>
        <w:rPr/>
      </w:pPr>
      <w:bookmarkStart w:id="1383" w:name="__RefHeading___Toc1772594_1051229030"/>
      <w:bookmarkStart w:id="1384" w:name="_Toc485"/>
      <w:bookmarkEnd w:id="1383"/>
      <w:r>
        <w:rPr>
          <w:rtl w:val="true"/>
        </w:rPr>
        <w:t>مرقد حضرت رقیه در شام</w:t>
      </w:r>
      <w:bookmarkEnd w:id="1384"/>
    </w:p>
    <w:p>
      <w:pPr>
        <w:pStyle w:val="BookText"/>
        <w:rPr/>
      </w:pPr>
      <w:r>
        <w:rPr>
          <w:rFonts w:ascii="IRNazanin" w:hAnsi="IRNazanin" w:eastAsia="IRNazanin"/>
          <w:color w:val="111111"/>
          <w:sz w:val="28"/>
          <w:sz w:val="28"/>
          <w:szCs w:val="28"/>
          <w:rtl w:val="true"/>
          <w:lang w:bidi="fa-IR"/>
        </w:rPr>
        <w:t>در منتخب التواریخ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دمشقی سه دختر داشت، دختران او سه شب پی در پی خواب دیدند که حضرت رقیه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پدرتان بگویید قبر مرا آب گرفته است آن را تعمیر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خود سید آن حضرت را در خواب دید که به او عتاب کرد، چرا قبر مرا تعمیر نمی کنید؟ سید به اتفاق چند نفر مرد صالح خاک قبر را کنار زدند، دیدند در لحد آب جمع شده است، بدن شریف را که در پارچه ای پیچیده بود درآوردند و سه روز روی دست نگهداشتند، وقبر را تعمیر و آماده نمودند و جسد مطهر را در قبر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سید جسد مطهر را در قبر گذاشت دعا کرد و از خدا خواست به برکت حضرت رقیه فرزند پسری به او عطا کند، و خداوند سبحان به احترام دختر مظلومه، رنجدیده شهیده سیدالشهدا علیه السلام پسری به سید عطا فرمود، و این کرامت از آن مخدره شایع و موجب توجه بیشتر مردم گردید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ما جام جهان نمای ذاتیم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مظهر جمله صفاتیم</w:t>
      </w:r>
    </w:p>
    <w:p>
      <w:pPr>
        <w:pStyle w:val="BookText"/>
        <w:rPr/>
      </w:pPr>
      <w:r>
        <w:rPr>
          <w:rFonts w:ascii="IRNazanin" w:hAnsi="IRNazanin" w:eastAsia="IRNazanin"/>
          <w:color w:val="111111"/>
          <w:sz w:val="28"/>
          <w:sz w:val="28"/>
          <w:szCs w:val="28"/>
          <w:rtl w:val="true"/>
          <w:lang w:bidi="fa-IR"/>
        </w:rPr>
        <w:t xml:space="preserve">گومرده بیاکه ما حیاتیم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تشنه بیاکه ما فراتیم</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سیدالشهدا علیه السلام، صغیر و کبیر، دختر و پسر ندارند و خداوند به احترامشان حاجات را برآورده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افرادی که شام رفته اند توجه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بزرگواردیده اند، دعا و توسل و عبادات خالصانه زائران آن حضرت را در حرم مطهرش مشاهده کرده و مقام و منزلت رفیع و مجللش را ملاحظه کرده اند، از سویی آثار یزید و معاویه را با بیست سال حکومت و کاخ نشینی و سلطنت شنیده و دیده اند، ولعن و نفرین و نفرت از آن را ملاحظه کرده و می کنند و همین است حقیقت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زودی آنها که ستم کردند می دانند که بازگشت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و پایان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سرنوشت ذلت بار در همین دنیا آشکار می گردد، و آن عزت و جلال نیز در همین دنیا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حرم مقدس حضرت رقیه این اشعارنوشته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زائرین قبر من این شام عبرتخانه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مدفنم آباد و قصردشمنم ویرانه است</w:t>
      </w:r>
    </w:p>
    <w:p>
      <w:pPr>
        <w:pStyle w:val="BookText"/>
        <w:rPr/>
      </w:pPr>
      <w:r>
        <w:rPr>
          <w:rFonts w:ascii="IRNazanin" w:hAnsi="IRNazanin" w:eastAsia="IRNazanin"/>
          <w:color w:val="111111"/>
          <w:sz w:val="28"/>
          <w:sz w:val="28"/>
          <w:szCs w:val="28"/>
          <w:rtl w:val="true"/>
          <w:lang w:bidi="fa-IR"/>
        </w:rPr>
        <w:t xml:space="preserve">دختری بودم سه ساله دستگیر و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بی بال و پری را این قفس کاشانه است</w:t>
      </w:r>
    </w:p>
    <w:p>
      <w:pPr>
        <w:pStyle w:val="BookText"/>
        <w:rPr/>
      </w:pPr>
      <w:r>
        <w:rPr>
          <w:rFonts w:ascii="IRNazanin" w:hAnsi="IRNazanin" w:eastAsia="IRNazanin"/>
          <w:color w:val="111111"/>
          <w:sz w:val="28"/>
          <w:sz w:val="28"/>
          <w:szCs w:val="28"/>
          <w:rtl w:val="true"/>
          <w:lang w:bidi="fa-IR"/>
        </w:rPr>
        <w:t xml:space="preserve">بود سلطانی ستمگر صاحب قدرت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 کرد او که مستم در کفم پیمانه است</w:t>
      </w:r>
    </w:p>
    <w:p>
      <w:pPr>
        <w:pStyle w:val="BookText"/>
        <w:rPr/>
      </w:pPr>
      <w:r>
        <w:rPr>
          <w:rFonts w:ascii="IRNazanin" w:hAnsi="IRNazanin" w:eastAsia="IRNazanin"/>
          <w:color w:val="111111"/>
          <w:sz w:val="28"/>
          <w:sz w:val="28"/>
          <w:szCs w:val="28"/>
          <w:rtl w:val="true"/>
          <w:lang w:bidi="fa-IR"/>
        </w:rPr>
        <w:t xml:space="preserve">داشت او کاخی مجلل دستگاهی باشکوه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چه مردی کز غرور سلطنت دیوانه است</w:t>
      </w:r>
    </w:p>
    <w:p>
      <w:pPr>
        <w:pStyle w:val="BookText"/>
        <w:rPr/>
      </w:pPr>
      <w:r>
        <w:rPr>
          <w:rFonts w:ascii="IRNazanin" w:hAnsi="IRNazanin" w:eastAsia="IRNazanin"/>
          <w:color w:val="111111"/>
          <w:sz w:val="28"/>
          <w:sz w:val="28"/>
          <w:szCs w:val="28"/>
          <w:rtl w:val="true"/>
          <w:lang w:bidi="fa-IR"/>
        </w:rPr>
        <w:t xml:space="preserve">داشتم من بستری از خاک و بالینی ز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مرغی کو بسا محروم آب و دانه است</w:t>
      </w:r>
    </w:p>
    <w:p>
      <w:pPr>
        <w:pStyle w:val="BookText"/>
        <w:rPr/>
      </w:pPr>
      <w:r>
        <w:rPr>
          <w:rFonts w:ascii="IRNazanin" w:hAnsi="IRNazanin" w:eastAsia="IRNazanin"/>
          <w:color w:val="111111"/>
          <w:sz w:val="28"/>
          <w:sz w:val="28"/>
          <w:szCs w:val="28"/>
          <w:rtl w:val="true"/>
          <w:lang w:bidi="fa-IR"/>
        </w:rPr>
        <w:t xml:space="preserve">تکیه میزد او به تخت سلطنت با کبرو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تکبر ظالمان را عادت روزانه است</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شد آثار او پاینده شد آثار من </w:t>
      </w:r>
      <w:r>
        <w:rPr>
          <w:rFonts w:eastAsia="IRNazanin" w:cs="IRNazanin"/>
          <w:color w:val="111111"/>
          <w:sz w:val="28"/>
          <w:szCs w:val="28"/>
          <w:rtl w:val="true"/>
          <w:lang w:bidi="fa-IR"/>
        </w:rPr>
        <w:t xml:space="preserve">* </w:t>
      </w:r>
      <w:bookmarkStart w:id="1385" w:name="pg7437_83903"/>
    </w:p>
    <w:p>
      <w:pPr>
        <w:pStyle w:val="BookText"/>
        <w:rPr/>
      </w:pPr>
      <w:bookmarkEnd w:id="1385"/>
      <w:r>
        <w:rPr>
          <w:rFonts w:ascii="IRNazanin" w:hAnsi="IRNazanin" w:eastAsia="IRNazanin"/>
          <w:color w:val="111111"/>
          <w:sz w:val="28"/>
          <w:sz w:val="28"/>
          <w:szCs w:val="28"/>
          <w:rtl w:val="true"/>
          <w:lang w:bidi="fa-IR"/>
        </w:rPr>
        <w:t>ذلت او، عزت من، هردو جاویدانه است</w:t>
      </w:r>
    </w:p>
    <w:p>
      <w:pPr>
        <w:pStyle w:val="Heading3"/>
        <w:numPr>
          <w:ilvl w:val="2"/>
          <w:numId w:val="1"/>
        </w:numPr>
        <w:rPr/>
      </w:pPr>
      <w:bookmarkStart w:id="1386" w:name="__RefHeading___Toc1772596_1051229030"/>
      <w:bookmarkStart w:id="1387" w:name="_Toc486"/>
      <w:bookmarkEnd w:id="1386"/>
      <w:r>
        <w:rPr>
          <w:rtl w:val="true"/>
        </w:rPr>
        <w:t>سخنان امام سجاد علیه السلام با منهال</w:t>
      </w:r>
      <w:bookmarkEnd w:id="1387"/>
    </w:p>
    <w:p>
      <w:pPr>
        <w:pStyle w:val="BookText"/>
        <w:rPr/>
      </w:pPr>
      <w:r>
        <w:rPr>
          <w:rFonts w:ascii="IRNazanin" w:hAnsi="IRNazanin" w:eastAsia="IRNazanin"/>
          <w:color w:val="111111"/>
          <w:sz w:val="28"/>
          <w:sz w:val="28"/>
          <w:szCs w:val="28"/>
          <w:rtl w:val="true"/>
          <w:lang w:bidi="fa-IR"/>
        </w:rPr>
        <w:t>سید رحمة 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زین العابدین علیه السلام بیرون آمده، و در بازارهای دمشق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با آن حضرت روبه رو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چگونه به شب می رسانید؟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ما نگذشت مگر مانند بنی اسرائیل در میان آل فرعون که فرزندانشان را سر می بریدند و زنانشان را زنده نگاه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عرب گذشت که بر عجم می بالید که محمد صلی الله علیه و آله از آن قبیله است و روزی بر قریش گذشت که بر دیگر اعراب مباهات می کرد که محمد صلی الله علیه و آله از قریش است و روزی بر ما خاندانش گذشت که حق ما غصب شده و خودمان کشته شده و از وطن رانده شدیم، در این مصیبتی که بر ما گذشت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سعید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امام سجاد علیه السلام این اشعار را انشا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أقاد علیلا فی دمشق کاننی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الزنج عبد غاب عنه نصیر</w:t>
      </w:r>
    </w:p>
    <w:p>
      <w:pPr>
        <w:pStyle w:val="BookText"/>
        <w:rPr/>
      </w:pPr>
      <w:r>
        <w:rPr>
          <w:rFonts w:ascii="IRNazanin" w:hAnsi="IRNazanin" w:eastAsia="IRNazanin"/>
          <w:color w:val="111111"/>
          <w:sz w:val="28"/>
          <w:sz w:val="28"/>
          <w:szCs w:val="28"/>
          <w:rtl w:val="true"/>
          <w:lang w:bidi="fa-IR"/>
        </w:rPr>
        <w:t xml:space="preserve">و جدی رسول الله فی کل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 امیرالمؤمنین وزیر</w:t>
      </w:r>
    </w:p>
    <w:p>
      <w:pPr>
        <w:pStyle w:val="BookText"/>
        <w:rPr/>
      </w:pPr>
      <w:r>
        <w:rPr>
          <w:rFonts w:ascii="IRNazanin" w:hAnsi="IRNazanin" w:eastAsia="IRNazanin"/>
          <w:color w:val="111111"/>
          <w:sz w:val="28"/>
          <w:sz w:val="28"/>
          <w:szCs w:val="28"/>
          <w:rtl w:val="true"/>
          <w:lang w:bidi="fa-IR"/>
        </w:rPr>
        <w:t xml:space="preserve">فیا لیت لم أنظر دمشق و لم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یرانی یزید فی البلاد أسیر </w:t>
      </w:r>
      <w:r>
        <w:rPr>
          <w:rStyle w:val="FootnoteAnchor"/>
          <w:rtl w:val="true"/>
        </w:rPr>
        <w:footnoteReference w:id="930"/>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ناتوانی به دمشق آورده شدم، به طوری که گویی برده زنگبار هستم که یار و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همه جا جدم پیامبر خدا، و آقا و بزرگم امیرالمؤمنین علی علیه السلام وزیر پیامبر صلی الله علیه و آله است</w:t>
      </w:r>
      <w:r>
        <w:rPr>
          <w:rFonts w:eastAsia="IRNazanin" w:cs="IRNazanin"/>
          <w:color w:val="111111"/>
          <w:sz w:val="28"/>
          <w:szCs w:val="28"/>
          <w:rtl w:val="true"/>
          <w:lang w:bidi="fa-IR"/>
        </w:rPr>
        <w:t xml:space="preserve">. </w:t>
      </w:r>
      <w:bookmarkStart w:id="1388" w:name="pg7437_83904"/>
    </w:p>
    <w:p>
      <w:pPr>
        <w:pStyle w:val="BookText"/>
        <w:rPr/>
      </w:pPr>
      <w:bookmarkEnd w:id="1388"/>
      <w:r>
        <w:rPr>
          <w:rFonts w:ascii="IRNazanin" w:hAnsi="IRNazanin" w:eastAsia="IRNazanin"/>
          <w:color w:val="111111"/>
          <w:sz w:val="28"/>
          <w:sz w:val="28"/>
          <w:szCs w:val="28"/>
          <w:rtl w:val="true"/>
          <w:lang w:bidi="fa-IR"/>
        </w:rPr>
        <w:t>ای کاش دمشق را ندیده بودم ویزید مرا به صورت اسیر نمی دید</w:t>
      </w:r>
      <w:r>
        <w:rPr>
          <w:rFonts w:eastAsia="IRNazanin" w:cs="IRNazanin"/>
          <w:color w:val="111111"/>
          <w:sz w:val="28"/>
          <w:szCs w:val="28"/>
          <w:rtl w:val="true"/>
          <w:lang w:bidi="fa-IR"/>
        </w:rPr>
        <w:t xml:space="preserve">. </w:t>
      </w:r>
      <w:r>
        <w:rPr>
          <w:rStyle w:val="FootnoteAnchor"/>
          <w:rtl w:val="true"/>
        </w:rPr>
        <w:footnoteReference w:id="931"/>
      </w:r>
    </w:p>
    <w:p>
      <w:pPr>
        <w:pStyle w:val="Heading3"/>
        <w:numPr>
          <w:ilvl w:val="2"/>
          <w:numId w:val="1"/>
        </w:numPr>
        <w:rPr/>
      </w:pPr>
      <w:bookmarkStart w:id="1389" w:name="__RefHeading___Toc1772598_1051229030"/>
      <w:bookmarkStart w:id="1390" w:name="_Toc487"/>
      <w:bookmarkEnd w:id="1389"/>
      <w:r>
        <w:rPr>
          <w:rtl w:val="true"/>
        </w:rPr>
        <w:t>تسبیح در دست امام سجاد علیه السلام</w:t>
      </w:r>
      <w:bookmarkEnd w:id="1390"/>
    </w:p>
    <w:p>
      <w:pPr>
        <w:pStyle w:val="BookText"/>
        <w:rPr/>
      </w:pPr>
      <w:r>
        <w:rPr>
          <w:rFonts w:ascii="IRNazanin" w:hAnsi="IRNazanin" w:eastAsia="IRNazanin"/>
          <w:color w:val="111111"/>
          <w:sz w:val="28"/>
          <w:sz w:val="28"/>
          <w:szCs w:val="28"/>
          <w:rtl w:val="true"/>
          <w:lang w:bidi="fa-IR"/>
        </w:rPr>
        <w:t>علامه مجلسی رحمة الله علیه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امام سجاد علیه السلام مشغول گفت وگو بود، و آن حضرت در حالی که تسبیح در دستش بود و آن را می گرداند، پاسخ او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غضب کرد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صحبت می کنم و تو تسبیح در دست گرفته و آن را می گردانی؟</w:t>
      </w:r>
    </w:p>
    <w:p>
      <w:pPr>
        <w:pStyle w:val="BookText"/>
        <w:rPr/>
      </w:pPr>
      <w:r>
        <w:rPr>
          <w:rFonts w:ascii="IRNazanin" w:hAnsi="IRNazanin" w:eastAsia="IRNazanin"/>
          <w:color w:val="111111"/>
          <w:sz w:val="28"/>
          <w:sz w:val="28"/>
          <w:szCs w:val="28"/>
          <w:rtl w:val="true"/>
          <w:lang w:bidi="fa-IR"/>
        </w:rPr>
        <w:t>امام سجاد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پیامبر صلی الله علیه و آله وقتی نماز صبح را می خواند، بعد از نماز تسبیحی به دست می گرفت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اصبحت اسبحک و امجدک واحمدک و اهللک بعدد ما ادیر به سبحتی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من صبح کردم که تو را تسبیح گویم، و تمجید کنم و حمد و شکر نمایم،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به اندازه آنچه را که دانه های تسبیح خود را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تسبیح خود را به دست می گرفت و دانه هایش را می گردانید و در همان حال با مردم سخن می گفت، بی آنکه با تسبیح ذکری بگوید، و من هم به جدم رسول خدا صلی الله علیه و آله اقتدا کرده و این تسبیح می گردانم و با توهم سخن می گویم </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هر یک از شما اهل بیت سخن گفته ام، چنان جوابم می دهید که سخنم را در دهانم می شکنید، آنگاه گفت</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پدرت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به آن کسی که پدرم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برای کشتن امام سجاد علیه السلام دنبال بهانه می گشت، خشمگین شد، و فرمان قتل آن حضرت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می کشی، پس این دختران رسول خدا صلی الله علیه و آله را که محرم ندارند، چه کسی به مدینه ، کوچ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خشم یزید فرو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هارا به منزل هایشان کوچ می دهی</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سرانجام پس از تمامی جریاناتی که در شام اتفاق افتاد یزید وعده داد که سه درخواست اهل بیت علیهم السلام را اجابت کند و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حاجتی را که وعده دادم برآورم،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اجازه بدهی برای آخرین بار صورت سید و مولا و پدر خود حسین علیه السلام را ببینم؛ دوم این که آن چه از ما به یغما برده اند به ما بازگردانی؛ وسوم این که اگر تصمیم کشتن مرا داری کسی را همراه این زنان بفرست تا آنان را به حرم جدشان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پدرت را که هرگز نخواهی دید و اما کشتنت، تو را بخشیدم و زنان را جز تو کسی به مدینه بازنمی گرداند و اما آن چه از شما به یغما برده اند، من از خود چندین برابر قیمتش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که نمی خواهم و ارزانی خودت باد و من که اموال تاراج شده خودمان را خواستم به این منظور بود که جزو آن اموال، پارچه دست بافت فاطمه دختر محمد صلی الله علیه و آله و روسری و گردنبند و پیراهنش بود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که این اثاثیه را بازگردانیدند و دویست دینار هم از مال خودش اضافه کرد، زین العابدین علیه السلام آن دویست دینار را در میان فقرا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391" w:name="pg7437_83906"/>
    </w:p>
    <w:p>
      <w:pPr>
        <w:pStyle w:val="BookText"/>
        <w:rPr/>
      </w:pPr>
      <w:bookmarkEnd w:id="1391"/>
      <w:r>
        <w:rPr>
          <w:rFonts w:ascii="IRNazanin" w:hAnsi="IRNazanin" w:eastAsia="IRNazanin"/>
          <w:color w:val="111111"/>
          <w:sz w:val="28"/>
          <w:sz w:val="28"/>
          <w:szCs w:val="28"/>
          <w:rtl w:val="true"/>
          <w:lang w:bidi="fa-IR"/>
        </w:rPr>
        <w:t>یزید دستور داد که اسیران خانواده حسین علیه السلام، به مدینه پیامبر صلی الله علیه و آله بازگردند</w:t>
      </w:r>
      <w:r>
        <w:rPr>
          <w:rFonts w:eastAsia="IRNazanin" w:cs="IRNazanin"/>
          <w:color w:val="111111"/>
          <w:sz w:val="28"/>
          <w:szCs w:val="28"/>
          <w:rtl w:val="true"/>
          <w:lang w:bidi="fa-IR"/>
        </w:rPr>
        <w:t>.</w:t>
      </w:r>
    </w:p>
    <w:p>
      <w:pPr>
        <w:pStyle w:val="Heading3"/>
        <w:numPr>
          <w:ilvl w:val="2"/>
          <w:numId w:val="1"/>
        </w:numPr>
        <w:rPr/>
      </w:pPr>
      <w:bookmarkStart w:id="1392" w:name="__RefHeading___Toc1772600_1051229030"/>
      <w:bookmarkStart w:id="1393" w:name="_Toc488"/>
      <w:bookmarkEnd w:id="1392"/>
      <w:r>
        <w:rPr>
          <w:rtl w:val="true"/>
        </w:rPr>
        <w:t>بازگشت اهل بیت علیهم السلام به کربلا</w:t>
      </w:r>
      <w:bookmarkEnd w:id="1393"/>
    </w:p>
    <w:p>
      <w:pPr>
        <w:pStyle w:val="BookText"/>
        <w:rPr/>
      </w:pPr>
      <w:r>
        <w:rPr>
          <w:rFonts w:ascii="IRNazanin" w:hAnsi="IRNazanin" w:eastAsia="IRNazanin"/>
          <w:color w:val="111111"/>
          <w:sz w:val="28"/>
          <w:sz w:val="28"/>
          <w:szCs w:val="28"/>
          <w:rtl w:val="true"/>
          <w:lang w:bidi="fa-IR"/>
        </w:rPr>
        <w:t>سید رحمة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و اهل بیت حسین علیه السلام از شام بازگشتند و به کشور عراق رسیدند، به راهنمای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تا به قتلگاه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جابر بن عبدالله انصاری و جمعی از بنی هاشم و مردانی از اولاد پیامبر صلی الله علیه و آله برای زیارت قبر حسین علیه السلام به کربلا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گمانم کربلا شد عمه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مشک ناب و عنبرآید</w:t>
      </w:r>
    </w:p>
    <w:p>
      <w:pPr>
        <w:pStyle w:val="BookText"/>
        <w:rPr/>
      </w:pPr>
      <w:r>
        <w:rPr>
          <w:rFonts w:ascii="IRNazanin" w:hAnsi="IRNazanin" w:eastAsia="IRNazanin"/>
          <w:color w:val="111111"/>
          <w:sz w:val="28"/>
          <w:sz w:val="28"/>
          <w:szCs w:val="28"/>
          <w:rtl w:val="true"/>
          <w:lang w:bidi="fa-IR"/>
        </w:rPr>
        <w:t xml:space="preserve">مهارناقه را یکدم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زینب اکبرآید</w:t>
      </w:r>
    </w:p>
    <w:p>
      <w:pPr>
        <w:pStyle w:val="BookText"/>
        <w:rPr/>
      </w:pPr>
      <w:r>
        <w:rPr>
          <w:rFonts w:ascii="IRNazanin" w:hAnsi="IRNazanin" w:eastAsia="IRNazanin"/>
          <w:color w:val="111111"/>
          <w:sz w:val="28"/>
          <w:sz w:val="28"/>
          <w:szCs w:val="28"/>
          <w:rtl w:val="true"/>
          <w:lang w:bidi="fa-IR"/>
        </w:rPr>
        <w:t xml:space="preserve">ولی ای عمه دارم التماسی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خاطر زارت گرآمد</w:t>
      </w:r>
    </w:p>
    <w:p>
      <w:pPr>
        <w:pStyle w:val="BookText"/>
        <w:rPr/>
      </w:pPr>
      <w:r>
        <w:rPr>
          <w:rFonts w:ascii="IRNazanin" w:hAnsi="IRNazanin" w:eastAsia="IRNazanin"/>
          <w:color w:val="111111"/>
          <w:sz w:val="28"/>
          <w:sz w:val="28"/>
          <w:szCs w:val="28"/>
          <w:rtl w:val="true"/>
          <w:lang w:bidi="fa-IR"/>
        </w:rPr>
        <w:t xml:space="preserve">در این صحرا مکن منزل که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شمر دون با خنجر آید</w:t>
      </w:r>
    </w:p>
    <w:p>
      <w:pPr>
        <w:pStyle w:val="BookText"/>
        <w:rPr/>
      </w:pPr>
      <w:r>
        <w:rPr>
          <w:rFonts w:ascii="IRNazanin" w:hAnsi="IRNazanin" w:eastAsia="IRNazanin"/>
          <w:color w:val="111111"/>
          <w:sz w:val="28"/>
          <w:sz w:val="28"/>
          <w:szCs w:val="28"/>
          <w:rtl w:val="true"/>
          <w:lang w:bidi="fa-IR"/>
        </w:rPr>
        <w:t>پس همگی در یک زمان در آن سرزمین گرد آمدند و با گریه و اندوه و در حالی بر سر و سینه می زدند، با هم ملاقات کردند و مجلس عزایی که دل ها را جریحه دار می کرد، برپا نمودند و زنانی که در آن نواحی بودند، جمع شدند و چند روزی به همین منوال عزاداری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 گرفت قبر برادر چو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بررخ فشاند اشک غم از دیدگان خویش</w:t>
      </w:r>
    </w:p>
    <w:p>
      <w:pPr>
        <w:pStyle w:val="BookText"/>
        <w:rPr/>
      </w:pPr>
      <w:r>
        <w:rPr>
          <w:rFonts w:ascii="IRNazanin" w:hAnsi="IRNazanin" w:eastAsia="IRNazanin"/>
          <w:color w:val="111111"/>
          <w:sz w:val="28"/>
          <w:sz w:val="28"/>
          <w:szCs w:val="28"/>
          <w:rtl w:val="true"/>
          <w:lang w:bidi="fa-IR"/>
        </w:rPr>
        <w:t xml:space="preserve">گفتا ز شام قافله بی کسان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سرز خاک و ببین خواهران خویش</w:t>
      </w:r>
    </w:p>
    <w:p>
      <w:pPr>
        <w:pStyle w:val="BookText"/>
        <w:rPr/>
      </w:pPr>
      <w:r>
        <w:rPr>
          <w:rFonts w:ascii="IRNazanin" w:hAnsi="IRNazanin" w:eastAsia="IRNazanin"/>
          <w:color w:val="111111"/>
          <w:sz w:val="28"/>
          <w:sz w:val="28"/>
          <w:szCs w:val="28"/>
          <w:rtl w:val="true"/>
          <w:lang w:bidi="fa-IR"/>
        </w:rPr>
        <w:t xml:space="preserve">از گریه کن خموش برادر سکینه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 بینمت ز چه بر دختران خویش</w:t>
      </w:r>
    </w:p>
    <w:p>
      <w:pPr>
        <w:pStyle w:val="BookText"/>
        <w:rPr/>
      </w:pPr>
      <w:r>
        <w:rPr>
          <w:rFonts w:ascii="IRNazanin" w:hAnsi="IRNazanin" w:eastAsia="IRNazanin"/>
          <w:color w:val="111111"/>
          <w:sz w:val="28"/>
          <w:sz w:val="28"/>
          <w:szCs w:val="28"/>
          <w:rtl w:val="true"/>
          <w:lang w:bidi="fa-IR"/>
        </w:rPr>
        <w:t xml:space="preserve">ای زمین کربلا قنداقه اصغرچه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سروقامت عباس آب آور چه شد؟</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زمین کربلا برگوشبیه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 صد پاره اندر خاک و خون اکبر چه شد؟ </w:t>
      </w:r>
      <w:bookmarkStart w:id="1394" w:name="pg7437_83907"/>
    </w:p>
    <w:p>
      <w:pPr>
        <w:pStyle w:val="BookText"/>
        <w:rPr/>
      </w:pPr>
      <w:bookmarkEnd w:id="1394"/>
      <w:r>
        <w:rPr>
          <w:rFonts w:ascii="IRNazanin" w:hAnsi="IRNazanin" w:eastAsia="IRNazanin"/>
          <w:color w:val="111111"/>
          <w:sz w:val="28"/>
          <w:sz w:val="28"/>
          <w:szCs w:val="28"/>
          <w:rtl w:val="true"/>
          <w:lang w:bidi="fa-IR"/>
        </w:rPr>
        <w:t xml:space="preserve">ای زمین کربلا کویوسف گم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داغش زد مرا بر جان و دل اخگرچه شد؟</w:t>
      </w:r>
    </w:p>
    <w:p>
      <w:pPr>
        <w:pStyle w:val="BookText"/>
        <w:rPr/>
      </w:pPr>
      <w:r>
        <w:rPr>
          <w:rFonts w:ascii="IRNazanin" w:hAnsi="IRNazanin" w:eastAsia="IRNazanin"/>
          <w:color w:val="111111"/>
          <w:sz w:val="28"/>
          <w:sz w:val="28"/>
          <w:szCs w:val="28"/>
          <w:rtl w:val="true"/>
          <w:lang w:bidi="fa-IR"/>
        </w:rPr>
        <w:t xml:space="preserve">ای زمین کربلا نئبود مرا صبر و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حسینم ده خبرآن کشته خنجر چه شد؟</w:t>
      </w:r>
    </w:p>
    <w:p>
      <w:pPr>
        <w:pStyle w:val="BookText"/>
        <w:rPr/>
      </w:pPr>
      <w:r>
        <w:rPr>
          <w:rFonts w:ascii="IRNazanin" w:hAnsi="IRNazanin" w:eastAsia="IRNazanin"/>
          <w:color w:val="111111"/>
          <w:sz w:val="28"/>
          <w:sz w:val="28"/>
          <w:szCs w:val="28"/>
          <w:rtl w:val="true"/>
          <w:lang w:bidi="fa-IR"/>
        </w:rPr>
        <w:t xml:space="preserve">ای زمین کربلا دیدم تنش عریان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گوسلیمان مرا انگشت و انگشترچه شد؟</w:t>
      </w:r>
    </w:p>
    <w:p>
      <w:pPr>
        <w:pStyle w:val="Heading3"/>
        <w:numPr>
          <w:ilvl w:val="2"/>
          <w:numId w:val="1"/>
        </w:numPr>
        <w:rPr/>
      </w:pPr>
      <w:bookmarkStart w:id="1395" w:name="__RefHeading___Toc1772602_1051229030"/>
      <w:bookmarkStart w:id="1396" w:name="_Toc489"/>
      <w:bookmarkEnd w:id="1395"/>
      <w:r>
        <w:rPr>
          <w:rtl w:val="true"/>
        </w:rPr>
        <w:t>اربعین سیدالشهدا علیه السلام</w:t>
      </w:r>
      <w:bookmarkEnd w:id="1396"/>
    </w:p>
    <w:p>
      <w:pPr>
        <w:pStyle w:val="BookText"/>
        <w:rPr/>
      </w:pPr>
      <w:r>
        <w:rPr>
          <w:rFonts w:ascii="IRNazanin" w:hAnsi="IRNazanin" w:eastAsia="IRNazanin"/>
          <w:color w:val="111111"/>
          <w:sz w:val="28"/>
          <w:sz w:val="28"/>
          <w:szCs w:val="28"/>
          <w:rtl w:val="true"/>
          <w:lang w:bidi="fa-IR"/>
        </w:rPr>
        <w:t xml:space="preserve">قم جدد الحزن فی العشرین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ردت رؤس الآل للحفر</w:t>
      </w:r>
    </w:p>
    <w:p>
      <w:pPr>
        <w:pStyle w:val="BookText"/>
        <w:rPr/>
      </w:pPr>
      <w:r>
        <w:rPr>
          <w:rFonts w:ascii="IRNazanin" w:hAnsi="IRNazanin" w:eastAsia="IRNazanin"/>
          <w:color w:val="111111"/>
          <w:sz w:val="28"/>
          <w:sz w:val="28"/>
          <w:szCs w:val="28"/>
          <w:rtl w:val="true"/>
          <w:lang w:bidi="fa-IR"/>
        </w:rPr>
        <w:t xml:space="preserve">یا زائری بقعة اطفالهم ذبحت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خذوا تربها کحلا الی البصر</w:t>
      </w:r>
    </w:p>
    <w:p>
      <w:pPr>
        <w:pStyle w:val="BookText"/>
        <w:rPr/>
      </w:pPr>
      <w:r>
        <w:rPr>
          <w:rFonts w:ascii="IRNazanin" w:hAnsi="IRNazanin" w:eastAsia="IRNazanin"/>
          <w:color w:val="111111"/>
          <w:sz w:val="28"/>
          <w:sz w:val="28"/>
          <w:szCs w:val="28"/>
          <w:rtl w:val="true"/>
          <w:lang w:bidi="fa-IR"/>
        </w:rPr>
        <w:t xml:space="preserve">والهفتا لبنات الطهر یوم 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مصارع قتلاهن والحفر</w:t>
      </w:r>
    </w:p>
    <w:p>
      <w:pPr>
        <w:pStyle w:val="BookText"/>
        <w:rPr/>
      </w:pPr>
      <w:r>
        <w:rPr>
          <w:rFonts w:ascii="IRNazanin" w:hAnsi="IRNazanin" w:eastAsia="IRNazanin"/>
          <w:color w:val="111111"/>
          <w:sz w:val="28"/>
          <w:sz w:val="28"/>
          <w:szCs w:val="28"/>
          <w:rtl w:val="true"/>
          <w:lang w:bidi="fa-IR"/>
        </w:rPr>
        <w:t xml:space="preserve">رمین بالنفس من فوق النیاق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القبور بصوت هائل ذعر</w:t>
      </w:r>
    </w:p>
    <w:p>
      <w:pPr>
        <w:pStyle w:val="BookText"/>
        <w:rPr/>
      </w:pPr>
      <w:r>
        <w:rPr>
          <w:rFonts w:ascii="IRNazanin" w:hAnsi="IRNazanin" w:eastAsia="IRNazanin"/>
          <w:color w:val="111111"/>
          <w:sz w:val="28"/>
          <w:sz w:val="28"/>
          <w:szCs w:val="28"/>
          <w:rtl w:val="true"/>
          <w:lang w:bidi="fa-IR"/>
        </w:rPr>
        <w:t xml:space="preserve">فتلک تدعو حسینا و هی لاطمة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الخدود و دمع العین کالمطر</w:t>
      </w:r>
    </w:p>
    <w:p>
      <w:pPr>
        <w:pStyle w:val="BookText"/>
        <w:rPr/>
      </w:pPr>
      <w:r>
        <w:rPr>
          <w:rFonts w:ascii="IRNazanin" w:hAnsi="IRNazanin" w:eastAsia="IRNazanin"/>
          <w:color w:val="111111"/>
          <w:sz w:val="28"/>
          <w:sz w:val="28"/>
          <w:szCs w:val="28"/>
          <w:rtl w:val="true"/>
          <w:lang w:bidi="fa-IR"/>
        </w:rPr>
        <w:t xml:space="preserve">و تلک تصرخ واجداه وا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تصرخ وایتماه فی الصغر</w:t>
      </w:r>
    </w:p>
    <w:p>
      <w:pPr>
        <w:pStyle w:val="BookText"/>
        <w:rPr/>
      </w:pPr>
      <w:r>
        <w:rPr>
          <w:rFonts w:ascii="IRNazanin" w:hAnsi="IRNazanin" w:eastAsia="IRNazanin"/>
          <w:color w:val="111111"/>
          <w:sz w:val="28"/>
          <w:sz w:val="28"/>
          <w:szCs w:val="28"/>
          <w:rtl w:val="true"/>
          <w:lang w:bidi="fa-IR"/>
        </w:rPr>
        <w:t xml:space="preserve">فلو تروا ام کلثوم مناشدة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ولهی و تلثم ترب الطف کالعطر</w:t>
      </w:r>
    </w:p>
    <w:p>
      <w:pPr>
        <w:pStyle w:val="BookText"/>
        <w:rPr/>
      </w:pPr>
      <w:r>
        <w:rPr>
          <w:rFonts w:ascii="IRNazanin" w:hAnsi="IRNazanin" w:eastAsia="IRNazanin"/>
          <w:color w:val="111111"/>
          <w:sz w:val="28"/>
          <w:sz w:val="28"/>
          <w:szCs w:val="28"/>
          <w:rtl w:val="true"/>
          <w:lang w:bidi="fa-IR"/>
        </w:rPr>
        <w:t xml:space="preserve">یا دافنی الرأس عند الجثة احتفظوا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لا تنشروا تربا علی قمر</w:t>
      </w:r>
    </w:p>
    <w:p>
      <w:pPr>
        <w:pStyle w:val="BookText"/>
        <w:rPr/>
      </w:pPr>
      <w:r>
        <w:rPr>
          <w:rFonts w:ascii="Amiri" w:hAnsi="Amiri" w:eastAsia="Amiri" w:cs="Amiri"/>
          <w:color w:val="111111"/>
          <w:sz w:val="28"/>
          <w:sz w:val="28"/>
          <w:szCs w:val="28"/>
          <w:rtl w:val="true"/>
          <w:lang w:bidi="ar-SA"/>
        </w:rPr>
        <w:t xml:space="preserve">لا تدفنوا الرأس الا عند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روضة الفردوس و الزهر</w:t>
      </w:r>
    </w:p>
    <w:p>
      <w:pPr>
        <w:pStyle w:val="BookText"/>
        <w:rPr/>
      </w:pPr>
      <w:r>
        <w:rPr>
          <w:rFonts w:ascii="IRNazanin" w:hAnsi="IRNazanin" w:eastAsia="IRNazanin"/>
          <w:color w:val="111111"/>
          <w:sz w:val="28"/>
          <w:sz w:val="28"/>
          <w:szCs w:val="28"/>
          <w:rtl w:val="true"/>
          <w:lang w:bidi="fa-IR"/>
        </w:rPr>
        <w:t xml:space="preserve">لا تغسلوا الدم من اطراف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علیها خضاب الشیب والکبر</w:t>
      </w:r>
    </w:p>
    <w:p>
      <w:pPr>
        <w:pStyle w:val="BookText"/>
        <w:rPr/>
      </w:pPr>
      <w:r>
        <w:rPr>
          <w:rFonts w:ascii="IRNazanin" w:hAnsi="IRNazanin" w:eastAsia="IRNazanin"/>
          <w:color w:val="111111"/>
          <w:sz w:val="28"/>
          <w:sz w:val="28"/>
          <w:szCs w:val="28"/>
          <w:rtl w:val="true"/>
          <w:lang w:bidi="fa-IR"/>
        </w:rPr>
        <w:t xml:space="preserve">لا تخرجوا اسهما فی جسمه نشبت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یفور دما یطمو علی البشر</w:t>
      </w:r>
    </w:p>
    <w:p>
      <w:pPr>
        <w:pStyle w:val="BookText"/>
        <w:rPr/>
      </w:pPr>
      <w:r>
        <w:rPr>
          <w:rFonts w:ascii="IRNazanin" w:hAnsi="IRNazanin" w:eastAsia="IRNazanin"/>
          <w:color w:val="111111"/>
          <w:sz w:val="28"/>
          <w:sz w:val="28"/>
          <w:szCs w:val="28"/>
          <w:rtl w:val="true"/>
          <w:lang w:bidi="fa-IR"/>
        </w:rPr>
        <w:t xml:space="preserve">رشوا علی قبره ماء فصاحبه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معطش بللوا احشاه بالقطر</w:t>
      </w:r>
    </w:p>
    <w:p>
      <w:pPr>
        <w:pStyle w:val="BookText"/>
        <w:rPr/>
      </w:pPr>
      <w:r>
        <w:rPr>
          <w:rFonts w:ascii="IRNazanin" w:hAnsi="IRNazanin" w:eastAsia="IRNazanin"/>
          <w:color w:val="111111"/>
          <w:sz w:val="28"/>
          <w:sz w:val="28"/>
          <w:szCs w:val="28"/>
          <w:rtl w:val="true"/>
          <w:lang w:bidi="fa-IR"/>
        </w:rPr>
        <w:t xml:space="preserve">لا تدفنوا الطفل الا عند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یطیق الیتم فی الصغر</w:t>
      </w:r>
    </w:p>
    <w:p>
      <w:pPr>
        <w:pStyle w:val="BookText"/>
        <w:rPr/>
      </w:pPr>
      <w:r>
        <w:rPr>
          <w:rFonts w:ascii="IRNazanin" w:hAnsi="IRNazanin" w:eastAsia="IRNazanin"/>
          <w:color w:val="111111"/>
          <w:sz w:val="28"/>
          <w:sz w:val="28"/>
          <w:szCs w:val="28"/>
          <w:rtl w:val="true"/>
          <w:lang w:bidi="fa-IR"/>
        </w:rPr>
        <w:t xml:space="preserve">لا تدفنوا عنهم العباس مبتعدا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فارأس عن جسمه حتی الیدین بری</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راجعین السبایا قاصدین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المدینة ذاک المربع الخضر </w:t>
      </w:r>
    </w:p>
    <w:p>
      <w:pPr>
        <w:pStyle w:val="BookText"/>
        <w:rPr/>
      </w:pPr>
      <w:r>
        <w:rPr>
          <w:rFonts w:ascii="IRNazanin" w:hAnsi="IRNazanin" w:eastAsia="IRNazanin"/>
          <w:color w:val="111111"/>
          <w:sz w:val="28"/>
          <w:sz w:val="28"/>
          <w:szCs w:val="28"/>
          <w:rtl w:val="true"/>
          <w:lang w:bidi="fa-IR"/>
        </w:rPr>
        <w:t xml:space="preserve">خذوا لکم من دم الأحباب تحفتکم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خاطبوا الجد هذا تحفه السفر</w:t>
      </w:r>
    </w:p>
    <w:p>
      <w:pPr>
        <w:pStyle w:val="BookText"/>
        <w:rPr/>
      </w:pPr>
      <w:r>
        <w:rPr>
          <w:rFonts w:ascii="IRNazanin" w:hAnsi="IRNazanin" w:eastAsia="IRNazanin"/>
          <w:color w:val="111111"/>
          <w:sz w:val="28"/>
          <w:sz w:val="28"/>
          <w:szCs w:val="28"/>
          <w:rtl w:val="true"/>
          <w:lang w:bidi="fa-IR"/>
        </w:rPr>
        <w:t>در کتاب معالی السبطین، بعد از اشعار فوق، از کتاب تظلم الزهرا علیها السلام از کتاب بشاره المصطفی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جابر بن عبدالله انصاری به قصد زیارت قبر اباعبدالله الحسین علیه السلام وارد کربلا شدیم، جابر در آب فرات غسل زیارت کرد و ردا و ازارش را در بر نمود و خود را معطر ساخت، سپس به سوی قبر روانه شد و قدمی برنداشت مگر پروردگار را ذکر گفت، وقتی نزدیک قبر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 دست مرا روی قبر بگذار، همین که دست او را روی قبر گذاشتم، خود را روی قبر انداخت و بیهوش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علی ألقبر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او پاشیدم تا به هوش آمد، پس از به هوش آمدن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 ا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ثلاثا، ثم قال 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أنی لک بالجواب و قد شحطت أو داجک علی أثباجک و فرق بین بدنک و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پاسخ دوستش را نمی دهد؟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دهی وحال اینکه رگهای گردنت جدا گشته و میان بدن وسرت جدایی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فرزند پیامبر و فرزند سیدالوصیین هستی، تو خامس اصحاب کسا هستی، تو پسر فاطمه سیده نسا هستی، سلام و رضوان خدا بر تو باد، پس از آن صورتش را پیرامون قبر امام حسین علیه السلام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أیها الأرواح التی حلت بفناء قبر الحسین و اناخت برحله أشهد أنکم أقمتم الصلاة و آتیتم ألزکاة و أمرتم بالمعروف و نهیتم عن المنکر و جاهدتم ألملحدین و عبدتم الله حتی أتیکم الیقین</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باد ای روحهایی که کنار قبر حسین علیه السلام رحل اقامت انداخته خوابیده اید، گواهی می دهم شما نماز را به پا داشتید، و زکات را ادا نمودید، و امر به معروف و نهی از منکر کردید، با کفار جهاد نمودید، و خدا را عبادت کردید تا شما را </w:t>
      </w:r>
    </w:p>
    <w:p>
      <w:pPr>
        <w:pStyle w:val="BookText"/>
        <w:rPr/>
      </w:pPr>
      <w:r>
        <w:rPr>
          <w:rFonts w:ascii="IRNazanin" w:hAnsi="IRNazanin" w:eastAsia="IRNazanin"/>
          <w:color w:val="111111"/>
          <w:sz w:val="28"/>
          <w:sz w:val="28"/>
          <w:szCs w:val="28"/>
          <w:rtl w:val="true"/>
          <w:lang w:bidi="fa-IR"/>
        </w:rPr>
        <w:t>مرگ دریافت، سوگند به خدایی که محمد صلی الله علیه و آله را به حق برای پیامبری برانگیخت، در این جهاد با شما شرکت جستیم،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شریک باشیم در صورتی که راهی نپیمودیم، و میدان نرفتیم، شمشیر نزدیم، اما این گروه بین بدن و سرهایشان جدایی افتاده و فرزندانشان یتیم و زنانشان بیوه و بی سرپرست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صلی الله علیه و آٖله یقول من أحب قوما حشر معهم و من أحب عمل قوم أشرک فی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حبیب خود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گروهی را دوست بدارد با آنها محشور می شود، و هر کس عمل گروهی را دوست دارد در آن عمل با آنان شریک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از سمت شام یک سیاهی نمایان گردید که به جانب ما می آمد، به جابرگفتم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عظیمی به طرف ما می آید، جابر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اینها کیستند، اگر از اصحاب عبیدالله بن زیاد هستند به جایی پناه ببریم و اگر سید و مولایم زین العابدین علیه السلام است تو در راه خدا آزاد هستی، غلام رفت و با سرعت برگشت و به صورت می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برخیز و حرم خدا و حرم</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را استقبال کن، این قافله، قافله سید و مولایمان علی بن الحسین علیه السلام است که با عمه ها و خواهرانش می آیند تا به زیارت حسین علیه السلام تجدید عهد کنند، جابر برخاست و با همراهانش با گریه و شیون به استقبال آنها رفتند و همین که به آنها رسیدند بیابان یکپارچه ضجه و ناله گردید، جابر به امام سجاد علیه السلام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هیهنا قتل أبوعبدالله، یا جابر، هیهنا ذبحت أطفال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پدرم اینجا شهید شد ، کودکان پدرم اینجا سر بریده شدند</w:t>
      </w:r>
      <w:r>
        <w:rPr>
          <w:rFonts w:eastAsia="IRNazanin" w:cs="IRNazanin"/>
          <w:color w:val="111111"/>
          <w:sz w:val="28"/>
          <w:szCs w:val="28"/>
          <w:rtl w:val="true"/>
          <w:lang w:bidi="fa-IR"/>
        </w:rPr>
        <w:t xml:space="preserve">. </w:t>
      </w:r>
      <w:r>
        <w:rPr>
          <w:rStyle w:val="FootnoteAnchor"/>
          <w:rtl w:val="true"/>
        </w:rPr>
        <w:footnoteReference w:id="934"/>
      </w:r>
      <w:bookmarkStart w:id="1397" w:name="pg7437_83910"/>
    </w:p>
    <w:p>
      <w:pPr>
        <w:pStyle w:val="BookText"/>
        <w:rPr/>
      </w:pPr>
      <w:bookmarkEnd w:id="1397"/>
      <w:r>
        <w:rPr>
          <w:rFonts w:ascii="IRNazanin" w:hAnsi="IRNazanin" w:eastAsia="IRNazanin"/>
          <w:color w:val="111111"/>
          <w:sz w:val="28"/>
          <w:sz w:val="28"/>
          <w:szCs w:val="28"/>
          <w:rtl w:val="true"/>
          <w:lang w:bidi="fa-IR"/>
        </w:rPr>
        <w:t>نیز در الدمعة الساکبة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ابا عبدالله الحسین علیه السلام وارد کربلا شدند، و در همان مکانی که عزیزانشان شهید شده بودند، پیاده شدند، واین وقتی بود که جابر بن عبدالله با جمعی از بنی هاشم و دیگران برای زیارت حسین علیه السلام آمده بودند، وقتی یکدیگر را ملاقات کردند به شدت گریه و شیون نمودند و به صورت خود زدند و تا سه روز عزاداری کردند، زنهای اطراف کربلا نیز خدمت حضرت زینب علیها السلام رسیدند و آن حضرت در جمع آنها نوحه سرایی وگریه شدیدی نمود و دل همه را به درد آورد و گریبان خود را چاک زد و روی زمین افتاد و از هوش رفت، فاطمه بنت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را روی قبر پدر انداخت و گریه کرد تا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زنان نیز به سر و صورت خود سیلی زدند و واحسیناه گفتند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نیز در معالی السبطین از تفسیر امام حسن عسکری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الایمان خمس ألتختم با الیمین و صلواة إحدی و خمسین وألجهر ببسم ألله ألرحمن ألرحیم و ألتعفیر بألجبین و زیارة ألاربعین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ایمان و مومن پنج چیز است، انگشتر در دست راست کردن، شبانه روز پنجاه و یک رکعت نماز خواندن ، بسم الله الرحمن الرحیم را بلند گفتن، پیشانی را در سجده به خاک گذاشتن، وزیارت اربعین</w:t>
      </w:r>
      <w:r>
        <w:rPr>
          <w:rFonts w:eastAsia="IRNazanin" w:cs="IRNazanin"/>
          <w:color w:val="111111"/>
          <w:sz w:val="28"/>
          <w:szCs w:val="28"/>
          <w:rtl w:val="true"/>
          <w:lang w:bidi="fa-IR"/>
        </w:rPr>
        <w:t xml:space="preserve">. </w:t>
      </w:r>
      <w:r>
        <w:rPr>
          <w:rStyle w:val="FootnoteAnchor"/>
          <w:rtl w:val="true"/>
        </w:rPr>
        <w:footnoteReference w:id="936"/>
      </w:r>
    </w:p>
    <w:p>
      <w:pPr>
        <w:pStyle w:val="Heading3"/>
        <w:numPr>
          <w:ilvl w:val="2"/>
          <w:numId w:val="1"/>
        </w:numPr>
        <w:rPr/>
      </w:pPr>
      <w:bookmarkStart w:id="1398" w:name="__RefHeading___Toc1772604_1051229030"/>
      <w:bookmarkStart w:id="1399" w:name="_Toc490"/>
      <w:bookmarkEnd w:id="1398"/>
      <w:r>
        <w:rPr>
          <w:rtl w:val="true"/>
        </w:rPr>
        <w:t>زائران سیدالشهدا علیه السلام</w:t>
      </w:r>
      <w:bookmarkEnd w:id="1399"/>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لحظه ای که سیدالشهدا روی زمین قرار گرفت و سر از بدنش جدا شد </w:t>
      </w:r>
      <w:bookmarkStart w:id="1400" w:name="pg7437_83911"/>
    </w:p>
    <w:p>
      <w:pPr>
        <w:pStyle w:val="BookText"/>
        <w:rPr/>
      </w:pPr>
      <w:bookmarkEnd w:id="1400"/>
      <w:r>
        <w:rPr>
          <w:rFonts w:ascii="IRNazanin" w:hAnsi="IRNazanin" w:eastAsia="IRNazanin"/>
          <w:color w:val="111111"/>
          <w:sz w:val="28"/>
          <w:sz w:val="28"/>
          <w:szCs w:val="28"/>
          <w:rtl w:val="true"/>
          <w:lang w:bidi="fa-IR"/>
        </w:rPr>
        <w:t xml:space="preserve">زائرانی مختلف داشت، اول در همان روز عاشورا خواهرش زینب علیها السلام و دختران امام و سایر زنهای حرم، دوم بجدل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انگشت سیدالشهدا علیه السلام را به خاطر ربودن انگشتر آن حضرت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لباس بدن حضرت را به غارت بردند، سوم روز یازدهم محرم هنگام کوچ از کربلا که اهل بیت علیهم السلام بدنها را زیارت و با آنها وداع کردند، چهارم بنی اسد که برای دفن اجساد شهدا آمدند، پنجم جابر بن عبدالله انصاری و عطیه عوفی، ششم خواهران و دختران آن حضرت و اهل بیت علیهم السلام هنگامی که از شام برگشتند</w:t>
      </w:r>
      <w:r>
        <w:rPr>
          <w:rFonts w:eastAsia="IRNazanin" w:cs="IRNazanin"/>
          <w:color w:val="111111"/>
          <w:sz w:val="28"/>
          <w:szCs w:val="28"/>
          <w:rtl w:val="true"/>
          <w:lang w:bidi="fa-IR"/>
        </w:rPr>
        <w:t>.</w:t>
      </w:r>
    </w:p>
    <w:p>
      <w:pPr>
        <w:pStyle w:val="Heading3"/>
        <w:numPr>
          <w:ilvl w:val="2"/>
          <w:numId w:val="1"/>
        </w:numPr>
        <w:rPr/>
      </w:pPr>
      <w:bookmarkStart w:id="1401" w:name="__RefHeading___Toc1772606_1051229030"/>
      <w:bookmarkStart w:id="1402" w:name="_Toc491"/>
      <w:bookmarkEnd w:id="1401"/>
      <w:r>
        <w:rPr>
          <w:rtl w:val="true"/>
        </w:rPr>
        <w:t>زوار امام حسین علیه السلام و تربت کربلا</w:t>
      </w:r>
      <w:bookmarkEnd w:id="1402"/>
    </w:p>
    <w:p>
      <w:pPr>
        <w:pStyle w:val="BookText"/>
        <w:rPr/>
      </w:pPr>
      <w:r>
        <w:rPr>
          <w:rFonts w:ascii="IRNazanin" w:hAnsi="IRNazanin" w:eastAsia="IRNazanin"/>
          <w:color w:val="111111"/>
          <w:sz w:val="28"/>
          <w:sz w:val="28"/>
          <w:szCs w:val="28"/>
          <w:rtl w:val="true"/>
          <w:lang w:bidi="fa-IR"/>
        </w:rPr>
        <w:t xml:space="preserve">بوی بهشت می وزد از کربلای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 هزار جان گرامی فدای تو</w:t>
      </w:r>
    </w:p>
    <w:p>
      <w:pPr>
        <w:pStyle w:val="BookText"/>
        <w:rPr/>
      </w:pPr>
      <w:r>
        <w:rPr>
          <w:rFonts w:ascii="IRNazanin" w:hAnsi="IRNazanin" w:eastAsia="IRNazanin"/>
          <w:color w:val="111111"/>
          <w:sz w:val="28"/>
          <w:sz w:val="28"/>
          <w:szCs w:val="28"/>
          <w:rtl w:val="true"/>
          <w:lang w:bidi="fa-IR"/>
        </w:rPr>
        <w:t xml:space="preserve">کوی شهیدان، کانون عشق عاشقان، حرم و صحن و سرای سرور آزادگان، در هر عصر و زمان، معشوق دل باختگان، مرقد شش گوشه سید مظلومان، مقصد و مقصود مردان و زنان، پیران و جوانان، فقیران و ثروتمندان، گدایان و پادشاهان، مسلمانان و غیر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پیاده و چه بسا دوان دوان ، پای برهنه و عصا زنان، با همسران و کودکان ، بر سر و سینه زنان از دور و نزدیک و از کشورهای گوناگون، همه و همه به سوی بارگاه ملکوتیش شتابان</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خادم و برخی نوحه سرا و گروهی زائران، از همه جای دنیا و از همه مذاهب و ادیان، با زبانهای مختلف و چهره های گوناگون، اما همگی یک هدف، یک محبوب و یک زبان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درتو مقصد و مقصود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رخ توشاهد و مشهود ما</w:t>
      </w:r>
    </w:p>
    <w:p>
      <w:pPr>
        <w:pStyle w:val="BookText"/>
        <w:rPr/>
      </w:pPr>
      <w:r>
        <w:rPr>
          <w:rFonts w:ascii="IRNazanin" w:hAnsi="IRNazanin" w:eastAsia="IRNazanin"/>
          <w:color w:val="111111"/>
          <w:sz w:val="28"/>
          <w:sz w:val="28"/>
          <w:szCs w:val="28"/>
          <w:rtl w:val="true"/>
          <w:lang w:bidi="fa-IR"/>
        </w:rPr>
        <w:t xml:space="preserve">نقدغمت مایه هرشادیی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بندگیت به زهر آزاده ای</w:t>
      </w:r>
    </w:p>
    <w:p>
      <w:pPr>
        <w:pStyle w:val="BookText"/>
        <w:rPr/>
      </w:pPr>
      <w:r>
        <w:rPr>
          <w:rFonts w:ascii="IRNazanin" w:hAnsi="IRNazanin" w:eastAsia="IRNazanin"/>
          <w:color w:val="111111"/>
          <w:sz w:val="28"/>
          <w:sz w:val="28"/>
          <w:szCs w:val="28"/>
          <w:rtl w:val="true"/>
          <w:lang w:bidi="fa-IR"/>
        </w:rPr>
        <w:t xml:space="preserve">نیست کسی جز توهوادار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مایاور مایارما</w:t>
      </w:r>
    </w:p>
    <w:p>
      <w:pPr>
        <w:pStyle w:val="BookText"/>
        <w:rPr/>
      </w:pPr>
      <w:r>
        <w:rPr>
          <w:rFonts w:ascii="IRNazanin" w:hAnsi="IRNazanin" w:eastAsia="IRNazanin"/>
          <w:color w:val="111111"/>
          <w:sz w:val="28"/>
          <w:sz w:val="28"/>
          <w:szCs w:val="28"/>
          <w:rtl w:val="true"/>
          <w:lang w:bidi="fa-IR"/>
        </w:rPr>
        <w:t xml:space="preserve">کوی تو بزم دل شیدای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ما منزل ما جای ما</w:t>
      </w:r>
    </w:p>
    <w:p>
      <w:pPr>
        <w:pStyle w:val="BookText"/>
        <w:rPr/>
      </w:pPr>
      <w:r>
        <w:rPr>
          <w:rFonts w:ascii="IRNazanin" w:hAnsi="IRNazanin" w:eastAsia="IRNazanin"/>
          <w:color w:val="111111"/>
          <w:sz w:val="28"/>
          <w:sz w:val="28"/>
          <w:szCs w:val="28"/>
          <w:rtl w:val="true"/>
          <w:lang w:bidi="fa-IR"/>
        </w:rPr>
        <w:t xml:space="preserve">ای غمت از شادی احباب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دردتو از داروی احباب به</w:t>
      </w:r>
    </w:p>
    <w:p>
      <w:pPr>
        <w:pStyle w:val="BookText"/>
        <w:rPr/>
      </w:pPr>
      <w:r>
        <w:rPr>
          <w:rFonts w:ascii="IRNazanin" w:hAnsi="IRNazanin" w:eastAsia="IRNazanin"/>
          <w:color w:val="111111"/>
          <w:sz w:val="28"/>
          <w:sz w:val="28"/>
          <w:szCs w:val="28"/>
          <w:rtl w:val="true"/>
          <w:lang w:bidi="fa-IR"/>
        </w:rPr>
        <w:t xml:space="preserve">یارشوای مونس غمخوارگان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کن ای چاره بی چارگان</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پر آشوب چه بسا ظالمان و ستمگران که کشتند و غارت کردند و حقوق زیردستان را پامال نمودند اما زمانی نگذشت که نامشان با ننگ و العن و نفرین برده شد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گدای گوشه نشینی لب تنور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تنور برآن بی نوای عور گذشت</w:t>
      </w:r>
    </w:p>
    <w:p>
      <w:pPr>
        <w:pStyle w:val="BookText"/>
        <w:rPr/>
      </w:pPr>
      <w:r>
        <w:rPr>
          <w:rFonts w:ascii="IRNazanin" w:hAnsi="IRNazanin" w:eastAsia="IRNazanin"/>
          <w:color w:val="111111"/>
          <w:sz w:val="28"/>
          <w:sz w:val="28"/>
          <w:szCs w:val="28"/>
          <w:rtl w:val="true"/>
          <w:lang w:bidi="fa-IR"/>
        </w:rPr>
        <w:t xml:space="preserve">علی الصباح بزد نعره ای که ای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سمور گذشت و لب تنور گذشت</w:t>
      </w:r>
    </w:p>
    <w:p>
      <w:pPr>
        <w:pStyle w:val="BookText"/>
        <w:rPr/>
      </w:pPr>
      <w:r>
        <w:rPr>
          <w:rFonts w:ascii="IRNazanin" w:hAnsi="IRNazanin" w:eastAsia="IRNazanin"/>
          <w:color w:val="111111"/>
          <w:sz w:val="28"/>
          <w:sz w:val="28"/>
          <w:szCs w:val="28"/>
          <w:rtl w:val="true"/>
          <w:lang w:bidi="fa-IR"/>
        </w:rPr>
        <w:t>اما مردان خدا و پیشوایان دین و امامان راستین و خیرخواهان و دلسوزان بشر برای همیشه زنده و جاویدان مرقد و صحن و سرایشان پناه بی پناهان و تربتشان داروی دردمندان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بدین در نه پی هشمت و جاه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حادثه اینجا به پناه آمده ایم</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فرق میان سلاطین و ستمگران و میان انبیاء و امامان، این است تفاوت بین حکومت بر بدن ها و سلطنت بر ضعیفان، و این است فرق بین حکومت بر دلها و امامت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سرگور ظالمان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کنار قبور شهدا و شهید کربلا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گور ظالمان را پامال و لگد کوب کرده، خاک و تربت کربلا را برای شفای دردمندان، و برای سجده در پیشگاه خداوند سبحان برداریم، خاکی </w:t>
      </w:r>
      <w:bookmarkStart w:id="1403" w:name="pg7437_83913"/>
    </w:p>
    <w:p>
      <w:pPr>
        <w:pStyle w:val="BookText"/>
        <w:rPr/>
      </w:pPr>
      <w:bookmarkEnd w:id="1403"/>
      <w:r>
        <w:rPr>
          <w:rFonts w:ascii="IRNazanin" w:hAnsi="IRNazanin" w:eastAsia="IRNazanin"/>
          <w:color w:val="111111"/>
          <w:sz w:val="28"/>
          <w:sz w:val="28"/>
          <w:szCs w:val="28"/>
          <w:rtl w:val="true"/>
          <w:lang w:bidi="fa-IR"/>
        </w:rPr>
        <w:t>که با خون غیرت و شهامت آمیخته شده، خاکی که حسین علیه السلام بر آن سجده کرده خاکی که حسین صورت بر آن نهاده، این چنین خاک را برداشته، هر صبح و شام در سجاده خود گذاشته، برای خدا پیشانی بر آن نهاده و پس از نماز صورت برآن ساییده و همچنین با آن سبحه ساخته و ذکر مادرش فاطمه علیها السلام را با آن زمزمه می کنیم، کام کودکان خود را با آن برداشته، و سرانجام هم مقداری از آنرا برای تبرک در کفن و قبرمان نهاده ، یعنی ای حسین علیه السلام ما هر صبح و شام و تا آخر با توو بیاد توهستیم و هرگز از تو جدا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در قبر دل ما وطن اصلی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مایی و تو را قبر حقیقت دل ماست</w:t>
      </w:r>
    </w:p>
    <w:p>
      <w:pPr>
        <w:pStyle w:val="BookText"/>
        <w:rPr/>
      </w:pPr>
      <w:r>
        <w:rPr>
          <w:rFonts w:ascii="IRNazanin" w:hAnsi="IRNazanin" w:eastAsia="IRNazanin"/>
          <w:color w:val="111111"/>
          <w:sz w:val="28"/>
          <w:sz w:val="28"/>
          <w:szCs w:val="28"/>
          <w:rtl w:val="true"/>
          <w:lang w:bidi="fa-IR"/>
        </w:rPr>
        <w:t>روز ولادتش تنها پیامبر صلی الله علیه و آله بر او گریست، اما روز شهادتش دوست و دشمن، بلکه عالم هستی بر او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ولادتش رسول خدا صلی الله علیه و آله در گوشش اذان و اقامه و 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شهادتش وقتی سر منورش بالای نیزه رفت دشمنش با صدای بلند الله اکبر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ولادتش، روز تبریک و تهنیت از جانب خدای رحمان و روز شفاعت از فطرس ملک بود، روز شهادتش روز عزا و مصیبت جن و ملک و روز شفاعت از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شهادتش در یک نقطه از زمین، یعنی در قتلگاه بود، روزهای بعدش در همه مکانها و در همه دلها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عشق نمردست و نمیرد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لایزالی بود این زندگی لم یزلی</w:t>
      </w:r>
    </w:p>
    <w:p>
      <w:pPr>
        <w:pStyle w:val="Heading3"/>
        <w:numPr>
          <w:ilvl w:val="2"/>
          <w:numId w:val="1"/>
        </w:numPr>
        <w:rPr/>
      </w:pPr>
      <w:bookmarkStart w:id="1404" w:name="__RefHeading___Toc1772608_1051229030"/>
      <w:bookmarkStart w:id="1405" w:name="_Toc492"/>
      <w:bookmarkEnd w:id="1404"/>
      <w:r>
        <w:rPr>
          <w:rtl w:val="true"/>
        </w:rPr>
        <w:t>اهل بیت علیهم السلام را از کربلا به مدینه رسیدند</w:t>
      </w:r>
      <w:bookmarkEnd w:id="1405"/>
    </w:p>
    <w:p>
      <w:pPr>
        <w:pStyle w:val="BookText"/>
        <w:rPr/>
      </w:pPr>
      <w:r>
        <w:rPr>
          <w:rFonts w:ascii="IRNazanin" w:hAnsi="IRNazanin" w:eastAsia="IRNazanin"/>
          <w:color w:val="111111"/>
          <w:sz w:val="28"/>
          <w:sz w:val="28"/>
          <w:szCs w:val="28"/>
          <w:rtl w:val="true"/>
          <w:lang w:bidi="fa-IR"/>
        </w:rPr>
        <w:t>سید رحمة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کربلا به مقصد مدینه حرکت کردند</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جدلم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مدینه رسیدیم، علی بن حسین علیه السلام فرود آمد و خیمه اش را برپا ساخت و زنان 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w:t>
      </w:r>
      <w:bookmarkStart w:id="1406" w:name="pg7437_83914"/>
    </w:p>
    <w:p>
      <w:pPr>
        <w:pStyle w:val="BookText"/>
        <w:rPr/>
      </w:pPr>
      <w:bookmarkEnd w:id="1406"/>
      <w:r>
        <w:rPr>
          <w:rFonts w:ascii="IRNazanin" w:hAnsi="IRNazanin" w:eastAsia="IRNazanin"/>
          <w:color w:val="111111"/>
          <w:sz w:val="28"/>
          <w:sz w:val="28"/>
          <w:szCs w:val="28"/>
          <w:rtl w:val="true"/>
          <w:lang w:bidi="fa-IR"/>
        </w:rPr>
        <w:t>رحمت کند، او شاعر بود، آیا توهم شعر سرودن را 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شوو شهادت اباعبدالله علیه السلام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سوار شدم و با سرعت وارد مدینه شدم، چون به مسجد پیامبر صلی الله علیه و آله به رسیدم، صدا به گریه بلند کردم و این شعر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یثرب لا مقام لکم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فأدمعی مدرار</w:t>
      </w:r>
    </w:p>
    <w:p>
      <w:pPr>
        <w:pStyle w:val="BookText"/>
        <w:rPr/>
      </w:pPr>
      <w:r>
        <w:rPr>
          <w:rFonts w:ascii="IRNazanin" w:hAnsi="IRNazanin" w:eastAsia="IRNazanin"/>
          <w:color w:val="111111"/>
          <w:sz w:val="28"/>
          <w:sz w:val="28"/>
          <w:szCs w:val="28"/>
          <w:rtl w:val="true"/>
          <w:lang w:bidi="fa-IR"/>
        </w:rPr>
        <w:t xml:space="preserve">الجسم منه بکربلاء مضرج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والرأس منه علی القناة یدار</w:t>
      </w:r>
    </w:p>
    <w:p>
      <w:pPr>
        <w:pStyle w:val="BookText"/>
        <w:rPr/>
      </w:pP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نمانید، زیرا حسین کشته شد لذا اشک من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پاکش در کربلا آغشته به خون شد سرش بالای نیزه بر سر کوچه و بازار 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 السلام است با عمه ها و خواهرانش که نزدیک شهر رسیده اند و در کنار آن فرود آمده اند و من قاصد آن حضرتم که جای او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 پرده نشین و با حجابی در مدینه نماند مگر این که از پشت پرده بیرون آمدند و مو پریشان و صورت خراشان و لطمه زنان صدا به واویلا بلند کردند، من نه از آن روز بیشتر گریان دیده ام و نه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تلخ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یکجا حرکت کردند و خود را به خیمه امام سجاد علیه السلام رساندند، من هم خودم را به درب خیمه آن حضرت رساندم</w:t>
      </w:r>
      <w:r>
        <w:rPr>
          <w:rFonts w:eastAsia="IRNazanin" w:cs="IRNazanin"/>
          <w:color w:val="111111"/>
          <w:sz w:val="28"/>
          <w:szCs w:val="28"/>
          <w:rtl w:val="true"/>
          <w:lang w:bidi="fa-IR"/>
        </w:rPr>
        <w:t>.</w:t>
      </w:r>
    </w:p>
    <w:p>
      <w:pPr>
        <w:pStyle w:val="Heading3"/>
        <w:numPr>
          <w:ilvl w:val="2"/>
          <w:numId w:val="1"/>
        </w:numPr>
        <w:rPr/>
      </w:pPr>
      <w:bookmarkStart w:id="1407" w:name="__RefHeading___Toc1772610_1051229030"/>
      <w:bookmarkStart w:id="1408" w:name="_Toc493"/>
      <w:bookmarkEnd w:id="1407"/>
      <w:r>
        <w:rPr>
          <w:rtl w:val="true"/>
        </w:rPr>
        <w:t>اولین مجلس روضه در مدینه</w:t>
      </w:r>
      <w:bookmarkEnd w:id="1408"/>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الحسین علیه السلام از خیمه بیرون آمد و دستمالی در دست داشت که </w:t>
      </w:r>
    </w:p>
    <w:p>
      <w:pPr>
        <w:pStyle w:val="BookText"/>
        <w:rPr/>
      </w:pPr>
      <w:r>
        <w:rPr>
          <w:rFonts w:ascii="IRNazanin" w:hAnsi="IRNazanin" w:eastAsia="IRNazanin"/>
          <w:color w:val="111111"/>
          <w:sz w:val="28"/>
          <w:sz w:val="28"/>
          <w:szCs w:val="28"/>
          <w:rtl w:val="true"/>
          <w:lang w:bidi="fa-IR"/>
        </w:rPr>
        <w:t>اشک دیدگانش را با آن پاک می کرد، برای حضرت کرسی گذاشتند، آن جناب بالای آن نشست و بی اختیار گریه می کرد، صدای مردم به گریه بلند شد، زنان و مردان ناله زدند، و به حضرت تسلیت گفتند، آن سرزمین یکپارچه گریه و شیون بود، امام علیه السلام اشاره فرمود مردم آرام و ساکت شدند، حضرت حمد وثنای الهی بجا آورد تا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و سپاس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مصیبت های بزرگی مبتلا فرمود و شکست بزرگی در اسلام پدید آمد، اباعبدالله الحسین و خانواده اش را کشتند و زنان و کودکانش را اسیر کردند و سر بریده اش را بر نوک نیزه زدند و در شهرها گرداندند و این مصیبتی بود که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مردان شما می تواند پس از کشته شدن حسین شاد و خرم باشد؟ یا کدام قلبی است که برای او اندوهگین نشود؟ و یا کدام یک از شما اشک دیدگانش را حبس و از ریزش آن جلوگیری تواند کرد؟ با این که هفت آسمان محکم برای کشته شدنش گریه کرد و دریاها با آن همه موج و آسمان ها با ارکانشان و زمین با اعماقش و درخت ها با شاخه هایشان و ماهی ها و امواج دریاها و فرشتگان مقرب خدا و اهل آسمان ها همه وهمه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دلی است که برای کشته شدنش شکافته نشود؟ و یا کدام قلبی است که ناله نکند؟ یا کدام گوشی است که این شکست اسلام را بشنود وکر نشود؟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را به صبح رساندیم در حالی که از شهر خود رانده شده و در بیابان ها گرفتار و دور از وطن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اهل ترکستان وکابلیم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گناهی که از ما سرزده باشد، و کار زشتی که مرتکب شده باشیم، و شکستی در اسلام وارد آورده باشیم، چنین رسمی در نسل های پیشین نشنیده ایم، این بدعت بود</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پیامبر صلی الله علیه و آله به اینان پیشنهاد جنگ با ما را می فرمود آنچنان که </w:t>
      </w:r>
      <w:bookmarkStart w:id="1409" w:name="pg7437_83916"/>
    </w:p>
    <w:p>
      <w:pPr>
        <w:pStyle w:val="BookText"/>
        <w:rPr/>
      </w:pPr>
      <w:bookmarkEnd w:id="1409"/>
      <w:r>
        <w:rPr>
          <w:rFonts w:ascii="IRNazanin" w:hAnsi="IRNazanin" w:eastAsia="IRNazanin"/>
          <w:color w:val="111111"/>
          <w:sz w:val="28"/>
          <w:sz w:val="28"/>
          <w:szCs w:val="28"/>
          <w:rtl w:val="true"/>
          <w:lang w:bidi="fa-IR"/>
        </w:rPr>
        <w:t>سفارش ما را کرد، از آن چه با ما رفتار کردند، بیشتر نمی توانستند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 و دلسوز و دردناک و رنج دهنده و ناگوار و جانسوزی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روی داد و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خدا منظور میداریم که او عزیز و انتقام گیرنده است</w:t>
      </w:r>
      <w:r>
        <w:rPr>
          <w:rFonts w:eastAsia="IRNazanin" w:cs="IRNazanin"/>
          <w:color w:val="111111"/>
          <w:sz w:val="28"/>
          <w:szCs w:val="28"/>
          <w:rtl w:val="true"/>
          <w:lang w:bidi="fa-IR"/>
        </w:rPr>
        <w:t xml:space="preserve">. </w:t>
      </w:r>
      <w:r>
        <w:rPr>
          <w:rStyle w:val="FootnoteAnchor"/>
          <w:rtl w:val="true"/>
        </w:rPr>
        <w:footnoteReference w:id="938"/>
      </w:r>
    </w:p>
    <w:p>
      <w:pPr>
        <w:pStyle w:val="Heading3"/>
        <w:numPr>
          <w:ilvl w:val="2"/>
          <w:numId w:val="1"/>
        </w:numPr>
        <w:rPr/>
      </w:pPr>
      <w:bookmarkStart w:id="1410" w:name="__RefHeading___Toc1772612_1051229030"/>
      <w:bookmarkStart w:id="1411" w:name="_Toc494"/>
      <w:bookmarkEnd w:id="1410"/>
      <w:r>
        <w:rPr>
          <w:rtl w:val="true"/>
        </w:rPr>
        <w:t>اهل بیت وارد مدینه شدند</w:t>
      </w:r>
      <w:bookmarkEnd w:id="1411"/>
    </w:p>
    <w:p>
      <w:pPr>
        <w:pStyle w:val="BookText"/>
        <w:rPr/>
      </w:pPr>
      <w:r>
        <w:rPr>
          <w:rFonts w:ascii="IRNazanin" w:hAnsi="IRNazanin" w:eastAsia="IRNazanin"/>
          <w:color w:val="111111"/>
          <w:sz w:val="28"/>
          <w:sz w:val="28"/>
          <w:szCs w:val="28"/>
          <w:rtl w:val="true"/>
          <w:lang w:bidi="fa-IR"/>
        </w:rPr>
        <w:t>سید بن طاووس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صلوات الله علیه، با اهل و عیال وارد مدینه شدند، و نگاهی به خانه های فامیل و مردان خانواده خود انداختند، دیدند آن خانه ها با زبان حال همه نوحه گرند واشک می ریزند که حمایت کنندگان و مردانشان از دست رفته و مانند مادرهای داغدیده گریه می کنند و از هر رهگذری جویای حال آنان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اهل بیت بر مرقد مطهر پیامبر صلی الله علیه و آله افتاد فریادشان بلند شد که وا جداه وا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را با لب تشنه شهید کردند، و اهل بیت او را اسیر کردند، و در شهرها گرداندند، در این موقع باز صدای گریه و شیون از درو دیوار بلند شد، وزن و مرد مدینه، پیر و جوان خروش برآوردند</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حضرت زینب علیها السلام وارد مسجد پیامبر صلی الله علیه و آله شد، و آستانه دربحجره رسول خدا صلی الله علیه و آله را گرفت و با اشک و آه 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ناعیة إلیک أخی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خبر کشته شدن حسین علیه السلام را برایت 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برخیزحال زینب خونین جگر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دخترستم زده حال پسر بپرس</w:t>
      </w:r>
    </w:p>
    <w:p>
      <w:pPr>
        <w:pStyle w:val="BookText"/>
        <w:rPr/>
      </w:pPr>
      <w:r>
        <w:rPr>
          <w:rFonts w:ascii="IRNazanin" w:hAnsi="IRNazanin" w:eastAsia="IRNazanin"/>
          <w:color w:val="111111"/>
          <w:sz w:val="28"/>
          <w:sz w:val="28"/>
          <w:szCs w:val="28"/>
          <w:rtl w:val="true"/>
          <w:lang w:bidi="fa-IR"/>
        </w:rPr>
        <w:t xml:space="preserve">با کشتگان به دشت بلاگرنبوده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بوده ام حکایتشان سربه سر بپرس</w:t>
      </w:r>
    </w:p>
    <w:p>
      <w:pPr>
        <w:pStyle w:val="BookText"/>
        <w:rPr/>
      </w:pPr>
      <w:r>
        <w:rPr>
          <w:rFonts w:ascii="IRNazanin" w:hAnsi="IRNazanin" w:eastAsia="IRNazanin"/>
          <w:color w:val="111111"/>
          <w:sz w:val="28"/>
          <w:sz w:val="28"/>
          <w:szCs w:val="28"/>
          <w:rtl w:val="true"/>
          <w:lang w:bidi="fa-IR"/>
        </w:rPr>
        <w:t xml:space="preserve">از ماجرای کوفه و از سرگذشت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قصه ناشنیده حدیث دگر بپرس</w:t>
      </w:r>
    </w:p>
    <w:p>
      <w:pPr>
        <w:pStyle w:val="BookText"/>
        <w:rPr/>
      </w:pPr>
      <w:r>
        <w:rPr>
          <w:rFonts w:ascii="IRNazanin" w:hAnsi="IRNazanin" w:eastAsia="IRNazanin"/>
          <w:color w:val="111111"/>
          <w:sz w:val="28"/>
          <w:sz w:val="28"/>
          <w:szCs w:val="28"/>
          <w:rtl w:val="true"/>
          <w:lang w:bidi="fa-IR"/>
        </w:rPr>
        <w:t xml:space="preserve">از کودکانت از سفرکوفه ودمشق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منازل و رنج سفر بپرس</w:t>
      </w:r>
    </w:p>
    <w:p>
      <w:pPr>
        <w:pStyle w:val="BookText"/>
        <w:rPr/>
      </w:pPr>
      <w:r>
        <w:rPr>
          <w:rFonts w:ascii="IRNazanin" w:hAnsi="IRNazanin" w:eastAsia="IRNazanin"/>
          <w:color w:val="111111"/>
          <w:sz w:val="28"/>
          <w:sz w:val="28"/>
          <w:szCs w:val="28"/>
          <w:rtl w:val="true"/>
          <w:lang w:bidi="fa-IR"/>
        </w:rPr>
        <w:t xml:space="preserve">دارد سکینه از تن صدپاره اش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گل شکفته زمرغ سحریپرس</w:t>
      </w:r>
    </w:p>
    <w:p>
      <w:pPr>
        <w:pStyle w:val="BookText"/>
        <w:rPr/>
      </w:pPr>
      <w:r>
        <w:rPr>
          <w:rFonts w:ascii="IRNazanin" w:hAnsi="IRNazanin" w:eastAsia="IRNazanin"/>
          <w:color w:val="111111"/>
          <w:sz w:val="28"/>
          <w:sz w:val="28"/>
          <w:szCs w:val="28"/>
          <w:rtl w:val="true"/>
          <w:lang w:bidi="fa-IR"/>
        </w:rPr>
        <w:t xml:space="preserve">از چشم اشکبارودل بی قرارما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چون به سوی شهیدان گذر بپرس</w:t>
      </w:r>
    </w:p>
    <w:p>
      <w:pPr>
        <w:pStyle w:val="BookText"/>
        <w:rPr/>
      </w:pPr>
      <w:r>
        <w:rPr>
          <w:rFonts w:ascii="IRNazanin" w:hAnsi="IRNazanin" w:eastAsia="IRNazanin"/>
          <w:color w:val="111111"/>
          <w:sz w:val="28"/>
          <w:sz w:val="28"/>
          <w:szCs w:val="28"/>
          <w:rtl w:val="true"/>
          <w:lang w:bidi="fa-IR"/>
        </w:rPr>
        <w:t xml:space="preserve">بال و پرم زسنگ حوادث به 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برخیزحال طایر بشکسته پرپرس</w:t>
      </w:r>
    </w:p>
    <w:p>
      <w:pPr>
        <w:pStyle w:val="BookText"/>
        <w:rPr/>
      </w:pPr>
      <w:r>
        <w:rPr>
          <w:rFonts w:ascii="IRNazanin" w:hAnsi="IRNazanin" w:eastAsia="IRNazanin"/>
          <w:color w:val="111111"/>
          <w:sz w:val="28"/>
          <w:sz w:val="28"/>
          <w:szCs w:val="28"/>
          <w:rtl w:val="true"/>
          <w:lang w:bidi="fa-IR"/>
        </w:rPr>
        <w:t>سید بن طاووس رحمة الله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این مصیبت ها را می شنوی، تو نیز راهی را پیش گیر که پیشوایان و حامیان قرآن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بردباری که آن حضرت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بزرگ، بسیار گریه کرد؛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 پدرش چهل سال گریست، و در این مدت روزها را روزه داشت وشب ها به عبادت برپا بود، هنگام افطار که می رسید خدمتگزارش غذا و آب حضرت را می آورد و در مقابلش می گذاشت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گرسنه کشته شد، فرزند رسول خدا تشنه کشته شد، آن قدر این جمله ها را تکرار می کرد و می گریست تا غذایش از آب دیدگانش تر می شد و آب آشامیدنی حضرت با اشکش می آمیخت، حال آن حضرت چنین بود تا به خدای عزوجل پیوست</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غلامان حضرت گفته است که روزی امام به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دنبالش بیرون شدم، دیدم پیشانی بر سنگ سختی نهاده است، من ایستادم و صدای ناله وگریه اش را می شنیدم، شمردم، هزار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حقا حقا لا اله الا الله تعبدا و رقا، لا اله الا الله ایمانا و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محاسن وصورتش از اشک چشمانش غرق در آب بود</w:t>
      </w:r>
      <w:r>
        <w:rPr>
          <w:rFonts w:eastAsia="IRNazanin" w:cs="IRNazanin"/>
          <w:color w:val="111111"/>
          <w:sz w:val="28"/>
          <w:szCs w:val="28"/>
          <w:rtl w:val="true"/>
          <w:lang w:bidi="fa-IR"/>
        </w:rPr>
        <w:t xml:space="preserve">. </w:t>
      </w:r>
      <w:bookmarkStart w:id="1412" w:name="pg7437_83918"/>
    </w:p>
    <w:p>
      <w:pPr>
        <w:pStyle w:val="BookText"/>
        <w:rPr/>
      </w:pPr>
      <w:bookmarkEnd w:id="1412"/>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نرسیده که اندوهت پایان پذیرد و گریه ات کاهش یابد؟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یعقوب بن اسحاق بن ابراهیم، پیامبر و پیامبر زاده بود و دوازده فرزند داشت، خداوند یکی از فرزندانش را پنهان کرد، موی سرش از اندوه سفید گشت و از غم، کمرش خم شد و از گریه، دیده اش نابینا گردید، با این که فرزندش زنده بود ولی من پدرم و برادرم و هفده تن از خاندانم را کشته و به روی زمین افتاده دیدم، چگونه اندوهم سرآید وگریه ام بکاهد؟</w:t>
      </w:r>
    </w:p>
    <w:p>
      <w:pPr>
        <w:pStyle w:val="Heading3"/>
        <w:numPr>
          <w:ilvl w:val="2"/>
          <w:numId w:val="1"/>
        </w:numPr>
        <w:rPr/>
      </w:pPr>
      <w:bookmarkStart w:id="1413" w:name="__RefHeading___Toc1772614_1051229030"/>
      <w:bookmarkStart w:id="1414" w:name="_Toc495"/>
      <w:bookmarkEnd w:id="1413"/>
      <w:r>
        <w:rPr>
          <w:rtl w:val="true"/>
        </w:rPr>
        <w:t>زنان بنی هاشم تا پنج سال در حال عزا بودند</w:t>
      </w:r>
      <w:bookmarkEnd w:id="1414"/>
    </w:p>
    <w:p>
      <w:pPr>
        <w:pStyle w:val="BookText"/>
        <w:rPr/>
      </w:pPr>
      <w:r>
        <w:rPr>
          <w:rFonts w:ascii="IRNazanin" w:hAnsi="IRNazanin" w:eastAsia="IRNazanin"/>
          <w:color w:val="111111"/>
          <w:sz w:val="28"/>
          <w:sz w:val="28"/>
          <w:szCs w:val="28"/>
          <w:rtl w:val="true"/>
          <w:lang w:bidi="fa-IR"/>
        </w:rPr>
        <w:t>از امام جعفر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اکتحلت هاشمیة ولا إختضبت ولارإی دخان إلی خمس حجج حتی قتل عبید الله بن زیاد لعته ألله تعالی علیه؛ بعد از شهادت امام حسین علیه السلام زنی از بنی هاشم سرمه در چشم نکشید، و خود را خضاب نکرد، و دود از مطبخ بنی هاشم برنخاست تا پس از پنج سال که عبیدالله بن زیاد ملعون کشته شد و به جهنم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بسیار گریه کردند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آخرین وداع حضرت سیدالشهدا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روز عاشورا ذوالجناح خبر شهادت امام علیه السلام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محرم، هنگام وداع با اجساد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شام برگشته وارد کربلا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کربلا به جانب مدینه حرکت و با قبور شهدا خداحافظی کردند</w:t>
      </w:r>
      <w:r>
        <w:rPr>
          <w:rFonts w:eastAsia="IRNazanin" w:cs="IRNazanin"/>
          <w:color w:val="111111"/>
          <w:sz w:val="28"/>
          <w:szCs w:val="28"/>
          <w:rtl w:val="true"/>
          <w:lang w:bidi="fa-IR"/>
        </w:rPr>
        <w:t xml:space="preserve">. </w:t>
      </w:r>
      <w:bookmarkStart w:id="1415" w:name="pg7437_83919"/>
    </w:p>
    <w:p>
      <w:pPr>
        <w:pStyle w:val="BookText"/>
        <w:rPr/>
      </w:pPr>
      <w:bookmarkEnd w:id="141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وارد مدینه و محله بنی هاشم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سفر هرکه رسد سوی وطن دل 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قافله کزدیده روان خوناب است</w:t>
      </w:r>
    </w:p>
    <w:p>
      <w:pPr>
        <w:pStyle w:val="BookText"/>
        <w:rPr/>
      </w:pPr>
      <w:r>
        <w:rPr>
          <w:rFonts w:ascii="IRNazanin" w:hAnsi="IRNazanin" w:eastAsia="IRNazanin"/>
          <w:color w:val="111111"/>
          <w:sz w:val="28"/>
          <w:sz w:val="28"/>
          <w:szCs w:val="28"/>
          <w:rtl w:val="true"/>
          <w:lang w:bidi="fa-IR"/>
        </w:rPr>
        <w:t>به ویژه هنگامی که ام سلمه آمد سراغ حسین علیه السلام را گرفت، ام البنین سراغ ابا الفضل علیه السلام را گرفت، فاطمه صغرا سراغ علی اکبر و علی اصغرورقیه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وارد خانه های خالی و بی صاحب شدند، وارد خانه سیدالشهدا علیه السلام شدند، و جای عزیزانشان را خالی دیدند، در لحظه ورود چنان ضجه ای سر دادند که درودیوار به لرزه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زنان محله بنی هاشم گرد حضرت زینب علیها السلام را گرفته و از او که بزرگ قافله محسوب می شد، احوال پرسیده و خواستند که سرگذشت سفر را بازگو کند، و در اینجا ایستگاهی وجود دارد که توقف کنیم و حال زینب علیها السلام را جویا شویم که با چه دلی پاسخ داد، و با چه حالی خاطره روز عاشورا را بازگو کرد و در این موقع چه حالی داشت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ندیده کسی در جهان برابر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 هیچ دلی در زمانه چون دل زینب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جاهایی که در مدینه خصوصا به زینب علیها السلام بسیار سخت گذشت هنگامی بود که سر قبر مادرش زهرا علیها السلام رفت و گزارش سفر خویش را به مادر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حال زینب خونین جگر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ستم زده حال پسر بپرس</w:t>
      </w:r>
    </w:p>
    <w:p>
      <w:pPr>
        <w:pStyle w:val="BookText"/>
        <w:rPr/>
      </w:pPr>
      <w:r>
        <w:rPr>
          <w:rFonts w:ascii="IRNazanin" w:hAnsi="IRNazanin" w:eastAsia="IRNazanin"/>
          <w:color w:val="111111"/>
          <w:sz w:val="28"/>
          <w:sz w:val="28"/>
          <w:szCs w:val="28"/>
          <w:rtl w:val="true"/>
          <w:lang w:bidi="fa-IR"/>
        </w:rPr>
        <w:t xml:space="preserve">با کشتگان به دشت بلاگر نبوده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بوده ام، حکایتشان سر به سر بپرس</w:t>
      </w:r>
    </w:p>
    <w:p>
      <w:pPr>
        <w:pStyle w:val="Heading3"/>
        <w:numPr>
          <w:ilvl w:val="2"/>
          <w:numId w:val="1"/>
        </w:numPr>
        <w:rPr/>
      </w:pPr>
      <w:bookmarkStart w:id="1416" w:name="__RefHeading___Toc1772616_1051229030"/>
      <w:bookmarkStart w:id="1417" w:name="_Toc496"/>
      <w:bookmarkEnd w:id="1416"/>
      <w:r>
        <w:rPr>
          <w:rtl w:val="true"/>
        </w:rPr>
        <w:t>مجلس سوگواری ام البنین</w:t>
      </w:r>
      <w:bookmarkEnd w:id="1417"/>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ام البنین مادر حضرت ابوالفضل علیه السلام مجلس عزا و سوگواری مخصوصی داشت، روزها می آمد قبرستان بقیع، و آنجا مرثیه می خواند و اشک می ریخت و ناله های جانسوزش همه را می گریاند، حتی مروان که از دشمنان اهل بیت بود، </w:t>
      </w:r>
      <w:bookmarkStart w:id="1418" w:name="pg7437_83920"/>
    </w:p>
    <w:p>
      <w:pPr>
        <w:pStyle w:val="BookText"/>
        <w:rPr/>
      </w:pPr>
      <w:bookmarkEnd w:id="1418"/>
      <w:r>
        <w:rPr>
          <w:rFonts w:ascii="IRNazanin" w:hAnsi="IRNazanin" w:eastAsia="IRNazanin"/>
          <w:color w:val="111111"/>
          <w:sz w:val="28"/>
          <w:sz w:val="28"/>
          <w:szCs w:val="28"/>
          <w:rtl w:val="true"/>
          <w:lang w:bidi="fa-IR"/>
        </w:rPr>
        <w:t>می آمد و مرثیه و نوحه سرایی او را گوش می داد وگریه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دور ام البنین جمع می شدند و در شهادت چهار فرزند آن بانوی معظمه اشک ماتم می ریختند و با او هم ناله می شدند و به او تسلیت می گفتند، به آنان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لاتدعونی ویک أم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تذکرینی بلیوث ألعرین</w:t>
      </w:r>
    </w:p>
    <w:p>
      <w:pPr>
        <w:pStyle w:val="BookText"/>
        <w:rPr/>
      </w:pPr>
      <w:r>
        <w:rPr>
          <w:rFonts w:ascii="IRNazanin" w:hAnsi="IRNazanin" w:eastAsia="IRNazanin"/>
          <w:color w:val="111111"/>
          <w:sz w:val="28"/>
          <w:sz w:val="28"/>
          <w:szCs w:val="28"/>
          <w:rtl w:val="true"/>
          <w:lang w:bidi="fa-IR"/>
        </w:rPr>
        <w:t>مرا دیگر مادر پسران نخوان، زیرا مرا به یاد شیران بیشه می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بنون لی ادعی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وألیوم أصبحت ولا م بنین</w:t>
      </w:r>
    </w:p>
    <w:p>
      <w:pPr>
        <w:pStyle w:val="BookText"/>
        <w:rPr/>
      </w:pPr>
      <w:r>
        <w:rPr>
          <w:rFonts w:ascii="IRNazanin" w:hAnsi="IRNazanin" w:eastAsia="IRNazanin"/>
          <w:color w:val="111111"/>
          <w:sz w:val="28"/>
          <w:sz w:val="28"/>
          <w:szCs w:val="28"/>
          <w:rtl w:val="true"/>
          <w:lang w:bidi="fa-IR"/>
        </w:rPr>
        <w:t xml:space="preserve">من پسرانی داشتم که به خاطر آنها مرا ام البنین می خواندند ولی امروز دیگر پسر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مثل نسور ألربی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واصلوا ألموت بقطع ألوتین</w:t>
      </w:r>
    </w:p>
    <w:p>
      <w:pPr>
        <w:pStyle w:val="BookText"/>
        <w:rPr/>
      </w:pPr>
      <w:r>
        <w:rPr>
          <w:rFonts w:ascii="IRNazanin" w:hAnsi="IRNazanin" w:eastAsia="IRNazanin"/>
          <w:color w:val="111111"/>
          <w:sz w:val="28"/>
          <w:sz w:val="28"/>
          <w:szCs w:val="28"/>
          <w:rtl w:val="true"/>
          <w:lang w:bidi="fa-IR"/>
        </w:rPr>
        <w:t>چهار فرزندم مانند مرغ شکاری شجاع و بلند پرواز بودند که آنان را یکی پس از دیگری کشتند و رگ گردنشان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 شعری أکما أخبروا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عباسا قطیع الیمین</w:t>
      </w:r>
    </w:p>
    <w:p>
      <w:pPr>
        <w:pStyle w:val="BookText"/>
        <w:rPr/>
      </w:pPr>
      <w:r>
        <w:rPr>
          <w:rFonts w:ascii="IRNazanin" w:hAnsi="IRNazanin" w:eastAsia="IRNazanin"/>
          <w:color w:val="111111"/>
          <w:sz w:val="28"/>
          <w:sz w:val="28"/>
          <w:szCs w:val="28"/>
          <w:rtl w:val="true"/>
          <w:lang w:bidi="fa-IR"/>
        </w:rPr>
        <w:t>ای کاش می دانستم آن چنان که خبر داده اند، آیا دست راست عباس من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ام البنین دیگرمخوانید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ام یاری نمایید</w:t>
      </w:r>
    </w:p>
    <w:p>
      <w:pPr>
        <w:pStyle w:val="BookText"/>
        <w:rPr/>
      </w:pPr>
      <w:r>
        <w:rPr>
          <w:rFonts w:ascii="IRNazanin" w:hAnsi="IRNazanin" w:eastAsia="IRNazanin"/>
          <w:color w:val="111111"/>
          <w:sz w:val="28"/>
          <w:sz w:val="28"/>
          <w:szCs w:val="28"/>
          <w:rtl w:val="true"/>
          <w:lang w:bidi="fa-IR"/>
        </w:rPr>
        <w:t xml:space="preserve">بنالم بهر عباسم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آهم به جانم آتش افروز</w:t>
      </w:r>
    </w:p>
    <w:p>
      <w:pPr>
        <w:pStyle w:val="BookText"/>
        <w:rPr/>
      </w:pPr>
      <w:r>
        <w:rPr>
          <w:rFonts w:ascii="IRNazanin" w:hAnsi="IRNazanin" w:eastAsia="IRNazanin"/>
          <w:color w:val="111111"/>
          <w:sz w:val="28"/>
          <w:sz w:val="28"/>
          <w:szCs w:val="28"/>
          <w:rtl w:val="true"/>
          <w:lang w:bidi="fa-IR"/>
        </w:rPr>
        <w:t xml:space="preserve">به دشت کربلا آن مه جبینم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بوده سقای حسینم</w:t>
      </w:r>
    </w:p>
    <w:p>
      <w:pPr>
        <w:pStyle w:val="BookText"/>
        <w:rPr/>
      </w:pPr>
      <w:r>
        <w:rPr>
          <w:rFonts w:ascii="IRNazanin" w:hAnsi="IRNazanin" w:eastAsia="IRNazanin"/>
          <w:color w:val="111111"/>
          <w:sz w:val="28"/>
          <w:sz w:val="28"/>
          <w:szCs w:val="28"/>
          <w:rtl w:val="true"/>
          <w:lang w:bidi="fa-IR"/>
        </w:rPr>
        <w:t xml:space="preserve">به دریا پا نهاد و تشنه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تشنه بود از آب لب بست</w:t>
      </w:r>
    </w:p>
    <w:p>
      <w:pPr>
        <w:pStyle w:val="BookText"/>
        <w:rPr/>
      </w:pPr>
      <w:r>
        <w:rPr>
          <w:rFonts w:ascii="IRNazanin" w:hAnsi="IRNazanin" w:eastAsia="IRNazanin"/>
          <w:color w:val="111111"/>
          <w:sz w:val="28"/>
          <w:sz w:val="28"/>
          <w:szCs w:val="28"/>
          <w:rtl w:val="true"/>
          <w:lang w:bidi="fa-IR"/>
        </w:rPr>
        <w:t xml:space="preserve">زنخلستان چوبرسوی خیم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 اشقیا دستش قلم شد</w:t>
      </w:r>
    </w:p>
    <w:p>
      <w:pPr>
        <w:pStyle w:val="Heading3"/>
        <w:numPr>
          <w:ilvl w:val="2"/>
          <w:numId w:val="1"/>
        </w:numPr>
        <w:rPr/>
      </w:pPr>
      <w:bookmarkStart w:id="1419" w:name="__RefHeading___Toc1772618_1051229030"/>
      <w:bookmarkStart w:id="1420" w:name="_Toc497"/>
      <w:bookmarkEnd w:id="1419"/>
      <w:r>
        <w:rPr>
          <w:rtl w:val="true"/>
        </w:rPr>
        <w:t>آداب عزاداری</w:t>
      </w:r>
      <w:bookmarkEnd w:id="1420"/>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گناه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ما به حکایاتی که نقل می کنند گوش دهیم؟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کلام شخصی گوش دهد، </w:t>
      </w:r>
    </w:p>
    <w:p>
      <w:pPr>
        <w:pStyle w:val="BookText"/>
        <w:rPr/>
      </w:pPr>
      <w:r>
        <w:rPr>
          <w:rFonts w:ascii="IRNazanin" w:hAnsi="IRNazanin" w:eastAsia="IRNazanin"/>
          <w:color w:val="111111"/>
          <w:sz w:val="28"/>
          <w:sz w:val="28"/>
          <w:szCs w:val="28"/>
          <w:rtl w:val="true"/>
          <w:lang w:bidi="fa-IR"/>
        </w:rPr>
        <w:t>مثل آن است که او را عبادت کرده باشد، پس اگر گوینده، سخن حق بگوید، شنونده خدا را عبادت نموده، و اگر سخن باطل بگوید، شنونده عبادت شیطان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 فان کان الناطق عن الله فقد عبدالله، و ان کان الناطق عن ابلیس فقد عبد ابلیس</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و مرحوم حاج شیخ عباس قمی رحمة الله، در منتهی الآمال </w:t>
      </w:r>
      <w:r>
        <w:rPr>
          <w:rStyle w:val="FootnoteAnchor"/>
          <w:rtl w:val="true"/>
        </w:rPr>
        <w:footnoteReference w:id="941"/>
      </w:r>
      <w:r>
        <w:rPr>
          <w:rFonts w:ascii="IRNazanin" w:hAnsi="IRNazanin" w:eastAsia="IRNazanin"/>
          <w:color w:val="111111"/>
          <w:sz w:val="28"/>
          <w:sz w:val="28"/>
          <w:szCs w:val="28"/>
          <w:rtl w:val="true"/>
          <w:lang w:bidi="fa-IR"/>
        </w:rPr>
        <w:t>چند تذکر به عزاداران و ذاکرین و مرثیه خوانها داده است که خلاصه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عزا و گریه بر سیدالشهدا علیه آلاف التحیة والسلام از عبادات است و شایسته می باشد که شیعیان و به ویژه ذاکرین و مرثیه خوانها، ملتفت باشند، در این عبادت بزرگ که اعظم شعائرالله است، از ریا، غنا، دروغ و سایر گناهان، که روح عبادت را می برد،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عبادت و این سوگواری، طوری رفتار نکنند که زبان دشمنان باز شود، از استعمال محرمات، از نقل داستان های مظنون الکذب، اجتناب کنند، از خواندن اشعاری که مناسب با مقام مقدس امام حسین علیه السلام واهل بیت آن حضرت نیست، خودداری کنند، از کتاب هایی که اعتبار آنها ثابت نیست، نقل نکنند، شیطان را در این عبادت بزرگ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آیات و روایاتی که در مذمت ریا وارد شده، اشاره کرده آن فرموده است</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کذب، پس آیات و اخبار در مذمت آن و مفاسد آن در دنیا و آخرت، بی شمار است و حق تعالی لعنت خود را بر کاذبین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يَفْتَرِي الْكَذِبَ الَّذِينَ لَا يُؤْمِنُونَ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آنان که ایمان نیاوردند، کسی دروغ نبندد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در مذمت کذب جز همین آیه کریمه نبود، هرآینه کافی بود، تا چه رسد به آیات و روایات کثیره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قمی طاب ثراه، در پایان، عبارت استادش حاجی نوری رحمة الله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خلاصه مفاسد و آثار دروغ را که از آیات و روایات استفاده فرموده، به چهل عدد شماره نموده و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فسق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دروغگو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جَاءَكُمْ فَاسِقٌ بِنَبَإٍ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قول زوروبا بت پرستی دریک جا ذکر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فَاجْتَنِبُوا الرِّجْسَ مِنَ الْأَوْثَانِ وَاجْتَنِبُوا قَوْلَ الزُّورِ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دروغگوایمان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يَفْتَرِي الْكَذِبَ الَّذِينَ لَا يُؤْمِنُونَ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دروغگورا إثم می نامند، مانند خمر وقمار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مبغوض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دروغگو سیاه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از شراب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بوی دهنش متقن و گندیده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یک میل فرشته از وی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خدای تعالی او را لعنت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اللَّهِ عَلَيْهِ إِنْ كَانَ مِنَ الْكَاذِبِينَ ، فَنَجْعَلْ لَعْنَتَ اللَّهِ عَلَى الْكَاذِبِينَ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گند دهان دروغگو به عرش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عرش، دروغگو را لعنت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مخرب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مانع چشیدن طعم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 تخم عداوت وکینه در سینه ها بکارد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مروتش از همه خلق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یک دروغ، هفتاد هزار فرشته، دروغگو را لعن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علامت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کلید خانه ای است که تمام خبائث در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فجور و دروغگو، فاجراست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رأیش در مقام مشورت پسندیده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زشت ترین مرض های نفسانیه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انگشت پیچ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بدترین ریاها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مورث فقر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محسوب از خباثت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فراموشی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دری است از درهای نفاق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در قبر به عذابی مخصوص معذب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محروم کند دروغگو را از نماز شب، پس محروم شود از روزی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سبب خذلان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سبب گرفتن صورت انسانی است از دروغگو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بزرگترین خباثت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از کبائر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از ایمان دورو مجانب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از بزرگترین گناهکاران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صاحبش را هلاک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حسن و طراوت و بها را از صاحبش می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 قابل برادری کسی با او نیست و از برادری و مصاحبت با او نهی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او را هدایت نکند و راه حق را به او نشان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يَهْدِي مَنْ هُوَ كَاذِبٌ كَفَّارٌ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کس را که دروغگو و کفران کننده است هرگز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مفاسد دروغ را دانستی، پس بدان جمله ای از فحول فقها، مطلق کذب را از گناهان کبیره شمرده اند، چه مفسده بر او مترتب بشود و چه نشود، این است حال کذب بی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مفسده بر او مترتب شود خصوصا اگر دینی باشد و سبب ضعف عقیده مسلمانی یا افترایی به امام علیه السلام یا توهین اهل بیت علیهم السلام شود، البته صد مرتبه بدتر، وگناهانش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کذب بر خدا و رسول صلی الله علیه و آٖله وائمه علیهم السلام باشد که حالش معلوم است، مبطل روزه و موجب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عقاب الأعمال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علی ما لم اقل فلیتبوأ مقعده من النار</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هرکس چیزی را که من نگفته ام به من نسبت دهد، پس باید جایگاه خویش را در آتش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این خبر مقتضی آن است که اگر یک کلمه هم باشد و مفید فایده نشود ومفسده بر او مترب نگردد، موجب دخول در آتش است</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از مرحوم فقیه زاهد، ورع، جناب حاج ملا محمد ابراهیم کلباسی طاب ثراه نقل شده چنانچه در شفاء الصدور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فضلای با دیانت اهل منبر در محضر آن جناب گفت در ذیل قصه ای که سیدالشهداء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ورع، بی محابا در ملأ عام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دهنت را بشکند، امام دودفعه یا زینب نفرمود، بلکه یک دفعه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جلیله اهل منبر حال خود را در این باب ملاحظه کنند و از مفاسد کذب فی الجمله آگاه شوند و مطالب دروغ و روایات مجعوله را ترک کنند بلکه نقل نکنند هر چه دیده یا شنیده اند و اختصارکنند بر مطالبی که ناقل آن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کشف المحجة از رسائل کلینی نقل کرده که آن بزرگوار به سند خود روایت کرده از حضرت امام محمد باقر علیه السلام و از جمله فقرات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 الا عن ثقة فتکون کذابا والکذب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مکن مگر از شخص ثقه وگرنه دروغگوی خواهی بود و دروغ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است که حضرت امیرالمؤمنین علیه السلام در طی مکتوب خود به حارث همدانی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 الناس بکل ما سمعت فکفی بذلک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مکن از برای مردم هر چه را که شنیدی که همین بی مبالاتی در نقل برای دروغگویی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امام جعفر صادق علیه السلام روایت است که در ذیل خبری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نشنیدی که کفایت می کند در دروغگویی مرد، آن که نقل کند آنچه را که شنیده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مجلسی رحمة الله علیه در بیان این خبر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 که سزاوار نیست نقل کلام کسی که اطمینان به نقل او نیست و به این مضامین روایات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مرحوم محدث قمی فرموده است</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همچنان که دروغ گفتن مذموم ومنهی است، گوش دادن به اخبار کاذبه و حکایات و قصص دروغ نیز مذموم است، حق تعالی در مذمت یهودان و بیان صفات خبیثه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 سماعون لقوم اخرین</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گروهی از یهود بسیار به سخنان دروغ، گوش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 دانند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گروه دیگری از یهود منتقل و آنان دروغها را بسیار و با دقت گوش میدهند و قبول و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فاصله یک آیه باز اهتمام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سَمَّاعُونَ لِلْكَذِبِ أَكَّالُونَ لِلسُّحْتِ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به سخنان دروغ گوش می دهند و فراوان حرام می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 دو آیه کریمه، تهدیدبلیغی است بر شنیدن دروغ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زور اجتناب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زور به دروغ نیز تفسیر شده و اجتناب متحقق نخواهد شد مگر به دوری کردن از دروغ به همه جهت، چه به گفتن باشد یا به نوشتن یا گوش دادن و نحوآن نیز حق تعالی از جمله نعمت های بهشت، نشنیدن سخن لغوو پوچ و گوش نکردن کلام دروغ را قرار داده، پس به قاعده مقابله معلوم می شود که شنیدن کلام دروغ عذاب است و خاصه دوزخیان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 صدوق رحمة الله در کتاب عقاید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قصه خوانان پرسیدند که آیا گوش دادن به ایشان حلال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کلام سخن گویی گوش دهد پس به تحقیق که او را پرستیده، پس اگر از جانب خدای تعالی سخن گوید، یعنی سخن راست و حق گوید، آن گوش کننده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 و اگر از طرف ابلیس سخن گوید، یعنی سخنان دروغ و باطل بگوید، پس آن گوش کننده، ابلیس را پرستیده است</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روایت است که از آن حضرت پرسیدند از آیه کریمه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يَتَّبِعُهُمُ </w:t>
      </w:r>
      <w:bookmarkStart w:id="1421" w:name="pg7437_83927"/>
    </w:p>
    <w:p>
      <w:pPr>
        <w:pStyle w:val="BookText"/>
        <w:rPr/>
      </w:pPr>
      <w:bookmarkEnd w:id="1421"/>
      <w:r>
        <w:rPr>
          <w:rFonts w:ascii="IRNazanin" w:hAnsi="IRNazanin" w:eastAsia="IRNazanin"/>
          <w:color w:val="111111"/>
          <w:sz w:val="28"/>
          <w:sz w:val="28"/>
          <w:szCs w:val="28"/>
          <w:rtl w:val="true"/>
          <w:lang w:bidi="fa-IR"/>
        </w:rPr>
        <w:t xml:space="preserve">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گمراهان از آنان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قصه خوانانند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رَأَيْتَ الَّذِينَ يَخُوضُونَ فِي آيَاتِنَا فَأَعْرِضْ عَنْهُمْ حَتَّى يَخُوضُوا فِي حَدِيثٍ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کسانی را دیدی که در آیات ما شبهه ایجاد می کنند و در آنها به بحث و جدل می پردازند و سرانجام استهزا می کنند، از آنها روی بگردان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باقر علیه السلام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قصه خوانان هستند، یعنی آنان نیز از کسانی اند که باید از مجالسشان اعراض کرد و سخنانشان را گوش نکرد، و کلام در این مقام طویل الذیل است و این مختصر گنجایش بسط ندارد</w:t>
      </w:r>
      <w:r>
        <w:rPr>
          <w:rFonts w:eastAsia="IRNazanin" w:cs="IRNazanin"/>
          <w:color w:val="111111"/>
          <w:sz w:val="28"/>
          <w:szCs w:val="28"/>
          <w:rtl w:val="true"/>
          <w:lang w:bidi="fa-IR"/>
        </w:rPr>
        <w:t>.</w:t>
      </w:r>
    </w:p>
    <w:p>
      <w:pPr>
        <w:pStyle w:val="Heading3"/>
        <w:numPr>
          <w:ilvl w:val="2"/>
          <w:numId w:val="1"/>
        </w:numPr>
        <w:rPr/>
      </w:pPr>
      <w:bookmarkStart w:id="1422" w:name="__RefHeading___Toc1772620_1051229030"/>
      <w:bookmarkStart w:id="1423" w:name="_Toc498"/>
      <w:bookmarkEnd w:id="1422"/>
      <w:r>
        <w:rPr>
          <w:rtl w:val="true"/>
        </w:rPr>
        <w:t>پرهیز از ریا</w:t>
      </w:r>
      <w:bookmarkEnd w:id="1423"/>
    </w:p>
    <w:p>
      <w:pPr>
        <w:pStyle w:val="BookText"/>
        <w:rPr/>
      </w:pPr>
      <w:r>
        <w:rPr>
          <w:rFonts w:ascii="IRNazanin" w:hAnsi="IRNazanin" w:eastAsia="IRNazanin"/>
          <w:color w:val="111111"/>
          <w:sz w:val="28"/>
          <w:sz w:val="28"/>
          <w:szCs w:val="28"/>
          <w:rtl w:val="true"/>
          <w:lang w:bidi="fa-IR"/>
        </w:rPr>
        <w:t>مرحوم محدث قمی در رابطه با ریا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 پس در کتاب وسنت آیات و اخبار بسیار وارد شده بر مذمت و وعید بر آن، و در حدیث نبوی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ریاء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اهل آتش صیحه و فغان می کشند از اهل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نیز به فغان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حرارت آتشی که ریاکاران به آن معذب باشند</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کار را روز قیامت به چهار نام ندا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خاسرا گمراه شد کوشش توو باطل شد اجر تو و تو را نصیبی نیست، مزد خود را از کسی که از برای او عمل می کردی بطلب، ای خدعه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تکلم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حرامم بر هرکه بخیل و ریاکاراست،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آنچه من بیشتر از همه چیز بر شما می ترسم شرک اصغر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bookmarkStart w:id="1424" w:name="pg7437_83928"/>
    </w:p>
    <w:p>
      <w:pPr>
        <w:pStyle w:val="BookText"/>
        <w:rPr/>
      </w:pPr>
      <w:bookmarkEnd w:id="1424"/>
      <w:r>
        <w:rPr>
          <w:rFonts w:ascii="IRNazanin" w:hAnsi="IRNazanin" w:eastAsia="IRNazanin"/>
          <w:color w:val="111111"/>
          <w:sz w:val="28"/>
          <w:sz w:val="28"/>
          <w:szCs w:val="28"/>
          <w:rtl w:val="true"/>
          <w:lang w:bidi="fa-IR"/>
        </w:rPr>
        <w:t>و احادیث در این باب بسیار است و در خباثت آن کافی است که ریا در هر عملی داخل شود، به فتوای فقها، آن عمل باطل واز درجه قبول هابط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برای ریا اقسام خفیه است و علما در محلش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تباکی اشاره کردیم بررڈ کسانی که از روی بی ادراکی ریا را در عزای سیدالشهدا علیه السلام جایزو شرط اخلاص را برداشته اند و این را از فضایل مخصوصه آن حضرت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حضرت تمام این مصائب را به جهت إحکام اساس توحید ذات مقدس باری تعالی واعلاء کلمه حق و اتقان مبانی دین و حفظ آن از تطرق بدعت های ملحدین بوده، چگونه ذی شعوری احتمال دهد که آن حضرت سبب شود برای جواز اعظم معاصی و اکبر موبقات که آن ریا و شرک اصغر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این مگر یک آئین ساختگی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آنچه مرحوم محدث قمی رحمة الله در کتاب منتهی الآمال باب پنجم، در تاریخ امام حسین علیه السلام در مذمت ومفاسد دروغ وریا بیان فرموده است</w:t>
      </w:r>
      <w:r>
        <w:rPr>
          <w:rFonts w:eastAsia="IRNazanin" w:cs="IRNazanin"/>
          <w:color w:val="111111"/>
          <w:sz w:val="28"/>
          <w:szCs w:val="28"/>
          <w:rtl w:val="true"/>
          <w:lang w:bidi="fa-IR"/>
        </w:rPr>
        <w:t>.</w:t>
      </w:r>
    </w:p>
    <w:p>
      <w:pPr>
        <w:pStyle w:val="Heading3"/>
        <w:numPr>
          <w:ilvl w:val="2"/>
          <w:numId w:val="1"/>
        </w:numPr>
        <w:rPr/>
      </w:pPr>
      <w:bookmarkStart w:id="1425" w:name="__RefHeading___Toc1772622_1051229030"/>
      <w:bookmarkStart w:id="1426" w:name="_Toc499"/>
      <w:bookmarkEnd w:id="1425"/>
      <w:r>
        <w:rPr>
          <w:rtl w:val="true"/>
        </w:rPr>
        <w:t>پرسش و پاسخ</w:t>
      </w:r>
      <w:bookmarkEnd w:id="1426"/>
    </w:p>
    <w:p>
      <w:pPr>
        <w:pStyle w:val="BookText"/>
        <w:rPr/>
      </w:pPr>
      <w:r>
        <w:rPr>
          <w:rFonts w:ascii="IRNazanin" w:hAnsi="IRNazanin" w:eastAsia="IRNazanin"/>
          <w:color w:val="111111"/>
          <w:sz w:val="28"/>
          <w:sz w:val="28"/>
          <w:szCs w:val="28"/>
          <w:rtl w:val="true"/>
          <w:lang w:bidi="fa-IR"/>
        </w:rPr>
        <w:t>چرا خدا یزید و هم دستان او را آفرید؟ در جریان کربلا، این پرسش پیش آمده که اصلا چرا خدا افرادی مانند یزید و شمر را آفرید؟</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نظیر این پرسش را فرشته ها از خدا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 قرار خواهم داد، 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روی زمین کسی را قرار می دهی که در آن فساد می کند و خون ها می ریزد، حال اینکه ما با ستایش تو، به تسبیح و تقدیس تو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 و حقایقی می دانم که شما نمی دانید</w:t>
      </w:r>
      <w:r>
        <w:rPr>
          <w:rFonts w:eastAsia="IRNazanin" w:cs="IRNazanin"/>
          <w:color w:val="111111"/>
          <w:sz w:val="28"/>
          <w:szCs w:val="28"/>
          <w:rtl w:val="true"/>
          <w:lang w:bidi="fa-IR"/>
        </w:rPr>
        <w:t xml:space="preserve">». </w:t>
      </w:r>
      <w:bookmarkStart w:id="1427" w:name="pg7437_83929"/>
    </w:p>
    <w:p>
      <w:pPr>
        <w:pStyle w:val="BookText"/>
        <w:rPr/>
      </w:pPr>
      <w:bookmarkEnd w:id="1427"/>
      <w:r>
        <w:rPr>
          <w:rFonts w:ascii="IRNazanin" w:hAnsi="IRNazanin" w:eastAsia="IRNazanin"/>
          <w:color w:val="111111"/>
          <w:sz w:val="28"/>
          <w:sz w:val="28"/>
          <w:szCs w:val="28"/>
          <w:rtl w:val="true"/>
          <w:lang w:bidi="fa-IR"/>
        </w:rPr>
        <w:t>خدا پاسخ سربسته داده، که شما از حقیقت و مصالح آینده اطلاع ندارید، و فقط یک جانب قضیه را ملاحظه می کنید، ولی خدا تمام جوانب را مد نظر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فکر می کردند هدف از خلقت آدم تنها عبادت است، و حال اینکه خود را مصداق کامل این هدف می دانستند،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و تقدیس تو را بجا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 نُسَبِّحُ بِحَمْدِكَ وَنُقَدِّسُ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آنها خبر نداشتند که از نسل همین آدم، انسانهایی مانند پیامبر خاتم صلی الله علیه و آله و انبیای دیگر و معصومین بزرگوار مثل امیرالمؤمنین و فاطمه زهرا و ائمه علیهم السلام ، پای به عرصه وجود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فرشتگان آگاه نبودند که تنها یک ضربت امیرالمؤمنین علیه السلام افضل از عبادت همه عبادت کنندگان است، ولی خداوند در مراحل بعد، آنها را آزمایش کرد و حقیقت امر را بر آنها روشن ساخت، تا آنکه به نادانی خود اعتراف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سُبْحَانَكَ لَا عِلْمَ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ما از اسرار آفرینش آگاهی نداریم</w:t>
      </w:r>
      <w:r>
        <w:rPr>
          <w:rFonts w:eastAsia="IRNazanin" w:cs="IRNazanin"/>
          <w:color w:val="111111"/>
          <w:sz w:val="28"/>
          <w:szCs w:val="28"/>
          <w:rtl w:val="true"/>
          <w:lang w:bidi="fa-IR"/>
        </w:rPr>
        <w:t>».</w:t>
      </w:r>
    </w:p>
    <w:p>
      <w:pPr>
        <w:pStyle w:val="Heading3"/>
        <w:numPr>
          <w:ilvl w:val="2"/>
          <w:numId w:val="1"/>
        </w:numPr>
        <w:rPr/>
      </w:pPr>
      <w:bookmarkStart w:id="1428" w:name="__RefHeading___Toc1772624_1051229030"/>
      <w:bookmarkStart w:id="1429" w:name="_Toc500"/>
      <w:bookmarkEnd w:id="1428"/>
      <w:r>
        <w:rPr>
          <w:rtl w:val="true"/>
        </w:rPr>
        <w:t>چرا شیطان آفریده شد؟</w:t>
      </w:r>
      <w:bookmarkEnd w:id="1429"/>
    </w:p>
    <w:p>
      <w:pPr>
        <w:pStyle w:val="BookText"/>
        <w:rPr/>
      </w:pPr>
      <w:r>
        <w:rPr>
          <w:rFonts w:ascii="IRNazanin" w:hAnsi="IRNazanin" w:eastAsia="IRNazanin"/>
          <w:color w:val="111111"/>
          <w:sz w:val="28"/>
          <w:sz w:val="28"/>
          <w:szCs w:val="28"/>
          <w:rtl w:val="true"/>
          <w:lang w:bidi="fa-IR"/>
        </w:rPr>
        <w:t>شبیه پرسش قبل، پرسش از این است که چرا خدا شیطان را آفرید؟</w:t>
      </w:r>
    </w:p>
    <w:p>
      <w:pPr>
        <w:pStyle w:val="BookText"/>
        <w:rPr/>
      </w:pPr>
      <w:r>
        <w:rPr>
          <w:rFonts w:ascii="IRNazanin" w:hAnsi="IRNazanin" w:eastAsia="IRNazanin"/>
          <w:color w:val="111111"/>
          <w:sz w:val="28"/>
          <w:sz w:val="28"/>
          <w:szCs w:val="28"/>
          <w:rtl w:val="true"/>
          <w:lang w:bidi="fa-IR"/>
        </w:rPr>
        <w:t>و پاسخ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شر و بدی، هر چند به نظر ابتدایی ما بزرگ جلوه کند، ولی مانع خیر فراوان نمی شود، و چه بسا موجودی سبب شتر باشد، اما همان موجود، خیر فراوانی در پی دارد، چه بسا هواپیمایی سقوط کند و یکجا، صدها نفر کشته شوند، اما از همین صنعت، خیر فراوان هم عاید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به راحتی جابجا می شوند، باران و برف، چه بسا تلفات و خساراتی به بار آورد، اما فواید و برکاتش به مراتب بیش از عوارضش می باشد، و خلاصه، شر قلیل، مانع خیرکثیر نمی شود</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شیطان را، شیطان نیافرید، بلکه او هم مخلوقی مانند سایر مخلوقین خدا بود، لذا سالها دوشادوش فرشته ها خدا را عبادت کرد، تا آنجا </w:t>
      </w:r>
    </w:p>
    <w:p>
      <w:pPr>
        <w:pStyle w:val="BookText"/>
        <w:rPr/>
      </w:pPr>
      <w:r>
        <w:rPr>
          <w:rFonts w:ascii="IRNazanin" w:hAnsi="IRNazanin" w:eastAsia="IRNazanin"/>
          <w:color w:val="111111"/>
          <w:sz w:val="28"/>
          <w:sz w:val="28"/>
          <w:szCs w:val="28"/>
          <w:rtl w:val="true"/>
          <w:lang w:bidi="fa-IR"/>
        </w:rPr>
        <w:t>که فرشته ها فریب عبادات وی را خورده و او را از جنس خود پنداشتند، ولی همین شیطان با آن همه سابقه، از اختیار خود سوء استفاده کرد، و در اثر حسادت و تکبر، سر به طغیان نهاد، و رانده درگاه الهی شد، پس خدا شیطان را شیطان نیافرید، بلکه او بعدها به اختیار خود منحرف گردید و شیطان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وسیله تکامل است، چون انسان در میان تضادها و کشمکشها رشد می کند، هنگامی که انسان دشمنی نیرومند در برابر خود می بیند، به فکر دفاع می افتد و ترقی می کند، و تا دشمنی سرسخت نباشد، استعدادها به کار نمی افتد، 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اقتضا کرده که شیطان را بیافریند، و مصالحی در خلقت او نهفته است که بشر توان در آنها را ندارد، و شاید یکی از مصالح آن این باشد که شیطان یکی از دو طرف اختیار انسان است، به این معنا که خدا دعوت به نیکی و خیر و بهشت می کند، و شیطان، در مقابل، دعوت به شرو گناه و آتش جهنم می کند، و این انسان است که اگر بخواهد می تواند ندای خدا را لبیک گوید، و اگر بخواهد ندای شیطان را، و این همان امر بین الأمرین است که ائمه ای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بزرگان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منزله سگ نگهبان خانه است که مانع ورود نااهل به خانه می شود </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أعفنی من السجود لادم و انا اعبدک عبادة لم یعبدکها ملک مقرب ولا نبی مرسل، فقال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عبادتک، و إنما عبادتی من حیث أرید لا من حیث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الرحمن،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عبادات توقیفی است و باید آنگونه انجام شود که خدا امر فرموده، و عبادت خودساخته و سلیقه ای عبادت نیست و باطل است، بلکه اگر به عنوان عبادت خدا انجام شود، دروغ و گناه و بدعت و موجب مؤاخذه و عذاب است، بلکه اگر عملی و عبادتی معلوم نباشد که آیا امر خدا هست یا نیست، جایز نیست، مگر به قصد رجاء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به طور خلاصه در پاسخ دو شبهه نقل کردم، پاسخ پرسش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یزید و همکارانش را آفرید؟ روشن می شود، زیرا همان گونه که خدا در پاسخ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حقایق و مصالحی می دانم که شما نمی 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آفرینش یزید و همکارانش نیز همین پاسخ جاری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برکاتی که از نسل آدم به عرصه وجود آمدند و آن همه برکات حاصل شد، از واقعه جانسوز کربلا نیز همان برکات و بلکه به مراتب افزون تر، حاصل گردید و تا قیامت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 پاسخی که در باره آفرینش شیطان داده شد، در باره یزید و همدستانش داده می شود، و گفته می شود، او شر و بدی محدود، مانع خیر و برکات نامحدود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 شهادت امام حسین علیه السلام تا قیام قیامت فراگیر و بر همه آشکار است</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یزید و همراهانش را یزید و یزیدی نیافرید، بلکه همچون شیطان، آنها خودشان با اختیار خود، یزید و یزیدی شدند، ریاست طلبی و پست و مقام، آنها را منحرف و یزید و یزیدی کرد، اشعار عمر سعد، پیش از پذیرفتن مأموریتش برای کربلا معروف است، حتی شمر در جنگ صفین در خدمت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اولین و آخرین نبودند که منحرف شدند، پسر نوح نیز با بدان نشست و بد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خدا اسم اعظم را به او اعطا فرمود، و مستجاب الدعوه بود، ولی با اختیار خود، به فرعون تمایل پیدا کرد و منحرف گردید و سرانجام، او آن شد که خدا در باره 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فَمَثَلُهُ كَمَثَلِ الْكَلْبِ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bookmarkStart w:id="1430" w:name="pg7437_83932"/>
    </w:p>
    <w:p>
      <w:pPr>
        <w:pStyle w:val="BookText"/>
        <w:rPr/>
      </w:pPr>
      <w:bookmarkEnd w:id="1430"/>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همچون مثل سگ است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و خلاصه خدا بلعم را به فطرت پاک آفرید، همچنین خدا طلحه و زبیر را از ابتدا دشمن امیرالمؤمنین علیه السلام نیافرید، بلکه آنها، به فطرت پاک آفریده شدند، ولذا سالها در خدمت پیامبر صلی الله علیه و آله و بعد با حضرت امیر علیه السلام بودند، ولی حب ریاست و مقام آنها را به آن سو کشاند و کردند آنچه را نبایستی می کردند، و در یک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يَظْلِمُ النَّاسَ شَيْئًا وَلَكِنَّ النَّاسَ أَنْفُسَهُمْ 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به مردم هیچ ستمی روا نمی دارد، ولی این مردمند که به خودشان ستم می کنند</w:t>
      </w:r>
      <w:r>
        <w:rPr>
          <w:rFonts w:eastAsia="IRNazanin" w:cs="IRNazanin"/>
          <w:color w:val="111111"/>
          <w:sz w:val="28"/>
          <w:szCs w:val="28"/>
          <w:rtl w:val="true"/>
          <w:lang w:bidi="fa-IR"/>
        </w:rPr>
        <w:t>».</w:t>
      </w:r>
    </w:p>
    <w:p>
      <w:pPr>
        <w:pStyle w:val="Heading3"/>
        <w:numPr>
          <w:ilvl w:val="2"/>
          <w:numId w:val="1"/>
        </w:numPr>
        <w:rPr/>
      </w:pPr>
      <w:bookmarkStart w:id="1431" w:name="__RefHeading___Toc1772626_1051229030"/>
      <w:bookmarkStart w:id="1432" w:name="_Toc501"/>
      <w:bookmarkEnd w:id="1431"/>
      <w:r>
        <w:rPr>
          <w:rtl w:val="true"/>
        </w:rPr>
        <w:t>سیاست حسینی</w:t>
      </w:r>
      <w:bookmarkEnd w:id="1432"/>
    </w:p>
    <w:p>
      <w:pPr>
        <w:pStyle w:val="BookText"/>
        <w:rPr/>
      </w:pPr>
      <w:r>
        <w:rPr>
          <w:rFonts w:ascii="IRNazanin" w:hAnsi="IRNazanin" w:eastAsia="IRNazanin"/>
          <w:color w:val="111111"/>
          <w:sz w:val="28"/>
          <w:sz w:val="28"/>
          <w:szCs w:val="28"/>
          <w:rtl w:val="true"/>
          <w:lang w:bidi="fa-IR"/>
        </w:rPr>
        <w:t>چرا سیدالشهدا علیه السلام خانواده اش را همراه برد؟</w:t>
      </w:r>
    </w:p>
    <w:p>
      <w:pPr>
        <w:pStyle w:val="BookText"/>
        <w:rPr/>
      </w:pPr>
      <w:r>
        <w:rPr>
          <w:rFonts w:ascii="IRNazanin" w:hAnsi="IRNazanin" w:eastAsia="IRNazanin"/>
          <w:color w:val="111111"/>
          <w:sz w:val="28"/>
          <w:sz w:val="28"/>
          <w:szCs w:val="28"/>
          <w:rtl w:val="true"/>
          <w:lang w:bidi="fa-IR"/>
        </w:rPr>
        <w:t>از علامه کبیر، حضرت آیت الله کاشف الغطاء قدس سره سؤال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قبول کنیم که حضرت سیدالشهدا علیه السلام به کشته شدن خود و اسیری اهل و عیالش آگاه بود، چطور راضی شد عائله اش را همراه بیاورد که مورد هتک واسارت قرار گیرند و چه فایده عقلایی بر اسارت آنها مترتب بود که بتواند با بی حرمتی هایی که بنی امیه نسبت به آنها روا داشتند، برابری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فرزندش مرحوم عبد الحلیم آل کاشف الغطاء پاسخ داده است، ولی آیت الله کاشف الغطاء آن پاسخ را کامل ندانسته و خودش پاسخ داده و آن چنین است</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سؤال ها در مذهب ما جای بحث و نظر نیست، زیرا اعمال ائمه علیهم السلام در دوره زندگانی، مانند عمل مردی است که پادشاهی، تمام لیاقت و کفایت او را شناخته و صدق اطاعت او را دانسته و برای تبلیغ و راهنمایی به سوی قومی فرستاده است، و راه مخصوص به او نشان داده و فرموده است به قدر مویی از راه </w:t>
      </w:r>
    </w:p>
    <w:p>
      <w:pPr>
        <w:pStyle w:val="BookText"/>
        <w:rPr/>
      </w:pPr>
      <w:r>
        <w:rPr>
          <w:rFonts w:ascii="IRNazanin" w:hAnsi="IRNazanin" w:eastAsia="IRNazanin"/>
          <w:color w:val="111111"/>
          <w:sz w:val="28"/>
          <w:sz w:val="28"/>
          <w:szCs w:val="28"/>
          <w:rtl w:val="true"/>
          <w:lang w:bidi="fa-IR"/>
        </w:rPr>
        <w:t>منحرف نشود، هریک از پیامبران و ائمه را از ابتدای نمایندگی و دعوت، تا زمان شهادت شان بنا به اقتضای موقع و مصالح دوران، طومار مخصوص است که همه مأموریت ها و سرگذشتهای آنها از کشته شدن و زهر خوردن و قربانی دادن در راه خدا نوشته وقید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 ائمه را معصوم و منصوص از جانب الله می دانیم، لذا زحمت سؤال و بحث ازاین حکمت ها و اسرار ازما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خود نماینده نیز از مضمون طومار بی خبر است، گاهی می بیند در طومار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برتولازم است که در فلان وقت جان خود را با کشته شدن در راه خدا بذل کنی، او هم بی چون و چرا قبول می کند، و حق سؤال و چون وچرا از حکمت و مصلحت خدا ندارد، و مانند آفتاب بر او روشن و یقین است که قضایای این حکم، از عالی ترین حکمت ومصلحت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وهمه این نظریات، یک سلسله عقایدی است که دلیل و برهان محکم دارد و به یکدیگر مربوط و وابسته است، و فروعات یک اصل و شاخه های یک ریشه است، و آن اصل عبارت است از ثابت کردن عنایت ازلی و قوه قاهر و باشعور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قوه است که این عوالم را اداره می کند، پس از اینکه این عنایت را ثابت کردیم و به آن اعتقاد داشتیم ثابت کردن فروعات این نظر آسان است</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خارج می دانیم که از لوازم این عنایت، برانگیختن رهبران و راهنمایانی است که در اقصی مراتب کمال بشری هستند، و برای هدایت ناقصین از ابنای جنس خود مأموریت پیدا می کنند، و راهنمایی ممکن نیست مگر با گردن نهادن و یقین داشتن به معصومیت راهنمایان از خطا و لغزش، و همچنین مؤید بودن رهبران به این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اینکه این مبادی و مقدمه را با دلیل قبول کردیم مجال شک وریب وانتقاد و اعتراض نماند، گرچه یکی از مأموریتها و کارهای معصومین به نظر ناقص وعقل کوتاه ما خالی از فایده و حکمت دیده شود و بیهوده </w:t>
      </w:r>
    </w:p>
    <w:p>
      <w:pPr>
        <w:pStyle w:val="BookText"/>
        <w:rPr/>
      </w:pPr>
      <w:r>
        <w:rPr>
          <w:rFonts w:ascii="IRNazanin" w:hAnsi="IRNazanin" w:eastAsia="IRNazanin"/>
          <w:color w:val="111111"/>
          <w:sz w:val="28"/>
          <w:sz w:val="28"/>
          <w:szCs w:val="28"/>
          <w:rtl w:val="true"/>
          <w:lang w:bidi="fa-IR"/>
        </w:rPr>
        <w:t>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وَرَبِّكَ لَا يُؤْمِنُونَ حَتَّى يُحَكِّمُوكَ فِيمَا شَجَرَ بَيْنَهُمْ ثُمَّ لَا يَجِدُوا فِي أَنْفُسِهِمْ حَرَجًا مِمَّا قَضَيْتَ وَيُسَلِّمُوا تَسْلِيمًا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 را برای آن گفتیم که به سؤال ناقد از جنبه دینی محض، جواب داده باشم وگرنه می دانیم که سؤال کننده، به این حدیثها اعتماد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از کسانی باشد که حضرت حسین علیه السلام را آنچنان که علمای شیعه و خواص آنها معصوم می شناسند و قائلند که امام علیه السلام کار بیهوده و عبث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کار غلط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بلکه، تنها چیزی که درباره حسین علیه السلام گوید این است که او را یکی از رجال بزرگ حساب می کند</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حضرت امام حسین علیه السلام را همان طوری که معترض فرض می کند ما هم فرض کنیم که یکی از نوابغ و زعما است که خود را از جهت شرف و نسب از یزید بالاتر می داند، و برای خلافت أولی وأحق می شناسد، و به ناچارکوشش می کند که حق غصب شده را بگیرد، و حداقل با یزید بیعت نکند و رعیت وی نشود، زیرا او می داند که یزید تا چه اندازه ردل و پست و متجاهر به فسق و دشمن فضل وادب است، و هرگاه به این گفته ها ماهیت یزید را هم اضافه کنیم مدعی و ناقد منصف را قانع و مجاب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حسین علیه السلام می خواست پستی و پلیدی و ناپاکی یزید بد سیرت را به جز از راه شرع و دین، طوری به اهل دنیا نمایش دهد که همه را متأثر سازد و اثرش را برای ابد در دلها بگذارد، چه راهی بهتر از این بود که با بردن اهل و عیال وعترت خود، ثابت کند که آن پست فطرت، حرمت خانواده نبوت را نگه ندارد و آنها را از شهری به شهری و از بیابانی به بیابان دیگر اسیر برد و انتقام مردان را از زنان و اطفال معصوم و خردسال بگیرد؟ </w:t>
      </w:r>
    </w:p>
    <w:p>
      <w:pPr>
        <w:pStyle w:val="BookText"/>
        <w:rPr/>
      </w:pPr>
      <w:r>
        <w:rPr>
          <w:rFonts w:ascii="IRNazanin" w:hAnsi="IRNazanin" w:eastAsia="IRNazanin"/>
          <w:color w:val="111111"/>
          <w:sz w:val="28"/>
          <w:sz w:val="28"/>
          <w:szCs w:val="28"/>
          <w:rtl w:val="true"/>
          <w:lang w:bidi="fa-IR"/>
        </w:rPr>
        <w:t>اکنون می پرسم کدام قهر و غلبه بریزید پلید بالاتر و برتر از نمایاندن این جنایات شرم آور است؟ اما کشته شدن پیش عرب آسان ترین و عادی ترین اعمال بود که هیچ نوع بدی و تعجب نداشت، و حضرت حسین علیه السلام می دانست که یزید و ابن زیاد دارای همچو خباثت و دنائت اند و خواست که پست فطرتی آنها را به مردم نشان دهد تا دلیل محسوسی در دست آنها باشد تا در آینده غالب آنها مغلوب و پیروزمندشان شکست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ظاهر یزید حسین علیه السلام وانصارش را کشت، اما در باطن، حسین علیه السلام یزید وهمه بنی امیه را بدتر از هزار مرتبه کشتن،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آنها را یک روز کشت و امام حسین علیه السلام او را و قومش را تا ابد و هر روز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غلبه و پیروزی برتر وکدام کشتن بزرگ تر است؟ این فلسفه را حتی دیگران از ملل غیراسلامی نیز درک کرده اند و مستشرق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ماربین</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نیز به این نکته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حسین علیه السلام دشمنی بنی امیه را با بنی هاشم می دانست وهم یقین داشت که پس از کشته شدنش عیال واطفال او را اسیر می برند و این کار ناشایست آنها به مقصود او یاری خواهد کرد و اثر بزرگی در دلهای مسلمانان خصوصا عرب خواهد گذاشت چنانکه می بینیم از این جهت اهل و عیال خود را برداشت آنها را از مدینه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مستشرق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نظریه آنهایی که از بردن اهل و عیال مانع می شدند، محدود و افکارشان کوتاه بود و مقاصد عالی حضرت حسین علیه السلام را درک نمی کردند، این بود که آخر چیزی که به آنها جواب داد این بود که گفت</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خواسته و جدم چنین امر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خواهی به طرف مرگ رهسپار شوی علت بردن اطفال و زنان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که آنها را اسیر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چنان نیست که مستشرق آلمانی آن را جواب اقناعی پنداشته و دفاع موقتی گمان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امر چنین بوده است و خداوند سخن او را بدین کار امر کرده بود تا یزید را رسوا سازد و ناپاکی درونیش را به مردم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گوییم که طریق رسوایی یزید منحصر بود به قبول هتک حرمت عیال، اما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راههایی بود که تأثیر بزرگی در مقصود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جایز نیست که شخصی زنان را در معرض هتک حرمت بگذارد، خصوصا که کار آسان و 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هرچه دین به آن اجازه ندهد، غیرت نیز به آن راضی نشود، و آن این است که انسان هرگز عرض خود را در محلی که معرض هتک حرمت واقع باشد نگذارد که سبب لکه دار شدن شرافت و خراب شدن ایوان عفت و شکست تالار نجابت باشد، اما در محل هتک حرمت ظاهری که بندهای قدس و پاکیزگی و عزت و مناعت، به آن محکم شود، جای ایراد و انتقاد نیست و این پاک سیرتان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سفر کردند پرده پوش و مخدره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النجم من یدالمتناول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ستارگانی بودند که کسی قدرت دسترسی به آنها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یشع علی وجه البراقع 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راء أنهن سوافر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چهره شان بر روبند و نقاب، روشنی می انداخت و بیننده می پنداشت آنان روبازند</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است که این جواب محکم و متین است و از حقیقت نیز بهره ای دارد و هرگاه ناقد، به آن قانع نباشد وجه دومی دارد و آن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حسین علیه السلام همواره از اوان رشد تا جوانی بلکه تا آخرین نفس زندگانی، عادتش شهامت و عزت نفس و مناعت طبع و کرامت بود که از جمیع حرکات و سکنات واحوال، ملکاتش نمایان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شواهدی برای این گفته بیاوریم، کتاب جداگانه ای لازم و آنگاه 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می رسد که حضرت امام حسن علیه السلام هنگامی که با معاویه صلح کرد شروطی پیشنهاد کرد که معاویه به هیچ کدام از آنها وفا نکرد، حضرت حسین علیه السلام و یارانش نیز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حاضران بیعت کردند، معاویه از حضرت حسین علیه السلام نیز بیعت خواست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زیرا او بیعت نکند، اما متعرض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وی به همین قدر خرسندیم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کارها به سود معاویه تمام شد، حسین علیه السلام هر موقع که در مجالس شام یا حجاز میان جمعی حاضر می شد با معاویه مجادله و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های درشت به سوی او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ریشخند وسخنهای برنده تر از شمشیر بر پیشانی معاویه میزد، از این جا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قول أنفذ من 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حرف است که از حمله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همه اینها را می دید و از وی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عزت نفس ومناعت طبع امام حسین علیه السلام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بیست ساله خلافت معاویه، حضرت حسین علیه السلام طعم خضوع وخواری را نچشید، تا معاویه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از بیعت یزید نیز خودداری کرد و چنین صلاح دانست که از مدینه هجرت کند تا تمام عالم اسلامی را از بیعت نکردن خود با یزید باخبر سازد، از این جهت از مدینه با اهل و عیال خود به قصد مکه بیرون آمد</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الدرب السلطانی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این راه نروی </w:t>
      </w:r>
      <w:bookmarkStart w:id="1433" w:name="pg7437_83938"/>
    </w:p>
    <w:p>
      <w:pPr>
        <w:pStyle w:val="BookText"/>
        <w:rPr/>
      </w:pPr>
      <w:bookmarkEnd w:id="1433"/>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هرگز از این راه جدا نشوم و بیراهه نروم و خدا هرچه 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حسین علیه السلام در خود همچو روح بزرگی را پرورش داده بود و زمانی که خواست از مکه به عراق برود نفس کریم وهمت بلند او مانع شد که خود واولاد و غلامانش مانند آدم های ترسو و خوار، پنهان و پراکنده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شد که با بالاترین مظاهر جلال و بزرگی و هیبت و حشمت وفرسلطنت مسافرت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مسافرت با حرم و عائله، لازمه فخامت و عظمت و شوکت و جلالت است که بدون آن بدست نیاید، و اگر حضرت حسین علیه السلام مانع از وطنش خارج می شد و خانواده اش را در خانه می گذاشت، مسافرت او بیشتر به مسافرت اشخاص پست واهل غارت و دزدان و راهزنان شبیه می گردید، و حاشا که حضرت این نوع مسافرت را بر خود روا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با کمال وقر و متانت و آرامی و سنگینی مانند مسافرت بزرگترین شاهان جهان از جنبه قدرت و سلطنت به راه افتاد</w:t>
      </w:r>
      <w:r>
        <w:rPr>
          <w:rFonts w:eastAsia="IRNazanin" w:cs="IRNazanin"/>
          <w:color w:val="111111"/>
          <w:sz w:val="28"/>
          <w:szCs w:val="28"/>
          <w:rtl w:val="true"/>
          <w:lang w:bidi="fa-IR"/>
        </w:rPr>
        <w:t>.</w:t>
      </w:r>
    </w:p>
    <w:p>
      <w:pPr>
        <w:pStyle w:val="Heading3"/>
        <w:numPr>
          <w:ilvl w:val="2"/>
          <w:numId w:val="1"/>
        </w:numPr>
        <w:rPr/>
      </w:pPr>
      <w:bookmarkStart w:id="1434" w:name="__RefHeading___Toc1772628_1051229030"/>
      <w:bookmarkStart w:id="1435" w:name="_Toc502"/>
      <w:bookmarkEnd w:id="1434"/>
      <w:r>
        <w:rPr>
          <w:rtl w:val="true"/>
        </w:rPr>
        <w:t>در طی راه چه گذشت؟</w:t>
      </w:r>
      <w:bookmarkEnd w:id="1435"/>
    </w:p>
    <w:p>
      <w:pPr>
        <w:pStyle w:val="BookText"/>
        <w:rPr/>
      </w:pPr>
      <w:r>
        <w:rPr>
          <w:rFonts w:ascii="IRNazanin" w:hAnsi="IRNazanin" w:eastAsia="IRNazanin"/>
          <w:color w:val="111111"/>
          <w:sz w:val="28"/>
          <w:sz w:val="28"/>
          <w:szCs w:val="28"/>
          <w:rtl w:val="true"/>
          <w:lang w:bidi="fa-IR"/>
        </w:rPr>
        <w:t>زینهار مپنداری که من در این گفته مبالغه میکنم، هرگز؛ زیرا اگر به بعضی خصوصیات سفر حضرت دقت کنی شواهد محکمی به این ادعای ما پیدا می کنی،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در قضیه حر نگاه کن که در همه کتاب های مقتل و معتمدترین تاریخها متفقا نوشته اند که هنگامی که حضرت حسین علیه السلام در بیابان بی آب و علف با حر ملاقات کرد در حالی که او و یارانش از تشنگی بی حال و بی جان شده بودند وعده آنها به هزار سوار و هزار اسب می رسید، حضرت حسین علیه السلام به جوانانش فرمود</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او را سیراب کنید و آبها را پایین بیاورید و اسبها را آب بپاشید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حسین علیه السلام جامها و کاسه ها را از آب پر می کردند و جلواسبی می گرفتند و همین که سه چهار نفس می خورد و سیر می شد، برمی داشتند و جلو اسبی دیگر می گذاشتند تا اینکه همه اسبها تا رأس آخر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دقت و هوش بیندیش و بر تعجب بیفزای، و بدان که مراتب رحم و مهرو شفقت و دلسوزی و عاطفه و نازک دلی حضرت حسین علیه السلام تا چه اندازه بود، در حالی که این قومی را که سیراب کرد از دشمنان وی بشمار می رفتند و از طرف ابن زیاد آمده بودند که او را بگیرند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حتی در میان اینان شخصی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طعان المحاربی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طرز آب خوردن از آبخوری ندانست و نفهمید که دهانه آبخوری را چسان کج کند که نریزد، و هنگامی که آب می خورد آب از گوشه لبها به لباسش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همه جلالت از اسب پیاده شد و آبخوری را با دست مبارک کج نگاه داشت تا اینکه وی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بیندیش در صحرای بی آب و علف و خشک و بایر و ریگزاری که آب به قیمت طلا، بلکه به قیمت جان بدست نیاید، وگاهی دو سه روز یا بیشتر اصلا آب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سخاوت و این چه روح بزرگ و این چه آقایی است که دشمن نیز از آن برخوردار می شود؟</w:t>
      </w:r>
    </w:p>
    <w:p>
      <w:pPr>
        <w:pStyle w:val="BookText"/>
        <w:rPr/>
      </w:pPr>
      <w:r>
        <w:rPr>
          <w:rFonts w:ascii="IRNazanin" w:hAnsi="IRNazanin" w:eastAsia="IRNazanin"/>
          <w:color w:val="111111"/>
          <w:sz w:val="28"/>
          <w:sz w:val="28"/>
          <w:szCs w:val="28"/>
          <w:rtl w:val="true"/>
          <w:lang w:bidi="fa-IR"/>
        </w:rPr>
        <w:t>و باز فکر کن که موکب حضرت حسین علیه السلام چه دستگاه سلطنتی و چه اندازه وسیع بود که از آب آن هزار نفر سوار و هزار اسب سیراب شدند؟ و همچنین اشخاص و یاران واولاد وخانواده خود حضرت حداقل به هزار نفر بالغ می شدند</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اسبهایی که اثاثیه و متاع و آنچه با آنها بود از دیگ و کاسه وطاس و جام و رختخواب و غیره را حمل می کردند به هزار اسب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همه آنهایی </w:t>
      </w:r>
    </w:p>
    <w:p>
      <w:pPr>
        <w:pStyle w:val="BookText"/>
        <w:rPr/>
      </w:pPr>
      <w:r>
        <w:rPr>
          <w:rFonts w:ascii="IRNazanin" w:hAnsi="IRNazanin" w:eastAsia="IRNazanin"/>
          <w:color w:val="111111"/>
          <w:sz w:val="28"/>
          <w:sz w:val="28"/>
          <w:szCs w:val="28"/>
          <w:rtl w:val="true"/>
          <w:lang w:bidi="fa-IR"/>
        </w:rPr>
        <w:t>که در این موکب لازم بود از آب استفاده کنند، روی هم حساب کنیم دست کم به پنج هزار نفر می رسید، جز آب احتیاطی که حر و یاران و اسبانش از آن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موکبی که حداقل شش یا هفت هزار نفس را سیراب کند، دستگاه ملک وسلطنتش تا چه اندازه شود؟</w:t>
      </w:r>
    </w:p>
    <w:p>
      <w:pPr>
        <w:pStyle w:val="BookText"/>
        <w:rPr/>
      </w:pPr>
      <w:r>
        <w:rPr>
          <w:rFonts w:ascii="IRNazanin" w:hAnsi="IRNazanin" w:eastAsia="IRNazanin"/>
          <w:color w:val="111111"/>
          <w:sz w:val="28"/>
          <w:sz w:val="28"/>
          <w:szCs w:val="28"/>
          <w:rtl w:val="true"/>
          <w:lang w:bidi="fa-IR"/>
        </w:rPr>
        <w:t xml:space="preserve">و هرگاه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وقتی به کربلا رسید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بنی اسد به شصت هزار درهم خرید و با آنها شرط کرد که زوارش را به قبرش راهنمایی کنند و آنها را مهمانی دهند و در قبال این شرط، زمین را دوباره پس از آنکه پولش را پرداخت نمود، به آنها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معلوم می شود که با حضرت حسین علیه السلام چقدر اموال و پول همراه بود که مازاد آن بالغ بر شصت هزار درهم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عظمت این دستگاه سلطنت،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بشر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سیدبن طاوس و غیره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یا همان شبی که مرگ دور و بر خیمه ها می گردید به محمد بشر حضرمی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سرحد ری اسیر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که پسرم اسیر باشد، و من بعد از وی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سخن وی را شنید،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بیعتم را از تو برداشتم، و تو حالا آزادی، هر طور می توانی در آزادی پسرت بکوش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نگذارند هرگاه از تو جدا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ها و بردهای یمنی را به پسرت بده که در آزادی خود صرف کند، پس به او پنج دست لباس عطا فرمود که قیمت آنها هزار دینار بود و قیمت هر دست، دویست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لیره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معلوم نیست جنس این لباسها چه بود که قیمت یک دست آن، صد لیره می شد؟ و چقدر از این نوع لباس با حضرت بود و برای چه آنها را با خود می برد؟ و این پرسشی است که شاید شنونده از آن بی نیاز باشد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آیا می پنداری که حسین علیه السلام آدم کوچکی از قبیله عرب وآدم </w:t>
      </w:r>
    </w:p>
    <w:p>
      <w:pPr>
        <w:pStyle w:val="BookText"/>
        <w:rPr/>
      </w:pPr>
      <w:r>
        <w:rPr>
          <w:rFonts w:ascii="IRNazanin" w:hAnsi="IRNazanin" w:eastAsia="IRNazanin"/>
          <w:color w:val="111111"/>
          <w:sz w:val="28"/>
          <w:sz w:val="28"/>
          <w:szCs w:val="28"/>
          <w:rtl w:val="true"/>
          <w:lang w:bidi="fa-IR"/>
        </w:rPr>
        <w:t>خسیس ولئیمی بود، چنانکه زبیر شایسته این صفات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سپاهیان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أکلتم تمری و عصیتم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مرا خوردید وامر مرا اطاعت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حسین علیه السلام بزرگتر از آن است که به گمان آید، حسین علیه السلام بزرگتر از آن است که برای رهایی جان خود، حرمت حرم خدا را ببرد، چنانکه ابن زبیر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ال بزرگتر از آن است که برای خلاصی خود، خانواده اش را بی خبر گذارد تا خبر او را از مسافران بپرسند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پنداشتی که قبول هتک حرمت به خانواده چیزی است که آدم غیور به آن اقدام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 هتک حرمت هنگامی بد است که دامن عفت را آلوده سازد، اما آنچه حلقه عفت و پرده عصمت را محکم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ناقد، آیا پس از این همه توضیح، قانع شدی و دانستی که حضرت حسین علیه السلام صاحب چه مقام و منزلت عظیم و منیع بود؟</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وجه سومی نیز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هرگاه می خواستند مرگ را استقبال کنند و از جنگ فرار نکنند، به عبارت دیگر، یا بمیرند وسعادت شهادت یابند و یا فاتح وشاهد پیروزی را در بر گیرند، عیال و اولاد خود را با خود می بردند که به طعن و ضرب دشمن صبرکنند، خانواده را پشت سر خود قرار میدادند و دشمن را روبرو، بخاطر این که فرار نکنند و تسلیم نشوند و حرم و اهل خود را به دست خواری و اسارت نسپارند و این کار، ننگ بزرگ و عاری سترک به شمار می رفت، و در تاریخ شواهد بسیاری برای این می یابیم</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که از همه وجوه بهتر و به حقیقت نزدیک تر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قبول کردیم حضرت حسین علیه السلام به خواست و امر خدا گردن نهاد و فرمانبرداری کرد،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هرچند تفصیل زیاد دارد، و اینجا مجال بحث </w:t>
      </w:r>
    </w:p>
    <w:p>
      <w:pPr>
        <w:pStyle w:val="BookText"/>
        <w:rPr/>
      </w:pPr>
      <w:r>
        <w:rPr>
          <w:rFonts w:ascii="IRNazanin" w:hAnsi="IRNazanin" w:eastAsia="IRNazanin"/>
          <w:color w:val="111111"/>
          <w:sz w:val="28"/>
          <w:sz w:val="28"/>
          <w:szCs w:val="28"/>
          <w:rtl w:val="true"/>
          <w:lang w:bidi="fa-IR"/>
        </w:rPr>
        <w:t>نیست، اما به اختصار بیان می کنم</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مانند ناقد قبول داریم که حضرت حسین علیه السلام می دانست که شهید خواهد شد، بلکه می دانست همه آنهایی که با او بودند از مردان و حتی بسیاری از بچه ها نیز جز پسرش زین العابدین علیه السلام که بیمار بود کشته می شوند، و این مطلب را هم از خارج می دانیم که بنی امیه و پیروانش به دروغ تبلیغ می کردند که حسین علیه السلام به امام زمان خود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کرده است، و حضرت با قیام و نافرمانی خود ظالم و یاغی است، وظالم نیز محکوم به مرگ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فَقَاتِلُوا الَّتِي تَبْغِي حَتَّى تَفِيءَ إِلَى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فتوا و دروغگویی بر حسین علیه السلام بدتر از کشته شدن بود، واین مس زراندود و نقد قلب را گرچه هر عارف و صراف می شناخت، اما مردم به حکم ناچاری، سلطنت یزید را گردن نهاده و قبول کرده بودند، و ذلت و خواری سراپای آنها را فراگرفته بود، و خوف و هراس وتقیه در دلشان رخنه کرده بود، مخصوصا بعد از آنکه از کار حضرت حسین علیه السلام فراغت یافتند، بر هیچ کس ذرهای رحم نکردند، و چنانکه حضرت حسین علیه السلام روز شهادت فرمود، و امروز نیز می بینیم که مردم بنده دینار و دنیا هستند و ادعای دین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کسی می توانست و قدرت این را داشت که در این زمان از حقیقت طرفداری کند یا آن را آشکار سازد؟ خصوصا که شمشیرهای یزید و ابن زیاد بالای سرشان برق می زد، اموالشان در معرض تاراج بود، و می دانیم که خوف و هراس چه اثری در دلها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حسین علیه السلام کشته نمی شد و خانواده شریف و نزدیکان محترمش اسیر نمی گردیدند ونطقهای غرای امام سجاد علیه السلام و بعضی خانم ها حقیقت را به مردم آشکار و روشن نمی کرد، شاید دو سال از واقعه کربلا نمی گذشت که دشمنانش شایع و ثابت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ظالم و سرکش بود، و به حکم شریعت جدش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نیز در تاریخ می نوشتند و همه می خواندند و باور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گفتن این حرف که حضرت حسین علیه السلام نیز بهتر بود مثل برادرش امام حسن علیه السلام بیعت کند تا خود کشته و عیال و بستگانش اسیر نمی شدند خطای بزرگ است، چون این کار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می دانیم بعضی نواصب در قرون وسطی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شمشیر جدش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حضرت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در نزد حسین علیه السلام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نشانه حق، نور هدایت، مجسمه شهامت، روح غیرت و مناعت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حرفها درباره او مصیبتی است که بالاتر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ما است که بیندیشیم با این وضع، برای دفع این افترا و دروغ و رهایی مسلمانان از گمراهی و هلاکت، باید از چه کسی یاری جست؟ آیا از مردانی که می دانست کشته می شوند؟ یا از زین العابدین علیه السلام اسیروگرفتار؟ وکیست که پس از کشته شدن حسین علیه السلام حق را آشکار و دلیل را روشن سازد و راه دین را از چاه بی دینی نشان دهد و قضیه را دنبال کند؟ آیا غیر از زین العابدین بیمار علیه السلام کسی بود که این مرام و تصمیم را از پیش ببرد و در مجامع و مجالس عمومی، خطبه بخواند؟ آن هم خطبه هایی با آن بلاغت و رسایی و با آن دلائل و براهین محکم؟ و باز آن زمان را کمی پیش چشم بیاوریم و اوضاع آن دوره را فکر کنیم که آیا قویترین و تواناترین پهلوانان و مردان دنیا می توانست این کار را بکند؟ و بر فرض محال اگر کسی پیدا می شد که خود را فدای راه حق و حقانیت کند، مگر به او مهلت میدادند که به مقصود و مرام خود برسد؟</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نشنیده ای یا نخوانده ای که عبدالله بن عفیف عضدی، آن نابینای بصیرکه یک چشم او در جنگ جمل و دیگری در صفین از بین رفته و نابینا شده بود، اما خدا ده چشم در دل او باز کرد و جهاد با دست را از او برداشت، گرچه با زبانش کارده شمشیر کرد، تا در این راه نیز جام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هنگامی که خطبه ابن زیاد ملعون را از بالای منبر کوفه شنید که پس از کشتن حضرت حسین علیه السلام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 را سزاست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یارانش را یاری کرد و دروغگوپسر دروغگو را هلاک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عبدالله بجوش آمد و به حمایت حق برخاست و در این کار خطیر و ترسناک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خواست و خطبه او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پسر دروغگوتوهستی و پدرت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ترا مأموریت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پیامبر صلی الله علیه و آله را می کشید و در منابر مسلمانان این گونه حرفها می زنید؟</w:t>
      </w:r>
    </w:p>
    <w:p>
      <w:pPr>
        <w:pStyle w:val="BookText"/>
        <w:rPr/>
      </w:pPr>
      <w:r>
        <w:rPr>
          <w:rFonts w:ascii="IRNazanin" w:hAnsi="IRNazanin" w:eastAsia="IRNazanin"/>
          <w:color w:val="111111"/>
          <w:sz w:val="28"/>
          <w:sz w:val="28"/>
          <w:szCs w:val="28"/>
          <w:rtl w:val="true"/>
          <w:lang w:bidi="fa-IR"/>
        </w:rPr>
        <w:t>ابن زیاد خشمگین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زاده گان و ذریه پاک پیامبر صلی الله علیه و آله را که خدا پلیدی را از آنان برداشته می کشی، وگمان می کنی مسلمان هستی؟</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اولاد مهاجر و انصار تا انتقام کشتگان را از تو ملعون بن ملعون بگیرند؟ در این وقت غضب ابن زیاد بیشتر شد چنانکه رگهای گردنش ورم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برپا خاستند که او را بگیرند، اما اشراف قبایل نگذاشتند و او را نجات دادند و به منزلش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از دست این ظالم، برای همیشه رهایی نیافت و بالأخره احضارش کردند و گردنش را با آزار و شکنجه بسیار زدند و بدنش را در ریگزار یا خرابه ای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زیاد به این کار موفق نشد مگر پس از جنگهای زیاد و تحریک وتفرقه انداختن میان قبایل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وقت جز عبدالله عفیف رضوان الله علیه ، کسی به ابن زیاد اعتراض نکرد گرچه زید بن ارقم نیز زمانی که سر حضرت حسین علیه السلام را در پیش ابن زیاد دید که با چوب دستی خود می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این دو لب بردار، قسم به خدا دیده ام که رسول خدا آنها را می بوسید، سپس زید بن ارقم گریه کرد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خبیث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فتحی که خدا نصیب امیر کرده است گریه </w:t>
      </w:r>
      <w:bookmarkStart w:id="1436" w:name="pg7437_83945"/>
    </w:p>
    <w:p>
      <w:pPr>
        <w:pStyle w:val="BookText"/>
        <w:rPr/>
      </w:pPr>
      <w:bookmarkEnd w:id="1436"/>
      <w:r>
        <w:rPr>
          <w:rFonts w:ascii="IRNazanin" w:hAnsi="IRNazanin" w:eastAsia="IRNazanin"/>
          <w:color w:val="111111"/>
          <w:sz w:val="28"/>
          <w:sz w:val="28"/>
          <w:szCs w:val="28"/>
          <w:rtl w:val="true"/>
          <w:lang w:bidi="fa-IR"/>
        </w:rPr>
        <w:t>می کنی؟ اگر تو مرد پیرو خرفت و بی عقل نبودی سرت را بر باد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این حال بیرون آمده و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غلام، اکنون پادشاه شد، ای جماعت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این در شمار بندگان خواهید بود، زیرا پسر دختر رسول خدا را کشتید وابن مرجانه را بر خود امیر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از این دو نفر مرد بزرگ و با همت، کسی دیگر را که به ابن زیاد اعتراض کند اطلاع ندارم، گرچه این دو اعتراض در دو مورد و در این زمان تعصب و ترس بسیار با ارزش بود، اما چه تأثیری داشت و چه اثری در آن موقع کرد؟ آیا غیر از کلماتی که از دهان برآمد و در هوا پخش شد و فراموش گردید نتیجه ای داد؟ و آیا به ایجاد انقلاب و شورش بر ضد بنی امیه و آزادی مردم و جوشش افکار و شعله ور ساختن آتش عصیان، برای خونخواهی کفایت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به کوشش و فداکاری و اقدام بیشتر احتیاج داشت، آری کار، به مبارزه و پافشاری زیاد و ادامه خطبه های آتشین و سخنان مهیج وشمردن بدی ها و گناهان و انتقاد عملیات این دولت ستمکار و حکومت غدار نیازمند بود، زیرا تنها بدین وسیله، می توان در مردم روح شورش و قیام بوجود آورد، تا ظلم و ظالم ریشه کن شود و ریشه جور و ستم و استبداد از بیخ وبن بریده و قطع گردد</w:t>
      </w:r>
      <w:r>
        <w:rPr>
          <w:rFonts w:eastAsia="IRNazanin" w:cs="IRNazanin"/>
          <w:color w:val="111111"/>
          <w:sz w:val="28"/>
          <w:szCs w:val="28"/>
          <w:rtl w:val="true"/>
          <w:lang w:bidi="fa-IR"/>
        </w:rPr>
        <w:t>.</w:t>
      </w:r>
    </w:p>
    <w:p>
      <w:pPr>
        <w:pStyle w:val="Heading3"/>
        <w:numPr>
          <w:ilvl w:val="2"/>
          <w:numId w:val="1"/>
        </w:numPr>
        <w:rPr/>
      </w:pPr>
      <w:bookmarkStart w:id="1437" w:name="__RefHeading___Toc1772630_1051229030"/>
      <w:bookmarkStart w:id="1438" w:name="_Toc503"/>
      <w:bookmarkEnd w:id="1437"/>
      <w:r>
        <w:rPr>
          <w:rtl w:val="true"/>
        </w:rPr>
        <w:t>مجلس ابن زیاد</w:t>
      </w:r>
      <w:bookmarkEnd w:id="1438"/>
    </w:p>
    <w:p>
      <w:pPr>
        <w:pStyle w:val="BookText"/>
        <w:rPr/>
      </w:pPr>
      <w:r>
        <w:rPr>
          <w:rFonts w:ascii="IRNazanin" w:hAnsi="IRNazanin" w:eastAsia="IRNazanin"/>
          <w:color w:val="111111"/>
          <w:sz w:val="28"/>
          <w:sz w:val="28"/>
          <w:szCs w:val="28"/>
          <w:rtl w:val="true"/>
          <w:lang w:bidi="fa-IR"/>
        </w:rPr>
        <w:t>اکنون ای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کدام مردان آن دوره می توانستند بر ضد این جور و ستم قیام کنند؟ آیا نتیجه این گفتنی ها جز این بود که اگر یک مرد انقلابی در آن زمان حرفی می زد، فوری او را می گرفتند و می کشتند و در زیر حرارت آفتاب به دار می زدند؟ آیا ابن زیاد ملعون حضرت امام زین العابدین علیه السلام را با آن همه بیماری و اسارتش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قانون عرب، اسیرکشته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جزئی جواب، به</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 امر نکرد؟ </w:t>
      </w:r>
    </w:p>
    <w:p>
      <w:pPr>
        <w:pStyle w:val="BookText"/>
        <w:rPr/>
      </w:pPr>
      <w:r>
        <w:rPr>
          <w:rFonts w:ascii="IRNazanin" w:hAnsi="IRNazanin" w:eastAsia="IRNazanin"/>
          <w:color w:val="111111"/>
          <w:sz w:val="28"/>
          <w:sz w:val="28"/>
          <w:szCs w:val="28"/>
          <w:rtl w:val="true"/>
          <w:lang w:bidi="fa-IR"/>
        </w:rPr>
        <w:t>هنگامی که از مجادله و مباحثه علیا مخدره زینب سلام الله علیها عاجز شد واز میدان معارضه با آن زن شیردل با ذلت و خواری به در رفت، به امام زین العابدین علیه السلام رو نهاد،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 کربلا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علی نام،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يَتَوَفَّى الْأَنْفُسَ حِينَ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رد جواب من جرأت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 وگردنش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زینب علیها السلام امام را در بر گرفت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خونها که از ما ریختی تو را کفایت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عزم کشتن او را دارید مرا هم با او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طاغی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به رحم و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گمان می کنم می خواهد پیش از برادرزاده اش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رهایی نه از جهت رحم و دلسوزی بود، بلکه دید که ناخوشی واسیری و زخم زنجیرکار امام را یکسره کرده و احتیاج به کشتن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بیمار بود و سالم و زنده ماندن او از خارق العاده و به خلاف مجاری اسباب بشمار می رود و خواست خدا و قضای او این بود که امام زنده بماند، گرچه ظاهرا زینب علیها السلام در نگهداری اوسبب بود، اما باطن خواست خدا او را نگه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امام حسین علیه السلام می دانست که بیماری پسرش او را از مرگ یا کشتن رها نسازد و دشمنان به بیماری او رحم نکنند و بکشند، لذا خواهر گرامی اش علیا مخدره زینب علیها السلام را برای دفاع و اظهار حق لازم می دانست و از این جهت او و سایر اهل حرم را با خود برد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اطاله کلام در این مقام، برای این است که پیش خواننده کیفیت حال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 زبان ها بسته شده و لرزو ترس بر دلها افتاده بود، چنانکه با مختصر حرفی گردنها زده می شد و خون ها به هدر می رفت، در این حال چه کسی می توانست این </w:t>
      </w:r>
    </w:p>
    <w:p>
      <w:pPr>
        <w:pStyle w:val="BookText"/>
        <w:rPr/>
      </w:pPr>
      <w:r>
        <w:rPr>
          <w:rFonts w:ascii="IRNazanin" w:hAnsi="IRNazanin" w:eastAsia="IRNazanin"/>
          <w:color w:val="111111"/>
          <w:sz w:val="28"/>
          <w:sz w:val="28"/>
          <w:szCs w:val="28"/>
          <w:rtl w:val="true"/>
          <w:lang w:bidi="fa-IR"/>
        </w:rPr>
        <w:t>امانت حق وصدق را به جایش رساند و حق را یاری و باطل را محوکند؟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مردان وحی و رسالت و شیرزنان حریت به بهترین وجه وکاملترین شکل به این وظیفه قیام کردند، و این بار سنگین را که پهلوانان نیرومند از برداشتن آن ناتوان وقهرمانان شیرصفت از حمل آن عاجز بودند برداشتند و به منزل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می دانست که او و جمیع یاران و خانواده اش کشته می شوند و مردی زنده نمی ماند که شدت بدی این جنایت بزرگ را برای عموم مردم گمراه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قسمت مهم مهمل بماند کشته شدن او بیهوده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وغایت از این فداکاری به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بردن این مخدرات و پرده نشینان عفت چاره نداشت تا این مقصود عالی و شرعی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دانست که بنی امیه هرچه هم در کشتن قوانین و ارتکاب حرام واعتنا نکردن به عادات و رسوم عرب و شرایع اسلامی بی پروا باشند، اما از کشتن زنان عاجزند و نتوانند زن مصیبت زده ای را که برای خاموش کردن آتش درونی و تسکین دادن آلام خود حرفی زده،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گرچه بنی امیه عده ای از زنان را مانند اطفال نیز کشتند، اما زمان جنگ اختصاصاتی دارد که در سایر مواقع نمی توان به آن عمل کرد</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ابن زیاد هرچه هم طغیان می کرد و بی شرمی و بی احتیاطی نشان می داد او نمی توانست و قدرت نداشت و مثل محال بود در موقع صلح و آرامش زنی را که اسلحه ای جز دل دردناک و زبان پاک ندارد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این جرأت و جسارت را نداشت و نمی توانست شیرزنی مانند علیا مخدره زینب کبری علیها السلام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قادر نبود دست ناپاکش را به نیت زدن، به سوی او دراز کند، چنانکه میدانیم هنگامی که زینب علیها السلام با جواب دندان شکن، دهان او را شکست و خرد کرد و روی سیاهش را سیاه ترگردانید و با سیلی این نفرین و 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یا ابن مرجانة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را کبود نمود، دنیا </w:t>
      </w:r>
    </w:p>
    <w:p>
      <w:pPr>
        <w:pStyle w:val="BookText"/>
        <w:rPr/>
      </w:pPr>
      <w:r>
        <w:rPr>
          <w:rFonts w:ascii="IRNazanin" w:hAnsi="IRNazanin" w:eastAsia="IRNazanin"/>
          <w:color w:val="111111"/>
          <w:sz w:val="28"/>
          <w:sz w:val="28"/>
          <w:szCs w:val="28"/>
          <w:rtl w:val="true"/>
          <w:lang w:bidi="fa-IR"/>
        </w:rPr>
        <w:t>در نظر بی بصیرت او سیاه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حاضرین مجلس متوجه بغض و خفگی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ابن زیاد به قدری خود را باخت که دیوانه وار خواست بکاری خلاف عادت عرب نیز دست زده و علیا مخدره زینب علیها السلام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پیشوایان سپاهی ابن سعد بود و امیر پیاده نظام بشمار می رفت و در جنگ صفین نیز از خواص حضرت امیر علیه السلام بود به ابن زیاد اعتراض کرد و دلیل آورد که زینب کبری علیها السلام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زیاد ناچار شد زدن حضرت زینب را ندیدو انگارد، ولی نفس پلیدش او را واداشت که به علیاحضرت خانم شماتت کند، جلال و جبروت سلطنت وسیطره اش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خانم بی حرمتی روا داشت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را از اغیار پوشیده است کیست؟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شماتت کنان به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خدا با برادرت حسین علیه السلام و خانواده متکبرش چه کرد؟ زینب با یک دل محکم و ثابت که از یقین و ایمان زره پوشیده بود با تحقیر و توهین به مال وسلطنش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از طرف خدا مگر زیبایی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برادرم و یارانش قومی بودند که خدا برایشان سعادت را مقدر کرده بود، قیام و مبارزه کردند و به آرامگاه و آسایشگاه ابدی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است که خدای بزرگ تو را نیز با آنها در یک جا جمع کند، محاکمه و محاجه شروع شود، آنگاه خواهی دید که پیروز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زمان را بیندیش که فتح و پیروزی با که خواهد بود؟ و ذلت و خواری نصیب چه کسی خواهد بود؟</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زشت ابن زیاد با سیلی و تازیانه این جواب بقدری سیاه و دردمند شد که راهی برای انتقام و تشفی خاطر نیافت جز اینکه با فحش و دشنام خود را رسوای خاص و عام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مردان شما را کشت و رسوا </w:t>
      </w:r>
    </w:p>
    <w:p>
      <w:pPr>
        <w:pStyle w:val="BookText"/>
        <w:rPr/>
      </w:pPr>
      <w:r>
        <w:rPr>
          <w:rFonts w:ascii="IRNazanin" w:hAnsi="IRNazanin" w:eastAsia="IRNazanin"/>
          <w:color w:val="111111"/>
          <w:sz w:val="28"/>
          <w:sz w:val="28"/>
          <w:szCs w:val="28"/>
          <w:rtl w:val="true"/>
          <w:lang w:bidi="fa-IR"/>
        </w:rPr>
        <w:t>نمود و اخبار شما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بی ترس و بی پروا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رسوا گردد و فاجر دروغ گوید، و او جز ما است، حضرت حسین علیه السلام و یارانش ظهر عاشورا روی اسبان نجیب خود با شمشیرهای برنده و سفید و نیزه های درخشان و برق مانند، با یک دل آهنین و پابرجا ایستاده در حالی که با بهترین و فاخرترین لباسهای عزت ملبس و با تاج شرف و فخر متوج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ایشان شهید نمی شد مگر اینکه چند نفر از دشمنان را به خاک مذلت و رسوایی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شادان و خندان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دانستند که پس از مدت کمی در منزلهای بهشت و در بالاترین قصرهای آنجا جا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جایگاه حسین علیه السلام و یارانش در روز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زینب دختر علی علیه السلام و مخدرات خانواده اش در مجلس ابن زیاد در زنجیر اسارت مقید بودند، پیش چشمان آنان جز دشمن شماتت کننده و جز قاتل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نداشتند، یتیمان و کنیزگان و خدمتکاران دور و برش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 اوضاع دلها را آب و جگرها را کباب وعقلها را حیران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اندیشه این داستان، پرده هوش را می کشد و خردها را څرد و زبانها را لال می کند و زرنگ ترین مردم در این موقع نمی تواند کلمه ای حرف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ترس داری بگویی موقعیت علیا حضرت زینب کبری علیها السلام با این وصف در پیش ابن زیاد بزرگتر و خطرناکتر از جایگاه حسین علیه السلام و یارانش در روز عاشورا پیش ابن سعد بود؟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تو را ثابت خواهم کرد</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ساعت وحشتناک شنیده ای که زبان حضرت زینب پیش دشمن شماتت گرگرفته شود یا دلش از ترس بلرزه درآید؟ یا ذره ای خواری و مسکنت وتواضع از خود نشان دهد؟ یا از ایراد خطبه های بلیغ و ارتجالی ناتوان شود؟ آن هم خطبه هایی که تواناترین خطبا با دل آرام و قلبی خرسند و خاطر جمع و فارغ، از آوردن و گفتن آن عاجز است </w:t>
      </w:r>
      <w:r>
        <w:rPr>
          <w:rFonts w:eastAsia="IRNazanin" w:cs="IRNazanin"/>
          <w:color w:val="111111"/>
          <w:sz w:val="28"/>
          <w:szCs w:val="28"/>
          <w:rtl w:val="true"/>
          <w:lang w:bidi="fa-IR"/>
        </w:rPr>
        <w:t xml:space="preserve">... </w:t>
      </w:r>
      <w:bookmarkStart w:id="1439" w:name="pg7437_83950"/>
    </w:p>
    <w:p>
      <w:pPr>
        <w:pStyle w:val="BookText"/>
        <w:rPr/>
      </w:pPr>
      <w:bookmarkEnd w:id="1439"/>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خطبه های حضرت زینب را خطیبی ماهر پس از چند روز وشب مطالعه و تمرین در جای امن و آرامش بیاورد حتما آن را یکی از آیات بلاغت واعجاز فصاحت ورمز قدرت و توانایی گوینده اش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زینب کبری آن خطبه های غرا و معجزه آسا را میان جمع مردان و بداهتا و بدون زحمت فکر،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چنانکه دانستی جایی که در مثل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دست و پنجه شیرغضبناک</w:t>
      </w:r>
      <w:r>
        <w:rPr>
          <w:rFonts w:eastAsia="IRNazanin" w:cs="IRNazanin"/>
          <w:color w:val="111111"/>
          <w:sz w:val="28"/>
          <w:szCs w:val="28"/>
          <w:rtl w:val="true"/>
          <w:lang w:bidi="fa-IR"/>
        </w:rPr>
        <w:t>».</w:t>
      </w:r>
    </w:p>
    <w:p>
      <w:pPr>
        <w:pStyle w:val="Heading3"/>
        <w:numPr>
          <w:ilvl w:val="2"/>
          <w:numId w:val="1"/>
        </w:numPr>
        <w:rPr/>
      </w:pPr>
      <w:bookmarkStart w:id="1440" w:name="__RefHeading___Toc1772632_1051229030"/>
      <w:bookmarkStart w:id="1441" w:name="_Toc504"/>
      <w:bookmarkEnd w:id="1440"/>
      <w:r>
        <w:rPr>
          <w:rtl w:val="true"/>
        </w:rPr>
        <w:t>در برابر زینب کبری علیها السلام</w:t>
      </w:r>
      <w:bookmarkEnd w:id="1441"/>
    </w:p>
    <w:p>
      <w:pPr>
        <w:pStyle w:val="BookText"/>
        <w:rPr/>
      </w:pPr>
      <w:r>
        <w:rPr>
          <w:rFonts w:ascii="IRNazanin" w:hAnsi="IRNazanin" w:eastAsia="IRNazanin"/>
          <w:color w:val="111111"/>
          <w:sz w:val="28"/>
          <w:sz w:val="28"/>
          <w:szCs w:val="28"/>
          <w:rtl w:val="true"/>
          <w:lang w:bidi="fa-IR"/>
        </w:rPr>
        <w:t>باری، همین که ابن زیاد ملعون علیا حضرت را چنان سخت و صلب وشجاع و مبارز دید و دانست که ترس به دل فولادین او راه ندارد و از هیچ شماتتی نهراسد و از میدان نرود، ترسید که یک دفعه مردم را به ضد او برانگیزد، و او را رسوای عالم و عالمیان سازد، و پرده نخوت و سلطنت او را چنان بدرد که با صد بار رفو مرمت نپذیرد، و از اوج عزت به قعر جهنم واژگون اندازد، ناچار شد که سرذلت و خواری در پیشگاه جلالت علیا حضرت زینب علیها السلام خم کند و آتش خشم خود را با آب حلم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نحس و نجسش را به مدح علیا مخدره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و عمرم قسم که این خانم بی اندازه فصیح و بلیغ و شجاع و سخن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از وی شجاع تر و دلیرتر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تنها شجاع نیست، بلکه نمونه و مثل اعلای صبر و بردباری و رمز غلبه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برنده تر از شمشیر ودل محکم تر از فولاد می خواهد اساس سلطنت مکرو حیله و دروغ و تزویر را از روی زمین برکند و به روی آن، شالوده حکومت انصاف و عدالت را برقرار سازد</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شیردل دختر رادمرد خطیبی است که فصاحت و </w:t>
      </w:r>
      <w:bookmarkStart w:id="1442" w:name="pg7437_83951"/>
    </w:p>
    <w:p>
      <w:pPr>
        <w:pStyle w:val="BookText"/>
        <w:rPr/>
      </w:pPr>
      <w:bookmarkEnd w:id="1442"/>
      <w:r>
        <w:rPr>
          <w:rFonts w:ascii="IRNazanin" w:hAnsi="IRNazanin" w:eastAsia="IRNazanin"/>
          <w:color w:val="111111"/>
          <w:sz w:val="28"/>
          <w:sz w:val="28"/>
          <w:szCs w:val="28"/>
          <w:rtl w:val="true"/>
          <w:lang w:bidi="fa-IR"/>
        </w:rPr>
        <w:t>شجاعت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کبری دختر بتول زهرا است، نه مانند مرجانه و سمیه بی آبرو و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پرچمهای فسق و تردامنی در جاهلیت بالای پشت بام آنها می لرزید و آبروی برباد رفته آنها را دوباره بباد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طاهره عذرا است، نه مانند هند بی شرم وحیا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زینهارگمان کنی که شجاعت زینب سلام الله علیها یکی دو مرتبه بود، بلکه هرگاه که کارش به دشواری می رسید و غم و اندوه بیشتر می گردید و تماشاچیان ازدحام می کردند و انبوه و زیاد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ورود به کوفه و خروج از آن و در قصرو دارالاماره ومجلس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یک دل فولادین مجادله می کرد، و دلایلی برای اثبات حقانیت خود می آورد و خطبه می خواند و مردم را به حیرت وامی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هایی می خواند که از یک نفر خطیب فصیح و نابغه، نظیر آنها دیده نشده و چنان با وقر و متانت خطبه انشا می کرد که گویی ذره ای خوف و هراس و ناراحتی در دل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اسیر بود و به کوفه طوری اسیر آمد که دل سنگ به حال او از رقت آب می شد و خود اهل کوفه با آن همه شقاوت به حال او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وضع و حال بیمار کربلا را نیز در نظر مجسم کنیم در حالی که بیماری لاغر و ناتوانش کرده بود،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 کشند و زنانتان بر ما گریه می کنند، میان ما و شما قیامت حکمیت و داوری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نطق های مؤثر و دلسوز بود که مردان و زنان باهم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ما گریه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سرایی می کنید؟ پس چه کسانی بودند که مردان ما را کشتند</w:t>
      </w:r>
      <w:r>
        <w:rPr>
          <w:rFonts w:eastAsia="IRNazanin" w:cs="IRNazanin"/>
          <w:color w:val="111111"/>
          <w:sz w:val="28"/>
          <w:szCs w:val="28"/>
          <w:rtl w:val="true"/>
          <w:lang w:bidi="fa-IR"/>
        </w:rPr>
        <w:t>!</w:t>
      </w:r>
    </w:p>
    <w:p>
      <w:pPr>
        <w:pStyle w:val="Heading3"/>
        <w:numPr>
          <w:ilvl w:val="2"/>
          <w:numId w:val="1"/>
        </w:numPr>
        <w:rPr/>
      </w:pPr>
      <w:bookmarkStart w:id="1443" w:name="__RefHeading___Toc1772634_1051229030"/>
      <w:bookmarkStart w:id="1444" w:name="_Toc505"/>
      <w:bookmarkEnd w:id="1443"/>
      <w:r>
        <w:rPr>
          <w:rtl w:val="true"/>
        </w:rPr>
        <w:t>باز هم نطق زینب کبری علیها السلام ، شیرزن کربلا</w:t>
      </w:r>
      <w:bookmarkEnd w:id="1444"/>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بشربن حزیم الاسدی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زینب دختر علی نگاه کردم، زن عفیفه ای </w:t>
      </w:r>
    </w:p>
    <w:p>
      <w:pPr>
        <w:pStyle w:val="BookText"/>
        <w:rPr/>
      </w:pPr>
      <w:r>
        <w:rPr>
          <w:rFonts w:ascii="IRNazanin" w:hAnsi="IRNazanin" w:eastAsia="IRNazanin"/>
          <w:color w:val="111111"/>
          <w:sz w:val="28"/>
          <w:sz w:val="28"/>
          <w:szCs w:val="28"/>
          <w:rtl w:val="true"/>
          <w:lang w:bidi="fa-IR"/>
        </w:rPr>
        <w:t>فصیح تر و شیواتر 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زبان امیر المؤمنین علی علیه السلام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مردم اشاره کرد که خاموش و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برگشت وزنگها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 را ورحمت بر پدرم محمد صلی الله علیه و آله و فرزندنش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حیله و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 هنوز اشک چشمها خشک نشده وصداها ساکت و خاموش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ممل زنی است که رشته خود را تاب داده پس از تاب خوردن و محکم شدن دوباره بازکند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گریه و ندبه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زیاد گریه کنید و کم بخندید، زیرا این ننگ و عار برای شما بس است؟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جگر رسول خدا را پاره کرده اید و بانوان او را میان مردم گردانیده اید و خون او را ریخته اید؟ آیا تعجب می کنید که آسمان خون ببارد؟ بدانید که عذاب آخرت دردناکتر و خوارکننده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کسی به شما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کودکان و اطفالند که دستهایشان را با طناب بهم بسته اند و پیش یزید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از نشئه انس وطرب تحریک شده است، و آرزو می کند که پیران و بزرگان وکشتگان بدر مانند عتبه، شبیه و ولید حاضر بودند و می دیدند که چطور یزید انتقام آنها را گرفت و گذشته از اینکه مردان را به عوض آنها کشت، زنان را نیز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یزید پلید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خانم که برپا ایستاده علیا حضرت زینب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خطبه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بده چه می گوید؟ خدایا آن خانم، آیا از ازدحام و انبوه جمعیت وهمهمه مردم و هیبت سلطنت نمی ترسد؟</w:t>
      </w:r>
    </w:p>
    <w:p>
      <w:pPr>
        <w:pStyle w:val="BookText"/>
        <w:rPr/>
      </w:pPr>
      <w:r>
        <w:rPr>
          <w:rFonts w:ascii="IRNazanin" w:hAnsi="IRNazanin" w:eastAsia="IRNazanin"/>
          <w:color w:val="111111"/>
          <w:sz w:val="28"/>
          <w:sz w:val="28"/>
          <w:szCs w:val="28"/>
          <w:rtl w:val="true"/>
          <w:lang w:bidi="fa-IR"/>
        </w:rPr>
        <w:t>وه، چقدر شجاع و پردل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ذره ای ترس و لرزدردل او آفریده نشده است</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را گوش کن که چه اندازه فصیح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همین خطبه ها بود که کمرو ستون فقرات دستگاه سلطنت یزید پلید را شکست و خرد کرده و از شمشیر برنده </w:t>
      </w:r>
      <w:bookmarkStart w:id="1445" w:name="pg7437_83953"/>
    </w:p>
    <w:p>
      <w:pPr>
        <w:pStyle w:val="BookText"/>
        <w:rPr/>
      </w:pPr>
      <w:bookmarkEnd w:id="1445"/>
      <w:r>
        <w:rPr>
          <w:rFonts w:ascii="IRNazanin" w:hAnsi="IRNazanin" w:eastAsia="IRNazanin"/>
          <w:color w:val="111111"/>
          <w:sz w:val="28"/>
          <w:sz w:val="28"/>
          <w:szCs w:val="28"/>
          <w:rtl w:val="true"/>
          <w:lang w:bidi="fa-IR"/>
        </w:rPr>
        <w:t>پهلوانان بر او کارگرتر افتاد، و او را از یک تکه کهنه زنان و از ریزه های ناخن، پست ترو بی ارزش ترورسواتر کرد</w:t>
      </w:r>
      <w:r>
        <w:rPr>
          <w:rFonts w:eastAsia="IRNazanin" w:cs="IRNazanin"/>
          <w:color w:val="111111"/>
          <w:sz w:val="28"/>
          <w:szCs w:val="28"/>
          <w:rtl w:val="true"/>
          <w:lang w:bidi="fa-IR"/>
        </w:rPr>
        <w:t>.</w:t>
      </w:r>
    </w:p>
    <w:p>
      <w:pPr>
        <w:pStyle w:val="Heading3"/>
        <w:numPr>
          <w:ilvl w:val="2"/>
          <w:numId w:val="1"/>
        </w:numPr>
        <w:rPr/>
      </w:pPr>
      <w:bookmarkStart w:id="1446" w:name="__RefHeading___Toc1772636_1051229030"/>
      <w:bookmarkStart w:id="1447" w:name="_Toc506"/>
      <w:bookmarkEnd w:id="1446"/>
      <w:r>
        <w:rPr>
          <w:rtl w:val="true"/>
        </w:rPr>
        <w:t>نطق شیرزن کربلا در مجلس یزید</w:t>
      </w:r>
      <w:bookmarkEnd w:id="1447"/>
    </w:p>
    <w:p>
      <w:pPr>
        <w:pStyle w:val="BookText"/>
        <w:rPr/>
      </w:pPr>
      <w:r>
        <w:rPr>
          <w:rFonts w:ascii="IRNazanin" w:hAnsi="IRNazanin" w:eastAsia="IRNazanin"/>
          <w:color w:val="111111"/>
          <w:sz w:val="28"/>
          <w:sz w:val="28"/>
          <w:szCs w:val="28"/>
          <w:rtl w:val="true"/>
          <w:lang w:bidi="fa-IR"/>
        </w:rPr>
        <w:t>زینب برپا ایستاد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عَاقِبَةَ الَّذِينَ أَسَاءُوا السُّوأَى أَنْ كَذَّبُوا بِآيَاتِ اللَّهِ وَكَانُوا بِهَا يَسْتَهْزِئُونَ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سرانجام کسانی که اعمال زشت مرتکب شدند به جایی رسید که آیات خدا را تکذیب کردند و آن را به مسخره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 که چون اقطار زمین و آفاق آسمانها را گرفتی و ما را مانند اسیران پیش خود آوردی از این رو ما را نزد خدا خوار و خود را عزیز گردانیدی؟ و این توانایی و چیرگی تو برما از جهت منزلت و قرب تو به خدا است؟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خود را پرباد و غرورکردی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 را بالا انداختی چون روزگار بر وفق مراد خود یافتی شاد و مسرور و مست و مخمور شدی وملک وسلطنت ما را به قهرگرفتی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فراموش کردی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يَحْسَبَنَّ الَّذِينَ كَفَرُوا أَنَّمَا نُمْلِي لَهُمْ خَيْرٌ لِأَنْفُسِهِمْ إِنَّمَا نُمْلِي لَهُمْ لِيَزْدَادُوا إِثْمًا وَلَهُمْ عَذَابٌ مُهِينٌ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نکنند اگر به آنان مهلت می 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مهلت می دهیم فقط برای اینکه بر گناهان خود بیفزایند و برای آنها عذاب خوارکننده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است که زنان و فرزندان وکنیزان خود را پشت پرده نگهداری و دختران پیامبر صلی الله علیه و آله را از پس پرده عصمت و خدرات بیرون آری؟ واز جایی به جایی اسیر بری و بی پرده میان مردم بگذاری؟</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پسرکسی که جگر بزرگان و پاکان را به دندان جویده و گوشتش از خون شهیدان مایه و قوت گرفته است امثال این کارها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 که </w:t>
      </w:r>
    </w:p>
    <w:p>
      <w:pPr>
        <w:pStyle w:val="BookText"/>
        <w:rPr/>
      </w:pPr>
      <w:r>
        <w:rPr>
          <w:rFonts w:ascii="IRNazanin" w:hAnsi="IRNazanin" w:eastAsia="IRNazanin"/>
          <w:color w:val="111111"/>
          <w:sz w:val="28"/>
          <w:sz w:val="28"/>
          <w:szCs w:val="28"/>
          <w:rtl w:val="true"/>
          <w:lang w:bidi="fa-IR"/>
        </w:rPr>
        <w:t xml:space="preserve">به پرده نشین کردن خانواده خود و کنیزانت و اسیر نمودن دختران پیامبر صلی الله علیه و آله از آنان را خوار کردی و آرزوی تو برآورده خواهد شد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لأهلوا و استهلوا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جواب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زود باشد که تو نیز به آنها ملحق شوی و جزای اعمال بد خود را ببینی؟</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لال می شدی و نمی گفتی آنهایی را که گفتی، و شل می شدی و نمی کردی آنهایی را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محاکمه تو، خدا و جد بزرگوارم محمد صلی الله علیه و آله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توو یاران تو پاداش جنایات وستمهای خود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از روی انصاف و حقیقت به من بگو، آیا بزرگترین نقاشان جهان و زبردست ترین بازیگران دنیا می توانند کاریکاتور و حال یزید پلید مغرور و متکبر و غفلت و شادی او را از فتح و پیروزی بهتر از این تصویر و مجسم کند؟ چه کسی می تواند دشمن را با دلیل و منطق و برهان سرکوب و ذلیل و خوار کند، و در آن حال با بیانی رسا و کلماتی شیوا و جمله هایی در حد اعلای فصاحت به مردم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هم قانع نشده و بخواهد در حضور جمع و پیش مردم، بدی و خواری باطل و عزت و شرف حق را بی پروا ثابت کند؟ واز هیچ قدرت و سلطنت نترسد؟ و از این حد نیز بگذرد و بخواهد پستی منزلت و بی ارزشی مقدار و بدی کار و ناپاکی گوهر وتبار دشمن را روبرو به مردم بشناساند؟ و خود را بالاتر نشان دهد و بگوید که از گفتگو با تو عاردارم؟ زیرا تو پست تر از آنی که طرف گفتگوی من شوی وقدرو ارزش تو پیش من بسیار کم وکوچک است و سرکوبی ومذمت تو بسیار بزرگ و با ارزش</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افسوس چشم ها با اشک آلوده شد و سینه ها با آه سوزنده و گرم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است که حزب نجیب خدای رحمن، با دست آزاد شده شیطان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که صبر و اراده و متانت و استقامت خود را بشناساند،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بدی کارها در آخر معلوم گردد و شرف و خواری در آینده دانسته شود و مردم </w:t>
      </w:r>
    </w:p>
    <w:p>
      <w:pPr>
        <w:pStyle w:val="BookText"/>
        <w:rPr/>
      </w:pPr>
      <w:r>
        <w:rPr>
          <w:rFonts w:ascii="IRNazanin" w:hAnsi="IRNazanin" w:eastAsia="IRNazanin"/>
          <w:color w:val="111111"/>
          <w:sz w:val="28"/>
          <w:sz w:val="28"/>
          <w:szCs w:val="28"/>
          <w:rtl w:val="true"/>
          <w:lang w:bidi="fa-IR"/>
        </w:rPr>
        <w:t>همیشه به عاقبت کار توجه دارند و برای اینکه شرافت پدر و مادر خود را برساند،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و شهادت بر پدران من غیر از شرافت و افتخار نتیجه نداد، و بر دشمنان ما جزعاروننگ بارنیاورد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توانی حیله کن و هرچه دانی کوشش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 ما از دلها محو و از یادها فراموش نشود و به اصطلاح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نمیرد آنکه دلش زنده شد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در جریده عالم دوام ما</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عاروننگ کارهایت از دامن آلوده توو روزگار، سترده نشود، زیرا فکرتو جز دروغ و حیله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ایام عزت و نخوت تو بیش از چند روز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تو به زودی پراکنده شود آنگاه بینی روزی را که منادی ندا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عَلَى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لعنت خدا 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وسپاس بر خدا را که اول ما را با سعادت وآخر ما را با رحمت و شهادت قرین ساخته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حسبنا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خطبه ای که بهترین نمونه بلاغت و فصاحت و معجزه ای از معجزات بیان است؛ و آیا باور نداری که هر سطر و جمله آن از هزاران زخم دردناک بر یزید سخت تروجان فرساتر بود؟</w:t>
      </w:r>
    </w:p>
    <w:p>
      <w:pPr>
        <w:pStyle w:val="BookText"/>
        <w:rPr/>
      </w:pPr>
      <w:r>
        <w:rPr>
          <w:rFonts w:ascii="IRNazanin" w:hAnsi="IRNazanin" w:eastAsia="IRNazanin"/>
          <w:color w:val="111111"/>
          <w:sz w:val="28"/>
          <w:sz w:val="28"/>
          <w:szCs w:val="28"/>
          <w:rtl w:val="true"/>
          <w:lang w:bidi="fa-IR"/>
        </w:rPr>
        <w:t>شک داری که همین خطبه و نظایرش ضربت کوبنده ای بود که به سلطنت یزید ومعاویه وارد شد؟</w:t>
      </w:r>
    </w:p>
    <w:p>
      <w:pPr>
        <w:pStyle w:val="BookText"/>
        <w:rPr/>
      </w:pPr>
      <w:r>
        <w:rPr>
          <w:rFonts w:ascii="IRNazanin" w:hAnsi="IRNazanin" w:eastAsia="IRNazanin"/>
          <w:color w:val="111111"/>
          <w:sz w:val="28"/>
          <w:sz w:val="28"/>
          <w:szCs w:val="28"/>
          <w:rtl w:val="true"/>
          <w:lang w:bidi="fa-IR"/>
        </w:rPr>
        <w:t>و باز تردید داری که مقام علیا حضرت زینب و ام کلثوم وفاطمه صغری و رباب و سکینه درکوفه و شام و جاهای دیگر هرگاه از مقام حامیان آنان در روز عاشورا بالاتر نباشد پائین تر نیست ؟</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قبول نداری که هرگاه حضرت حسین علیه السلام در خانه پیش فرزندان خود کشته می شد و مقصد و مرام او را این آزادگان و شیرزنان دنبال نمی کردند خونش هدر می رفت و نتیجه غایی بدست نمی آمد و کسی هم انتقامش را نمی گرفت؟ وکشته </w:t>
      </w:r>
      <w:bookmarkStart w:id="1448" w:name="pg7437_83956"/>
    </w:p>
    <w:p>
      <w:pPr>
        <w:pStyle w:val="BookText"/>
        <w:rPr/>
      </w:pPr>
      <w:bookmarkEnd w:id="1448"/>
      <w:r>
        <w:rPr>
          <w:rFonts w:ascii="IRNazanin" w:hAnsi="IRNazanin" w:eastAsia="IRNazanin"/>
          <w:color w:val="111111"/>
          <w:sz w:val="28"/>
          <w:sz w:val="28"/>
          <w:szCs w:val="28"/>
          <w:rtl w:val="true"/>
          <w:lang w:bidi="fa-IR"/>
        </w:rPr>
        <w:t>شدن او عینا مانند کشته شدن عبدالله بن زبیر و برادرش مصعب و دیگران می شد که یادشان بکلی از خاطرها فراموش شده و مرامشان بی اثر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هر هوشمند عارفی پوشیده نیست که علت بزرگ انقلاب و تحریک ملتها و شوراندن مردم برضد یزید همانا این خطبه های سحرآمیز بود که در اعماق دل شنوندگان نفوذ می کرد، و عاطفه و حس انسانیت آنها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واقعه فجیع کربلا و کارهای بعد آن باخبر شدی تصدیق خواهی کرد که افکار مردم را به زبان بنی سفیان آماده نکرد و تخت و دستگاه سلطنت یزید را در اندک مدتی واژگون نساخت مگر کسی که این خطبه های بلیغ را انشاء کرد</w:t>
      </w:r>
      <w:r>
        <w:rPr>
          <w:rFonts w:eastAsia="IRNazanin" w:cs="IRNazanin"/>
          <w:color w:val="111111"/>
          <w:sz w:val="28"/>
          <w:szCs w:val="28"/>
          <w:rtl w:val="true"/>
          <w:lang w:bidi="fa-IR"/>
        </w:rPr>
        <w:t>.</w:t>
      </w:r>
    </w:p>
    <w:p>
      <w:pPr>
        <w:pStyle w:val="Heading3"/>
        <w:numPr>
          <w:ilvl w:val="2"/>
          <w:numId w:val="1"/>
        </w:numPr>
        <w:rPr/>
      </w:pPr>
      <w:bookmarkStart w:id="1449" w:name="__RefHeading___Toc1772638_1051229030"/>
      <w:bookmarkStart w:id="1450" w:name="_Toc507"/>
      <w:bookmarkEnd w:id="1449"/>
      <w:r>
        <w:rPr>
          <w:rtl w:val="true"/>
        </w:rPr>
        <w:t>نتیجه اسارت و خطبه های پس از واقعه کربلا</w:t>
      </w:r>
      <w:bookmarkEnd w:id="1450"/>
    </w:p>
    <w:p>
      <w:pPr>
        <w:pStyle w:val="BookText"/>
        <w:rPr/>
      </w:pPr>
      <w:r>
        <w:rPr>
          <w:rFonts w:ascii="IRNazanin" w:hAnsi="IRNazanin" w:eastAsia="IRNazanin"/>
          <w:color w:val="111111"/>
          <w:sz w:val="28"/>
          <w:sz w:val="28"/>
          <w:szCs w:val="28"/>
          <w:rtl w:val="true"/>
          <w:lang w:bidi="fa-IR"/>
        </w:rPr>
        <w:t>بعد از واقعه کربلا شورشها بر ضد یزید پلید پی در پی به وقوع پیوست تا اینکه یزید به درک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توبه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نیافت و مختار علیه الرحمه برای گرفتن خون شهیدان قیام نکرد مگر در سایه این خطبه های زینب و خواهرانش، زیرا حضرت حسین علیه السلام می دانست که به این عمل خطرناک اقدام نکند مگر این شیرزنان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 خود واجب دانست آنها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برای اظهار مظلومیت، بلکه از نقطه نظر سیاسی و فکر عمیق، و این عمل برای تکمیل مقصود و رسیدن به نهایت مرام و آرزو که عبارت از واژگون کردن دولت یزید و خاتمه دادن به اوج قدرت او بود لازم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دوره یزید، دین معنی اصلی خود را از دست داده و عبارت شده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بازی و سگ بازی، میگساری، شراب خواری، فسق و فجور، سازو 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که بوی دین محمد صلی الله علیه و آٖله را، این گردبادهای بی اعتنایی وبی دینی، بکلی از جهان ببرد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این شیرزنان و آزادگان و قهرمانان جزای خیر دهد، و بر هر مسلمان که حس اسلامیت دارد واجب است که از اعمال آنان وحضرت حسین علیه السلام قدردانی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دارد که خواهران مسلمان به وجود این بانوان شجاع و ناطق و شیردل بر دیگران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مقدمات مذکور ثابت شد کارهایی از خانمها ساخته است که از مردان، نظیر آنها برنیاید، گرچه تمام جدیت وکوشش خود را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کارهای زنان در دل دولتها و کشورها و آزادی اندیشه ها و انقلاب افکارتأثیر بزرگ و بسزائی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رمزی از رموز دولت امام و نکته ای از نکات سیاست حسینی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علم امامت حضرت حسین علیه السلام قطع نظر کنیم، این قدر باید قبول داشته باشیم که او هم بشر بود و می خواست مانند دیگران حق خود را بگیرد و از یزید انتقام بکشد و او را از بالای تخت سلطنت به تخته مرگ و ذلت فرود آورد، و از قصر بلند و عالی به گودال قبر بیندازد، و از آقایی به غلامی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به دولت و قدرت پدروپسر خاتمه دهد، و برای یزید پلید در اداره مملکت بهره ونصیبی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با تدابیر فلسفی و سیاست دقیق و قربانیها و فداکاریها توانست بنیان و ارکان سلطنتی را که معاویه در مدت بیست سال محکم کرده بود ظرف چند روز از بیخ برکند و بر سر پدروپسرکوبد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معاویه درباره یزید پلید جز عار و ننگ و خواری و لعنت دائمی فایده نداد، حتی خود نیز در نتیجه این عمل نمونه اعلای مکر و حیله و ستم و جور و رمز هر پستی و دشمن هر فضیلت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در سایه سیاست حضرت حسین علیه السلام و فداکاری و جانبازی او در راه حق واهل بیتش که ضرب المثل هر رحمت و نعمت و برکت شدند، حقا چه اشخاص بزرگ بودند و چه بزرگواریها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گفتگو درباره از خودگذشتگی حضرت حسین علیه السلام باز نکاتی بسیار و رموز بی شمار واسرار زیاد ماند که مجال نوشتن نشد</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سیاسة الحسینیه </w:t>
      </w:r>
      <w:bookmarkStart w:id="1451" w:name="pg7437_83958"/>
    </w:p>
    <w:p>
      <w:pPr>
        <w:pStyle w:val="Heading3"/>
        <w:numPr>
          <w:ilvl w:val="2"/>
          <w:numId w:val="1"/>
        </w:numPr>
        <w:rPr/>
      </w:pPr>
      <w:bookmarkStart w:id="1452" w:name="__RefHeading___Toc1772640_1051229030"/>
      <w:bookmarkStart w:id="1453" w:name="_Toc508"/>
      <w:bookmarkEnd w:id="1451"/>
      <w:bookmarkEnd w:id="1452"/>
      <w:r>
        <w:rPr>
          <w:rtl w:val="true"/>
        </w:rPr>
        <w:t>مرثیه و نوحه سرایی</w:t>
      </w:r>
      <w:bookmarkEnd w:id="145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فی الناس من یفد یمدحنا و یرثی 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حمد خدا را که در میان مردم، کسانی را قرار داده که به سوی ما می آیند و ما را مدح می کنند و برای ما مرثیه می خوانند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سلام ما سلام ما به خاک کربلای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سلام ما به صحن و بارگاه تو</w:t>
      </w:r>
    </w:p>
    <w:p>
      <w:pPr>
        <w:pStyle w:val="BookText"/>
        <w:rPr/>
      </w:pPr>
      <w:r>
        <w:rPr>
          <w:rFonts w:ascii="IRNazanin" w:hAnsi="IRNazanin" w:eastAsia="IRNazanin"/>
          <w:color w:val="111111"/>
          <w:sz w:val="28"/>
          <w:sz w:val="28"/>
          <w:szCs w:val="28"/>
          <w:rtl w:val="true"/>
          <w:lang w:bidi="fa-IR"/>
        </w:rPr>
        <w:t xml:space="preserve">سلام ما سلام ما به زینب و سکینه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سلام ما به تل زینبیهات</w:t>
      </w:r>
    </w:p>
    <w:p>
      <w:pPr>
        <w:pStyle w:val="BookText"/>
        <w:rPr/>
      </w:pPr>
      <w:r>
        <w:rPr>
          <w:rFonts w:ascii="IRNazanin" w:hAnsi="IRNazanin" w:eastAsia="IRNazanin"/>
          <w:color w:val="111111"/>
          <w:sz w:val="28"/>
          <w:sz w:val="28"/>
          <w:szCs w:val="28"/>
          <w:rtl w:val="true"/>
          <w:lang w:bidi="fa-IR"/>
        </w:rPr>
        <w:t xml:space="preserve">سلام ما سلام ما به همت و به صبر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سلام ما به زائران قبرتو</w:t>
      </w:r>
    </w:p>
    <w:p>
      <w:pPr>
        <w:pStyle w:val="BookText"/>
        <w:rPr/>
      </w:pPr>
      <w:r>
        <w:rPr>
          <w:rFonts w:ascii="IRNazanin" w:hAnsi="IRNazanin" w:eastAsia="IRNazanin"/>
          <w:color w:val="111111"/>
          <w:sz w:val="28"/>
          <w:sz w:val="28"/>
          <w:szCs w:val="28"/>
          <w:rtl w:val="true"/>
          <w:lang w:bidi="fa-IR"/>
        </w:rPr>
        <w:t xml:space="preserve">سلام ما سلام ما به اکبرو به اصغرت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سلام ما به نازنین برادرت</w:t>
      </w:r>
    </w:p>
    <w:p>
      <w:pPr>
        <w:pStyle w:val="BookText"/>
        <w:rPr/>
      </w:pPr>
      <w:r>
        <w:rPr>
          <w:rFonts w:ascii="IRNazanin" w:hAnsi="IRNazanin" w:eastAsia="IRNazanin"/>
          <w:color w:val="111111"/>
          <w:sz w:val="28"/>
          <w:sz w:val="28"/>
          <w:szCs w:val="28"/>
          <w:rtl w:val="true"/>
          <w:lang w:bidi="fa-IR"/>
        </w:rPr>
        <w:t xml:space="preserve">سلام ماسلام ما به آه جان گداز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سلام ما به آخرین نماز تو</w:t>
      </w:r>
    </w:p>
    <w:p>
      <w:pPr>
        <w:pStyle w:val="BookText"/>
        <w:rPr/>
      </w:pPr>
      <w:r>
        <w:rPr>
          <w:rFonts w:ascii="IRNazanin" w:hAnsi="IRNazanin" w:eastAsia="IRNazanin"/>
          <w:color w:val="111111"/>
          <w:sz w:val="28"/>
          <w:sz w:val="28"/>
          <w:szCs w:val="28"/>
          <w:rtl w:val="true"/>
          <w:lang w:bidi="fa-IR"/>
        </w:rPr>
        <w:t xml:space="preserve">سلام ما سلام ما به جسم پاره پاره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سلام ما به ناله های خواهرت</w:t>
      </w:r>
    </w:p>
    <w:p>
      <w:pPr>
        <w:pStyle w:val="BookText"/>
        <w:rPr/>
      </w:pPr>
      <w:r>
        <w:rPr>
          <w:rFonts w:ascii="IRNazanin" w:hAnsi="IRNazanin" w:eastAsia="IRNazanin"/>
          <w:color w:val="111111"/>
          <w:sz w:val="28"/>
          <w:sz w:val="28"/>
          <w:szCs w:val="28"/>
          <w:rtl w:val="true"/>
          <w:lang w:bidi="fa-IR"/>
        </w:rPr>
        <w:t>سلام ما سلام ما به جسم پاک واطهرت</w:t>
      </w:r>
    </w:p>
    <w:p>
      <w:pPr>
        <w:pStyle w:val="BookText"/>
        <w:rPr/>
      </w:pPr>
      <w:r>
        <w:rPr>
          <w:rFonts w:ascii="IRNazanin" w:hAnsi="IRNazanin" w:eastAsia="IRNazanin"/>
          <w:color w:val="111111"/>
          <w:sz w:val="28"/>
          <w:sz w:val="28"/>
          <w:szCs w:val="28"/>
          <w:rtl w:val="true"/>
          <w:lang w:bidi="fa-IR"/>
        </w:rPr>
        <w:t xml:space="preserve">آن خیمه ای که گیسوی حورش طناب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سرنگون زباد مخالف حباب وار</w:t>
      </w:r>
    </w:p>
    <w:p>
      <w:pPr>
        <w:pStyle w:val="BookText"/>
        <w:rPr/>
      </w:pPr>
      <w:r>
        <w:rPr>
          <w:rFonts w:ascii="IRNazanin" w:hAnsi="IRNazanin" w:eastAsia="IRNazanin"/>
          <w:color w:val="111111"/>
          <w:sz w:val="28"/>
          <w:sz w:val="28"/>
          <w:szCs w:val="28"/>
          <w:rtl w:val="true"/>
          <w:lang w:bidi="fa-IR"/>
        </w:rPr>
        <w:t xml:space="preserve">جمعی که پاس محملشان داشت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عماری و محمل شترسوار</w:t>
      </w:r>
    </w:p>
    <w:p>
      <w:pPr>
        <w:pStyle w:val="BookText"/>
        <w:rPr/>
      </w:pPr>
      <w:r>
        <w:rPr>
          <w:rFonts w:ascii="IRNazanin" w:hAnsi="IRNazanin" w:eastAsia="IRNazanin"/>
          <w:color w:val="111111"/>
          <w:sz w:val="28"/>
          <w:sz w:val="28"/>
          <w:szCs w:val="28"/>
          <w:rtl w:val="true"/>
          <w:lang w:bidi="fa-IR"/>
        </w:rPr>
        <w:t xml:space="preserve">نکوتر بتاب امشب ای روی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کنی روی این بزمگاه</w:t>
      </w:r>
    </w:p>
    <w:p>
      <w:pPr>
        <w:pStyle w:val="BookText"/>
        <w:rPr/>
      </w:pPr>
      <w:r>
        <w:rPr>
          <w:rFonts w:ascii="IRNazanin" w:hAnsi="IRNazanin" w:eastAsia="IRNazanin"/>
          <w:color w:val="111111"/>
          <w:sz w:val="28"/>
          <w:sz w:val="28"/>
          <w:szCs w:val="28"/>
          <w:rtl w:val="true"/>
          <w:lang w:bidi="fa-IR"/>
        </w:rPr>
        <w:t xml:space="preserve">بسا شمع رخشنده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زباد حوادث فرو مرده پاک</w:t>
      </w:r>
    </w:p>
    <w:p>
      <w:pPr>
        <w:pStyle w:val="BookText"/>
        <w:rPr/>
      </w:pPr>
      <w:r>
        <w:rPr>
          <w:rFonts w:ascii="IRNazanin" w:hAnsi="IRNazanin" w:eastAsia="IRNazanin"/>
          <w:color w:val="111111"/>
          <w:sz w:val="28"/>
          <w:sz w:val="28"/>
          <w:szCs w:val="28"/>
          <w:rtl w:val="true"/>
          <w:lang w:bidi="fa-IR"/>
        </w:rPr>
        <w:t xml:space="preserve">بتاب ای مه امشب که افلاکیان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جانبازی خاکیان</w:t>
      </w:r>
    </w:p>
    <w:p>
      <w:pPr>
        <w:pStyle w:val="BookText"/>
        <w:rPr/>
      </w:pPr>
      <w:r>
        <w:rPr>
          <w:rFonts w:ascii="IRNazanin" w:hAnsi="IRNazanin" w:eastAsia="IRNazanin"/>
          <w:color w:val="111111"/>
          <w:sz w:val="28"/>
          <w:sz w:val="28"/>
          <w:szCs w:val="28"/>
          <w:rtl w:val="true"/>
          <w:lang w:bidi="fa-IR"/>
        </w:rPr>
        <w:t xml:space="preserve">ببیند خلیل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قربانی خود شود شرمسار</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محمدسر از غرفه آرد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جگرگوشه را غرق خون </w:t>
      </w:r>
    </w:p>
    <w:p>
      <w:pPr>
        <w:pStyle w:val="BookText"/>
        <w:rPr/>
      </w:pPr>
      <w:r>
        <w:rPr>
          <w:rFonts w:ascii="IRNazanin" w:hAnsi="IRNazanin" w:eastAsia="IRNazanin"/>
          <w:color w:val="111111"/>
          <w:sz w:val="28"/>
          <w:sz w:val="28"/>
          <w:szCs w:val="28"/>
          <w:rtl w:val="true"/>
          <w:lang w:bidi="fa-IR"/>
        </w:rPr>
        <w:t xml:space="preserve">ای شه آزاده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تویگرکس ندید</w:t>
      </w:r>
    </w:p>
    <w:p>
      <w:pPr>
        <w:pStyle w:val="BookText"/>
        <w:rPr/>
      </w:pPr>
      <w:r>
        <w:rPr>
          <w:rFonts w:ascii="IRNazanin" w:hAnsi="IRNazanin" w:eastAsia="IRNazanin"/>
          <w:color w:val="111111"/>
          <w:sz w:val="28"/>
          <w:sz w:val="28"/>
          <w:szCs w:val="28"/>
          <w:rtl w:val="true"/>
          <w:lang w:bidi="fa-IR"/>
        </w:rPr>
        <w:t xml:space="preserve">دین بود ارزنده ز آثار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بود زنده ز پیکار تو</w:t>
      </w:r>
    </w:p>
    <w:p>
      <w:pPr>
        <w:pStyle w:val="BookText"/>
        <w:rPr/>
      </w:pPr>
      <w:r>
        <w:rPr>
          <w:rFonts w:ascii="IRNazanin" w:hAnsi="IRNazanin" w:eastAsia="IRNazanin"/>
          <w:color w:val="111111"/>
          <w:sz w:val="28"/>
          <w:sz w:val="28"/>
          <w:szCs w:val="28"/>
          <w:rtl w:val="true"/>
          <w:lang w:bidi="fa-IR"/>
        </w:rPr>
        <w:t xml:space="preserve">عدل و فضیلت شرف و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توبود در همه جا یادگار</w:t>
      </w:r>
    </w:p>
    <w:p>
      <w:pPr>
        <w:pStyle w:val="BookText"/>
        <w:rPr/>
      </w:pPr>
      <w:r>
        <w:rPr>
          <w:rFonts w:ascii="IRNazanin" w:hAnsi="IRNazanin" w:eastAsia="IRNazanin"/>
          <w:color w:val="111111"/>
          <w:sz w:val="28"/>
          <w:sz w:val="28"/>
          <w:szCs w:val="28"/>
          <w:rtl w:val="true"/>
          <w:lang w:bidi="fa-IR"/>
        </w:rPr>
        <w:t xml:space="preserve">خون تو بخشید به قرآن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قیام توجهان را نجات</w:t>
      </w:r>
    </w:p>
    <w:p>
      <w:pPr>
        <w:pStyle w:val="BookText"/>
        <w:rPr/>
      </w:pPr>
      <w:r>
        <w:rPr>
          <w:rFonts w:ascii="IRNazanin" w:hAnsi="IRNazanin" w:eastAsia="IRNazanin"/>
          <w:color w:val="111111"/>
          <w:sz w:val="28"/>
          <w:sz w:val="28"/>
          <w:szCs w:val="28"/>
          <w:rtl w:val="true"/>
          <w:lang w:bidi="fa-IR"/>
        </w:rPr>
        <w:t xml:space="preserve">رفت سرت برسرنی لیک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ننمودی به برزور و زر</w:t>
      </w:r>
    </w:p>
    <w:p>
      <w:pPr>
        <w:pStyle w:val="BookText"/>
        <w:rPr/>
      </w:pPr>
      <w:r>
        <w:rPr>
          <w:rFonts w:ascii="IRNazanin" w:hAnsi="IRNazanin" w:eastAsia="IRNazanin"/>
          <w:color w:val="111111"/>
          <w:sz w:val="28"/>
          <w:sz w:val="28"/>
          <w:szCs w:val="28"/>
          <w:rtl w:val="true"/>
          <w:lang w:bidi="fa-IR"/>
        </w:rPr>
        <w:t xml:space="preserve">ننگ مذلت ننمودی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 از کارتوچشم عقول</w:t>
      </w:r>
    </w:p>
    <w:p>
      <w:pPr>
        <w:pStyle w:val="BookText"/>
        <w:rPr/>
      </w:pPr>
      <w:r>
        <w:rPr>
          <w:rFonts w:ascii="IRNazanin" w:hAnsi="IRNazanin" w:eastAsia="IRNazanin"/>
          <w:color w:val="111111"/>
          <w:sz w:val="28"/>
          <w:sz w:val="28"/>
          <w:szCs w:val="28"/>
          <w:rtl w:val="true"/>
          <w:lang w:bidi="fa-IR"/>
        </w:rPr>
        <w:t xml:space="preserve">کرب و بلای تویکی گلشن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از دیدن آن روشن است</w:t>
      </w:r>
    </w:p>
    <w:p>
      <w:pPr>
        <w:pStyle w:val="BookText"/>
        <w:rPr/>
      </w:pPr>
      <w:r>
        <w:rPr>
          <w:rFonts w:ascii="IRNazanin" w:hAnsi="IRNazanin" w:eastAsia="IRNazanin"/>
          <w:color w:val="111111"/>
          <w:sz w:val="28"/>
          <w:sz w:val="28"/>
          <w:szCs w:val="28"/>
          <w:rtl w:val="true"/>
          <w:lang w:bidi="fa-IR"/>
        </w:rPr>
        <w:t xml:space="preserve">هر طرفش تازه گلی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بشر را به خدا رهنمون</w:t>
      </w:r>
    </w:p>
    <w:p>
      <w:pPr>
        <w:pStyle w:val="BookText"/>
        <w:rPr/>
      </w:pPr>
      <w:r>
        <w:rPr>
          <w:rFonts w:ascii="IRNazanin" w:hAnsi="IRNazanin" w:eastAsia="IRNazanin"/>
          <w:color w:val="111111"/>
          <w:sz w:val="28"/>
          <w:sz w:val="28"/>
          <w:szCs w:val="28"/>
          <w:rtl w:val="true"/>
          <w:lang w:bidi="fa-IR"/>
        </w:rPr>
        <w:t xml:space="preserve">آید از آن گلشن خوش رنگ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سرباختن و انقلاب</w:t>
      </w:r>
    </w:p>
    <w:p>
      <w:pPr>
        <w:pStyle w:val="BookText"/>
        <w:rPr/>
      </w:pPr>
      <w:r>
        <w:rPr>
          <w:rFonts w:ascii="IRNazanin" w:hAnsi="IRNazanin" w:eastAsia="IRNazanin"/>
          <w:color w:val="111111"/>
          <w:sz w:val="28"/>
          <w:sz w:val="28"/>
          <w:szCs w:val="28"/>
          <w:rtl w:val="true"/>
          <w:lang w:bidi="fa-IR"/>
        </w:rPr>
        <w:t xml:space="preserve">خیزد از آن نفحه فرزانگی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 همت و مردانگی</w:t>
      </w:r>
    </w:p>
    <w:p>
      <w:pPr>
        <w:pStyle w:val="BookText"/>
        <w:rPr/>
      </w:pPr>
      <w:r>
        <w:rPr>
          <w:rFonts w:ascii="IRNazanin" w:hAnsi="IRNazanin" w:eastAsia="IRNazanin"/>
          <w:color w:val="111111"/>
          <w:sz w:val="28"/>
          <w:sz w:val="28"/>
          <w:szCs w:val="28"/>
          <w:rtl w:val="true"/>
          <w:lang w:bidi="fa-IR"/>
        </w:rPr>
        <w:t xml:space="preserve">آید از آن باغ، نسیم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جان را همه بخشد صفا</w:t>
      </w:r>
    </w:p>
    <w:p>
      <w:pPr>
        <w:pStyle w:val="BookText"/>
        <w:rPr/>
      </w:pPr>
      <w:r>
        <w:rPr>
          <w:rFonts w:ascii="IRNazanin" w:hAnsi="IRNazanin" w:eastAsia="IRNazanin"/>
          <w:color w:val="111111"/>
          <w:sz w:val="28"/>
          <w:sz w:val="28"/>
          <w:szCs w:val="28"/>
          <w:rtl w:val="true"/>
          <w:lang w:bidi="fa-IR"/>
        </w:rPr>
        <w:t xml:space="preserve">کرب و بلا مکتب آزادگی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جانبازی و دلدادگی است</w:t>
      </w:r>
    </w:p>
    <w:p>
      <w:pPr>
        <w:pStyle w:val="BookText"/>
        <w:rPr/>
      </w:pPr>
      <w:r>
        <w:rPr>
          <w:rFonts w:ascii="IRNazanin" w:hAnsi="IRNazanin" w:eastAsia="IRNazanin"/>
          <w:color w:val="111111"/>
          <w:sz w:val="28"/>
          <w:sz w:val="28"/>
          <w:szCs w:val="28"/>
          <w:rtl w:val="true"/>
          <w:lang w:bidi="fa-IR"/>
        </w:rPr>
        <w:t xml:space="preserve">رسم شده این سخن آن جا بخون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بشر افسرده مباش و زبون</w:t>
      </w:r>
    </w:p>
    <w:p>
      <w:pPr>
        <w:pStyle w:val="BookText"/>
        <w:rPr/>
      </w:pPr>
      <w:r>
        <w:rPr>
          <w:rFonts w:ascii="IRNazanin" w:hAnsi="IRNazanin" w:eastAsia="IRNazanin"/>
          <w:color w:val="111111"/>
          <w:sz w:val="28"/>
          <w:sz w:val="28"/>
          <w:szCs w:val="28"/>
          <w:rtl w:val="true"/>
          <w:lang w:bidi="fa-IR"/>
        </w:rPr>
        <w:t xml:space="preserve">خیز بر افراد ستمگر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شووسخت برآور خروش</w:t>
      </w:r>
    </w:p>
    <w:p>
      <w:pPr>
        <w:pStyle w:val="BookText"/>
        <w:rPr/>
      </w:pPr>
      <w:r>
        <w:rPr>
          <w:rFonts w:ascii="IRNazanin" w:hAnsi="IRNazanin" w:eastAsia="IRNazanin"/>
          <w:color w:val="111111"/>
          <w:sz w:val="28"/>
          <w:sz w:val="28"/>
          <w:szCs w:val="28"/>
          <w:rtl w:val="true"/>
          <w:lang w:bidi="fa-IR"/>
        </w:rPr>
        <w:t xml:space="preserve">خیز بینداز به ره، سیل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 را بنما واژگون</w:t>
      </w:r>
    </w:p>
    <w:p>
      <w:pPr>
        <w:pStyle w:val="BookText"/>
        <w:rPr/>
      </w:pPr>
      <w:r>
        <w:rPr>
          <w:rFonts w:ascii="IRNazanin" w:hAnsi="IRNazanin" w:eastAsia="IRNazanin"/>
          <w:color w:val="111111"/>
          <w:sz w:val="28"/>
          <w:sz w:val="28"/>
          <w:szCs w:val="28"/>
          <w:rtl w:val="true"/>
          <w:lang w:bidi="fa-IR"/>
        </w:rPr>
        <w:t xml:space="preserve">خیز چومردان مجاهد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کشی ذلت و مانی خموش</w:t>
      </w:r>
    </w:p>
    <w:p>
      <w:pPr>
        <w:pStyle w:val="BookText"/>
        <w:rPr/>
      </w:pPr>
      <w:r>
        <w:rPr>
          <w:rFonts w:ascii="IRNazanin" w:hAnsi="IRNazanin" w:eastAsia="IRNazanin"/>
          <w:color w:val="111111"/>
          <w:sz w:val="28"/>
          <w:sz w:val="28"/>
          <w:szCs w:val="28"/>
          <w:rtl w:val="true"/>
          <w:lang w:bidi="fa-IR"/>
        </w:rPr>
        <w:t xml:space="preserve">برخوان غم چوعالمیان را 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صلابه سلسله انبیا زدند</w:t>
      </w:r>
    </w:p>
    <w:p>
      <w:pPr>
        <w:pStyle w:val="BookText"/>
        <w:rPr/>
      </w:pPr>
      <w:r>
        <w:rPr>
          <w:rFonts w:ascii="IRNazanin" w:hAnsi="IRNazanin" w:eastAsia="IRNazanin"/>
          <w:color w:val="111111"/>
          <w:sz w:val="28"/>
          <w:sz w:val="28"/>
          <w:szCs w:val="28"/>
          <w:rtl w:val="true"/>
          <w:lang w:bidi="fa-IR"/>
        </w:rPr>
        <w:t xml:space="preserve">نوبت براولیا چورسید آسمان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ضربتی که بر سر شیر خدا زدند</w:t>
      </w:r>
    </w:p>
    <w:p>
      <w:pPr>
        <w:pStyle w:val="BookText"/>
        <w:rPr/>
      </w:pPr>
      <w:r>
        <w:rPr>
          <w:rFonts w:ascii="IRNazanin" w:hAnsi="IRNazanin" w:eastAsia="IRNazanin"/>
          <w:color w:val="111111"/>
          <w:sz w:val="28"/>
          <w:sz w:val="28"/>
          <w:szCs w:val="28"/>
          <w:rtl w:val="true"/>
          <w:lang w:bidi="fa-IR"/>
        </w:rPr>
        <w:t xml:space="preserve">آن در که جبرئیل امین بود خادمش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ستم به پهلوی خیرالنسا زدند</w:t>
      </w:r>
    </w:p>
    <w:p>
      <w:pPr>
        <w:pStyle w:val="BookText"/>
        <w:rPr/>
      </w:pPr>
      <w:r>
        <w:rPr>
          <w:rFonts w:ascii="IRNazanin" w:hAnsi="IRNazanin" w:eastAsia="IRNazanin"/>
          <w:color w:val="111111"/>
          <w:sz w:val="28"/>
          <w:sz w:val="28"/>
          <w:szCs w:val="28"/>
          <w:rtl w:val="true"/>
          <w:lang w:bidi="fa-IR"/>
        </w:rPr>
        <w:t xml:space="preserve">پس اخگری زاتش الماس ریزها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 و بر حسن مجتبی زدند</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تیشه ستیزه در آن دشت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نخلهازگلشن آل عبا زدند </w:t>
      </w:r>
    </w:p>
    <w:p>
      <w:pPr>
        <w:pStyle w:val="BookText"/>
        <w:rPr/>
      </w:pPr>
      <w:r>
        <w:rPr>
          <w:rFonts w:ascii="IRNazanin" w:hAnsi="IRNazanin" w:eastAsia="IRNazanin"/>
          <w:color w:val="111111"/>
          <w:sz w:val="28"/>
          <w:sz w:val="28"/>
          <w:szCs w:val="28"/>
          <w:rtl w:val="true"/>
          <w:lang w:bidi="fa-IR"/>
        </w:rPr>
        <w:t xml:space="preserve">پس ضربتی کز آن جگر مصطفی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برحلق تشنه خلف مرتضی زدند</w:t>
      </w:r>
    </w:p>
    <w:p>
      <w:pPr>
        <w:pStyle w:val="BookText"/>
        <w:rPr/>
      </w:pPr>
      <w:r>
        <w:rPr>
          <w:rFonts w:ascii="IRNazanin" w:hAnsi="IRNazanin" w:eastAsia="IRNazanin"/>
          <w:color w:val="111111"/>
          <w:sz w:val="28"/>
          <w:sz w:val="28"/>
          <w:szCs w:val="28"/>
          <w:rtl w:val="true"/>
          <w:lang w:bidi="fa-IR"/>
        </w:rPr>
        <w:t xml:space="preserve">اهل حرم دریده گریبان گشاده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بردر حرم کبریا زدند</w:t>
      </w:r>
    </w:p>
    <w:p>
      <w:pPr>
        <w:pStyle w:val="BookText"/>
        <w:rPr/>
      </w:pPr>
      <w:r>
        <w:rPr>
          <w:rFonts w:ascii="IRNazanin" w:hAnsi="IRNazanin" w:eastAsia="IRNazanin"/>
          <w:color w:val="111111"/>
          <w:sz w:val="28"/>
          <w:sz w:val="28"/>
          <w:szCs w:val="28"/>
          <w:rtl w:val="true"/>
          <w:lang w:bidi="fa-IR"/>
        </w:rPr>
        <w:t xml:space="preserve">کشتی شکست خورده طوفان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طپیده به میدان کربلا</w:t>
      </w:r>
    </w:p>
    <w:p>
      <w:pPr>
        <w:pStyle w:val="BookText"/>
        <w:rPr/>
      </w:pPr>
      <w:r>
        <w:rPr>
          <w:rFonts w:ascii="IRNazanin" w:hAnsi="IRNazanin" w:eastAsia="IRNazanin"/>
          <w:color w:val="111111"/>
          <w:sz w:val="28"/>
          <w:sz w:val="28"/>
          <w:szCs w:val="28"/>
          <w:rtl w:val="true"/>
          <w:lang w:bidi="fa-IR"/>
        </w:rPr>
        <w:t xml:space="preserve">گر چشم روزگار براو فاش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چکید از سرایوان کربلا</w:t>
      </w:r>
    </w:p>
    <w:p>
      <w:pPr>
        <w:pStyle w:val="BookText"/>
        <w:rPr/>
      </w:pPr>
      <w:r>
        <w:rPr>
          <w:rFonts w:ascii="IRNazanin" w:hAnsi="IRNazanin" w:eastAsia="IRNazanin"/>
          <w:color w:val="111111"/>
          <w:sz w:val="28"/>
          <w:sz w:val="28"/>
          <w:szCs w:val="28"/>
          <w:rtl w:val="true"/>
          <w:lang w:bidi="fa-IR"/>
        </w:rPr>
        <w:t xml:space="preserve">نگرفته دست دهرکلابی به غیراشک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گل که شد شکفته به بستان کربلا</w:t>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زقحط آب سلیمان کربلا</w:t>
      </w:r>
    </w:p>
    <w:p>
      <w:pPr>
        <w:pStyle w:val="BookText"/>
        <w:rPr/>
      </w:pPr>
      <w:r>
        <w:rPr>
          <w:rFonts w:ascii="IRNazanin" w:hAnsi="IRNazanin" w:eastAsia="IRNazanin"/>
          <w:color w:val="111111"/>
          <w:sz w:val="28"/>
          <w:sz w:val="28"/>
          <w:szCs w:val="28"/>
          <w:rtl w:val="true"/>
          <w:lang w:bidi="fa-IR"/>
        </w:rPr>
        <w:t xml:space="preserve">زآن تشنگان هنوز به عیوق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العطش ز بیابان کربلا</w:t>
      </w:r>
    </w:p>
    <w:p>
      <w:pPr>
        <w:pStyle w:val="BookText"/>
        <w:rPr/>
      </w:pPr>
      <w:r>
        <w:rPr>
          <w:rFonts w:ascii="IRNazanin" w:hAnsi="IRNazanin" w:eastAsia="IRNazanin"/>
          <w:color w:val="111111"/>
          <w:sz w:val="28"/>
          <w:sz w:val="28"/>
          <w:szCs w:val="28"/>
          <w:rtl w:val="true"/>
          <w:lang w:bidi="fa-IR"/>
        </w:rPr>
        <w:t xml:space="preserve">آه از دمی که لشگراعدا نکرده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رو به خیمه سلطان 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شد به نیزه سرآن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برهنه برآمد زکوهسار</w:t>
      </w:r>
    </w:p>
    <w:p>
      <w:pPr>
        <w:pStyle w:val="BookText"/>
        <w:rPr/>
      </w:pPr>
      <w:r>
        <w:rPr>
          <w:rFonts w:ascii="IRNazanin" w:hAnsi="IRNazanin" w:eastAsia="IRNazanin"/>
          <w:color w:val="111111"/>
          <w:sz w:val="28"/>
          <w:sz w:val="28"/>
          <w:szCs w:val="28"/>
          <w:rtl w:val="true"/>
          <w:lang w:bidi="fa-IR"/>
        </w:rPr>
        <w:t xml:space="preserve">موجی به جنبش آمد و برخاست کوه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بارش آمد و بگریست زار زار</w:t>
      </w:r>
    </w:p>
    <w:p>
      <w:pPr>
        <w:pStyle w:val="BookText"/>
        <w:rPr/>
      </w:pPr>
      <w:r>
        <w:rPr>
          <w:rFonts w:ascii="IRNazanin" w:hAnsi="IRNazanin" w:eastAsia="IRNazanin"/>
          <w:color w:val="111111"/>
          <w:sz w:val="28"/>
          <w:sz w:val="28"/>
          <w:szCs w:val="28"/>
          <w:rtl w:val="true"/>
          <w:lang w:bidi="fa-IR"/>
        </w:rPr>
        <w:t xml:space="preserve">گفتی تمام زلزله شد خاک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فتاد از حرکت چرخ بی قرار</w:t>
      </w:r>
    </w:p>
    <w:p>
      <w:pPr>
        <w:pStyle w:val="BookText"/>
        <w:rPr/>
      </w:pPr>
      <w:r>
        <w:rPr>
          <w:rFonts w:ascii="IRNazanin" w:hAnsi="IRNazanin" w:eastAsia="IRNazanin"/>
          <w:color w:val="111111"/>
          <w:sz w:val="28"/>
          <w:sz w:val="28"/>
          <w:szCs w:val="28"/>
          <w:rtl w:val="true"/>
          <w:lang w:bidi="fa-IR"/>
        </w:rPr>
        <w:t xml:space="preserve">عرش آنچنان به لرزه در آمد که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گمان که قیامت شد آشکار</w:t>
      </w:r>
    </w:p>
    <w:p>
      <w:pPr>
        <w:pStyle w:val="BookText"/>
        <w:rPr/>
      </w:pPr>
      <w:r>
        <w:rPr>
          <w:rFonts w:ascii="IRNazanin" w:hAnsi="IRNazanin" w:eastAsia="IRNazanin"/>
          <w:color w:val="111111"/>
          <w:sz w:val="28"/>
          <w:sz w:val="28"/>
          <w:szCs w:val="28"/>
          <w:rtl w:val="true"/>
          <w:lang w:bidi="fa-IR"/>
        </w:rPr>
        <w:t xml:space="preserve">آن خیمه که گیسوی حورش طناب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سرنگون زباد مخالف حباب وار</w:t>
      </w:r>
    </w:p>
    <w:p>
      <w:pPr>
        <w:pStyle w:val="BookText"/>
        <w:rPr/>
      </w:pPr>
      <w:r>
        <w:rPr>
          <w:rFonts w:ascii="IRNazanin" w:hAnsi="IRNazanin" w:eastAsia="IRNazanin"/>
          <w:color w:val="111111"/>
          <w:sz w:val="28"/>
          <w:sz w:val="28"/>
          <w:szCs w:val="28"/>
          <w:rtl w:val="true"/>
          <w:lang w:bidi="fa-IR"/>
        </w:rPr>
        <w:t xml:space="preserve">جمعی که پاس محملشان داشت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بی عماری و محمل شترسوار</w:t>
      </w:r>
    </w:p>
    <w:p>
      <w:pPr>
        <w:pStyle w:val="BookText"/>
        <w:rPr/>
      </w:pPr>
      <w:r>
        <w:rPr>
          <w:rFonts w:ascii="IRNazanin" w:hAnsi="IRNazanin" w:eastAsia="IRNazanin"/>
          <w:color w:val="111111"/>
          <w:sz w:val="28"/>
          <w:sz w:val="28"/>
          <w:szCs w:val="28"/>
          <w:rtl w:val="true"/>
          <w:lang w:bidi="fa-IR"/>
        </w:rPr>
        <w:t xml:space="preserve">تا آن که سرزد این عمل از امت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زروی نبی گشت شرمسار</w:t>
      </w:r>
    </w:p>
    <w:p>
      <w:pPr>
        <w:pStyle w:val="BookText"/>
        <w:rPr/>
      </w:pPr>
      <w:r>
        <w:rPr>
          <w:rFonts w:ascii="IRNazanin" w:hAnsi="IRNazanin" w:eastAsia="IRNazanin"/>
          <w:color w:val="111111"/>
          <w:sz w:val="28"/>
          <w:sz w:val="28"/>
          <w:szCs w:val="28"/>
          <w:rtl w:val="true"/>
          <w:lang w:bidi="fa-IR"/>
        </w:rPr>
        <w:t xml:space="preserve">وانگه ز کوفه خیل حرم رو به شام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عقل گفت قیامت قیام کرد</w:t>
      </w:r>
    </w:p>
    <w:p>
      <w:pPr>
        <w:pStyle w:val="BookText"/>
        <w:rPr/>
      </w:pPr>
      <w:r>
        <w:rPr>
          <w:rFonts w:ascii="IRNazanin" w:hAnsi="IRNazanin" w:eastAsia="IRNazanin"/>
          <w:color w:val="111111"/>
          <w:sz w:val="28"/>
          <w:sz w:val="28"/>
          <w:szCs w:val="28"/>
          <w:rtl w:val="true"/>
          <w:lang w:bidi="fa-IR"/>
        </w:rPr>
        <w:t xml:space="preserve">ای چرخ غافلی که چه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وزکین چه ها به این ستم آباد کرده ای</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 یزید داده ای از کشتن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بنگرکه را به قتل که دلشاد کرده ای</w:t>
      </w:r>
    </w:p>
    <w:p>
      <w:pPr>
        <w:pStyle w:val="BookText"/>
        <w:rPr/>
      </w:pPr>
      <w:r>
        <w:rPr>
          <w:rFonts w:ascii="IRNazanin" w:hAnsi="IRNazanin" w:eastAsia="IRNazanin"/>
          <w:color w:val="111111"/>
          <w:sz w:val="28"/>
          <w:sz w:val="28"/>
          <w:szCs w:val="28"/>
          <w:rtl w:val="true"/>
          <w:lang w:bidi="fa-IR"/>
        </w:rPr>
        <w:t xml:space="preserve">خاموش محتشم 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صبرو خانه طاقت خراب شد</w:t>
      </w:r>
    </w:p>
    <w:p>
      <w:pPr>
        <w:pStyle w:val="BookText"/>
        <w:rPr/>
      </w:pPr>
      <w:r>
        <w:rPr>
          <w:rFonts w:ascii="IRNazanin" w:hAnsi="IRNazanin" w:eastAsia="IRNazanin"/>
          <w:color w:val="111111"/>
          <w:sz w:val="28"/>
          <w:sz w:val="28"/>
          <w:szCs w:val="28"/>
          <w:rtl w:val="true"/>
          <w:lang w:bidi="fa-IR"/>
        </w:rPr>
        <w:t xml:space="preserve">خاموش محتشم که از این شعر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و ماهی دریا کباب شد</w:t>
      </w:r>
    </w:p>
    <w:p>
      <w:pPr>
        <w:pStyle w:val="BookText"/>
        <w:rPr/>
      </w:pPr>
      <w:r>
        <w:rPr>
          <w:rFonts w:ascii="IRNazanin" w:hAnsi="IRNazanin" w:eastAsia="IRNazanin"/>
          <w:color w:val="111111"/>
          <w:sz w:val="28"/>
          <w:sz w:val="28"/>
          <w:szCs w:val="28"/>
          <w:rtl w:val="true"/>
          <w:lang w:bidi="fa-IR"/>
        </w:rPr>
        <w:t>تا چرخ سفله بود خطایی چنین نکرد</w:t>
      </w:r>
    </w:p>
    <w:p>
      <w:pPr>
        <w:pStyle w:val="BookText"/>
        <w:rPr/>
      </w:pPr>
      <w:r>
        <w:rPr>
          <w:rFonts w:ascii="IRNazanin" w:hAnsi="IRNazanin" w:eastAsia="IRNazanin"/>
          <w:color w:val="111111"/>
          <w:sz w:val="28"/>
          <w:sz w:val="28"/>
          <w:szCs w:val="28"/>
          <w:rtl w:val="true"/>
          <w:lang w:bidi="fa-IR"/>
        </w:rPr>
        <w:t>با هیچ آفریده جفایی چنین نکرد</w:t>
      </w:r>
    </w:p>
    <w:p>
      <w:pPr>
        <w:pStyle w:val="BookText"/>
        <w:rPr/>
      </w:pPr>
      <w:r>
        <w:rPr>
          <w:rFonts w:ascii="IRNazanin" w:hAnsi="IRNazanin" w:eastAsia="IRNazanin"/>
          <w:color w:val="111111"/>
          <w:sz w:val="28"/>
          <w:sz w:val="28"/>
          <w:szCs w:val="28"/>
          <w:rtl w:val="true"/>
          <w:lang w:bidi="fa-IR"/>
        </w:rPr>
        <w:t xml:space="preserve">مگر به کرب و بلا آب قیمت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عطش به فلک ناله یتیمان بود</w:t>
      </w:r>
    </w:p>
    <w:p>
      <w:pPr>
        <w:pStyle w:val="BookText"/>
        <w:rPr/>
      </w:pPr>
      <w:r>
        <w:rPr>
          <w:rFonts w:ascii="IRNazanin" w:hAnsi="IRNazanin" w:eastAsia="IRNazanin"/>
          <w:color w:val="111111"/>
          <w:sz w:val="28"/>
          <w:sz w:val="28"/>
          <w:szCs w:val="28"/>
          <w:rtl w:val="true"/>
          <w:lang w:bidi="fa-IR"/>
        </w:rPr>
        <w:t xml:space="preserve">کفن دریغ مگر بود بهرشاه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سه روز تنش روی خاک عریان بود</w:t>
      </w:r>
    </w:p>
    <w:p>
      <w:pPr>
        <w:pStyle w:val="BookText"/>
        <w:rPr/>
      </w:pPr>
      <w:r>
        <w:rPr>
          <w:rFonts w:ascii="IRNazanin" w:hAnsi="IRNazanin" w:eastAsia="IRNazanin"/>
          <w:color w:val="111111"/>
          <w:sz w:val="28"/>
          <w:sz w:val="28"/>
          <w:szCs w:val="28"/>
          <w:rtl w:val="true"/>
          <w:lang w:bidi="fa-IR"/>
        </w:rPr>
        <w:t xml:space="preserve">به زیر سایه چتر زر ابن سعد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در آفتاب سوزان بود</w:t>
      </w:r>
    </w:p>
    <w:p>
      <w:pPr>
        <w:pStyle w:val="BookText"/>
        <w:rPr/>
      </w:pPr>
      <w:r>
        <w:rPr>
          <w:rFonts w:ascii="IRNazanin" w:hAnsi="IRNazanin" w:eastAsia="IRNazanin"/>
          <w:color w:val="111111"/>
          <w:sz w:val="28"/>
          <w:sz w:val="28"/>
          <w:szCs w:val="28"/>
          <w:rtl w:val="true"/>
          <w:lang w:bidi="fa-IR"/>
        </w:rPr>
        <w:t xml:space="preserve">زکینه فرقه بی آبرو زدند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سرادقی که در او جبرئیل دربان بود</w:t>
      </w:r>
    </w:p>
    <w:p>
      <w:pPr>
        <w:pStyle w:val="BookText"/>
        <w:rPr/>
      </w:pPr>
      <w:r>
        <w:rPr>
          <w:rFonts w:ascii="IRNazanin" w:hAnsi="IRNazanin" w:eastAsia="IRNazanin"/>
          <w:color w:val="111111"/>
          <w:sz w:val="28"/>
          <w:sz w:val="28"/>
          <w:szCs w:val="28"/>
          <w:rtl w:val="true"/>
          <w:lang w:bidi="fa-IR"/>
        </w:rPr>
        <w:t xml:space="preserve">گلوی جمله تراز آب خوشگوار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 خشک علی اصغرآب پیکان بود</w:t>
      </w:r>
    </w:p>
    <w:p>
      <w:pPr>
        <w:pStyle w:val="BookText"/>
        <w:rPr/>
      </w:pPr>
      <w:r>
        <w:rPr>
          <w:rFonts w:ascii="IRNazanin" w:hAnsi="IRNazanin" w:eastAsia="IRNazanin"/>
          <w:color w:val="111111"/>
          <w:sz w:val="28"/>
          <w:sz w:val="28"/>
          <w:szCs w:val="28"/>
          <w:rtl w:val="true"/>
          <w:lang w:bidi="fa-IR"/>
        </w:rPr>
        <w:t xml:space="preserve">چرا از همرهان دوش ای سر خونین جدا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 خاک و پرخاکستری دیشب کجا بودی؟</w:t>
      </w:r>
    </w:p>
    <w:p>
      <w:pPr>
        <w:pStyle w:val="BookText"/>
        <w:rPr/>
      </w:pPr>
      <w:r>
        <w:rPr>
          <w:rFonts w:ascii="IRNazanin" w:hAnsi="IRNazanin" w:eastAsia="IRNazanin"/>
          <w:color w:val="111111"/>
          <w:sz w:val="28"/>
          <w:sz w:val="28"/>
          <w:szCs w:val="28"/>
          <w:rtl w:val="true"/>
          <w:lang w:bidi="fa-IR"/>
        </w:rPr>
        <w:t xml:space="preserve">که بر روی جراحات سرت پاشیده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درد تو را اینگونه دارویی دوا بودی؟</w:t>
      </w:r>
    </w:p>
    <w:p>
      <w:pPr>
        <w:pStyle w:val="BookText"/>
        <w:rPr/>
      </w:pPr>
      <w:r>
        <w:rPr>
          <w:rFonts w:ascii="IRNazanin" w:hAnsi="IRNazanin" w:eastAsia="IRNazanin"/>
          <w:color w:val="111111"/>
          <w:sz w:val="28"/>
          <w:sz w:val="28"/>
          <w:szCs w:val="28"/>
          <w:rtl w:val="true"/>
          <w:lang w:bidi="fa-IR"/>
        </w:rPr>
        <w:t xml:space="preserve">به مهمانی چرا در خانه بیگانگان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از چه باما، روزی آخر آشنا بودی؟</w:t>
      </w:r>
    </w:p>
    <w:p>
      <w:pPr>
        <w:pStyle w:val="BookText"/>
        <w:rPr/>
      </w:pPr>
      <w:r>
        <w:rPr>
          <w:rFonts w:ascii="IRNazanin" w:hAnsi="IRNazanin" w:eastAsia="IRNazanin"/>
          <w:color w:val="111111"/>
          <w:sz w:val="28"/>
          <w:sz w:val="28"/>
          <w:szCs w:val="28"/>
          <w:rtl w:val="true"/>
          <w:lang w:bidi="fa-IR"/>
        </w:rPr>
        <w:t xml:space="preserve">گرفتار جفای شمر ما بودیم دیشب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 که ای سر، تا سحرگه مبتلا بودی؟</w:t>
      </w:r>
    </w:p>
    <w:p>
      <w:pPr>
        <w:pStyle w:val="BookText"/>
        <w:rPr/>
      </w:pPr>
      <w:r>
        <w:rPr>
          <w:rFonts w:ascii="IRNazanin" w:hAnsi="IRNazanin" w:eastAsia="IRNazanin"/>
          <w:color w:val="111111"/>
          <w:sz w:val="28"/>
          <w:sz w:val="28"/>
          <w:szCs w:val="28"/>
          <w:rtl w:val="true"/>
          <w:lang w:bidi="fa-IR"/>
        </w:rPr>
        <w:t xml:space="preserve">تورا چون بود سر در کوفه تن در کربلا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ماسوی کوفه چشم ما در کربلا بودی</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گوید تورا جا بود در کنج تنورای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گوید به زیر طشت پنهان از جفا بودی </w:t>
      </w:r>
    </w:p>
    <w:p>
      <w:pPr>
        <w:pStyle w:val="BookText"/>
        <w:rPr/>
      </w:pPr>
      <w:r>
        <w:rPr>
          <w:rFonts w:ascii="IRNazanin" w:hAnsi="IRNazanin" w:eastAsia="IRNazanin"/>
          <w:color w:val="111111"/>
          <w:sz w:val="28"/>
          <w:sz w:val="28"/>
          <w:szCs w:val="28"/>
          <w:rtl w:val="true"/>
          <w:lang w:bidi="fa-IR"/>
        </w:rPr>
        <w:t xml:space="preserve">نه در خورد تو بود ای گنج شایان کنج مطبخ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 روزی ای سرزینت عرش خدا بودی</w:t>
      </w:r>
    </w:p>
    <w:p>
      <w:pPr>
        <w:pStyle w:val="BookText"/>
        <w:rPr/>
      </w:pPr>
      <w:r>
        <w:rPr>
          <w:rFonts w:ascii="IRNazanin" w:hAnsi="IRNazanin" w:eastAsia="IRNazanin"/>
          <w:color w:val="111111"/>
          <w:sz w:val="28"/>
          <w:sz w:val="28"/>
          <w:szCs w:val="28"/>
          <w:rtl w:val="true"/>
          <w:lang w:bidi="fa-IR"/>
        </w:rPr>
        <w:t xml:space="preserve">ای اشک ماتمت به رخ ملت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طفیل خون تواسلام سرخ رو</w:t>
      </w:r>
    </w:p>
    <w:p>
      <w:pPr>
        <w:pStyle w:val="BookText"/>
        <w:rPr/>
      </w:pPr>
      <w:r>
        <w:rPr>
          <w:rFonts w:ascii="IRNazanin" w:hAnsi="IRNazanin" w:eastAsia="IRNazanin"/>
          <w:color w:val="111111"/>
          <w:sz w:val="28"/>
          <w:sz w:val="28"/>
          <w:szCs w:val="28"/>
          <w:rtl w:val="true"/>
          <w:lang w:bidi="fa-IR"/>
        </w:rPr>
        <w:t xml:space="preserve">اسلام زنده کردی و خود کشته گشته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یافته ز فیض تودین نبی علو</w:t>
      </w:r>
    </w:p>
    <w:p>
      <w:pPr>
        <w:pStyle w:val="BookText"/>
        <w:rPr/>
      </w:pPr>
      <w:r>
        <w:rPr>
          <w:rFonts w:ascii="IRNazanin" w:hAnsi="IRNazanin" w:eastAsia="IRNazanin"/>
          <w:color w:val="111111"/>
          <w:sz w:val="28"/>
          <w:sz w:val="28"/>
          <w:szCs w:val="28"/>
          <w:rtl w:val="true"/>
          <w:lang w:bidi="fa-IR"/>
        </w:rPr>
        <w:t xml:space="preserve">زینب چودید پیکر آن شه بروی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کشید ناله به صد درد سوزناک</w:t>
      </w:r>
    </w:p>
    <w:p>
      <w:pPr>
        <w:pStyle w:val="BookText"/>
        <w:rPr/>
      </w:pPr>
      <w:r>
        <w:rPr>
          <w:rFonts w:ascii="IRNazanin" w:hAnsi="IRNazanin" w:eastAsia="IRNazanin"/>
          <w:color w:val="111111"/>
          <w:sz w:val="28"/>
          <w:sz w:val="28"/>
          <w:szCs w:val="28"/>
          <w:rtl w:val="true"/>
          <w:lang w:bidi="fa-IR"/>
        </w:rPr>
        <w:t xml:space="preserve">کای خفته خوش به بستر خون دیده بازکن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ببین و سپس خواب ناز کن</w:t>
      </w:r>
    </w:p>
    <w:p>
      <w:pPr>
        <w:pStyle w:val="BookText"/>
        <w:rPr/>
      </w:pPr>
      <w:r>
        <w:rPr>
          <w:rFonts w:ascii="IRNazanin" w:hAnsi="IRNazanin" w:eastAsia="IRNazanin"/>
          <w:color w:val="111111"/>
          <w:sz w:val="28"/>
          <w:sz w:val="28"/>
          <w:szCs w:val="28"/>
          <w:rtl w:val="true"/>
          <w:lang w:bidi="fa-IR"/>
        </w:rPr>
        <w:t xml:space="preserve">ای وارث سریر امامت به پای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برکشتگان بی کفن خود نماز کن</w:t>
      </w:r>
    </w:p>
    <w:p>
      <w:pPr>
        <w:pStyle w:val="BookText"/>
        <w:rPr/>
      </w:pPr>
      <w:r>
        <w:rPr>
          <w:rFonts w:ascii="IRNazanin" w:hAnsi="IRNazanin" w:eastAsia="IRNazanin"/>
          <w:color w:val="111111"/>
          <w:sz w:val="28"/>
          <w:sz w:val="28"/>
          <w:szCs w:val="28"/>
          <w:rtl w:val="true"/>
          <w:lang w:bidi="fa-IR"/>
        </w:rPr>
        <w:t xml:space="preserve">طفلان خود به ورطه بحر بلانگر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دستگیری ایشان دراز کن</w:t>
      </w:r>
    </w:p>
    <w:p>
      <w:pPr>
        <w:pStyle w:val="BookText"/>
        <w:rPr/>
      </w:pPr>
      <w:r>
        <w:rPr>
          <w:rFonts w:ascii="IRNazanin" w:hAnsi="IRNazanin" w:eastAsia="IRNazanin"/>
          <w:color w:val="111111"/>
          <w:sz w:val="28"/>
          <w:sz w:val="28"/>
          <w:szCs w:val="28"/>
          <w:rtl w:val="true"/>
          <w:lang w:bidi="fa-IR"/>
        </w:rPr>
        <w:t xml:space="preserve">برخیز صبح شام شد ای میرکاروان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سوار بر شتر بی جهاز کن</w:t>
      </w:r>
    </w:p>
    <w:p>
      <w:pPr>
        <w:pStyle w:val="BookText"/>
        <w:rPr/>
      </w:pPr>
      <w:r>
        <w:rPr>
          <w:rFonts w:ascii="IRNazanin" w:hAnsi="IRNazanin" w:eastAsia="IRNazanin"/>
          <w:color w:val="111111"/>
          <w:sz w:val="28"/>
          <w:sz w:val="28"/>
          <w:szCs w:val="28"/>
          <w:rtl w:val="true"/>
          <w:lang w:bidi="fa-IR"/>
        </w:rPr>
        <w:t xml:space="preserve">یا دست ما بگیر و از این دشت پر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روانه به سوی حجاز کن</w:t>
      </w:r>
    </w:p>
    <w:p>
      <w:pPr>
        <w:pStyle w:val="BookText"/>
        <w:rPr/>
      </w:pPr>
      <w:r>
        <w:rPr>
          <w:rFonts w:ascii="IRNazanin" w:hAnsi="IRNazanin" w:eastAsia="IRNazanin"/>
          <w:color w:val="111111"/>
          <w:sz w:val="28"/>
          <w:sz w:val="28"/>
          <w:szCs w:val="28"/>
          <w:rtl w:val="true"/>
          <w:lang w:bidi="fa-IR"/>
        </w:rPr>
        <w:t xml:space="preserve">یکتا گھری زصدر زین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عرش بر زمین افتاده</w:t>
      </w:r>
    </w:p>
    <w:p>
      <w:pPr>
        <w:pStyle w:val="BookText"/>
        <w:rPr/>
      </w:pPr>
      <w:r>
        <w:rPr>
          <w:rFonts w:ascii="IRNazanin" w:hAnsi="IRNazanin" w:eastAsia="IRNazanin"/>
          <w:color w:val="111111"/>
          <w:sz w:val="28"/>
          <w:sz w:val="28"/>
          <w:szCs w:val="28"/>
          <w:rtl w:val="true"/>
          <w:lang w:bidi="fa-IR"/>
        </w:rPr>
        <w:t xml:space="preserve">افسوس که در واقعه کرب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 انبیا نگین افتاده</w:t>
      </w:r>
    </w:p>
    <w:p>
      <w:pPr>
        <w:pStyle w:val="BookText"/>
        <w:rPr/>
      </w:pPr>
      <w:r>
        <w:rPr>
          <w:rFonts w:ascii="IRNazanin" w:hAnsi="IRNazanin" w:eastAsia="IRNazanin"/>
          <w:color w:val="111111"/>
          <w:sz w:val="28"/>
          <w:sz w:val="28"/>
          <w:szCs w:val="28"/>
          <w:rtl w:val="true"/>
          <w:lang w:bidi="fa-IR"/>
        </w:rPr>
        <w:t xml:space="preserve">هاله ای بر چهره از نور خدا دارد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هر پنج تن آل عبا دارد حسین</w:t>
      </w:r>
    </w:p>
    <w:p>
      <w:pPr>
        <w:pStyle w:val="BookText"/>
        <w:rPr/>
      </w:pPr>
      <w:r>
        <w:rPr>
          <w:rFonts w:ascii="IRNazanin" w:hAnsi="IRNazanin" w:eastAsia="IRNazanin"/>
          <w:color w:val="111111"/>
          <w:sz w:val="28"/>
          <w:sz w:val="28"/>
          <w:szCs w:val="28"/>
          <w:rtl w:val="true"/>
          <w:lang w:bidi="fa-IR"/>
        </w:rPr>
        <w:t xml:space="preserve">آشنای عشق را بی آشنا خواندن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هم هزاران آشنا دارد حسین</w:t>
      </w:r>
    </w:p>
    <w:p>
      <w:pPr>
        <w:pStyle w:val="BookText"/>
        <w:rPr/>
      </w:pPr>
      <w:r>
        <w:rPr>
          <w:rFonts w:ascii="IRNazanin" w:hAnsi="IRNazanin" w:eastAsia="IRNazanin"/>
          <w:color w:val="111111"/>
          <w:sz w:val="28"/>
          <w:sz w:val="28"/>
          <w:szCs w:val="28"/>
          <w:rtl w:val="true"/>
          <w:lang w:bidi="fa-IR"/>
        </w:rPr>
        <w:t xml:space="preserve">ای خرگه عزای تواین طارم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خون ز داغ توپیمانه وجود</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نه خاکیان به عزای تواشک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سراست بھرتواز غیب تا شهود</w:t>
      </w:r>
    </w:p>
    <w:p>
      <w:pPr>
        <w:pStyle w:val="BookText"/>
        <w:rPr/>
      </w:pPr>
      <w:r>
        <w:rPr>
          <w:rFonts w:ascii="IRNazanin" w:hAnsi="IRNazanin" w:eastAsia="IRNazanin"/>
          <w:color w:val="111111"/>
          <w:sz w:val="28"/>
          <w:sz w:val="28"/>
          <w:szCs w:val="28"/>
          <w:rtl w:val="true"/>
          <w:lang w:bidi="fa-IR"/>
        </w:rPr>
        <w:t xml:space="preserve">گفت أیا قوم، روح پیکرم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اصغر بندند و اکبرم این است</w:t>
      </w:r>
    </w:p>
    <w:p>
      <w:pPr>
        <w:pStyle w:val="BookText"/>
        <w:rPr/>
      </w:pPr>
      <w:r>
        <w:rPr>
          <w:rFonts w:ascii="IRNazanin" w:hAnsi="IRNazanin" w:eastAsia="IRNazanin"/>
          <w:color w:val="111111"/>
          <w:sz w:val="28"/>
          <w:sz w:val="28"/>
          <w:szCs w:val="28"/>
          <w:rtl w:val="true"/>
          <w:lang w:bidi="fa-IR"/>
        </w:rPr>
        <w:t xml:space="preserve">حجت کبرای روز محشرم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حیدر علی اصغرم این است</w:t>
      </w:r>
    </w:p>
    <w:p>
      <w:pPr>
        <w:pStyle w:val="BookText"/>
        <w:rPr/>
      </w:pPr>
      <w:r>
        <w:rPr>
          <w:rFonts w:ascii="IRNazanin" w:hAnsi="IRNazanin" w:eastAsia="IRNazanin"/>
          <w:color w:val="111111"/>
          <w:sz w:val="28"/>
          <w:sz w:val="28"/>
          <w:szCs w:val="28"/>
          <w:rtl w:val="true"/>
          <w:lang w:bidi="fa-IR"/>
        </w:rPr>
        <w:t xml:space="preserve">این که بدین کودکی گناه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سر رزم این سپاه ندارد</w:t>
      </w:r>
    </w:p>
    <w:p>
      <w:pPr>
        <w:pStyle w:val="BookText"/>
        <w:rPr/>
      </w:pPr>
      <w:r>
        <w:rPr>
          <w:rFonts w:ascii="IRNazanin" w:hAnsi="IRNazanin" w:eastAsia="IRNazanin"/>
          <w:color w:val="111111"/>
          <w:sz w:val="28"/>
          <w:sz w:val="28"/>
          <w:szCs w:val="28"/>
          <w:rtl w:val="true"/>
          <w:lang w:bidi="fa-IR"/>
        </w:rPr>
        <w:t xml:space="preserve">آب دهید آن که را پناه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گوکه بس افسرده است و آه ندارد</w:t>
      </w:r>
    </w:p>
    <w:p>
      <w:pPr>
        <w:pStyle w:val="BookText"/>
        <w:rPr/>
      </w:pPr>
      <w:r>
        <w:rPr>
          <w:rFonts w:ascii="IRNazanin" w:hAnsi="IRNazanin" w:eastAsia="IRNazanin"/>
          <w:color w:val="111111"/>
          <w:sz w:val="28"/>
          <w:sz w:val="28"/>
          <w:szCs w:val="28"/>
          <w:rtl w:val="true"/>
          <w:lang w:bidi="fa-IR"/>
        </w:rPr>
        <w:t xml:space="preserve">ناگه از آن قوم از سعادت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حرملهاش تیرکین فکند به حلقوم</w:t>
      </w:r>
    </w:p>
    <w:p>
      <w:pPr>
        <w:pStyle w:val="BookText"/>
        <w:rPr/>
      </w:pPr>
      <w:r>
        <w:rPr>
          <w:rFonts w:ascii="IRNazanin" w:hAnsi="IRNazanin" w:eastAsia="IRNazanin"/>
          <w:color w:val="111111"/>
          <w:sz w:val="28"/>
          <w:sz w:val="28"/>
          <w:szCs w:val="28"/>
          <w:rtl w:val="true"/>
          <w:lang w:bidi="fa-IR"/>
        </w:rPr>
        <w:t xml:space="preserve">قامتت را چوقضابهر شهادت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 گفت مشیت که قیامت برخاست</w:t>
      </w:r>
    </w:p>
    <w:p>
      <w:pPr>
        <w:pStyle w:val="BookText"/>
        <w:rPr/>
      </w:pPr>
      <w:r>
        <w:rPr>
          <w:rFonts w:ascii="IRNazanin" w:hAnsi="IRNazanin" w:eastAsia="IRNazanin"/>
          <w:color w:val="111111"/>
          <w:sz w:val="28"/>
          <w:sz w:val="28"/>
          <w:szCs w:val="28"/>
          <w:rtl w:val="true"/>
          <w:lang w:bidi="fa-IR"/>
        </w:rPr>
        <w:t xml:space="preserve">راستی شور قیامت ز قیامت خبری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دیده کج بین اگر از منظر راست</w:t>
      </w:r>
    </w:p>
    <w:p>
      <w:pPr>
        <w:pStyle w:val="BookText"/>
        <w:rPr/>
      </w:pPr>
      <w:r>
        <w:rPr>
          <w:rFonts w:ascii="IRNazanin" w:hAnsi="IRNazanin" w:eastAsia="IRNazanin"/>
          <w:color w:val="111111"/>
          <w:sz w:val="28"/>
          <w:sz w:val="28"/>
          <w:szCs w:val="28"/>
          <w:rtl w:val="true"/>
          <w:lang w:bidi="fa-IR"/>
        </w:rPr>
        <w:t xml:space="preserve">زنده در قبر دل ما وطن اصلی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مایی و تورا قبر حقیقت دل ما است</w:t>
      </w:r>
    </w:p>
    <w:p>
      <w:pPr>
        <w:pStyle w:val="BookText"/>
        <w:rPr/>
      </w:pPr>
      <w:r>
        <w:rPr>
          <w:rFonts w:ascii="IRNazanin" w:hAnsi="IRNazanin" w:eastAsia="IRNazanin"/>
          <w:color w:val="111111"/>
          <w:sz w:val="28"/>
          <w:sz w:val="28"/>
          <w:szCs w:val="28"/>
          <w:rtl w:val="true"/>
          <w:lang w:bidi="fa-IR"/>
        </w:rPr>
        <w:t xml:space="preserve">دشمنت کشت ولی نور توخاموش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جلوه که فانی نشود نور خدا است</w:t>
      </w:r>
    </w:p>
    <w:p>
      <w:pPr>
        <w:pStyle w:val="BookText"/>
        <w:rPr/>
      </w:pPr>
      <w:r>
        <w:rPr>
          <w:rFonts w:ascii="IRNazanin" w:hAnsi="IRNazanin" w:eastAsia="IRNazanin"/>
          <w:color w:val="111111"/>
          <w:sz w:val="28"/>
          <w:sz w:val="28"/>
          <w:szCs w:val="28"/>
          <w:rtl w:val="true"/>
          <w:lang w:bidi="fa-IR"/>
        </w:rPr>
        <w:t xml:space="preserve">نه بقاکرد ستمگر نه بجا ماند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از دست شد و پایه مظلوم بجا است</w:t>
      </w:r>
    </w:p>
    <w:p>
      <w:pPr>
        <w:pStyle w:val="BookText"/>
        <w:rPr/>
      </w:pPr>
      <w:r>
        <w:rPr>
          <w:rFonts w:ascii="IRNazanin" w:hAnsi="IRNazanin" w:eastAsia="IRNazanin"/>
          <w:color w:val="111111"/>
          <w:sz w:val="28"/>
          <w:sz w:val="28"/>
          <w:szCs w:val="28"/>
          <w:rtl w:val="true"/>
          <w:lang w:bidi="fa-IR"/>
        </w:rPr>
        <w:t xml:space="preserve">ما فقیریم و گدا بر سر کوی تو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است فقیری که در این کوچه گدا است</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اول سر و جان باختی اندر 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خلایق که فناشرط بقا است </w:t>
      </w:r>
    </w:p>
    <w:p>
      <w:pPr>
        <w:pStyle w:val="BookText"/>
        <w:rPr/>
      </w:pPr>
      <w:r>
        <w:rPr>
          <w:rFonts w:ascii="IRNazanin" w:hAnsi="IRNazanin" w:eastAsia="IRNazanin"/>
          <w:color w:val="111111"/>
          <w:sz w:val="28"/>
          <w:sz w:val="28"/>
          <w:szCs w:val="28"/>
          <w:rtl w:val="true"/>
          <w:lang w:bidi="fa-IR"/>
        </w:rPr>
        <w:t xml:space="preserve">رفت بر عرشه نی چون سرت ای عرش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لوح و قلم بهر عزای توبپا است</w:t>
      </w:r>
    </w:p>
    <w:p>
      <w:pPr>
        <w:pStyle w:val="BookText"/>
        <w:rPr/>
      </w:pPr>
      <w:r>
        <w:rPr>
          <w:rFonts w:ascii="IRNazanin" w:hAnsi="IRNazanin" w:eastAsia="IRNazanin"/>
          <w:color w:val="111111"/>
          <w:sz w:val="28"/>
          <w:sz w:val="28"/>
          <w:szCs w:val="28"/>
          <w:rtl w:val="true"/>
          <w:lang w:bidi="fa-IR"/>
        </w:rPr>
        <w:t xml:space="preserve">الا ای جگرگوشه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بردی دل از خلق عالم همه</w:t>
      </w:r>
    </w:p>
    <w:p>
      <w:pPr>
        <w:pStyle w:val="BookText"/>
        <w:rPr/>
      </w:pPr>
      <w:r>
        <w:rPr>
          <w:rFonts w:ascii="IRNazanin" w:hAnsi="IRNazanin" w:eastAsia="IRNazanin"/>
          <w:color w:val="111111"/>
          <w:sz w:val="28"/>
          <w:sz w:val="28"/>
          <w:szCs w:val="28"/>
          <w:rtl w:val="true"/>
          <w:lang w:bidi="fa-IR"/>
        </w:rPr>
        <w:t xml:space="preserve">من از کودکی عاشقت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قبولم نماگرچه آلوده ام</w:t>
      </w:r>
    </w:p>
    <w:p>
      <w:pPr>
        <w:pStyle w:val="BookText"/>
        <w:rPr/>
      </w:pPr>
      <w:r>
        <w:rPr>
          <w:rFonts w:ascii="IRNazanin" w:hAnsi="IRNazanin" w:eastAsia="IRNazanin"/>
          <w:color w:val="111111"/>
          <w:sz w:val="28"/>
          <w:sz w:val="28"/>
          <w:szCs w:val="28"/>
          <w:rtl w:val="true"/>
          <w:lang w:bidi="fa-IR"/>
        </w:rPr>
        <w:t xml:space="preserve">من از ریزه خواران خوان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بدم، میهمان توأم</w:t>
      </w:r>
    </w:p>
    <w:p>
      <w:pPr>
        <w:pStyle w:val="BookText"/>
        <w:rPr/>
      </w:pPr>
      <w:r>
        <w:rPr>
          <w:rFonts w:ascii="IRNazanin" w:hAnsi="IRNazanin" w:eastAsia="IRNazanin"/>
          <w:color w:val="111111"/>
          <w:sz w:val="28"/>
          <w:sz w:val="28"/>
          <w:szCs w:val="28"/>
          <w:rtl w:val="true"/>
          <w:lang w:bidi="fa-IR"/>
        </w:rPr>
        <w:t xml:space="preserve">مبادا برانی مرا از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بشکسته مادرت</w:t>
      </w:r>
    </w:p>
    <w:p>
      <w:pPr>
        <w:pStyle w:val="BookText"/>
        <w:rPr/>
      </w:pPr>
      <w:r>
        <w:rPr>
          <w:rFonts w:ascii="IRNazanin" w:hAnsi="IRNazanin" w:eastAsia="IRNazanin"/>
          <w:color w:val="111111"/>
          <w:sz w:val="28"/>
          <w:sz w:val="28"/>
          <w:szCs w:val="28"/>
          <w:rtl w:val="true"/>
          <w:lang w:bidi="fa-IR"/>
        </w:rPr>
        <w:t xml:space="preserve">زینب آمد بر سر قبر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آن پاره تن، با شور و شین</w:t>
      </w:r>
    </w:p>
    <w:p>
      <w:pPr>
        <w:pStyle w:val="BookText"/>
        <w:rPr/>
      </w:pPr>
      <w:r>
        <w:rPr>
          <w:rFonts w:ascii="IRNazanin" w:hAnsi="IRNazanin" w:eastAsia="IRNazanin"/>
          <w:color w:val="111111"/>
          <w:sz w:val="28"/>
          <w:sz w:val="28"/>
          <w:szCs w:val="28"/>
          <w:rtl w:val="true"/>
          <w:lang w:bidi="fa-IR"/>
        </w:rPr>
        <w:t xml:space="preserve">السلام ای کشته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نور چشم مصطفی</w:t>
      </w:r>
    </w:p>
    <w:p>
      <w:pPr>
        <w:pStyle w:val="BookText"/>
        <w:rPr/>
      </w:pPr>
      <w:r>
        <w:rPr>
          <w:rFonts w:ascii="IRNazanin" w:hAnsi="IRNazanin" w:eastAsia="IRNazanin"/>
          <w:color w:val="111111"/>
          <w:sz w:val="28"/>
          <w:sz w:val="28"/>
          <w:szCs w:val="28"/>
          <w:rtl w:val="true"/>
          <w:lang w:bidi="fa-IR"/>
        </w:rPr>
        <w:t xml:space="preserve">السلام ای شاه بی غسل و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کشته دور از وطن</w:t>
      </w:r>
    </w:p>
    <w:p>
      <w:pPr>
        <w:pStyle w:val="BookText"/>
        <w:rPr/>
      </w:pPr>
      <w:r>
        <w:rPr>
          <w:rFonts w:ascii="IRNazanin" w:hAnsi="IRNazanin" w:eastAsia="IRNazanin"/>
          <w:color w:val="111111"/>
          <w:sz w:val="28"/>
          <w:sz w:val="28"/>
          <w:szCs w:val="28"/>
          <w:rtl w:val="true"/>
          <w:lang w:bidi="fa-IR"/>
        </w:rPr>
        <w:t xml:space="preserve">السلام ای تشنه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کشتی بحرنجات</w:t>
      </w:r>
    </w:p>
    <w:p>
      <w:pPr>
        <w:pStyle w:val="BookText"/>
        <w:rPr/>
      </w:pPr>
      <w:r>
        <w:rPr>
          <w:rFonts w:ascii="IRNazanin" w:hAnsi="IRNazanin" w:eastAsia="IRNazanin"/>
          <w:color w:val="111111"/>
          <w:sz w:val="28"/>
          <w:sz w:val="28"/>
          <w:szCs w:val="28"/>
          <w:rtl w:val="true"/>
          <w:lang w:bidi="fa-IR"/>
        </w:rPr>
        <w:t xml:space="preserve">بهر توامروز مهمان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از شام ویران آمده</w:t>
      </w:r>
    </w:p>
    <w:p>
      <w:pPr>
        <w:pStyle w:val="BookText"/>
        <w:rPr/>
      </w:pPr>
      <w:r>
        <w:rPr>
          <w:rFonts w:ascii="IRNazanin" w:hAnsi="IRNazanin" w:eastAsia="IRNazanin"/>
          <w:color w:val="111111"/>
          <w:sz w:val="28"/>
          <w:sz w:val="28"/>
          <w:szCs w:val="28"/>
          <w:rtl w:val="true"/>
          <w:lang w:bidi="fa-IR"/>
        </w:rPr>
        <w:t xml:space="preserve">چون تو رفتی بی کس و یاور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فرقه کافر شدم</w:t>
      </w:r>
    </w:p>
    <w:p>
      <w:pPr>
        <w:pStyle w:val="BookText"/>
        <w:rPr/>
      </w:pPr>
      <w:r>
        <w:rPr>
          <w:rFonts w:ascii="IRNazanin" w:hAnsi="IRNazanin" w:eastAsia="IRNazanin"/>
          <w:color w:val="111111"/>
          <w:sz w:val="28"/>
          <w:sz w:val="28"/>
          <w:szCs w:val="28"/>
          <w:rtl w:val="true"/>
          <w:lang w:bidi="fa-IR"/>
        </w:rPr>
        <w:t xml:space="preserve">آتش کین کوفیان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ما را به آتش سوختند</w:t>
      </w:r>
    </w:p>
    <w:p>
      <w:pPr>
        <w:pStyle w:val="BookText"/>
        <w:rPr/>
      </w:pPr>
      <w:r>
        <w:rPr>
          <w:rFonts w:ascii="IRNazanin" w:hAnsi="IRNazanin" w:eastAsia="IRNazanin"/>
          <w:color w:val="111111"/>
          <w:sz w:val="28"/>
          <w:sz w:val="28"/>
          <w:szCs w:val="28"/>
          <w:rtl w:val="true"/>
          <w:lang w:bidi="fa-IR"/>
        </w:rPr>
        <w:t xml:space="preserve">الغرض از کوفه تاشام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دیدیم ظلم بی حساب</w:t>
      </w:r>
    </w:p>
    <w:p>
      <w:pPr>
        <w:pStyle w:val="BookText"/>
        <w:rPr/>
      </w:pPr>
      <w:r>
        <w:rPr>
          <w:rFonts w:ascii="IRNazanin" w:hAnsi="IRNazanin" w:eastAsia="IRNazanin"/>
          <w:color w:val="111111"/>
          <w:sz w:val="28"/>
          <w:sz w:val="28"/>
          <w:szCs w:val="28"/>
          <w:rtl w:val="true"/>
          <w:lang w:bidi="fa-IR"/>
        </w:rPr>
        <w:t xml:space="preserve">الیک دارم شکوه ها از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دیوار و از بالای بام</w:t>
      </w:r>
    </w:p>
    <w:p>
      <w:pPr>
        <w:pStyle w:val="BookText"/>
        <w:rPr/>
      </w:pPr>
      <w:r>
        <w:rPr>
          <w:rFonts w:ascii="IRNazanin" w:hAnsi="IRNazanin" w:eastAsia="IRNazanin"/>
          <w:color w:val="111111"/>
          <w:sz w:val="28"/>
          <w:sz w:val="28"/>
          <w:szCs w:val="28"/>
          <w:rtl w:val="true"/>
          <w:lang w:bidi="fa-IR"/>
        </w:rPr>
        <w:t xml:space="preserve">آه از آن ساعت که از روی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س فیان یزیدبی ادب</w:t>
      </w:r>
    </w:p>
    <w:p>
      <w:pPr>
        <w:pStyle w:val="BookText"/>
        <w:rPr/>
      </w:pPr>
      <w:r>
        <w:rPr>
          <w:rFonts w:ascii="IRNazanin" w:hAnsi="IRNazanin" w:eastAsia="IRNazanin"/>
          <w:color w:val="111111"/>
          <w:sz w:val="28"/>
          <w:sz w:val="28"/>
          <w:szCs w:val="28"/>
          <w:rtl w:val="true"/>
          <w:lang w:bidi="fa-IR"/>
        </w:rPr>
        <w:t xml:space="preserve">در حضور خواهر گریان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می زد بر لب و دندان تو</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شیرین و چوب تلخ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ظالم که زینب پای تخت است </w:t>
      </w:r>
      <w:bookmarkStart w:id="1454" w:name="pg7437_83965"/>
    </w:p>
    <w:p>
      <w:pPr>
        <w:pStyle w:val="Heading3"/>
        <w:numPr>
          <w:ilvl w:val="2"/>
          <w:numId w:val="1"/>
        </w:numPr>
        <w:rPr/>
      </w:pPr>
      <w:bookmarkStart w:id="1455" w:name="__RefHeading___Toc1772642_1051229030"/>
      <w:bookmarkStart w:id="1456" w:name="_Toc509"/>
      <w:bookmarkEnd w:id="1454"/>
      <w:bookmarkEnd w:id="1455"/>
      <w:r>
        <w:rPr>
          <w:rtl w:val="true"/>
        </w:rPr>
        <w:t>زینب کبری علیها السلام</w:t>
      </w:r>
      <w:bookmarkEnd w:id="1456"/>
    </w:p>
    <w:p>
      <w:pPr>
        <w:pStyle w:val="BookText"/>
        <w:rPr/>
      </w:pPr>
      <w:r>
        <w:rPr>
          <w:rFonts w:ascii="IRNazanin" w:hAnsi="IRNazanin" w:eastAsia="IRNazanin"/>
          <w:color w:val="111111"/>
          <w:sz w:val="28"/>
          <w:sz w:val="28"/>
          <w:szCs w:val="28"/>
          <w:rtl w:val="true"/>
          <w:lang w:bidi="fa-IR"/>
        </w:rPr>
        <w:t xml:space="preserve">ای عقل و خرد ما مقامت،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 علی نطق و کلامت ، زینب</w:t>
      </w:r>
    </w:p>
    <w:p>
      <w:pPr>
        <w:pStyle w:val="BookText"/>
        <w:rPr/>
      </w:pPr>
      <w:r>
        <w:rPr>
          <w:rFonts w:ascii="IRNazanin" w:hAnsi="IRNazanin" w:eastAsia="IRNazanin"/>
          <w:color w:val="111111"/>
          <w:sz w:val="28"/>
          <w:sz w:val="28"/>
          <w:szCs w:val="28"/>
          <w:rtl w:val="true"/>
          <w:lang w:bidi="fa-IR"/>
        </w:rPr>
        <w:t xml:space="preserve">در قدر و شرافتت همین بس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سکه ین آب به نامت،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بلاغت چون علی و در صبوری 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شهامت چون حسین و در حیا چون مادر است</w:t>
      </w:r>
    </w:p>
    <w:p>
      <w:pPr>
        <w:pStyle w:val="BookText"/>
        <w:rPr/>
      </w:pPr>
      <w:r>
        <w:rPr>
          <w:rFonts w:ascii="IRNazanin" w:hAnsi="IRNazanin" w:eastAsia="IRNazanin"/>
          <w:color w:val="111111"/>
          <w:sz w:val="28"/>
          <w:sz w:val="28"/>
          <w:szCs w:val="28"/>
          <w:rtl w:val="true"/>
          <w:lang w:bidi="fa-IR"/>
        </w:rPr>
        <w:t xml:space="preserve">از کمال علم و تقوی شد عقیله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زهرا از همه زنهای عالم برتراست</w:t>
      </w:r>
    </w:p>
    <w:p>
      <w:pPr>
        <w:pStyle w:val="BookText"/>
        <w:rPr/>
      </w:pPr>
      <w:r>
        <w:rPr>
          <w:rFonts w:ascii="IRNazanin" w:hAnsi="IRNazanin" w:eastAsia="IRNazanin"/>
          <w:color w:val="111111"/>
          <w:sz w:val="28"/>
          <w:sz w:val="28"/>
          <w:szCs w:val="28"/>
          <w:rtl w:val="true"/>
          <w:lang w:bidi="fa-IR"/>
        </w:rPr>
        <w:t xml:space="preserve">ستم ندیده کسی در جهان مقابل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 هیچدلی در زمانه چون دل زینب</w:t>
      </w:r>
    </w:p>
    <w:p>
      <w:pPr>
        <w:pStyle w:val="BookText"/>
        <w:rPr/>
      </w:pPr>
      <w:r>
        <w:rPr>
          <w:rFonts w:ascii="IRNazanin" w:hAnsi="IRNazanin" w:eastAsia="IRNazanin"/>
          <w:color w:val="111111"/>
          <w:sz w:val="28"/>
          <w:sz w:val="28"/>
          <w:szCs w:val="28"/>
          <w:rtl w:val="true"/>
          <w:lang w:bidi="fa-IR"/>
        </w:rPr>
        <w:t xml:space="preserve">نگشت شاد دلش از غم زمانه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غم بسرشتند گوئیا دل زینب</w:t>
      </w:r>
    </w:p>
    <w:p>
      <w:pPr>
        <w:pStyle w:val="BookText"/>
        <w:rPr/>
      </w:pPr>
      <w:r>
        <w:rPr>
          <w:rFonts w:ascii="IRNazanin" w:hAnsi="IRNazanin" w:eastAsia="IRNazanin"/>
          <w:color w:val="111111"/>
          <w:sz w:val="28"/>
          <w:sz w:val="28"/>
          <w:szCs w:val="28"/>
          <w:rtl w:val="true"/>
          <w:lang w:bidi="fa-IR"/>
        </w:rPr>
        <w:t xml:space="preserve">نه آب بود نه نانی نه شمعی ونه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چوگشت کنج خرابه مقام و منزل زینب</w:t>
      </w:r>
    </w:p>
    <w:p>
      <w:pPr>
        <w:pStyle w:val="BookText"/>
        <w:rPr/>
      </w:pPr>
      <w:r>
        <w:rPr>
          <w:rFonts w:ascii="IRNazanin" w:hAnsi="IRNazanin" w:eastAsia="IRNazanin"/>
          <w:color w:val="111111"/>
          <w:sz w:val="28"/>
          <w:sz w:val="28"/>
          <w:szCs w:val="28"/>
          <w:rtl w:val="true"/>
          <w:lang w:bidi="fa-IR"/>
        </w:rPr>
        <w:t xml:space="preserve">چگونه شرح غمش را کسی تواند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خدای نباشد کس آگه از دل زینب</w:t>
      </w:r>
    </w:p>
    <w:p>
      <w:pPr>
        <w:pStyle w:val="BookText"/>
        <w:rPr/>
      </w:pPr>
      <w:r>
        <w:rPr>
          <w:rFonts w:ascii="IRNazanin" w:hAnsi="IRNazanin" w:eastAsia="IRNazanin"/>
          <w:color w:val="111111"/>
          <w:sz w:val="28"/>
          <w:sz w:val="28"/>
          <w:szCs w:val="28"/>
          <w:rtl w:val="true"/>
          <w:lang w:bidi="fa-IR"/>
        </w:rPr>
        <w:t xml:space="preserve">میان لشگر اعدا به راه شام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غیرمعجرنیلی به چهره حایل زینب</w:t>
      </w:r>
    </w:p>
    <w:p>
      <w:pPr>
        <w:pStyle w:val="BookText"/>
        <w:rPr/>
      </w:pPr>
      <w:r>
        <w:rPr>
          <w:rFonts w:ascii="IRNazanin" w:hAnsi="IRNazanin" w:eastAsia="IRNazanin"/>
          <w:color w:val="111111"/>
          <w:sz w:val="28"/>
          <w:sz w:val="28"/>
          <w:szCs w:val="28"/>
          <w:rtl w:val="true"/>
          <w:lang w:bidi="fa-IR"/>
        </w:rPr>
        <w:t xml:space="preserve">به دور ناقه او کوفیان به عشرت وشادی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به سنان پیش روی محمل زینب</w:t>
      </w:r>
    </w:p>
    <w:p>
      <w:pPr>
        <w:pStyle w:val="BookText"/>
        <w:rPr/>
      </w:pPr>
      <w:r>
        <w:rPr>
          <w:rFonts w:ascii="IRNazanin" w:hAnsi="IRNazanin" w:eastAsia="IRNazanin"/>
          <w:color w:val="111111"/>
          <w:sz w:val="28"/>
          <w:sz w:val="28"/>
          <w:szCs w:val="28"/>
          <w:rtl w:val="true"/>
          <w:lang w:bidi="fa-IR"/>
        </w:rPr>
        <w:t xml:space="preserve">آه از آن ساعت که از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برزمین کربلا</w:t>
      </w:r>
    </w:p>
    <w:p>
      <w:pPr>
        <w:pStyle w:val="BookText"/>
        <w:rPr/>
      </w:pPr>
      <w:r>
        <w:rPr>
          <w:rFonts w:ascii="IRNazanin" w:hAnsi="IRNazanin" w:eastAsia="IRNazanin"/>
          <w:color w:val="111111"/>
          <w:sz w:val="28"/>
          <w:sz w:val="28"/>
          <w:szCs w:val="28"/>
          <w:rtl w:val="true"/>
          <w:lang w:bidi="fa-IR"/>
        </w:rPr>
        <w:t xml:space="preserve">با زبان حال آن زار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کربلا گفت این چنین</w:t>
      </w:r>
    </w:p>
    <w:p>
      <w:pPr>
        <w:pStyle w:val="BookText"/>
        <w:rPr/>
      </w:pPr>
      <w:r>
        <w:rPr>
          <w:rFonts w:ascii="IRNazanin" w:hAnsi="IRNazanin" w:eastAsia="IRNazanin"/>
          <w:color w:val="111111"/>
          <w:sz w:val="28"/>
          <w:sz w:val="28"/>
          <w:szCs w:val="28"/>
          <w:rtl w:val="true"/>
          <w:lang w:bidi="fa-IR"/>
        </w:rPr>
        <w:t xml:space="preserve">کای زمین از عرش اعلا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زاده ی پیغمبری</w:t>
      </w:r>
    </w:p>
    <w:p>
      <w:pPr>
        <w:pStyle w:val="BookText"/>
        <w:rPr/>
      </w:pPr>
      <w:r>
        <w:rPr>
          <w:rFonts w:ascii="IRNazanin" w:hAnsi="IRNazanin" w:eastAsia="IRNazanin"/>
          <w:color w:val="111111"/>
          <w:sz w:val="28"/>
          <w:sz w:val="28"/>
          <w:szCs w:val="28"/>
          <w:rtl w:val="true"/>
          <w:lang w:bidi="fa-IR"/>
        </w:rPr>
        <w:t xml:space="preserve">در توپیش دیده ی خونبار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جدا از تن سرسالارما</w:t>
      </w:r>
    </w:p>
    <w:p>
      <w:pPr>
        <w:pStyle w:val="BookText"/>
        <w:rPr/>
      </w:pPr>
      <w:r>
        <w:rPr>
          <w:rFonts w:ascii="IRNazanin" w:hAnsi="IRNazanin" w:eastAsia="IRNazanin"/>
          <w:color w:val="111111"/>
          <w:sz w:val="28"/>
          <w:sz w:val="28"/>
          <w:szCs w:val="28"/>
          <w:rtl w:val="true"/>
          <w:lang w:bidi="fa-IR"/>
        </w:rPr>
        <w:t xml:space="preserve">ای زمین اندرتوسبط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تنش پامال سم اسب ها</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تومن بی یار و بی یاور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فرقه کافر شدم </w:t>
      </w:r>
      <w:bookmarkStart w:id="1457" w:name="pg7437_83966"/>
    </w:p>
    <w:p>
      <w:pPr>
        <w:pStyle w:val="BookText"/>
        <w:rPr/>
      </w:pPr>
      <w:bookmarkEnd w:id="1457"/>
      <w:r>
        <w:rPr>
          <w:rFonts w:ascii="IRNazanin" w:hAnsi="IRNazanin" w:eastAsia="IRNazanin"/>
          <w:color w:val="111111"/>
          <w:sz w:val="28"/>
          <w:sz w:val="28"/>
          <w:szCs w:val="28"/>
          <w:rtl w:val="true"/>
          <w:lang w:bidi="fa-IR"/>
        </w:rPr>
        <w:t xml:space="preserve">گوبه من قبر علی اکبر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عباس علمدارم کجاست</w:t>
      </w:r>
    </w:p>
    <w:p>
      <w:pPr>
        <w:pStyle w:val="BookText"/>
        <w:rPr/>
      </w:pPr>
      <w:r>
        <w:rPr>
          <w:rFonts w:ascii="IRNazanin" w:hAnsi="IRNazanin" w:eastAsia="IRNazanin"/>
          <w:color w:val="111111"/>
          <w:sz w:val="28"/>
          <w:sz w:val="28"/>
          <w:szCs w:val="28"/>
          <w:rtl w:val="true"/>
          <w:lang w:bidi="fa-IR"/>
        </w:rPr>
        <w:t xml:space="preserve">پس از توجان برادر چه رنجها که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شهرها که نگشتم چه کوچه ها که ندیدم</w:t>
      </w:r>
    </w:p>
    <w:p>
      <w:pPr>
        <w:pStyle w:val="BookText"/>
        <w:rPr/>
      </w:pPr>
      <w:r>
        <w:rPr>
          <w:rFonts w:ascii="IRNazanin" w:hAnsi="IRNazanin" w:eastAsia="IRNazanin"/>
          <w:color w:val="111111"/>
          <w:sz w:val="28"/>
          <w:sz w:val="28"/>
          <w:szCs w:val="28"/>
          <w:rtl w:val="true"/>
          <w:lang w:bidi="fa-IR"/>
        </w:rPr>
        <w:t xml:space="preserve">به سخت جانی خود اینقدر نبود 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زنده زدشت بلابه شام رسیدم</w:t>
      </w:r>
    </w:p>
    <w:p>
      <w:pPr>
        <w:pStyle w:val="BookText"/>
        <w:rPr/>
      </w:pPr>
      <w:r>
        <w:rPr>
          <w:rFonts w:ascii="IRNazanin" w:hAnsi="IRNazanin" w:eastAsia="IRNazanin"/>
          <w:color w:val="111111"/>
          <w:sz w:val="28"/>
          <w:sz w:val="28"/>
          <w:szCs w:val="28"/>
          <w:rtl w:val="true"/>
          <w:lang w:bidi="fa-IR"/>
        </w:rPr>
        <w:t xml:space="preserve">برون نمود در آن دم چوشمر پیرهنت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ز پنجه غم جامه هر زمان بدریدم</w:t>
      </w:r>
    </w:p>
    <w:p>
      <w:pPr>
        <w:pStyle w:val="BookText"/>
        <w:rPr/>
      </w:pPr>
      <w:r>
        <w:rPr>
          <w:rFonts w:ascii="IRNazanin" w:hAnsi="IRNazanin" w:eastAsia="IRNazanin"/>
          <w:color w:val="111111"/>
          <w:sz w:val="28"/>
          <w:sz w:val="28"/>
          <w:szCs w:val="28"/>
          <w:rtl w:val="true"/>
          <w:lang w:bidi="fa-IR"/>
        </w:rPr>
        <w:t xml:space="preserve">میان کوچه و بازار شام پای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خجالت نامحرمان به جیب کشیدم</w:t>
      </w:r>
    </w:p>
    <w:p>
      <w:pPr>
        <w:pStyle w:val="BookText"/>
        <w:rPr/>
      </w:pPr>
      <w:r>
        <w:rPr>
          <w:rFonts w:ascii="IRNazanin" w:hAnsi="IRNazanin" w:eastAsia="IRNazanin"/>
          <w:color w:val="111111"/>
          <w:sz w:val="28"/>
          <w:sz w:val="28"/>
          <w:szCs w:val="28"/>
          <w:rtl w:val="true"/>
          <w:lang w:bidi="fa-IR"/>
        </w:rPr>
        <w:t xml:space="preserve">شدم چووارد بزم یزید بازوی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مرگ خود از خدا طلبیدم</w:t>
      </w:r>
    </w:p>
    <w:p>
      <w:pPr>
        <w:pStyle w:val="Heading3"/>
        <w:numPr>
          <w:ilvl w:val="2"/>
          <w:numId w:val="1"/>
        </w:numPr>
        <w:rPr/>
      </w:pPr>
      <w:bookmarkStart w:id="1458" w:name="__RefHeading___Toc1772644_1051229030"/>
      <w:bookmarkStart w:id="1459" w:name="_Toc510"/>
      <w:bookmarkEnd w:id="1458"/>
      <w:r>
        <w:rPr>
          <w:rtl w:val="true"/>
        </w:rPr>
        <w:t>ادب و سیره سیدالشهدا اباعبدالله الحسین علیه السلام</w:t>
      </w:r>
      <w:bookmarkEnd w:id="1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مرد بیابانی به محضر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دیه کامله شده ام و از ادای آن عاجزم؛ پیش خود گفتم از کریم ترین شخص چاره جویی می کنم، شخصی را از اهل بیت پیامبر صلی الله علیه و آله کریم تر از تو نیافتم، اینک به حضور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از تو می پرسم، اگر یکی از آنها را پاسخ دادی یک سوم دیه را به تو می دهم، اگر دو مسأله را پاسخ دادی، دو سوم دیه را، و اگرهرسه مسأله را جواب دادی، همه دیه را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بیابانی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تو از مثل من، مسأله می پرسد، با این که تو از خانه علم وشرف برخاسته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مطابق اندازه سطح شناخت افراد سنجیده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ندانستم به یاری خدا از شما یاد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بهترین عمل است؟</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نجات از هلاکت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چیززینت مرد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همراه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تسلط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همراه جوانمردی وانصاف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با شکیبایی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هیچ یک از اینها را نداشت، بعد از اینها چه؟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یک از اینها را ندارد بهتر است صاعقه ای از آسمان بیاید و او را بسوزاند، زیرا او سزاوار این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این پاسخ خندید، آنگاه دستور داد کیسه پولی که در آن هزار دینار بود به او دادند، و انگشترش را نیز به او بخشید که نگین آن دویست درهم ارزش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را به طلبکارانت بده، و قیمت انگشتر را صرف مخارج زندگی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بیابانی در حالی که شادمان بود،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أَعْلَمُ حَيْثُ يَجْعَلُ رِسَالَتَهُ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 که مقام رسالت خود را بر عهده چه شخصی قراردهد</w:t>
      </w:r>
      <w:r>
        <w:rPr>
          <w:rFonts w:eastAsia="IRNazanin" w:cs="IRNazanin"/>
          <w:color w:val="111111"/>
          <w:sz w:val="28"/>
          <w:szCs w:val="28"/>
          <w:rtl w:val="true"/>
          <w:lang w:bidi="fa-IR"/>
        </w:rPr>
        <w:t xml:space="preserve">». </w:t>
      </w:r>
      <w:r>
        <w:rPr>
          <w:rStyle w:val="FootnoteAnchor"/>
          <w:rtl w:val="true"/>
        </w:rPr>
        <w:footnoteReference w:id="949"/>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حضور امام حسین علیه السلام از دیگری غیبت کرد،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کف عن الغیبة فانها إدام کلاب ألنار</w:t>
      </w:r>
      <w:r>
        <w:rPr>
          <w:rFonts w:eastAsia="IRNazanin" w:cs="IRNazanin"/>
          <w:color w:val="111111"/>
          <w:sz w:val="28"/>
          <w:szCs w:val="28"/>
          <w:rtl w:val="true"/>
          <w:lang w:bidi="fa-IR"/>
        </w:rPr>
        <w:t xml:space="preserve">».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کردن دست بردار که </w:t>
      </w:r>
    </w:p>
    <w:p>
      <w:pPr>
        <w:pStyle w:val="BookText"/>
        <w:rPr/>
      </w:pPr>
      <w:r>
        <w:rPr>
          <w:rFonts w:ascii="IRNazanin" w:hAnsi="IRNazanin" w:eastAsia="IRNazanin"/>
          <w:color w:val="111111"/>
          <w:sz w:val="28"/>
          <w:sz w:val="28"/>
          <w:szCs w:val="28"/>
          <w:rtl w:val="true"/>
          <w:lang w:bidi="fa-IR"/>
        </w:rPr>
        <w:t>غیبت خورش سگ 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آغاز سخن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خدایت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قبل ألکلام عافاک ألله، ثم قال علیه السلام لا تأذنوا لأحد حتی یسلم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سلام کنید، سپس سخن آغاز کنید، خدا تو را عافیت دهد، او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 تا این که سلام کند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للسلام سبعون حسنة، تسع و ستون للمبتدی و واحد للراد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هفتاد حسنه دارد، شصت و نه حسنه آن برای سلام کننده است، و یک حسنه از آن پاسخ دهنده سلام</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وهمان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ألبخیل من بخل بالسلام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کسی است که از سلام کردن بخل ورزد و خودداری کند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حسنین علیهما السلام نسبت به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و امام حسین علیهما السلام پیرمردی را دیدند وضو میگرفت و وضویش صحیح نبود، خوش نداشتند او را آگاه نکنند، از سویی نخواستند به او بگویند وضویت صحیح نیست، زیرا آن را نوعی بی حرمتی می دانستند،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نزد تو وضو می گیریم، ببین وضوی کدام یک از ما صحیح است</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پیشنهاد آنها را پذیرفت، آن دو بزرگوار، وضو گرفتند،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شما وضوی صحیح و کامل گرفتید، ولی وضوی من پیر جاهل نادرست </w:t>
      </w:r>
    </w:p>
    <w:p>
      <w:pPr>
        <w:pStyle w:val="BookText"/>
        <w:rPr/>
      </w:pPr>
      <w:r>
        <w:rPr>
          <w:rFonts w:ascii="IRNazanin" w:hAnsi="IRNazanin" w:eastAsia="IRNazanin"/>
          <w:color w:val="111111"/>
          <w:sz w:val="28"/>
          <w:sz w:val="28"/>
          <w:szCs w:val="28"/>
          <w:rtl w:val="true"/>
          <w:lang w:bidi="fa-IR"/>
        </w:rPr>
        <w:t>است، و اکنون به برکت شما یاد گرفتم و از این به بعد وضوی صحیح می گیرم</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عطا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الناشس نافسوا فی المکارم، و سارعوا إلی المغانم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ارزش ها از یکدیگر پیشی گیرید، و در کسب بهره ها از همدیگر سبقت گیرید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حوائج الناس الیکم من نعم الله علیکم فلا تملوا ألنعم فتحول نقما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مردم به شما از نعمت های خداوند بر شما است، پس نعمت ها را نیازمندان را از خود نرنجانید، والا به بلا تبدیل گردند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فرزندش 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ظلم من لا یجد علیک ناصرا إلا الله 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از ستم کردن به کسی که جز خداوند عزیز و متعال یاوری ندارد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عبدو الله رغبة فتلک عبادة التجار و إن قوما عبدوا الله رهبة فتلک عبادة العبید، و إن قوما عبدوا الله شکرا فتلک عبادة الأحرار وهی أفضل العبادة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گروهی خدا را از روی میل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کنند که این عبادت تاجران است، و گروهی خدا را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پرستند و این عبادت بندگان است، وگروهی خدا را از روی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کنند و این عبادت آزادگان است که بهترین عبادت است</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ألاءستدراج راج من الله سبحانه لعبده أن یسبغ علیه النعم و یسلبه 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غافلگیر کردن بنده از جانب خداوند به این شکل است که به او نعمت </w:t>
      </w:r>
    </w:p>
    <w:p>
      <w:pPr>
        <w:pStyle w:val="BookText"/>
        <w:rPr/>
      </w:pPr>
      <w:r>
        <w:rPr>
          <w:rFonts w:ascii="IRNazanin" w:hAnsi="IRNazanin" w:eastAsia="IRNazanin"/>
          <w:color w:val="111111"/>
          <w:sz w:val="28"/>
          <w:sz w:val="28"/>
          <w:szCs w:val="28"/>
          <w:rtl w:val="true"/>
          <w:lang w:bidi="fa-IR"/>
        </w:rPr>
        <w:t>فراوان دهد و توفیق شکرگزاری را از او بگیرد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سیدالشهداء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گناهکارم که در برابر گناه نمی توانم صبر کنم،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خمسة أشیاء واذنب ما شئت، لا تأکل رزق الله واذنب ما شئت، واطلب موضعا لا یراک الله واذنب ما شئت واخرج من ولایة الله واذنب ما شئت، واذا جائک ملک الموت لیقبض روحک فادفعه عن نفسک واذنب ما شئت، و اذا ادخلک مالک النار فلاتدخل فی النار واذنب ما شئت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 چیز را انجام بده آنگاه هر چه می خواهی معصیت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حق را مخور در این صورت هرچه می خواهی گناه کن،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بروتا خدا تو را نبیند و هرچه خواستی گناه کن،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و حکومت خدا بیرون برو آنگاه هرچه خواستی گناه کن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عزرائیل برای گرفتن روح تو آمد او را از خود دور کن آنگاه معصیت خدا را بکن،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آتش جهنم خواست تو را به جهنم ببرد داخل مشووهرگناهی که خواستی مرتکب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و بگو کجا رفتند سلاطین دنیا و اهل دنیا؛ آن کسانی که عمارت ها و شهرها ساختند و نهرها جاری نمودند و باغها احداث نمودند، سپس به سختی از آن جدا شدند و آن اموال را دیگران به ارث بردند و ما نیز به زودی به آنان ملحق خواهیم شد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رفتن در قبرو خوابیدن در آن را و توقف و ایستادنت را در پیشگاه پرورگار، در حالی که تمام اعضا و جوارحت علیه تو گواهی می دهند؛ روزی که از وحشت قدم ها در آن می لرزد، جان ها به گلو می رسد و صورت هایی سفید و </w:t>
      </w:r>
    </w:p>
    <w:p>
      <w:pPr>
        <w:pStyle w:val="BookText"/>
        <w:rPr/>
      </w:pPr>
      <w:r>
        <w:rPr>
          <w:rFonts w:ascii="IRNazanin" w:hAnsi="IRNazanin" w:eastAsia="IRNazanin"/>
          <w:color w:val="111111"/>
          <w:sz w:val="28"/>
          <w:sz w:val="28"/>
          <w:szCs w:val="28"/>
          <w:rtl w:val="true"/>
          <w:lang w:bidi="fa-IR"/>
        </w:rPr>
        <w:t>صورت هایی سیاه می شود و باطن افراد، ظاهر می گردد، و میزان عدل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مرگ پدران و عزیزانت را که چگونه بودند و کجا رفتند و تو هم به زودی به جایگاه آنها سفر می کنی و برای کسانی که اهل عبرت هستند مایه عبرت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آدم تفکرو قل أین ملوک الدنیا و أربابها الذین عمروا و احتفروا أنهارها و غرسوا أشجارها و مدنوا مدائنها فارقوها و هم کارهون و ورثها قوم آخرون و نحن بهم عما قلیل لاحقون یا ابن آدم اذکر مصرعک وفی قبرک مضجعک و موقفک بین یدی الله تشهد جوارحک علیک یوم تزل فیه الأقدام و تبلغ القلوب الحناجر و تبیض وجوه و تسود وجوه و تبدو السرائر و یوضع المیزان للقسط یا ابن آدم اذکر مصارع آبائک و أبنائک کیف کانوا و حیث حلوا وکأنک عن قلیل قد حللت محلهم و صرت عبرة للمعتبر</w:t>
      </w:r>
      <w:r>
        <w:rPr>
          <w:rFonts w:eastAsia="IRNazanin" w:cs="IRNazanin"/>
          <w:color w:val="111111"/>
          <w:sz w:val="28"/>
          <w:szCs w:val="28"/>
          <w:rtl w:val="true"/>
          <w:lang w:bidi="fa-IR"/>
        </w:rPr>
        <w:t xml:space="preserve">» . </w:t>
      </w:r>
      <w:r>
        <w:rPr>
          <w:rStyle w:val="FootnoteAnchor"/>
          <w:rtl w:val="true"/>
        </w:rPr>
        <w:footnoteReference w:id="96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زمان تجربه، سبب زیاد شدن عقل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انسان در تقوای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سبب راحتی و آسایش بدن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داشته باشد، از کار ناپسند، منعت می کند و کسی که با تودشمن باشد، تو را فریب می دهد؛ یعنی به کار زشت، ترغیب و تشویقت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طول التجارب زیادة فی العقل، والشرق التقوی، و القنوع راحه الأبدان، و من أحبک نهاک، ومن أبغضک أغراک</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عبد الله یا حسین بن علی ایها الشهید یا ابن رسول الله یا حجة الله علی خلقه یا سیدنا و مولانا انا توجها و استشفعنا وتوسلنا بک إلی الله و قدمناک بین یدی حاجاتنا یا وجیها عند الله اشفع لنا عند الله </w:t>
      </w:r>
      <w:bookmarkStart w:id="1460" w:name="pg7437_83972"/>
    </w:p>
    <w:p>
      <w:pPr>
        <w:pStyle w:val="Heading2"/>
        <w:numPr>
          <w:ilvl w:val="1"/>
          <w:numId w:val="1"/>
        </w:numPr>
        <w:rPr/>
      </w:pPr>
      <w:bookmarkStart w:id="1461" w:name="__RefHeading___Toc1772646_1051229030"/>
      <w:bookmarkStart w:id="1462" w:name="_Toc511"/>
      <w:bookmarkEnd w:id="1460"/>
      <w:bookmarkEnd w:id="1461"/>
      <w:r>
        <w:rPr>
          <w:rtl w:val="true"/>
        </w:rPr>
        <w:t>چهارمین امام معصوم حضرت سجاد زین العابدین علیه السلام</w:t>
      </w:r>
      <w:bookmarkEnd w:id="1462"/>
    </w:p>
    <w:p>
      <w:pPr>
        <w:pStyle w:val="Heading3"/>
        <w:numPr>
          <w:ilvl w:val="2"/>
          <w:numId w:val="1"/>
        </w:numPr>
        <w:rPr/>
      </w:pPr>
      <w:bookmarkStart w:id="1463" w:name="__RefHeading___Toc1772648_1051229030"/>
      <w:bookmarkStart w:id="1464" w:name="_Toc512"/>
      <w:bookmarkEnd w:id="1463"/>
      <w:r>
        <w:rPr>
          <w:rtl w:val="true"/>
        </w:rPr>
        <w:t>اشاره</w:t>
      </w:r>
      <w:bookmarkEnd w:id="1464"/>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وسید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دختریزدگرد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 xml:space="preserve">تاریخ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جمادی الاولی یا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قبرستان بقیع</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بود که به دستور ولید بن عبدالملک و به قولی به دستور هشام بن عبدالملک به آن حضرت خورانده شد</w:t>
      </w:r>
      <w:r>
        <w:rPr>
          <w:rFonts w:eastAsia="IRNazanin" w:cs="IRNazanin"/>
          <w:color w:val="111111"/>
          <w:sz w:val="28"/>
          <w:szCs w:val="28"/>
          <w:rtl w:val="true"/>
          <w:lang w:bidi="fa-IR"/>
        </w:rPr>
        <w:t>.</w:t>
      </w:r>
    </w:p>
    <w:p>
      <w:pPr>
        <w:pStyle w:val="Heading3"/>
        <w:numPr>
          <w:ilvl w:val="2"/>
          <w:numId w:val="1"/>
        </w:numPr>
        <w:rPr/>
      </w:pPr>
      <w:bookmarkStart w:id="1465" w:name="__RefHeading___Toc1772650_1051229030"/>
      <w:bookmarkStart w:id="1466" w:name="_Toc513"/>
      <w:bookmarkEnd w:id="1465"/>
      <w:r>
        <w:rPr>
          <w:rtl w:val="true"/>
        </w:rPr>
        <w:t xml:space="preserve">چرا آن حضرت را </w:t>
      </w:r>
      <w:r>
        <w:rPr>
          <w:rtl w:val="true"/>
        </w:rPr>
        <w:t>«</w:t>
      </w:r>
      <w:r>
        <w:rPr>
          <w:rtl w:val="true"/>
        </w:rPr>
        <w:t>سجاد</w:t>
      </w:r>
      <w:r>
        <w:rPr>
          <w:rtl w:val="true"/>
        </w:rPr>
        <w:t xml:space="preserve">» </w:t>
      </w:r>
      <w:r>
        <w:rPr>
          <w:rtl w:val="true"/>
        </w:rPr>
        <w:t xml:space="preserve">و </w:t>
      </w:r>
      <w:r>
        <w:rPr>
          <w:rtl w:val="true"/>
        </w:rPr>
        <w:t>«</w:t>
      </w:r>
      <w:r>
        <w:rPr>
          <w:rtl w:val="true"/>
        </w:rPr>
        <w:t>زین العابدین</w:t>
      </w:r>
      <w:r>
        <w:rPr>
          <w:rtl w:val="true"/>
        </w:rPr>
        <w:t xml:space="preserve">» </w:t>
      </w:r>
      <w:r>
        <w:rPr>
          <w:rtl w:val="true"/>
        </w:rPr>
        <w:t>گفتند؟</w:t>
      </w:r>
      <w:bookmarkEnd w:id="1466"/>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الحسین علیه السلام </w:t>
      </w:r>
      <w:bookmarkStart w:id="1467" w:name="pg7437_83973"/>
    </w:p>
    <w:p>
      <w:pPr>
        <w:pStyle w:val="BookText"/>
        <w:rPr/>
      </w:pPr>
      <w:bookmarkEnd w:id="1467"/>
      <w:r>
        <w:rPr>
          <w:rFonts w:ascii="IRNazanin" w:hAnsi="IRNazanin" w:eastAsia="IRNazanin"/>
          <w:color w:val="111111"/>
          <w:sz w:val="28"/>
          <w:sz w:val="28"/>
          <w:szCs w:val="28"/>
          <w:rtl w:val="true"/>
          <w:lang w:bidi="fa-IR"/>
        </w:rPr>
        <w:t>هرگز نعمتی از نعمت های خدا را یاد نکرد مگر این که برای شکر آن نعمت،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بدی را از او دفع می کرد، یا مکر مکرکننده ای را از وی می گرداند، به شکرانه آن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می شد،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توفیق می یافت میان دو نفر را اصلاح می داد،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مواضع سجود آن حضرت اثر سجده مشاهده می شد، به این سبب آن حضرت را سجاد می گفتند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از پیامبر اکرم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زین العابدین؟ پس گویا می بینم که فرزندم علی بن الحسین بن علی بن ابی طالب علیه السلام در آن هنگام با تمام وقار و آرامش، صفوف اهل محشر را بشکافد و بیاید</w:t>
      </w:r>
      <w:r>
        <w:rPr>
          <w:rFonts w:eastAsia="IRNazanin" w:cs="IRNazanin"/>
          <w:color w:val="111111"/>
          <w:sz w:val="28"/>
          <w:szCs w:val="28"/>
          <w:rtl w:val="true"/>
          <w:lang w:bidi="fa-IR"/>
        </w:rPr>
        <w:t xml:space="preserve">. </w:t>
      </w:r>
      <w:r>
        <w:rPr>
          <w:rStyle w:val="FootnoteAnchor"/>
          <w:rtl w:val="true"/>
        </w:rPr>
        <w:footnoteReference w:id="963"/>
      </w:r>
    </w:p>
    <w:p>
      <w:pPr>
        <w:pStyle w:val="Heading3"/>
        <w:numPr>
          <w:ilvl w:val="2"/>
          <w:numId w:val="1"/>
        </w:numPr>
        <w:rPr/>
      </w:pPr>
      <w:bookmarkStart w:id="1468" w:name="__RefHeading___Toc1772652_1051229030"/>
      <w:bookmarkStart w:id="1469" w:name="_Toc514"/>
      <w:bookmarkEnd w:id="1468"/>
      <w:r>
        <w:rPr>
          <w:rtl w:val="true"/>
        </w:rPr>
        <w:t>عبادات امام سجاد علیه السلام</w:t>
      </w:r>
      <w:bookmarkEnd w:id="1469"/>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امیرالمؤمنین علیه السلام به جابربن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صحابه بزرگ پیامبر صلی الله علیه و آله هستی، اکنون از بقیه اهل بیت، همین علی بن الحسین علیه السلام مانده است، و آن حضرت بر خود ستم می کند، خود را بیش از حد به زحمت عبادت می اندازد، در عبادت خداوند پیشانی، زانوها وکف دست های آن بزرگوار، از بسیاری عبادت و نماز و سجده پینه کرده و مجروح گشته است، بدن آن جناب لاغر و ناتوان وکاهیده و ضعیف شده است، از آن حضرت بخواه و التماس کن، تا شاید عبادت خویش را کم کند</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خدمت امام علیه السلام رسید، دید در محراب نشسته و عبادت بدن شریفش را لاغر و نحیف گردانده است ، امام علیه السلام، جابر را احترام کرد و او را پهلوی خود نشاند و </w:t>
      </w:r>
    </w:p>
    <w:p>
      <w:pPr>
        <w:pStyle w:val="BookText"/>
        <w:rPr/>
      </w:pPr>
      <w:r>
        <w:rPr>
          <w:rFonts w:ascii="IRNazanin" w:hAnsi="IRNazanin" w:eastAsia="IRNazanin"/>
          <w:color w:val="111111"/>
          <w:sz w:val="28"/>
          <w:sz w:val="28"/>
          <w:szCs w:val="28"/>
          <w:rtl w:val="true"/>
          <w:lang w:bidi="fa-IR"/>
        </w:rPr>
        <w:t>با صدای ضعیف،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بهشت را برای شما و دوستان شما خلق کرده، وجهتم را برای دشمنان شما آفریده است، پس چرا این قدر بر خود زحمت می دهید؟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آن کرامتی که نزد خداوند خود داشت، که ترک اولای گذشته و آینده او را بخشید، در عین حال آن حضرت مبالغه و مشقت در عبادت را ترک نفرمود، پدر و مادرم فدای او باد، آن قدر در عبادت مبالغه کرد تا آن که بر ساق مبارکش نفخ و ورم ظاهر گردید،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زحمت میکشی؟ حال آن که خدا بر تو تقصیر نمی نویسد؟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بنده شاکر خدا نباشم وشکر نعمت های او را بجا نیاورم؟</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برکت شما، خدا از مردم بلاها را دفع می کند، آسمان ها را نگاه می دارد و عذاب های خود را بر مردم فرود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جابرا بر طریق پدران خود خواهم بود تا آنان را ملاقات کنم</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هم چنین از امام باقر علیه السلام نقل است که فرمود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وارد منزل پدرم، علی بن الحسین علیه السلام شدم، دیدم که عبادت در آن حضرت تأثیر کرده، رنگ مبارکش از بیداری زرد گردیده، چشمانش از بسیاری گریه مجروح گشته، پیشانی اش از کثرت سجده پینه کرده، و پاهای مبارکش از زیاد ایستادن در نماز ورم کرده است، وقتی آن جناب را بر این حال دیدم نتوانستم خود را از گریه باز دارم، وگریه زیادی کردم، پدرم که گریه و ناراحتی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که عبادت امیرالمؤمنین علیه السلام را در آن نوشته است برای من بیاور، وقتی آوردم، قسمتی از آن را خواند و بر زمین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توان آن دارد که مانند علی </w:t>
      </w:r>
    </w:p>
    <w:p>
      <w:pPr>
        <w:pStyle w:val="BookText"/>
        <w:rPr/>
      </w:pPr>
      <w:r>
        <w:rPr>
          <w:rFonts w:ascii="IRNazanin" w:hAnsi="IRNazanin" w:eastAsia="IRNazanin"/>
          <w:color w:val="111111"/>
          <w:sz w:val="28"/>
          <w:sz w:val="28"/>
          <w:szCs w:val="28"/>
          <w:rtl w:val="true"/>
          <w:lang w:bidi="fa-IR"/>
        </w:rPr>
        <w:t xml:space="preserve">بن ابی طالب علیه السلام عبادت کند؟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نیز 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را دیدم که از وقت عشاء تا سحر به دور خانه خدا طواف می کرد و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خلوت شد و کسی را ندید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ستارگان در افق ناپدید شدند و چشمان مردم به خواب رفت و درهای رحمت تو بر روی درخواست کنندگان گشوده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جمله های زیادی از مناجات های خاضعانه و عابدانه آن حضرت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چندبار در خلال مناجات خویش گریست، سپس بخاک افتاد و بر زمین سجده کرد، من نزدیک رفتم و سرش را بر زانو نهاده و گریستم، اشکهای من سرازیر شد و قطرات آن بر چهره اش چکید، برخاست و نشست و گفت کیست که مرا از یاد پروردگارم مشغول ساخت؟ عرض کردم من طاووس هستم ای پسر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زاری و بی تابی چیست؟ ما می باید چنین کنیم که گناهکار و جفاپیشه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حسین بن علی و مادر تو فاطمه زهرا و جد تو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چرا با این نسب شریف و پیوند عالی در وحشت و هراس هستید؟ به من نگریست و فرمود</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 هیهات یا طاوس، دع عنی حدیث أبی و أمی و جدی، خلق الله الجنة من أطاعه و أحسن و لو کان عبدا حبشیا، و خلق النار لمن عصاه و لو کان ولد قرشیا، أما سمعت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ینفعک غدا إلا تقدمة تقدمها من عمل صالح؛ </w:t>
      </w:r>
      <w:r>
        <w:rPr>
          <w:rStyle w:val="FootnoteAnchor"/>
          <w:rtl w:val="true"/>
        </w:rPr>
        <w:footnoteReference w:id="966"/>
      </w:r>
      <w:r>
        <w:rPr>
          <w:rFonts w:ascii="IRNazanin" w:hAnsi="IRNazanin" w:eastAsia="IRNazanin"/>
          <w:color w:val="111111"/>
          <w:sz w:val="28"/>
          <w:sz w:val="28"/>
          <w:szCs w:val="28"/>
          <w:rtl w:val="true"/>
          <w:lang w:bidi="fa-IR"/>
        </w:rPr>
        <w:t>نه، نه، 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نسب را کنار بگذار، خدا بهشت را برای کسی آفریده است که مطیع و نیکوکار است، هرچند غلامی سیاه چهره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آفریده است برای کسی که نافرمانی کند ولو آقازاده ای از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سخن ودوم </w:t>
      </w:r>
      <w:bookmarkStart w:id="1470" w:name="pg7437_83976"/>
    </w:p>
    <w:p>
      <w:pPr>
        <w:pStyle w:val="BookText"/>
        <w:rPr/>
      </w:pPr>
      <w:bookmarkEnd w:id="1470"/>
      <w:r>
        <w:rPr>
          <w:rFonts w:ascii="IRNazanin" w:hAnsi="IRNazanin" w:eastAsia="IRNazanin"/>
          <w:color w:val="111111"/>
          <w:sz w:val="28"/>
          <w:sz w:val="28"/>
          <w:szCs w:val="28"/>
          <w:rtl w:val="true"/>
          <w:lang w:bidi="fa-IR"/>
        </w:rPr>
        <w:t>خدای تعالی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صور دمیده شود، نسب ها منتفی است و از نسب یکدیگر پرسش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فردا تو را سود نمی دهد مگر عمل صالحی که امروز پیش می فرستی</w:t>
      </w:r>
      <w:r>
        <w:rPr>
          <w:rFonts w:eastAsia="IRNazanin" w:cs="IRNazanin"/>
          <w:color w:val="111111"/>
          <w:sz w:val="28"/>
          <w:szCs w:val="28"/>
          <w:rtl w:val="true"/>
          <w:lang w:bidi="fa-IR"/>
        </w:rPr>
        <w:t>».</w:t>
      </w:r>
    </w:p>
    <w:p>
      <w:pPr>
        <w:pStyle w:val="Heading3"/>
        <w:numPr>
          <w:ilvl w:val="2"/>
          <w:numId w:val="1"/>
        </w:numPr>
        <w:rPr/>
      </w:pPr>
      <w:bookmarkStart w:id="1471" w:name="__RefHeading___Toc1772654_1051229030"/>
      <w:bookmarkStart w:id="1472" w:name="_Toc515"/>
      <w:bookmarkEnd w:id="1471"/>
      <w:r>
        <w:rPr>
          <w:rtl w:val="true"/>
        </w:rPr>
        <w:t>ابتدای درخشش امام سجاد علیه السلام</w:t>
      </w:r>
      <w:bookmarkEnd w:id="1472"/>
    </w:p>
    <w:p>
      <w:pPr>
        <w:pStyle w:val="BookText"/>
        <w:rPr/>
      </w:pPr>
      <w:r>
        <w:rPr>
          <w:rFonts w:ascii="IRNazanin" w:hAnsi="IRNazanin" w:eastAsia="IRNazanin"/>
          <w:color w:val="111111"/>
          <w:sz w:val="28"/>
          <w:sz w:val="28"/>
          <w:szCs w:val="28"/>
          <w:rtl w:val="true"/>
          <w:lang w:bidi="fa-IR"/>
        </w:rPr>
        <w:t xml:space="preserve">جلوه و درخشش سجاد علیه السلام از عصر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ادامه دهنده راه عاشورائیان و پاسدار هدف مقدس شهیدان و به ثمر رساننده نهضت بزرگ و بی مانند پدر بزرگوارش ابا عبدالله الحسین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شهادت ها را مشاهده و سختی های کربلا را حس و لمس کرده و مظلومیت پدر و شقاوت یزیدیان را نظاره فرموده و با خطابه های پر جوش و پر محتوا و به موقع و کاملا حساب شده، نقش امامت خود را در نهایت قدرت و با کمال شجاعت و شهامت، ایفا و در حقیقت، معنای امام و امامت را به امت اسلام فهمانده و عملا به اثبات رساند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بلی، مصلحت الهی ایجاب کرد که آن حضرت در روز عاشورا در شدت تب و بیماری و ضعف جسمی قرار گیرد ولی پس از آن بلافاصله عارضه برطرف گردید و حضرت هر چند گرفتار ضعف جسمی و طبعا لاغر اندام بود اما این وضع منافات با قدرت و توان روحی و شجاعت ذاتی و واجد صفات مقام امامت و ولایت بودن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این حقیقت سخنان آن حضرت در کوفه و خطبه اش در شام و سایر سخنانش در طول سفر تا مراجعت به مدینه است</w:t>
      </w:r>
      <w:r>
        <w:rPr>
          <w:rFonts w:eastAsia="IRNazanin" w:cs="IRNazanin"/>
          <w:color w:val="111111"/>
          <w:sz w:val="28"/>
          <w:szCs w:val="28"/>
          <w:rtl w:val="true"/>
          <w:lang w:bidi="fa-IR"/>
        </w:rPr>
        <w:t>.</w:t>
      </w:r>
    </w:p>
    <w:p>
      <w:pPr>
        <w:pStyle w:val="Heading3"/>
        <w:numPr>
          <w:ilvl w:val="2"/>
          <w:numId w:val="1"/>
        </w:numPr>
        <w:rPr/>
      </w:pPr>
      <w:bookmarkStart w:id="1473" w:name="__RefHeading___Toc1772656_1051229030"/>
      <w:bookmarkStart w:id="1474" w:name="_Toc516"/>
      <w:bookmarkEnd w:id="1473"/>
      <w:r>
        <w:rPr>
          <w:rtl w:val="true"/>
        </w:rPr>
        <w:t>برخی آثار و خصوصیات امام سجاد علیه السلام</w:t>
      </w:r>
      <w:bookmarkEnd w:id="1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کامله، که عروة الوثقای شیعیان است و به اخت القرآن و زبور آل</w:t>
      </w:r>
    </w:p>
    <w:p>
      <w:pPr>
        <w:pStyle w:val="BookText"/>
        <w:rPr/>
      </w:pPr>
      <w:r>
        <w:rPr>
          <w:rFonts w:ascii="IRNazanin" w:hAnsi="IRNazanin" w:eastAsia="IRNazanin"/>
          <w:color w:val="111111"/>
          <w:sz w:val="28"/>
          <w:sz w:val="28"/>
          <w:szCs w:val="28"/>
          <w:rtl w:val="true"/>
          <w:lang w:bidi="fa-IR"/>
        </w:rPr>
        <w:t>محمدصلی الله علیه و آله او ملقب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شدن نجابت عرب و عجم در آن حضرت به اعتبار پدر و مادر بزرگوارش که به این لحاظ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اولاد رسول خدا صلی الله علیه و آله از آن حضرت،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البکائین بحساب آمد، زیرا وارد شده که بکائین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بوده اند، آدم، یعقوب ، یوسف، فاطمه زهرا و امام زین العابدین علیه السلام</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مقدس آن حضرت در تلاوت قرآن مجید، از تمام مردم، نیکوتر بود، به قدری صدایش نیکو و دل نشین بود که سقاها نزدیک درب خانه آن حضرت می ایستادند و قرائت آن جناب را گوش می کردند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طالب علمی به خدمت آن حضرت می آمد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بوصیة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وصیت و سفارش شده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طالب علم وقتی که از منزل خویش بیرون می رود، پای خود را نمی گذارد بر جای تر و خشکی از زمین، مگر این که تا زمین هفتم برای او تسبیح می کنند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تشویقی برای طلاب علوم دینی نبود جز همین برخورد و فرمایش امام زین العابدین علیه السلام برای آنان بس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آن حضرت و اشعار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در زمان خلافت پدرش به حج رفت، در حالی که طواف می کرد، خواست دست به حجرالاسود بکشد، اما از بس جمعیت زیاد بود نتوانست و با اینکه وی پسر خلیفه بود، مردم به او اعتنا</w:t>
      </w:r>
    </w:p>
    <w:p>
      <w:pPr>
        <w:pStyle w:val="BookText"/>
        <w:rPr/>
      </w:pPr>
      <w:r>
        <w:rPr>
          <w:rFonts w:ascii="IRNazanin" w:hAnsi="IRNazanin" w:eastAsia="IRNazanin"/>
          <w:color w:val="111111"/>
          <w:sz w:val="28"/>
          <w:sz w:val="28"/>
          <w:szCs w:val="28"/>
          <w:rtl w:val="true"/>
          <w:lang w:bidi="fa-IR"/>
        </w:rPr>
        <w:t>نکرده برایش راه باز نکردند، دستور داد منبری برای او نصب کردند و بر منبر نشست و اطرافیان او و عده ای از اهل شام دور او نشسته بودند، در این هنگام حضرت سیدالساجدین، امام زین العابدین علیه السلام وارد شد، در حالی که لباس احرام پوشیده بود و صورتش از زیبایی می درخشید و در پیشانی مبارکش اثر سجده نمایان بود، و شروع به طواف فرمود، همین که مقابل حجر الأسود رسید، مردم به ملاحظه هیبت و جلالت و عظمت آن حضرت، از اطراف حجر الاسود کنار رفتند تا امام سجاد علیه السلام حجرالاسود را بوسید، هشام که این منظره را تماشا می کرد در غیظ و غضب شد، مردی از اهل شام چون این عزت و عظمت را مشاهده کرد، از هشام سؤال کرد که این شخص کیست که مردم به این مرتبه از او هیبت می برند و برایش احترام قائلند؟</w:t>
      </w:r>
    </w:p>
    <w:p>
      <w:pPr>
        <w:pStyle w:val="BookText"/>
        <w:rPr/>
      </w:pPr>
      <w:r>
        <w:rPr>
          <w:rFonts w:ascii="IRNazanin" w:hAnsi="IRNazanin" w:eastAsia="IRNazanin"/>
          <w:color w:val="111111"/>
          <w:sz w:val="28"/>
          <w:sz w:val="28"/>
          <w:szCs w:val="28"/>
          <w:rtl w:val="true"/>
          <w:lang w:bidi="fa-IR"/>
        </w:rPr>
        <w:t>هشام برای این که اهل شام آن جناب را نشناسند،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 فرزدق شاعر که در آن 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هشام او را نمی شناسد، من آن حضرت را خوب می شناسم؛</w:t>
      </w:r>
    </w:p>
    <w:p>
      <w:pPr>
        <w:pStyle w:val="BookText"/>
        <w:rPr/>
      </w:pPr>
      <w:r>
        <w:rPr>
          <w:rFonts w:ascii="IRNazanin" w:hAnsi="IRNazanin" w:eastAsia="IRNazanin"/>
          <w:color w:val="111111"/>
          <w:sz w:val="28"/>
          <w:sz w:val="28"/>
          <w:szCs w:val="28"/>
          <w:rtl w:val="true"/>
          <w:lang w:bidi="fa-IR"/>
        </w:rPr>
        <w:t xml:space="preserve">گفت من می شناسمش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چه پرسی به سوی من کن رو</w:t>
      </w:r>
    </w:p>
    <w:p>
      <w:pPr>
        <w:pStyle w:val="BookText"/>
        <w:rPr/>
      </w:pPr>
      <w:r>
        <w:rPr>
          <w:rFonts w:ascii="IRNazanin" w:hAnsi="IRNazanin" w:eastAsia="IRNazanin"/>
          <w:color w:val="111111"/>
          <w:sz w:val="28"/>
          <w:sz w:val="28"/>
          <w:szCs w:val="28"/>
          <w:rtl w:val="true"/>
          <w:lang w:bidi="fa-IR"/>
        </w:rPr>
        <w:t>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فرزدق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تعرف البطحاء وطأته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یعرفه و الحل والحرم</w:t>
      </w:r>
    </w:p>
    <w:p>
      <w:pPr>
        <w:pStyle w:val="BookText"/>
        <w:rPr/>
      </w:pPr>
      <w:r>
        <w:rPr>
          <w:rFonts w:ascii="IRNazanin" w:hAnsi="IRNazanin" w:eastAsia="IRNazanin"/>
          <w:color w:val="111111"/>
          <w:sz w:val="28"/>
          <w:sz w:val="28"/>
          <w:szCs w:val="28"/>
          <w:rtl w:val="true"/>
          <w:lang w:bidi="fa-IR"/>
        </w:rPr>
        <w:t>این مرد کسی است که سنگریزه های مکه جای پای او را می شناسد، خانه خدا کعبه و بیابانها از چل وکرم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ابن خیر عباد الله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التقی التقی الظاهر العلم</w:t>
      </w:r>
    </w:p>
    <w:p>
      <w:pPr>
        <w:pStyle w:val="BookText"/>
        <w:rPr/>
      </w:pPr>
      <w:r>
        <w:rPr>
          <w:rFonts w:ascii="IRNazanin" w:hAnsi="IRNazanin" w:eastAsia="IRNazanin"/>
          <w:color w:val="111111"/>
          <w:sz w:val="28"/>
          <w:sz w:val="28"/>
          <w:szCs w:val="28"/>
          <w:rtl w:val="true"/>
          <w:lang w:bidi="fa-IR"/>
        </w:rPr>
        <w:t xml:space="preserve">این فرزند بهترین همه بندگان خدا است، این همان مرد پرهیزکار و پاکیزه و پاکی است که پرچم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راته قریش قال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مکارم هذا ینتهی الکرم</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قریش او را دیدارکنندگوینده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مردی ها و بزرگواری های این مرد، گرم و جوان مردی پایان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یکاد یمسکها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الحطیم إذا ما جاء یستلم</w:t>
      </w:r>
    </w:p>
    <w:p>
      <w:pPr>
        <w:pStyle w:val="BookText"/>
        <w:rPr/>
      </w:pPr>
      <w:r>
        <w:rPr>
          <w:rFonts w:ascii="IRNazanin" w:hAnsi="IRNazanin" w:eastAsia="IRNazanin"/>
          <w:color w:val="111111"/>
          <w:sz w:val="28"/>
          <w:sz w:val="28"/>
          <w:szCs w:val="28"/>
          <w:rtl w:val="true"/>
          <w:lang w:bidi="fa-IR"/>
        </w:rPr>
        <w:t xml:space="preserve">هنگامی که برای دست کشیدن و بوسیدن حجرالاسود می آید نزدیک است رکن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 آن قسمت از دیوار میان حجرالاسود و درب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شناخت و معرفت نسبت به آن حضرت، دست آن جناب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قولک من هذا بضائره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ألعرب تعرف من أنکرت والعجم</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او را نمی شناسم و منکر شدی، به او لطمه نمی زند، زیرا عرب و عجم آن حضرت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ابن فاطمة إن کنت جاهله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بجده انبیاء الله قد ختموا</w:t>
      </w:r>
    </w:p>
    <w:p>
      <w:pPr>
        <w:pStyle w:val="BookText"/>
        <w:rPr/>
      </w:pPr>
      <w:r>
        <w:rPr>
          <w:rFonts w:ascii="IRNazanin" w:hAnsi="IRNazanin" w:eastAsia="IRNazanin"/>
          <w:color w:val="111111"/>
          <w:sz w:val="28"/>
          <w:sz w:val="28"/>
          <w:szCs w:val="28"/>
          <w:rtl w:val="true"/>
          <w:lang w:bidi="fa-IR"/>
        </w:rPr>
        <w:t>اگر آن جناب را نمی شناسی، او پسر فاطمه علیها السلام است و جدش خاتم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بعد ذکر الله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بر و مختوم به الکلم</w:t>
      </w:r>
    </w:p>
    <w:p>
      <w:pPr>
        <w:pStyle w:val="BookText"/>
        <w:rPr/>
      </w:pPr>
      <w:r>
        <w:rPr>
          <w:rFonts w:ascii="IRNazanin" w:hAnsi="IRNazanin" w:eastAsia="IRNazanin"/>
          <w:color w:val="111111"/>
          <w:sz w:val="28"/>
          <w:sz w:val="28"/>
          <w:szCs w:val="28"/>
          <w:rtl w:val="true"/>
          <w:lang w:bidi="fa-IR"/>
        </w:rPr>
        <w:t>بعد از ذکر خدا، ذکر اینها بر هر ذکری مقدم است، و در هر نیکی اول و آخر،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قال لاقط الا فی تشهده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التشهد کانت لائه نعم</w:t>
      </w:r>
    </w:p>
    <w:p>
      <w:pPr>
        <w:pStyle w:val="BookText"/>
        <w:rPr/>
      </w:pPr>
      <w:r>
        <w:rPr>
          <w:rFonts w:ascii="IRNazanin" w:hAnsi="IRNazanin" w:eastAsia="IRNazanin"/>
          <w:color w:val="111111"/>
          <w:sz w:val="28"/>
          <w:sz w:val="28"/>
          <w:szCs w:val="28"/>
          <w:rtl w:val="true"/>
          <w:lang w:bidi="fa-IR"/>
        </w:rPr>
        <w:t xml:space="preserve">هرگز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آن حضرت جاری نشده مگر برای شهادت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آن بزرگوار حاجتی طلب کرده، محروم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داستان تقاضای مروان بن حکم را که در ص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ام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پس از شنیدن این قصیده، غضب کرد و مقری فرزدق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این اشعار را درباره ما نگفتی؟</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مثل جد علی بن الحسین علیه السلام و پدری مثل پدر او و مادری مثل مادر او بیا ورتا مثل همین اشعار را درباره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فرزدق را زندانی کرد</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دوازده هزار درهم برای فرزدق فرستاد و پیام داد که اگر بیش از </w:t>
      </w:r>
      <w:bookmarkStart w:id="1475" w:name="pg7437_83980"/>
    </w:p>
    <w:p>
      <w:pPr>
        <w:pStyle w:val="BookText"/>
        <w:rPr/>
      </w:pPr>
      <w:bookmarkEnd w:id="1475"/>
      <w:r>
        <w:rPr>
          <w:rFonts w:ascii="IRNazanin" w:hAnsi="IRNazanin" w:eastAsia="IRNazanin"/>
          <w:color w:val="111111"/>
          <w:sz w:val="28"/>
          <w:sz w:val="28"/>
          <w:szCs w:val="28"/>
          <w:rtl w:val="true"/>
          <w:lang w:bidi="fa-IR"/>
        </w:rPr>
        <w:t>این داشتم می فرستادم</w:t>
      </w:r>
      <w:r>
        <w:rPr>
          <w:rFonts w:eastAsia="IRNazanin" w:cs="IRNazanin"/>
          <w:color w:val="111111"/>
          <w:sz w:val="28"/>
          <w:szCs w:val="28"/>
          <w:rtl w:val="true"/>
          <w:lang w:bidi="fa-IR"/>
        </w:rPr>
        <w:t xml:space="preserve">... </w:t>
      </w:r>
      <w:r>
        <w:rPr>
          <w:rStyle w:val="FootnoteAnchor"/>
          <w:rtl w:val="true"/>
        </w:rPr>
        <w:footnoteReference w:id="971"/>
      </w:r>
    </w:p>
    <w:p>
      <w:pPr>
        <w:pStyle w:val="Heading3"/>
        <w:numPr>
          <w:ilvl w:val="2"/>
          <w:numId w:val="1"/>
        </w:numPr>
        <w:rPr/>
      </w:pPr>
      <w:bookmarkStart w:id="1476" w:name="__RefHeading___Toc1772658_1051229030"/>
      <w:bookmarkStart w:id="1477" w:name="_Toc517"/>
      <w:bookmarkEnd w:id="1476"/>
      <w:r>
        <w:rPr>
          <w:rtl w:val="true"/>
        </w:rPr>
        <w:t>جنگ حره و امام سجاد علیه السلام</w:t>
      </w:r>
      <w:bookmarkEnd w:id="1477"/>
    </w:p>
    <w:p>
      <w:pPr>
        <w:pStyle w:val="BookText"/>
        <w:rPr/>
      </w:pPr>
      <w:r>
        <w:rPr>
          <w:rFonts w:ascii="IRNazanin" w:hAnsi="IRNazanin" w:eastAsia="IRNazanin"/>
          <w:color w:val="111111"/>
          <w:sz w:val="28"/>
          <w:sz w:val="28"/>
          <w:szCs w:val="28"/>
          <w:rtl w:val="true"/>
          <w:lang w:bidi="fa-IR"/>
        </w:rPr>
        <w:t xml:space="preserve">از حوادث تلخ دوران امام سجاد علیه السلام ، پس از حادثه کربلا، جنگ حره </w:t>
      </w:r>
      <w:r>
        <w:rPr>
          <w:rStyle w:val="FootnoteAnchor"/>
          <w:rtl w:val="true"/>
        </w:rPr>
        <w:footnoteReference w:id="972"/>
      </w:r>
      <w:r>
        <w:rPr>
          <w:rFonts w:ascii="IRNazanin" w:hAnsi="IRNazanin" w:eastAsia="IRNazanin"/>
          <w:color w:val="111111"/>
          <w:sz w:val="28"/>
          <w:sz w:val="28"/>
          <w:szCs w:val="28"/>
          <w:rtl w:val="true"/>
          <w:lang w:bidi="fa-IR"/>
        </w:rPr>
        <w:t>است، و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حسین علیه السلام ، گروهی از مردم مدینه به شام رفتند و از نزدیک اعمال ناشایست و فسق و فجور یزید را دیدند 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مدینه رسیدند مردم را از اعمال خلاف شرع، و خلاف اخلاق یزید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دست به شورش زدند، و استاندار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حکم، از مدینه بیرون کردند، و آشکارا به سب وناسزاگویی یزید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قاتل اولاد پیامبر صلی الله علیه و آله و انجام دهنده انواع فسق و فجور است، لیاقت خلافت ندارد و با عبدالله، فرزند حنظله غسیل الملائکه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به یزید پلید رسید، مسلم بن عقبه مری </w:t>
      </w:r>
      <w:r>
        <w:rPr>
          <w:rStyle w:val="FootnoteAnchor"/>
          <w:rtl w:val="true"/>
        </w:rPr>
        <w:footnoteReference w:id="973"/>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به مجرم و مسرف تعبیرکنند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بسیار به جانب مدینه فرستاد</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 بن عقبه با لشکرش نزدیک مدینه، و به سنگلاخی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ی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رسید، مردم مدینه برای دفع و جلوگیری آنها از مدینه خارج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شعله ور شد، و مروان حکم لشکر یزید را به حمله و کشتن مردم مدینه </w:t>
      </w:r>
    </w:p>
    <w:p>
      <w:pPr>
        <w:pStyle w:val="BookText"/>
        <w:rPr/>
      </w:pPr>
      <w:r>
        <w:rPr>
          <w:rFonts w:ascii="IRNazanin" w:hAnsi="IRNazanin" w:eastAsia="IRNazanin"/>
          <w:color w:val="111111"/>
          <w:sz w:val="28"/>
          <w:sz w:val="28"/>
          <w:szCs w:val="28"/>
          <w:rtl w:val="true"/>
          <w:lang w:bidi="fa-IR"/>
        </w:rPr>
        <w:t>ترغیب می کرد، تا این که گروهی از اهل مدینه به قتل رسیدند، و بقیه تاب مقاومت نیاورده ، گریختند و به مسجدالنبی و روضه مقدسه و قبر پیامبر صلی الله علیه و آله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مسلم بن عقبه داخل مدینه شدند و با بی حیایی تمام، با اسب های خود وارد مسجدالنبی و روضه مطهره شدند، و مردم را حتی داخل مسجد و در کنار قبر پیامبر صلی الله علیه و آله کشتند، و مسجد پر از خون شد و اسب ها در روضه مقدسه بول و روث کردند، و خلاصه حدود ده هزار نفر از زن و مرد و حر و عبد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کشتار مردم، مسلم بن عقبه به مدت سه روز، اموال و زنان مدینه را بر لشکرش مباح کرد، لشکر او ریختند و خانه ها را غارت کردند، زیورآلات زنان را گرفتند، حتی کبوترها و مرغ ها را سر بریدند و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غارت خانه ها، مردی از لشکر مسلم بن عقبه، داخل خانه ای شد، زنی تازه زاییده بود و طفلش را در آغوش گرفته به او شیر میداد، مرد مهاجم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من بیاور،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برای من نگذاشته اند، تا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بیاور و الأ تو را با طفلت می کشم،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طفل فرزند ابوکبشه انصاری همراه و یاور رسول خداست، از خدا بترس، و دست از ما بردار، سپس رو کرد به طفل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چیزی می داشتم، فدای تو می کردم و نمی گذاشتم صدمه ای بر تو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مرد شامی، پای کودک را، در حالی که پستان در دهانش بود، گرفت و در برابر چشمان مادرش او را بر دیوار کوبید به طوری که مغز سر طفل روی زمین پراکنده شد، ولی آن مرد سیه روی بدبخت، هنوز از خانه آن زن خارج نشده بود که نصف صورتش سیاه گردید، و ضرب المثل شد</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مسلم بن عقبه و لشکرش از قتل و غارت و هتک ناموس مردم مدینه فارغ شدند، مردم را دعوت کرد که با یزید بیعت کنند، و هرکس بیعت نمی کرد، او را به قتل می رساند، و هر کس زنده مانده بود از ترس کشته شدن بیعت کرد، جز امام </w:t>
      </w:r>
      <w:bookmarkStart w:id="1478" w:name="pg7437_83982"/>
    </w:p>
    <w:p>
      <w:pPr>
        <w:pStyle w:val="BookText"/>
        <w:rPr/>
      </w:pPr>
      <w:bookmarkEnd w:id="1478"/>
      <w:r>
        <w:rPr>
          <w:rFonts w:ascii="IRNazanin" w:hAnsi="IRNazanin" w:eastAsia="IRNazanin"/>
          <w:color w:val="111111"/>
          <w:sz w:val="28"/>
          <w:sz w:val="28"/>
          <w:szCs w:val="28"/>
          <w:rtl w:val="true"/>
          <w:lang w:bidi="fa-IR"/>
        </w:rPr>
        <w:t xml:space="preserve">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این که متعرض حضرت امام سجاد علیه السلام نشدند، این بود که آن حضرت پناه به قبر پیامبر صلی الله علیه و آله برد و خود را به آن چسبانید و دعایی خواند و پس از آن نزد مسلم بن عقبه رفت، وقتی چشم مسلم به آن جناب افتاد، ترس و لرزی بر او عارض گردید و بی اختیار از جا حرکت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حاجتی دارید بخواهید که برآورده می شود، آن بزرگوار برای برخی از محترمین مدینه شفاعت کرد و مسلم بن عقبه متعرض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شصت و سوم هجری به دو ماه و نیم به مردن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پس از این که مسلم بن عقبه از سرکوب مردم مدینه فارغ گشت، به قصد جنگ با عبدالله زبیر که در مکه بود، حرکت کرد، ولی در اثنای راه به جهنم واصل گردید، لشکرش او را دفن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مراقب دفن مسلم بن عقبه بود، بعد از این که لشکر وی از آن جا دور شدند قبر او را شکافت، دید مار سیاهی برگردنش پیچیده است، مقداری صبر کرد، مار کنار رفت، آن وقت جنازه آن جنایتکار پلید را در آورد و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طوری که نقل شده، مسلم بن عقبه، پیرمرد بود و هنگامی که از طرف یزید ریاست لشکر را برای جنگ پذیرفت، بیمار بود، ولی در عین پیری و بیماری، آن جنایات را مرتکب شد تا به جهنم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Style w:val="FootnoteAnchor"/>
          <w:rtl w:val="true"/>
        </w:rPr>
        <w:footnoteReference w:id="974"/>
      </w:r>
    </w:p>
    <w:p>
      <w:pPr>
        <w:pStyle w:val="Heading3"/>
        <w:numPr>
          <w:ilvl w:val="2"/>
          <w:numId w:val="1"/>
        </w:numPr>
        <w:rPr/>
      </w:pPr>
      <w:bookmarkStart w:id="1479" w:name="__RefHeading___Toc1772660_1051229030"/>
      <w:bookmarkStart w:id="1480" w:name="_Toc518"/>
      <w:bookmarkEnd w:id="1479"/>
      <w:r>
        <w:rPr>
          <w:rtl w:val="true"/>
        </w:rPr>
        <w:t>مروان به امام سجاد علیه السلام پناهنده شد</w:t>
      </w:r>
      <w:bookmarkEnd w:id="1480"/>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حکم، داماد عثمان و از نژاد بنی امیه و از دشمنان سرسخت خاندان امیرالمؤمنین و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حره رفت خدمت امام سجاد علیه السلام و از </w:t>
      </w:r>
      <w:bookmarkStart w:id="1481" w:name="pg7437_83983"/>
    </w:p>
    <w:p>
      <w:pPr>
        <w:pStyle w:val="BookText"/>
        <w:rPr/>
      </w:pPr>
      <w:bookmarkEnd w:id="1481"/>
      <w:r>
        <w:rPr>
          <w:rFonts w:ascii="IRNazanin" w:hAnsi="IRNazanin" w:eastAsia="IRNazanin"/>
          <w:color w:val="111111"/>
          <w:sz w:val="28"/>
          <w:sz w:val="28"/>
          <w:szCs w:val="28"/>
          <w:rtl w:val="true"/>
          <w:lang w:bidi="fa-IR"/>
        </w:rPr>
        <w:t>آن حضرت تقاضای پناهندگی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فرزندان خود را به شما می سپارم تا در پناه شما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تمام سوابق مروان را نادیده گرفت و زن و فرزندان او را با کمال بزرگواری پناه داد و آنها را به مزرعه ای که خارج مدینه بود فرستاد و مدت زیادی از آنها به خوبی پذیرایی کرد، یکی از دختران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عشت و الله بین أبوی بمثل لک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آسایش و خوبی که اینجا بر من گذشت نزد پدر و مادرم نگذشت</w:t>
      </w:r>
      <w:r>
        <w:rPr>
          <w:rFonts w:eastAsia="IRNazanin" w:cs="IRNazanin"/>
          <w:color w:val="111111"/>
          <w:sz w:val="28"/>
          <w:szCs w:val="28"/>
          <w:rtl w:val="true"/>
          <w:lang w:bidi="fa-IR"/>
        </w:rPr>
        <w:t>).</w:t>
      </w:r>
    </w:p>
    <w:p>
      <w:pPr>
        <w:pStyle w:val="Heading3"/>
        <w:numPr>
          <w:ilvl w:val="2"/>
          <w:numId w:val="1"/>
        </w:numPr>
        <w:rPr/>
      </w:pPr>
      <w:bookmarkStart w:id="1482" w:name="__RefHeading___Toc1772662_1051229030"/>
      <w:bookmarkStart w:id="1483" w:name="_Toc519"/>
      <w:bookmarkEnd w:id="1482"/>
      <w:r>
        <w:rPr>
          <w:rtl w:val="true"/>
        </w:rPr>
        <w:t>وصیت و شهادت امام سجاد علیه السلام</w:t>
      </w:r>
      <w:bookmarkEnd w:id="1483"/>
    </w:p>
    <w:p>
      <w:pPr>
        <w:pStyle w:val="BookText"/>
        <w:rPr/>
      </w:pPr>
      <w:r>
        <w:rPr>
          <w:rFonts w:ascii="IRNazanin" w:hAnsi="IRNazanin" w:eastAsia="IRNazanin"/>
          <w:color w:val="111111"/>
          <w:sz w:val="28"/>
          <w:sz w:val="28"/>
          <w:szCs w:val="28"/>
          <w:rtl w:val="true"/>
          <w:lang w:bidi="fa-IR"/>
        </w:rPr>
        <w:t>حضرت امام زین العابدین علیه السلام در آن بیماری که در آن رحلت کرد، در وصیت خود به فرزندش امام محمدباقر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ساعت ها بر تو می گذرد، و عمر تو را می برد، و تو نمی رسی به نعمتی، مگر بعد از آن که نعمتی را از دست می دهی، پس بپرهیز از آرزوی دراز، چه بسیار آرزومندان بودند که به آرزوی خود نرسیدند، چه بسیار افرادی که اموال را جمع کردند و آن را نخوردند و به دیگران کمک نکردند، و سرانجام آن را گذاشتند و گذشتند، و چه بسا آن مال را از راه حرام فراهم آورده، و حقوق واجبه آن را نپرداختند، و برای وارث گذاشته، ووزر ووبال و سنگینی آن را بر دوش خود حمل کردند، این است زیان روشن و خسران آشکار</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ان الساعات یذهب عمرک و انک لاتنال نعمة الا بفراق اخری فایاک والامل الطویل، فکم من مؤمل املا لا یبلغه و جامع مال لایأکله</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وقت وفات مرا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به آن چه پدرم مرا هنگام شهادت به آن </w:t>
      </w:r>
    </w:p>
    <w:p>
      <w:pPr>
        <w:pStyle w:val="BookText"/>
        <w:rPr/>
      </w:pPr>
      <w:r>
        <w:rPr>
          <w:rFonts w:ascii="IRNazanin" w:hAnsi="IRNazanin" w:eastAsia="IRNazanin"/>
          <w:color w:val="111111"/>
          <w:sz w:val="28"/>
          <w:sz w:val="28"/>
          <w:szCs w:val="28"/>
          <w:rtl w:val="true"/>
          <w:lang w:bidi="fa-IR"/>
        </w:rPr>
        <w:t>وصیت کرد و آن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ظلم من لا یجد مملکعلیک ناصرا الا الله</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از ستم کردن به کسی که جز خدا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است که وقتی امام سجاد علیه السلام وفات کرد، مدینه درماتمش صیحه واحده گشت و ابرار و فجار، مرد و زن، سیاه و سفید، صغیر و کبیر در مصیبت آن حضرت نالان و عزادار شدند و همگی امام سجاد علیه السلام را به خیر و نیکی یاد کردند و جنازه آن جناب را تشییع کردند تا آن حضرت را در قبرستان بقیع، در کنار امام مجتبی علیه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هنگام وفات، سفارش شتری را که با آن حج بجا می آورد، به امام باقر علیه السلام فرمود، پس از آن که آن حضرت را دفن کردند، آن شتر نزدیک قبر آن حضرت رفت و سینه خود را بر قبر گذاشت و ناله واضطراب کرد و از چشمانش آب می ریخت، این خبر را به امام باقر علیه السلام دادند، آن حضرت آمد و امر کرد شتر را بجای خود برگردد، شتر برگشت، و مجددا آمد کنار قبر امام سجاد علیه السلام وناله و بی تابی کرد و گریست و بعد از سه روز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آن شتر بیست و دو حج انجام داده بود و حتی یک تازیانه به آن حیوان نزده بود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همان حضرت در مقام پند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سخن ارزنده است که اگر برای به دست آوردن آن کوچ کنید و به سفرهای خسته کننده بروید، مانند آنها را پیدا نخواهید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بنده ای نترسد مگر از گناه خود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نباشد جز به پروردگار خود</w:t>
      </w:r>
      <w:r>
        <w:rPr>
          <w:rFonts w:eastAsia="IRNazanin" w:cs="IRNazanin"/>
          <w:color w:val="111111"/>
          <w:sz w:val="28"/>
          <w:szCs w:val="28"/>
          <w:rtl w:val="true"/>
          <w:lang w:bidi="fa-IR"/>
        </w:rPr>
        <w:t xml:space="preserve">. </w:t>
      </w:r>
      <w:bookmarkStart w:id="1484" w:name="pg7437_83985"/>
    </w:p>
    <w:p>
      <w:pPr>
        <w:pStyle w:val="BookText"/>
        <w:rPr/>
      </w:pPr>
      <w:bookmarkEnd w:id="14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نمی داند و از او پرسیدند، شرم نکند و در مقام یادگرفتن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نسبت به ایمان چون سراست نسبت به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صبر ندارد، ایمان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 العبد الا ذنبه ولا یرجو الا ربه، ولا یستحیی الجاهل إذا سئل عما لا یعلم أن یتعلم، والصبر من الإیمان بمنزلة الرأس من الجسد، ولاایمان لمن لا صبر له</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امور مزبور تماما درس اخلاق و کردار است، امید که پند بگیریم و عمل کنیم</w:t>
      </w:r>
      <w:r>
        <w:rPr>
          <w:rFonts w:eastAsia="IRNazanin" w:cs="IRNazanin"/>
          <w:color w:val="111111"/>
          <w:sz w:val="28"/>
          <w:szCs w:val="28"/>
          <w:rtl w:val="true"/>
          <w:lang w:bidi="fa-IR"/>
        </w:rPr>
        <w:t>.</w:t>
      </w:r>
    </w:p>
    <w:p>
      <w:pPr>
        <w:pStyle w:val="Heading3"/>
        <w:numPr>
          <w:ilvl w:val="2"/>
          <w:numId w:val="1"/>
        </w:numPr>
        <w:rPr/>
      </w:pPr>
      <w:bookmarkStart w:id="1485" w:name="__RefHeading___Toc1772664_1051229030"/>
      <w:bookmarkStart w:id="1486" w:name="_Toc520"/>
      <w:bookmarkEnd w:id="1485"/>
      <w:r>
        <w:rPr>
          <w:rtl w:val="true"/>
        </w:rPr>
        <w:t>سیره و ادب حضرت امام زین العابدین علیه السلام</w:t>
      </w:r>
      <w:bookmarkEnd w:id="1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آن حضرت با بدگویان و بدسیرتان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عده ای گذشت که به غیبت از آن حضرت مشغول بودند، آن بزرگوار ایستاد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عیب ها و بدیها که برای من می گویید، راست می گویید، خدا مرا بیامرزد و اگر دروغ می گویید خدا شما را بیامرزد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امام مظلوم ناسزا گفت،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سختی در پیش رو داریم که باید از آن عبور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گردنه سخت گذشتیم، باکی نیست به آنچه درباره من گفتی، و اگر در هنگام عبور از آن، حیران و سرگردان شدیم، من بدتر از آن هستم که گفتی</w:t>
      </w:r>
      <w:r>
        <w:rPr>
          <w:rFonts w:eastAsia="IRNazanin" w:cs="IRNazanin"/>
          <w:color w:val="111111"/>
          <w:sz w:val="28"/>
          <w:szCs w:val="28"/>
          <w:rtl w:val="true"/>
          <w:lang w:bidi="fa-IR"/>
        </w:rPr>
        <w:t xml:space="preserve">. </w:t>
      </w:r>
      <w:r>
        <w:rPr>
          <w:rStyle w:val="FootnoteAnchor"/>
          <w:rtl w:val="true"/>
        </w:rPr>
        <w:footnoteReference w:id="980"/>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خویشان آن حضرت، در حضور عده ای، به آن بزرگوار ناسزا و دشنام گفت؛ امام علیه السلام سکوت کرد و به او چیزی نگفت، وقتی آن مرد رفت، به اهل مجلس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این شخص به من چه گفت، اکنون همراه من بیایید برویم نزد او تا جواب مرا از دشنام او بشنوید، پس حضرت </w:t>
      </w:r>
      <w:bookmarkStart w:id="1487" w:name="pg7437_83986"/>
    </w:p>
    <w:p>
      <w:pPr>
        <w:pStyle w:val="BookText"/>
        <w:rPr/>
      </w:pPr>
      <w:bookmarkEnd w:id="1487"/>
      <w:r>
        <w:rPr>
          <w:rFonts w:ascii="IRNazanin" w:hAnsi="IRNazanin" w:eastAsia="IRNazanin"/>
          <w:color w:val="111111"/>
          <w:sz w:val="28"/>
          <w:sz w:val="28"/>
          <w:szCs w:val="28"/>
          <w:rtl w:val="true"/>
          <w:lang w:bidi="fa-IR"/>
        </w:rPr>
        <w:t>حرکت کرد و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وَالْكَاظِمِينَ الْغَيْظَ وَالْعَافِينَ عَنِ النَّاسِ وَاللَّهُ يُحِبُّ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خود را فرو می برند و از خطای مردم می گذرند و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امام علیه السلام از خواندن این آیه دانستند که آن حضرت بد به او نخواهد گفت، پس تا درب منزل آن مرد آمدند و حضرت آن مرد را صدا زد و فرمود به او بگویید که علی بن الحسین علیه السلام است، آن شخص وقتی فهمید آن حضرت آمده است، خود را برای شر و درگیری مهیا کرد و از خانه بیرون آمد و یقین داشت که امام علیه السلام آمده تا برخی جسارت ها را تلافی کند، ولی همین که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آنچه از بدی گفتی، در من باشد، من از خدا می خواهم مرا بیامرزد، و اگر آنچه گفتی در من نیست، حق تعالی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وقتی چنین شنید، میان دیدگان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گفتم در شما نیست، و من به این بدیها سزاوارترم</w:t>
      </w:r>
      <w:r>
        <w:rPr>
          <w:rFonts w:eastAsia="IRNazanin" w:cs="IRNazanin"/>
          <w:color w:val="111111"/>
          <w:sz w:val="28"/>
          <w:szCs w:val="28"/>
          <w:rtl w:val="true"/>
          <w:lang w:bidi="fa-IR"/>
        </w:rPr>
        <w:t xml:space="preserve">. </w:t>
      </w:r>
      <w:r>
        <w:rPr>
          <w:rStyle w:val="FootnoteAnchor"/>
          <w:rtl w:val="true"/>
        </w:rPr>
        <w:footnoteReference w:id="981"/>
      </w:r>
    </w:p>
    <w:p>
      <w:pPr>
        <w:pStyle w:val="Heading3"/>
        <w:numPr>
          <w:ilvl w:val="2"/>
          <w:numId w:val="1"/>
        </w:numPr>
        <w:rPr/>
      </w:pPr>
      <w:bookmarkStart w:id="1488" w:name="__RefHeading___Toc1772666_1051229030"/>
      <w:bookmarkStart w:id="1489" w:name="_Toc521"/>
      <w:bookmarkEnd w:id="1488"/>
      <w:r>
        <w:rPr>
          <w:rtl w:val="true"/>
        </w:rPr>
        <w:t>ادب و بیان امام علیه السلام برای حل مشکلات و آسان شدن امور</w:t>
      </w:r>
      <w:bookmarkEnd w:id="1489"/>
    </w:p>
    <w:p>
      <w:pPr>
        <w:pStyle w:val="BookText"/>
        <w:rPr/>
      </w:pPr>
      <w:r>
        <w:rPr>
          <w:rFonts w:ascii="IRNazanin" w:hAnsi="IRNazanin" w:eastAsia="IRNazanin"/>
          <w:color w:val="111111"/>
          <w:sz w:val="28"/>
          <w:sz w:val="28"/>
          <w:szCs w:val="28"/>
          <w:rtl w:val="true"/>
          <w:lang w:bidi="fa-IR"/>
        </w:rPr>
        <w:t>مردی به حضور امام سجاد علیه السلام رسید و از وضع و حال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گرفتار سه مصیبت است و از آنها عبرت نمی گیرد و اگر با دیده عبرت بر آنها بنگرد، مشکلات و امور دنیا بر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مصیبت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می گذرد به همان مقدار از عمرش کم می شود، در حالی که اگر از مالش کاسته شود غم و غصه می خورد ولی نسبت به کاهش عمرش غمناک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 قابل جبران است ولی عمر را نمی شود جبران کرد</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روزی که از عمرش می گذرد، روزی خود را در آن روز به دست </w:t>
      </w:r>
      <w:bookmarkStart w:id="1490" w:name="pg7437_83987"/>
    </w:p>
    <w:p>
      <w:pPr>
        <w:pStyle w:val="BookText"/>
        <w:rPr/>
      </w:pPr>
      <w:bookmarkEnd w:id="1490"/>
      <w:r>
        <w:rPr>
          <w:rFonts w:ascii="IRNazanin" w:hAnsi="IRNazanin" w:eastAsia="IRNazanin"/>
          <w:color w:val="111111"/>
          <w:sz w:val="28"/>
          <w:sz w:val="28"/>
          <w:szCs w:val="28"/>
          <w:rtl w:val="true"/>
          <w:lang w:bidi="fa-IR"/>
        </w:rPr>
        <w:t>می آورد اگر حلال باشد از او حساب می کشند و اگر حرام باشد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های سه گانه است و آن این که هر روز که می گذرد یک منزل به آخرت نزدیک می گردد، در حالی که نمی داند به بهشت نزدیک می شود یا به جهنم</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فأما المصیبة الاولی فالیوم الذی ینقص من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ناله نقصان فی مال اغتم به، والدرهم یخلف عنه، والعمر لایرده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أنه یستوفی رزقه، فان کان حلالا حوسب علیه، و إن کان حراما عوقب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 أعظم من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یمسی إلا وقد دنی من الآخرة مرحلة لا یدری علی الجنة أم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1491" w:name="__RefHeading___Toc1772668_1051229030"/>
      <w:bookmarkStart w:id="1492" w:name="_Toc522"/>
      <w:bookmarkEnd w:id="1491"/>
      <w:r>
        <w:rPr>
          <w:rtl w:val="true"/>
        </w:rPr>
        <w:t>حق پدر و مادر</w:t>
      </w:r>
      <w:bookmarkEnd w:id="1492"/>
    </w:p>
    <w:p>
      <w:pPr>
        <w:pStyle w:val="BookText"/>
        <w:rPr/>
      </w:pPr>
      <w:r>
        <w:rPr>
          <w:rFonts w:ascii="IRNazanin" w:hAnsi="IRNazanin" w:eastAsia="IRNazanin"/>
          <w:color w:val="111111"/>
          <w:sz w:val="28"/>
          <w:sz w:val="28"/>
          <w:szCs w:val="28"/>
          <w:rtl w:val="true"/>
          <w:lang w:bidi="fa-IR"/>
        </w:rPr>
        <w:t>هر انسانی موظف است به پدر و مادر خود احسان کند و آنان را دوست بدارد، چه آنکه پدر و مادر روزی به فرزند نیکی کرده اند که فوق العاده نیازمند بوده و آنها بهترین خدمت و احسان را انجام داده و هرگز کوتاهی نکرده اند و همان گونه که خدا بدون توقع عوض و تلافی به بندگان احسان و انعام کرده؛ پدر و مادر نیز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سپاسگزاری از پدر و مادر را در کنار سپاسگزاری خود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اشْكُرْ لِي وَلِوَالِدَيْكَ إِلَيَّ الْمَصِيرُ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انعام و احسان به بندگانش را مشروط به شرطی نکرده و بدون منت بنده داری می کند، پدر و مادر نیز خدمت و رسیدگی به فرزند را بدون منت و انتظار پاداش و عوض انجام می دهند، لذا خداوند احسان به پدر و مادر را در ردیف عبادت و بندگی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رَبُّكَ أَلَّا تَعْبُدُوا إِلَّا إِيَّاهُ وَ </w:t>
      </w:r>
    </w:p>
    <w:p>
      <w:pPr>
        <w:pStyle w:val="BookText"/>
        <w:rPr/>
      </w:pPr>
      <w:r>
        <w:rPr>
          <w:rFonts w:ascii="IRNazanin" w:hAnsi="IRNazanin" w:eastAsia="IRNazanin"/>
          <w:color w:val="111111"/>
          <w:sz w:val="28"/>
          <w:sz w:val="28"/>
          <w:szCs w:val="28"/>
          <w:rtl w:val="true"/>
          <w:lang w:bidi="fa-IR"/>
        </w:rPr>
        <w:t xml:space="preserve">بِالْوَالِدَيْنِ إِحْسَانًا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این جهات نظر داشته و در حق پدر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حق پدرت را باید بدانی که او اصل و ریشه تو است و تو شاخه او هستی، و بدانی که اگر او نبود تو نبودی، پس هر زمانی که در خود چیزی دیدی که خوشت آمد،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نعمت و خوشی تو، پدرت می باشد، و خدا را سپاس بگزار و به همان اندازه شکر کن</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وأما حق أبیک فتعلم أنه أصلک و أنک فرعه و أنک لولاه لم تکن، فمهما رأیت فی نفسک ما تعجبک فاعلم أن أباک أصل النعمة علیک فیه و احمد الله واشکره علی قدر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حق مادر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مادرت این است که بدانی او تو را در جایی حمل کرد که هیچ کس، کسی را در آن جا، جای ندهد، غذا و نیرو از میوه دل خود به تو داد که هیچ کس به کسی ندهد، و تو را با گوش و چشم و دست و پا و مو و همه أعضای خود نگه داشته، و با کمال شادی و سرور، متحمل سختی ها و دردها و سنگینی و ناراحتی ود بود، تا آن زمانی که دست قدرت ، تو را دفع کرد، و به زمین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خوشحال بود که تو را سیر کند و خود گرسنه باشد، و تو را بپوشاند، و خود برهنه باشد، و تو را سیراب کند و خود تشنه باشد، و تو را در سایه نگه دارد و خود در آفتاب باشد، و تو را راحت و آسوده کند و خود در زحمت باشد، و تو را بخواباند و خود بیدار باشد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شکمش ظرف و حافظ تو بود و آغوشش پناهگاه تو، و پستانش ظرف نوشیدنی تو، و جانش نگهبان جان تو، گرما و سرمای دنیا را کشید برای نگهداری و حفظ جان تو، پس باید توهم به همین اندازه شکر او را به جای آری، و تو به جزکمک و توفیق </w:t>
      </w:r>
    </w:p>
    <w:p>
      <w:pPr>
        <w:pStyle w:val="BookText"/>
        <w:rPr/>
      </w:pPr>
      <w:r>
        <w:rPr>
          <w:rFonts w:ascii="IRNazanin" w:hAnsi="IRNazanin" w:eastAsia="IRNazanin"/>
          <w:color w:val="111111"/>
          <w:sz w:val="28"/>
          <w:sz w:val="28"/>
          <w:szCs w:val="28"/>
          <w:rtl w:val="true"/>
          <w:lang w:bidi="fa-IR"/>
        </w:rPr>
        <w:t>خدا نتوانی شکر او را گزاری</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کانون محبتی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دل مهربان مادر</w:t>
      </w:r>
    </w:p>
    <w:p>
      <w:pPr>
        <w:pStyle w:val="BookText"/>
        <w:rPr/>
      </w:pPr>
      <w:r>
        <w:rPr>
          <w:rFonts w:ascii="IRNazanin" w:hAnsi="IRNazanin" w:eastAsia="IRNazanin"/>
          <w:color w:val="111111"/>
          <w:sz w:val="28"/>
          <w:sz w:val="28"/>
          <w:szCs w:val="28"/>
          <w:rtl w:val="true"/>
          <w:lang w:bidi="fa-IR"/>
        </w:rPr>
        <w:t xml:space="preserve">زنهارنباشد آستانی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چوآستان مادر</w:t>
      </w:r>
    </w:p>
    <w:p>
      <w:pPr>
        <w:pStyle w:val="BookText"/>
        <w:rPr/>
      </w:pPr>
      <w:r>
        <w:rPr>
          <w:rFonts w:ascii="IRNazanin" w:hAnsi="IRNazanin" w:eastAsia="IRNazanin"/>
          <w:color w:val="111111"/>
          <w:sz w:val="28"/>
          <w:sz w:val="28"/>
          <w:szCs w:val="28"/>
          <w:rtl w:val="true"/>
          <w:lang w:bidi="fa-IR"/>
        </w:rPr>
        <w:t xml:space="preserve">جانش همه گلستان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جهان به جان مادر</w:t>
      </w:r>
    </w:p>
    <w:p>
      <w:pPr>
        <w:pStyle w:val="BookText"/>
        <w:rPr/>
      </w:pPr>
      <w:r>
        <w:rPr>
          <w:rFonts w:ascii="IRNazanin" w:hAnsi="IRNazanin" w:eastAsia="IRNazanin"/>
          <w:color w:val="111111"/>
          <w:sz w:val="28"/>
          <w:sz w:val="28"/>
          <w:szCs w:val="28"/>
          <w:rtl w:val="true"/>
          <w:lang w:bidi="fa-IR"/>
        </w:rPr>
        <w:t xml:space="preserve">هرگز نشود تو را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غم بیکران مادر</w:t>
      </w:r>
    </w:p>
    <w:p>
      <w:pPr>
        <w:pStyle w:val="BookText"/>
        <w:rPr/>
      </w:pPr>
      <w:r>
        <w:rPr>
          <w:rFonts w:ascii="IRNazanin" w:hAnsi="IRNazanin" w:eastAsia="IRNazanin"/>
          <w:color w:val="111111"/>
          <w:sz w:val="28"/>
          <w:sz w:val="28"/>
          <w:szCs w:val="28"/>
          <w:rtl w:val="true"/>
          <w:lang w:bidi="fa-IR"/>
        </w:rPr>
        <w:t xml:space="preserve">پسر رو قدر مادردان که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رنج پسر بیچاره مادر</w:t>
      </w:r>
    </w:p>
    <w:p>
      <w:pPr>
        <w:pStyle w:val="BookText"/>
        <w:rPr/>
      </w:pPr>
      <w:r>
        <w:rPr>
          <w:rFonts w:ascii="IRNazanin" w:hAnsi="IRNazanin" w:eastAsia="IRNazanin"/>
          <w:color w:val="111111"/>
          <w:sz w:val="28"/>
          <w:sz w:val="28"/>
          <w:szCs w:val="28"/>
          <w:rtl w:val="true"/>
          <w:lang w:bidi="fa-IR"/>
        </w:rPr>
        <w:t xml:space="preserve">برو بیش از پدر خواهش که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بیش از پدر بیچاره مادر</w:t>
      </w:r>
    </w:p>
    <w:p>
      <w:pPr>
        <w:pStyle w:val="BookText"/>
        <w:rPr/>
      </w:pPr>
      <w:r>
        <w:rPr>
          <w:rFonts w:ascii="IRNazanin" w:hAnsi="IRNazanin" w:eastAsia="IRNazanin"/>
          <w:color w:val="111111"/>
          <w:sz w:val="28"/>
          <w:sz w:val="28"/>
          <w:szCs w:val="28"/>
          <w:rtl w:val="true"/>
          <w:lang w:bidi="fa-IR"/>
        </w:rPr>
        <w:t xml:space="preserve">نگهداری کننده ماه و 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چون جان به بر بیچاره مادر</w:t>
      </w:r>
    </w:p>
    <w:p>
      <w:pPr>
        <w:pStyle w:val="BookText"/>
        <w:rPr/>
      </w:pPr>
      <w:r>
        <w:rPr>
          <w:rFonts w:ascii="IRNazanin" w:hAnsi="IRNazanin" w:eastAsia="IRNazanin"/>
          <w:color w:val="111111"/>
          <w:sz w:val="28"/>
          <w:sz w:val="28"/>
          <w:szCs w:val="28"/>
          <w:rtl w:val="true"/>
          <w:lang w:bidi="fa-IR"/>
        </w:rPr>
        <w:t xml:space="preserve">از این پهلوبه آن پهلو نغلطد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بیم خطر بیچاره مادر</w:t>
      </w:r>
    </w:p>
    <w:p>
      <w:pPr>
        <w:pStyle w:val="BookText"/>
        <w:rPr/>
      </w:pPr>
      <w:r>
        <w:rPr>
          <w:rFonts w:ascii="IRNazanin" w:hAnsi="IRNazanin" w:eastAsia="IRNazanin"/>
          <w:color w:val="111111"/>
          <w:sz w:val="28"/>
          <w:sz w:val="28"/>
          <w:szCs w:val="28"/>
          <w:rtl w:val="true"/>
          <w:lang w:bidi="fa-IR"/>
        </w:rPr>
        <w:t xml:space="preserve">به وقت زادن تو مرگ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در نظر بیچاره مادر</w:t>
      </w:r>
    </w:p>
    <w:p>
      <w:pPr>
        <w:pStyle w:val="BookText"/>
        <w:rPr/>
      </w:pPr>
      <w:r>
        <w:rPr>
          <w:rFonts w:ascii="IRNazanin" w:hAnsi="IRNazanin" w:eastAsia="IRNazanin"/>
          <w:color w:val="111111"/>
          <w:sz w:val="28"/>
          <w:sz w:val="28"/>
          <w:szCs w:val="28"/>
          <w:rtl w:val="true"/>
          <w:lang w:bidi="fa-IR"/>
        </w:rPr>
        <w:t xml:space="preserve">بشوید کهنه و آراید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کمتر کارگر بیچاره مادر</w:t>
      </w:r>
    </w:p>
    <w:p>
      <w:pPr>
        <w:pStyle w:val="BookText"/>
        <w:rPr/>
      </w:pPr>
      <w:r>
        <w:rPr>
          <w:rFonts w:ascii="IRNazanin" w:hAnsi="IRNazanin" w:eastAsia="IRNazanin"/>
          <w:color w:val="111111"/>
          <w:sz w:val="28"/>
          <w:sz w:val="28"/>
          <w:szCs w:val="28"/>
          <w:rtl w:val="true"/>
          <w:lang w:bidi="fa-IR"/>
        </w:rPr>
        <w:t xml:space="preserve">اگر یک سرفه بی جا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خون جگر بیچاره مادر</w:t>
      </w:r>
    </w:p>
    <w:p>
      <w:pPr>
        <w:pStyle w:val="BookText"/>
        <w:rPr/>
      </w:pPr>
      <w:r>
        <w:rPr>
          <w:rFonts w:ascii="IRNazanin" w:hAnsi="IRNazanin" w:eastAsia="IRNazanin"/>
          <w:color w:val="111111"/>
          <w:sz w:val="28"/>
          <w:sz w:val="28"/>
          <w:szCs w:val="28"/>
          <w:rtl w:val="true"/>
          <w:lang w:bidi="fa-IR"/>
        </w:rPr>
        <w:t xml:space="preserve">برای این که شب راحت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نخوابد تا سحر بیچاره مادر</w:t>
      </w:r>
    </w:p>
    <w:p>
      <w:pPr>
        <w:pStyle w:val="BookText"/>
        <w:rPr/>
      </w:pPr>
      <w:r>
        <w:rPr>
          <w:rFonts w:ascii="IRNazanin" w:hAnsi="IRNazanin" w:eastAsia="IRNazanin"/>
          <w:color w:val="111111"/>
          <w:sz w:val="28"/>
          <w:sz w:val="28"/>
          <w:szCs w:val="28"/>
          <w:rtl w:val="true"/>
          <w:lang w:bidi="fa-IR"/>
        </w:rPr>
        <w:t xml:space="preserve">به مکتب چون روی تا بازگردی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چشمش به در بیچاره مادر</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بیند هیچ کس زحمت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مادر بیشتر بیچاره مادر </w:t>
      </w:r>
      <w:bookmarkStart w:id="1493" w:name="pg7437_83990"/>
    </w:p>
    <w:p>
      <w:pPr>
        <w:pStyle w:val="BookText"/>
        <w:rPr/>
      </w:pPr>
      <w:bookmarkEnd w:id="1493"/>
      <w:r>
        <w:rPr>
          <w:rFonts w:ascii="IRNazanin" w:hAnsi="IRNazanin" w:eastAsia="IRNazanin"/>
          <w:color w:val="111111"/>
          <w:sz w:val="28"/>
          <w:sz w:val="28"/>
          <w:szCs w:val="28"/>
          <w:rtl w:val="true"/>
          <w:lang w:bidi="fa-IR"/>
        </w:rPr>
        <w:t xml:space="preserve">تمام حاصلش از عمر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یک پسر بیچاره مادر</w:t>
      </w:r>
    </w:p>
    <w:p>
      <w:pPr>
        <w:pStyle w:val="Heading3"/>
        <w:numPr>
          <w:ilvl w:val="2"/>
          <w:numId w:val="1"/>
        </w:numPr>
        <w:rPr/>
      </w:pPr>
      <w:bookmarkStart w:id="1494" w:name="__RefHeading___Toc1772670_1051229030"/>
      <w:bookmarkStart w:id="1495" w:name="_Toc523"/>
      <w:bookmarkEnd w:id="1494"/>
      <w:r>
        <w:rPr>
          <w:rtl w:val="true"/>
        </w:rPr>
        <w:t>ادب و سیره امام سجاد علیه السلام پس از واقعه کربلا</w:t>
      </w:r>
      <w:bookmarkEnd w:id="1495"/>
    </w:p>
    <w:p>
      <w:pPr>
        <w:pStyle w:val="BookText"/>
        <w:rPr/>
      </w:pPr>
      <w:r>
        <w:rPr>
          <w:rFonts w:ascii="IRNazanin" w:hAnsi="IRNazanin" w:eastAsia="IRNazanin"/>
          <w:color w:val="111111"/>
          <w:sz w:val="28"/>
          <w:sz w:val="28"/>
          <w:szCs w:val="28"/>
          <w:rtl w:val="true"/>
          <w:lang w:bidi="fa-IR"/>
        </w:rPr>
        <w:t>از حضرت امام جعفر صادق علیه السلام 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 السلام بیست سال بر پدر بزرگوارش گریه کرد، هرگز غذایی مقابلش نگذاشتند مگر آن که گریه کرد، تا آن که غلامش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شما پایان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یعقوب پیامبر، دوازده پسر داشت، خدا یک نفر از آنان را از نظرش پنهان ساخت، یعقوب از بس گریست دیده اش از دستش رفت و موی سرش از اندوه سفید شد، و پشتش از غصه خم گردید، با این که پسرش زنده بود، من به چشم خود دیدم که پدر، برادر، عمو، و هفده نفر از خاندانم در کنارم کشته افتاده بودند، پس چگونه گریه و اندوه من پایان یابد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حضرت ظرف آب را برای آشامیدن می گرفت، به آب نگاه می کرد و گریه می کرد تا آن که اشکهای چشمانش ظرف آب را پر می کرد، به آن حضرت می گفتند، چه قدر گریه می 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حال این که آبی را که حیوانات و وحوش آزادانه می خوردند، پدرم را از آن منع کردند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آن بزرگوار آن قدر گریه کرد، تا آن که یکی از پنج گریه کنندگان عالم محسوب شد</w:t>
      </w:r>
      <w:r>
        <w:rPr>
          <w:rFonts w:eastAsia="IRNazanin" w:cs="IRNazanin"/>
          <w:color w:val="111111"/>
          <w:sz w:val="28"/>
          <w:szCs w:val="28"/>
          <w:rtl w:val="true"/>
          <w:lang w:bidi="fa-IR"/>
        </w:rPr>
        <w:t xml:space="preserve">. </w:t>
      </w:r>
      <w:r>
        <w:rPr>
          <w:rStyle w:val="FootnoteAnchor"/>
          <w:rtl w:val="true"/>
        </w:rPr>
        <w:footnoteReference w:id="987"/>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ادب آن امام والا مقام، در هنگام نماز و دعا، مشهور و حتی اشاره به آنها از </w:t>
      </w:r>
      <w:bookmarkStart w:id="1496" w:name="pg7437_83991"/>
    </w:p>
    <w:p>
      <w:pPr>
        <w:pStyle w:val="BookText"/>
        <w:rPr/>
      </w:pPr>
      <w:bookmarkEnd w:id="1496"/>
      <w:r>
        <w:rPr>
          <w:rFonts w:ascii="IRNazanin" w:hAnsi="IRNazanin" w:eastAsia="IRNazanin"/>
          <w:color w:val="111111"/>
          <w:sz w:val="28"/>
          <w:sz w:val="28"/>
          <w:szCs w:val="28"/>
          <w:rtl w:val="true"/>
          <w:lang w:bidi="fa-IR"/>
        </w:rPr>
        <w:t>حوصله این کتاب خارج است، و غرض ما بیان نمونه ای از ادب و سیره آن حضرت بود که شاید به برخی آنها توجه و به امام بزرگوارمان اقتدا کنیم ان شاء الله تعالی</w:t>
      </w:r>
      <w:r>
        <w:rPr>
          <w:rFonts w:eastAsia="IRNazanin" w:cs="IRNazanin"/>
          <w:color w:val="111111"/>
          <w:sz w:val="28"/>
          <w:szCs w:val="28"/>
          <w:rtl w:val="true"/>
          <w:lang w:bidi="fa-IR"/>
        </w:rPr>
        <w:t>.</w:t>
      </w:r>
    </w:p>
    <w:p>
      <w:pPr>
        <w:pStyle w:val="Heading3"/>
        <w:numPr>
          <w:ilvl w:val="2"/>
          <w:numId w:val="1"/>
        </w:numPr>
        <w:rPr/>
      </w:pPr>
      <w:bookmarkStart w:id="1497" w:name="__RefHeading___Toc1772672_1051229030"/>
      <w:bookmarkStart w:id="1498" w:name="_Toc524"/>
      <w:bookmarkEnd w:id="1497"/>
      <w:r>
        <w:rPr>
          <w:rtl w:val="true"/>
        </w:rPr>
        <w:t>سعادت انسان در بیان امام سجاد علیه السلام</w:t>
      </w:r>
      <w:bookmarkEnd w:id="1498"/>
    </w:p>
    <w:p>
      <w:pPr>
        <w:pStyle w:val="BookText"/>
        <w:rPr/>
      </w:pPr>
      <w:r>
        <w:rPr>
          <w:rFonts w:ascii="IRNazanin" w:hAnsi="IRNazanin" w:eastAsia="IRNazanin"/>
          <w:color w:val="111111"/>
          <w:sz w:val="28"/>
          <w:sz w:val="28"/>
          <w:szCs w:val="28"/>
          <w:rtl w:val="true"/>
          <w:lang w:bidi="fa-IR"/>
        </w:rPr>
        <w:t>از موعظه های امام سجاد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سعادت انسان این است که کار و کسبش در وطنش باشد، رفقا و همنشینانش صالحان و نیکوکاران باشند، و دارای فرزندانی باشد که یاریش کنند؛ </w:t>
      </w:r>
      <w:r>
        <w:rPr>
          <w:rStyle w:val="FootnoteAnchor"/>
          <w:rtl w:val="true"/>
        </w:rPr>
        <w:footnoteReference w:id="988"/>
      </w:r>
      <w:r>
        <w:rPr>
          <w:rFonts w:ascii="IRNazanin" w:hAnsi="IRNazanin" w:eastAsia="IRNazanin"/>
          <w:color w:val="111111"/>
          <w:sz w:val="28"/>
          <w:sz w:val="28"/>
          <w:szCs w:val="28"/>
          <w:rtl w:val="true"/>
          <w:lang w:bidi="fa-IR"/>
        </w:rPr>
        <w:t>این من سعادة المرء أن یکون متجره فی بلده و یکون خلطائه صالحین و یکون له ولد یستعین بهم</w:t>
      </w:r>
      <w:r>
        <w:rPr>
          <w:rFonts w:eastAsia="IRNazanin" w:cs="IRNazanin"/>
          <w:color w:val="111111"/>
          <w:sz w:val="28"/>
          <w:szCs w:val="28"/>
          <w:rtl w:val="true"/>
          <w:lang w:bidi="fa-IR"/>
        </w:rPr>
        <w:t>.</w:t>
      </w:r>
    </w:p>
    <w:p>
      <w:pPr>
        <w:pStyle w:val="Heading3"/>
        <w:numPr>
          <w:ilvl w:val="2"/>
          <w:numId w:val="1"/>
        </w:numPr>
        <w:rPr/>
      </w:pPr>
      <w:bookmarkStart w:id="1499" w:name="__RefHeading___Toc1772674_1051229030"/>
      <w:bookmarkStart w:id="1500" w:name="_Toc525"/>
      <w:bookmarkEnd w:id="1499"/>
      <w:r>
        <w:rPr>
          <w:rtl w:val="true"/>
        </w:rPr>
        <w:t>گزیده ای از مواعظ امام سجاد علیه السلام</w:t>
      </w:r>
      <w:bookmarkEnd w:id="1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دسته از مردم رفاقت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پنج گروه از مردم رفاقت و رفت و آمد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دروغگو، زیرا او خلاف واقع را به عنوان واقع به تو وانمود می کند و تو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فاسق، زیرا که او تو را به یک وعده غذا یا به یک لقمه، بلکه به کمتر از آن می 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وعده دروغ و منافقانه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زیرا اگر به مال او نیاز پیدا کنی او بخل می ورزد و دستت را نمی گیرد</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می خواهد به تو نفع برساند ولی از جهت حماقت و نادانی به تو ضرر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 رحم، زیرا من در سه موضع از قرآن مجید، قاطع رحم را ملعون یافتم</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کرامت و بزرگواری نفس داشته باشد، دنیا را پست انگارد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من کرمت علیه نفسه هانت علیه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کوچک و بزرگ در هر جدی و شوخی بپرهیزید، همانا کسی که دروغ کوچک گفت بر دروغ بزرگ نیز جرأت پیدا می کند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إتقوا الکذب الصغیر منه والکبیر فی کل جد وهزل فإن الرجل إذا کذب فی الصغیر إجترء 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طرف راستت به تو دشنام داد و سپس به سوی چپت گردید و از تو عذرخواهی کرد، عذرش را بپذیر</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إن شتمک رجل عن یمینک ثم تحول إلی یسارک واعتذر إلیک فاقبل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موانع اجابت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دعا را رد می کنند،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باطن،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با برادران،</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اعتقاد به اجابت دعا،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نمازهای واجب تا وقتش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تقرب به خداوند متعالبه خاطر ترک احسان وصدقه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و بدزبانی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ألذنوب التی ترد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النیة، و خبث السریرة ، والنفاق مع الإخوان، و ترک التصدیق بالاءجابة، و تأخیر الصلوات المفروضة حتی تذهب أوقاتها، وترک التقرب إلی الله عزوجل بالبر والصدقة، واستعمال البذاء والفحش فی القول</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زبانی پنج فایده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مال را بسیار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فراوان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طولانی می کند،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انسان را نزد اهلش محبوب می سازد،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او را داخل بهشت می کند</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القول الحسن یثری المال، و ینمی الورق، و ینسی الأجل و یحبب إلی الأهل، و یدخل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مؤمن 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در جایی که خالی از مردم است و مراقب و نگهبان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در هنگام تنگدستی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برابر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نفس و بردباری هنگام غضب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حتی در شرایط نامطلوب</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علامة المؤمن خمس؛ الورع عند الخلوة، و الصدقه عند القلة، و الصبر عند المصیبة، و الحلم عند الغضب، والصدق عند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در تواضع است، عزت در تقوی و پرهیز از گناه است، بی نیازی در قناعت است</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الشرف فی التواضع، والعز فی التقوی، والغنی فی القناعة</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انسان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بر امام </w:t>
      </w:r>
    </w:p>
    <w:p>
      <w:pPr>
        <w:pStyle w:val="BookText"/>
        <w:rPr/>
      </w:pPr>
      <w:r>
        <w:rPr>
          <w:rFonts w:ascii="IRNazanin" w:hAnsi="IRNazanin" w:eastAsia="IRNazanin"/>
          <w:color w:val="111111"/>
          <w:sz w:val="28"/>
          <w:sz w:val="28"/>
          <w:szCs w:val="28"/>
          <w:rtl w:val="true"/>
          <w:lang w:bidi="fa-IR"/>
        </w:rPr>
        <w:t>زین العابدین علیه السلام در حالی که به شدت غصه دار و افسرده بود،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غصه دار و غمگین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ناپسند مردم نسبت به خودم، زیرا با اینکه به آنها احسان و نیکی می کنم، در عین حال به من حسد می ورزند و طمع به زندگی من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زبانت را بگیر تا به تو خوش بین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به خوبی سخن گفته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نه چنین است، از خودبینی و خودپسندی پرهیز کن، و از صحبتهای غیر قابل قبول و ناپسند دست بردار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منزله خانواده ات قرار بده، بزرگتر از خودت را به منزله پدرت ، کوچکتراز خودت را به منزله فرزندت، وهم سن و سال خودت را به منزله برادرت قرار بده، و در این صورت، آیا دوست داری به یکی از آنها ظلم شود؟ آیا می پسندی به یکی از آنها دشمنی و بدی شود؟ آیا قبول می کنی که آبروی یکی از آنها برود؟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 که تو از مردم برتری، نگاه کن به بزرگتر از خودت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پیش از من مسلمان بوده و عمل صالح انجام داده، پس او از من بهتر است، و نگاه کن به کوچکتر از خودت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او گناهانی انجام داده ام، پس او بهتر از من است و نگاه کن به هم سن و سال خود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گناهانی مرتکب شده ام، ولی یقین ندارم او مرتکب گناه شده باشد، پس چگونه خود را بهتر از او بدانم، و چنانچه دیدی مردم به تو احترام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که خدا عطا فرموده، و اگر به تو ستم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بدی و گناهی است که انجام داده ام، که اگر به آنچه گفتم عمل کردی، خدا زندگی را بر تو آسان می کند، و دوستانت فراوان شوند و کسی با تو دشمنی نمی کند، و دیگر غصه نخواهی خورد</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گرامی ترین انسان در نزد مردم کسی است که خیرش به مردم برسد، و نیازی به آنان نداشته باشد، و گرامی تر از او کسی است که نیازمند </w:t>
      </w:r>
    </w:p>
    <w:p>
      <w:pPr>
        <w:pStyle w:val="BookText"/>
        <w:rPr/>
      </w:pPr>
      <w:r>
        <w:rPr>
          <w:rFonts w:ascii="IRNazanin" w:hAnsi="IRNazanin" w:eastAsia="IRNazanin"/>
          <w:color w:val="111111"/>
          <w:sz w:val="28"/>
          <w:sz w:val="28"/>
          <w:szCs w:val="28"/>
          <w:rtl w:val="true"/>
          <w:lang w:bidi="fa-IR"/>
        </w:rPr>
        <w:t>است ولی عفت می ورزد و هرگز اظهار نیاز نمی کند، چون مردم دنیا عاشق و دل باخته مال دنیا هستند، پس کسی که در معشوقشان طمع نکند و مزاحمشان نشود، دوستش دارند، و عزیزتر از او کسی است که به آنها کمک مالی دهد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سجاد علیه السلام از پدر بزرگوارش و او از امیرالمؤمنین علیه السلام نقل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عبادت است و کسی که راضی شود به روزی کم، خداوند سبحان راضی شود از او به اندکی از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عبادة و من رضی بالقلیل من الزرق رضی الله منه بالقلیل من العمل</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حاجات از مردم زندگی را ذلت بار سازد و شرم و حیا را از بین ببرد و سبب کاهش وقار گردد و این همان فقر آشکار است و کمتر حاجت خواستن از مردم، همان بی نیازی آشکار و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الحوائج إلی الناس مذلة للحیاة ومذهبة للحیاء واستخقاف بالوقار وهو الفقر الحاضر و قله طلب الحوائج من الناس هو الغی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شناخت و کمال دیانت مسلمان در این است که از سخنان بی فایده خودداری نماید و کم به جدال پردازد و بردباری و خوش اخلاقی را پیشه خود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المعرفة و کمال دین المسلم ترکه الکلام فیما لا یعنیه و قله مرائه وحلمه و صبره و حسن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سخنان امام سجاد علیه السلام</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الحسن یا علی بن الحسین یا زین العابدین یا ابن رسول الله یا حجة الله علی خلقه یا سیدنا و مولانا انا توجنها و استشفعنا و توسلنا بک إلی الله وقدمناک بین یدی حاجاتنا یا وجیها عند الله اشفع لنا عند الله </w:t>
      </w:r>
      <w:bookmarkStart w:id="1501" w:name="pg7437_83996"/>
    </w:p>
    <w:p>
      <w:pPr>
        <w:pStyle w:val="Heading2"/>
        <w:numPr>
          <w:ilvl w:val="1"/>
          <w:numId w:val="1"/>
        </w:numPr>
        <w:rPr/>
      </w:pPr>
      <w:bookmarkStart w:id="1502" w:name="__RefHeading___Toc1772676_1051229030"/>
      <w:bookmarkStart w:id="1503" w:name="_Toc526"/>
      <w:bookmarkEnd w:id="1501"/>
      <w:bookmarkEnd w:id="1502"/>
      <w:r>
        <w:rPr>
          <w:rtl w:val="true"/>
        </w:rPr>
        <w:t>پنجمین امام معصوم حضرت امام محمدباقر علیه السلام</w:t>
      </w:r>
      <w:bookmarkEnd w:id="1503"/>
    </w:p>
    <w:p>
      <w:pPr>
        <w:pStyle w:val="Heading3"/>
        <w:numPr>
          <w:ilvl w:val="2"/>
          <w:numId w:val="1"/>
        </w:numPr>
        <w:rPr/>
      </w:pPr>
      <w:bookmarkStart w:id="1504" w:name="__RefHeading___Toc1772678_1051229030"/>
      <w:bookmarkStart w:id="1505" w:name="_Toc527"/>
      <w:bookmarkEnd w:id="1504"/>
      <w:r>
        <w:rPr>
          <w:rtl w:val="true"/>
        </w:rPr>
        <w:t>اشاره</w:t>
      </w:r>
      <w:bookmarkEnd w:id="1505"/>
    </w:p>
    <w:p>
      <w:pPr>
        <w:pStyle w:val="BookText"/>
        <w:rPr/>
      </w:pPr>
      <w:r>
        <w:rPr>
          <w:rFonts w:ascii="IRNazanin" w:hAnsi="IRNazanin" w:eastAsia="IRNazanin"/>
          <w:color w:val="111111"/>
          <w:sz w:val="28"/>
          <w:sz w:val="28"/>
          <w:szCs w:val="28"/>
          <w:rtl w:val="true"/>
          <w:lang w:bidi="fa-IR"/>
        </w:rPr>
        <w:t>نام مبارک آن حضرت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 بن الحسین علیه السلام</w:t>
      </w:r>
    </w:p>
    <w:p>
      <w:pPr>
        <w:pStyle w:val="BookText"/>
        <w:rPr/>
      </w:pPr>
      <w:r>
        <w:rPr>
          <w:rFonts w:ascii="IRNazanin" w:hAnsi="IRNazanin" w:eastAsia="IRNazanin"/>
          <w:color w:val="111111"/>
          <w:sz w:val="28"/>
          <w:sz w:val="28"/>
          <w:szCs w:val="28"/>
          <w:rtl w:val="true"/>
          <w:lang w:bidi="fa-IR"/>
        </w:rPr>
        <w:t>مادر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حسن علیه السلام</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صفریا اول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ذی 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مدت 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قبرستان بقیع</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که توسط ابراهیم بن ولید بن عبدالملک بن مروان به تحریک هشام بن عبدالملک به آن حضرت خورانده شد</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نقل شد، مادر امام محمد باقر علیه السلام ، دختر امام حسن مجتبی علیه السلام است که از جانب پدر، نوه امام حسین علیه السلام و از جانب مادر، نوه امام حسن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 امام محمد باقر علیه السلام و همه امامان و امام زادگان و سادات که نسبشان به امام باقر علیه السلام می رسد، از طرف پدر حسینی هستند و از طرف </w:t>
      </w:r>
      <w:bookmarkStart w:id="1506" w:name="pg7437_83997"/>
    </w:p>
    <w:p>
      <w:pPr>
        <w:pStyle w:val="BookText"/>
        <w:rPr/>
      </w:pPr>
      <w:bookmarkEnd w:id="1506"/>
      <w:r>
        <w:rPr>
          <w:rFonts w:ascii="IRNazanin" w:hAnsi="IRNazanin" w:eastAsia="IRNazanin"/>
          <w:color w:val="111111"/>
          <w:sz w:val="28"/>
          <w:sz w:val="28"/>
          <w:szCs w:val="28"/>
          <w:rtl w:val="true"/>
          <w:lang w:bidi="fa-IR"/>
        </w:rPr>
        <w:t>مادر حسنی، لذا در زیارت حضرت معصومه علیها السلام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بنت الحسن والحسین علیهما السلام</w:t>
      </w:r>
      <w:r>
        <w:rPr>
          <w:rFonts w:eastAsia="IRNazanin" w:cs="IRNazanin"/>
          <w:color w:val="111111"/>
          <w:sz w:val="28"/>
          <w:szCs w:val="28"/>
          <w:rtl w:val="true"/>
          <w:lang w:bidi="fa-IR"/>
        </w:rPr>
        <w:t>.</w:t>
      </w:r>
    </w:p>
    <w:p>
      <w:pPr>
        <w:pStyle w:val="Heading3"/>
        <w:numPr>
          <w:ilvl w:val="2"/>
          <w:numId w:val="1"/>
        </w:numPr>
        <w:rPr/>
      </w:pPr>
      <w:bookmarkStart w:id="1507" w:name="__RefHeading___Toc1772680_1051229030"/>
      <w:bookmarkStart w:id="1508" w:name="_Toc528"/>
      <w:bookmarkEnd w:id="1507"/>
      <w:r>
        <w:rPr>
          <w:rtl w:val="true"/>
        </w:rPr>
        <w:t>سلام رسول خدا صلی الله علیه و آله به امام محمد باقر علیه السلام</w:t>
      </w:r>
      <w:bookmarkEnd w:id="1508"/>
    </w:p>
    <w:p>
      <w:pPr>
        <w:pStyle w:val="BookText"/>
        <w:rPr/>
      </w:pPr>
      <w:r>
        <w:rPr>
          <w:rFonts w:ascii="IRNazanin" w:hAnsi="IRNazanin" w:eastAsia="IRNazanin"/>
          <w:color w:val="111111"/>
          <w:sz w:val="28"/>
          <w:sz w:val="28"/>
          <w:szCs w:val="28"/>
          <w:rtl w:val="true"/>
          <w:lang w:bidi="fa-IR"/>
        </w:rPr>
        <w:t>جابر بن عبدالله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تو در دنیا بمانی تا ملاقات کنی فرزندی از من که از اولاد حسین علیه السلام خواهد بود که او را محمد نامند، او می شکافد علم دین را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یبقر علم الدین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ملاقات کردی سلام مرا به او برسان</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شکافنده علوم و دانش ها است و طبق روایت فوق، رسول خدا صلی الله علیه و آله امام باقر علیه السلام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فرموده است</w:t>
      </w:r>
      <w:r>
        <w:rPr>
          <w:rFonts w:eastAsia="IRNazanin" w:cs="IRNazanin"/>
          <w:color w:val="111111"/>
          <w:sz w:val="28"/>
          <w:szCs w:val="28"/>
          <w:rtl w:val="true"/>
          <w:lang w:bidi="fa-IR"/>
        </w:rPr>
        <w:t>.</w:t>
      </w:r>
    </w:p>
    <w:p>
      <w:pPr>
        <w:pStyle w:val="Heading3"/>
        <w:numPr>
          <w:ilvl w:val="2"/>
          <w:numId w:val="1"/>
        </w:numPr>
        <w:rPr/>
      </w:pPr>
      <w:bookmarkStart w:id="1509" w:name="__RefHeading___Toc1772682_1051229030"/>
      <w:bookmarkStart w:id="1510" w:name="_Toc529"/>
      <w:bookmarkEnd w:id="1509"/>
      <w:r>
        <w:rPr>
          <w:rtl w:val="true"/>
        </w:rPr>
        <w:t>نقش امام باقر علیه السلام در تربیت</w:t>
      </w:r>
      <w:bookmarkEnd w:id="1510"/>
    </w:p>
    <w:p>
      <w:pPr>
        <w:pStyle w:val="BookText"/>
        <w:rPr/>
      </w:pPr>
      <w:r>
        <w:rPr>
          <w:rFonts w:ascii="IRNazanin" w:hAnsi="IRNazanin" w:eastAsia="IRNazanin"/>
          <w:color w:val="111111"/>
          <w:sz w:val="28"/>
          <w:sz w:val="28"/>
          <w:szCs w:val="28"/>
          <w:rtl w:val="true"/>
          <w:lang w:bidi="fa-IR"/>
        </w:rPr>
        <w:t xml:space="preserve">امام باقر علیه السلام در نهضت کربلا، حضور داشته و در عرصه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چهارساله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همراه پدر بزرگوارش امام سجاد علیه السلام طعم تلخ جنگ و اسارت را چشیده و سختی های سفر به کوفه و شام را لمس و حش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امامتش با بحرانی ترین دوره عصر امامت امامان علیهم السلام مصادف بود چرا که آن امام همام از یک سو با فرقه های مذهبی صوفی گری، کلامی و فقهی دیگر مذاهب اهل تسنن مواجه بود، و از سویی با دستگاه حکومتی بنی امیه</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زمانی که اختلاف شدید میان عالمان مدینه، بر سر مسائل اعتقادی و احکام فقهی به وجود آمده بود، دو عمل مهم، سازنده و ماندگار انجام </w:t>
      </w:r>
      <w:bookmarkStart w:id="1511" w:name="pg7437_83998"/>
    </w:p>
    <w:p>
      <w:pPr>
        <w:pStyle w:val="BookText"/>
        <w:rPr/>
      </w:pPr>
      <w:bookmarkEnd w:id="1511"/>
      <w:r>
        <w:rPr>
          <w:rFonts w:ascii="IRNazanin" w:hAnsi="IRNazanin" w:eastAsia="IRNazanin"/>
          <w:color w:val="111111"/>
          <w:sz w:val="28"/>
          <w:sz w:val="28"/>
          <w:szCs w:val="28"/>
          <w:rtl w:val="true"/>
          <w:lang w:bidi="fa-IR"/>
        </w:rPr>
        <w:t>داد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روشنی را در فقه، تفسیر، علم کلام و مسائل اعتقادی تبیین و ارائه فرمود که برای همیشه تکیه گاه عالمان شیعه در مذهب اصیل تشیع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فراوانی تربیت کرد که به کمک و اقدام های به موقع آنان، معارف و سنن اصیل اسلام از تحریف امویان و دست پرورده های آنان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و به طور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تیره و تاری که حکومت امویان به وجود آورده بودند، امام پنجم علیه السلام و تربیت شدگان مکتب آن حضرت، به جنگ سرنوشت ساز عقیدتی، علمی، فرهنگی و اخلاقی پرداختند و با پاسخهای مستدل و علمی و غیر قابل انکار، به علمای مذاهب و به تبلیغات فرقه های منحرف و خصوصا دست نشانده های به صورت مذهبی و عوام فریبانه و انحرافات گوناگون مانند تصوف و صوفی گری و غیره، همه را خنثی و راه حق و حقیقت را آشکارساختند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أجمعین و جزاهم الله خیرا</w:t>
      </w:r>
      <w:r>
        <w:rPr>
          <w:rFonts w:eastAsia="IRNazanin" w:cs="IRNazanin"/>
          <w:color w:val="111111"/>
          <w:sz w:val="28"/>
          <w:szCs w:val="28"/>
          <w:rtl w:val="true"/>
          <w:lang w:bidi="fa-IR"/>
        </w:rPr>
        <w:t>.</w:t>
      </w:r>
    </w:p>
    <w:p>
      <w:pPr>
        <w:pStyle w:val="Heading3"/>
        <w:numPr>
          <w:ilvl w:val="2"/>
          <w:numId w:val="1"/>
        </w:numPr>
        <w:rPr/>
      </w:pPr>
      <w:bookmarkStart w:id="1512" w:name="__RefHeading___Toc1772684_1051229030"/>
      <w:bookmarkStart w:id="1513" w:name="_Toc530"/>
      <w:bookmarkEnd w:id="1512"/>
      <w:r>
        <w:rPr>
          <w:rtl w:val="true"/>
        </w:rPr>
        <w:t>سفر امام باقر علیه السلام به شام و مناظره با هشام</w:t>
      </w:r>
      <w:bookmarkEnd w:id="1513"/>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از حاکم مدینه خواست که مرا با پدرم به شام بفرستد، چون وارد شام شدیم، هشام پس از سه روز ما را به مجلس خود طلبید، چون وارد شدیم، هشام بر تخت خود نشسته بود و بزرگان قومش حاضر بودند و دو صف از لشکرش در حضور آنان مشغول مسابقه تیراندازی بودند</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نزدیک آنان رسیدیم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بزرگان قوم خود تیراندازی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مسابقه شرکت و تیراندازی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سالمند شده ام و اکنون از من تیراندازی نمی آید، اگر مرا معاف داری بهتر است، هشام سوگند یاد کرد که تو را معاف نمیگردانم و به یکی از بزرگان بنی امیه اشاره کرد که تیروکمان را به او بده تا </w:t>
      </w:r>
    </w:p>
    <w:p>
      <w:pPr>
        <w:pStyle w:val="BookText"/>
        <w:rPr/>
      </w:pPr>
      <w:r>
        <w:rPr>
          <w:rFonts w:ascii="IRNazanin" w:hAnsi="IRNazanin" w:eastAsia="IRNazanin"/>
          <w:color w:val="111111"/>
          <w:sz w:val="28"/>
          <w:sz w:val="28"/>
          <w:szCs w:val="28"/>
          <w:rtl w:val="true"/>
          <w:lang w:bidi="fa-IR"/>
        </w:rPr>
        <w:t>تیراندازی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کمان را گرفت و یک تیر بر میان نشانه زد، پس تیر دوم را گرفت بر روی تیر اول زد به طوری که آن را دو نیم کرد، تیر سوم را گرفت و بر تیر دوم زد که آن را نیز دو نیم کرد و در میان نشانه محکم شد، تا آن که په تیر همچنان پی در پی زد که هر تیربر وسط تیر سابق جا گرفت و آنرا دو نیم کرد و هر تیری که پدرم می زد، بر جگر هشام می نشست و رنگ شومش متغیر می شد، تا آن که در تیر نهم بی تاب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 اندازی ماهرترین عرب و عجم هستی، چرا گفتی قادر نیستم و از دستور خود پشیمان شد و به شدت غضب کرد و سر به زیر انداخت و از همین جا تصمیم قتل پدرم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هشام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تیراندازی را چه کسی به تو یاد داده است و در چه مدت آموخته ای؟ 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چند روزی این عمل را انجام دادم و از آن زمان تا حال آن را ترک کرده ام و چون تو سوگند یاد کردی، کمان به دست گرفتم،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مثل این تیراندازی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رسالت هستیم که خداوند متعال علم و کمال و اتمام دین را که در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به ما عطا کرده و از یک دیگر به ارث می بریم و هرگز زمین خالی از یکی از ما نمی شود</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چون این سخن را از پدرم شنید سخت در غضب شد و مدتی سر به زیر 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 همه ما فرزندان عبد مناف یکی نیست؟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ولی حق تعالی ما را به علم خود مخصوص گردانده است و خدا به پیامبر خود امر کرده که آن حضرت علم خود را مخصوص علی بن ابی طالب علیه السلام گرداند و به این سبب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هزار باب از علم تعلیم من کرد </w:t>
      </w:r>
      <w:bookmarkStart w:id="1514" w:name="pg7437_84000"/>
    </w:p>
    <w:p>
      <w:pPr>
        <w:pStyle w:val="BookText"/>
        <w:rPr/>
      </w:pPr>
      <w:bookmarkEnd w:id="1514"/>
      <w:r>
        <w:rPr>
          <w:rFonts w:ascii="IRNazanin" w:hAnsi="IRNazanin" w:eastAsia="IRNazanin"/>
          <w:color w:val="111111"/>
          <w:sz w:val="28"/>
          <w:sz w:val="28"/>
          <w:szCs w:val="28"/>
          <w:rtl w:val="true"/>
          <w:lang w:bidi="fa-IR"/>
        </w:rPr>
        <w:t>که از هر بابی هزار باب دیگر گشوده می شود و رسول خدا صلی الله علیه و آٖله رازهای خود را به علی علیه السلام می فرمود و علی علیه السلام نیز آن علوم و اسرار و رازها را به اهل بیت خود مخصوص گردانید و به این طریق آن علوم به ما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ادعای علم غیب می کرد و حال این که علم غیب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حضرت رسول صلی الله علیه و آله کتابی فرستاد و در آن کتاب بیان کرده آن چه بوده و خواهد بود تا روز قیامت، و هم چنین حق تعالی به پیامبر اکرم صلی الله علیه و آله وحی فرستاد که هر غیب و ستری که به سوی تو فرستادم البته علی علیه السلام را بر آنها آگاه گردان و رسول خدا صلی الله علیه و آله ما را باب علم خود معرفی فرمود و نیز تصریح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علم قضا، علی بن ابی طالب است و عمر بن خطاب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نمی بود عمرهلاک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امام باقر علیه السلام با هشام طولانی است و آن حضرت ویژگی های امیرالمؤمنین علیه السلام را برای هشام و در حضور بزرگان قوم او که از بنی امیه بودند، برشمرد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که داری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عیال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نگرانی به سر می برند، بگذار مراجعت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می توانید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هشام وداع کردیم و از خانه او بیرون آمدیم</w:t>
      </w:r>
      <w:r>
        <w:rPr>
          <w:rFonts w:eastAsia="IRNazanin" w:cs="IRNazanin"/>
          <w:color w:val="111111"/>
          <w:sz w:val="28"/>
          <w:szCs w:val="28"/>
          <w:rtl w:val="true"/>
          <w:lang w:bidi="fa-IR"/>
        </w:rPr>
        <w:t>.</w:t>
      </w:r>
    </w:p>
    <w:p>
      <w:pPr>
        <w:pStyle w:val="Heading3"/>
        <w:numPr>
          <w:ilvl w:val="2"/>
          <w:numId w:val="1"/>
        </w:numPr>
        <w:rPr/>
      </w:pPr>
      <w:bookmarkStart w:id="1515" w:name="__RefHeading___Toc1772686_1051229030"/>
      <w:bookmarkStart w:id="1516" w:name="_Toc531"/>
      <w:bookmarkEnd w:id="1515"/>
      <w:r>
        <w:rPr>
          <w:rtl w:val="true"/>
        </w:rPr>
        <w:t>مناظره امام علیه السلام با عالم مسیحیان</w:t>
      </w:r>
      <w:bookmarkEnd w:id="1516"/>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هشام خارج شدیم و ملاحظه کردیم که عده ای در میدان شهر شام اجتماع کرده اند، پدرم پرسید اینها کیستند؟ مأمورین همراه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راهب های نصارا هستند و در این کوه ، </w:t>
      </w:r>
    </w:p>
    <w:p>
      <w:pPr>
        <w:pStyle w:val="BookText"/>
        <w:rPr/>
      </w:pPr>
      <w:r>
        <w:rPr>
          <w:rFonts w:ascii="IRNazanin" w:hAnsi="IRNazanin" w:eastAsia="IRNazanin"/>
          <w:color w:val="111111"/>
          <w:sz w:val="28"/>
          <w:sz w:val="28"/>
          <w:szCs w:val="28"/>
          <w:rtl w:val="true"/>
          <w:lang w:bidi="fa-IR"/>
        </w:rPr>
        <w:t>عالمی بسیار سالمند دارند که سالی یک مرتبه نزد او می روند و مسائل خود را از او سؤال می کنند و امروز جمع شده اند تا نزد آن عالم بروند، پس من با پدرم با آن گروه نزد آن عالم رفتیم، عالم آنان به ما نگاه کرد و از پدرم پرسید، شما از ما مسیحیان هستید یا از امت اسلام؟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اسلام، پرسید از علمای آنان هستی یا از جهال آنان؟</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کنم یا شما از من سؤال می کنی؟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سؤال کنید، آن عالم تعجب کرد که آن حضرت فرمود از من سؤال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از همه عالم تر و برتر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مسیحیان که حاضر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چند سؤال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 کرد حضرت از پاسخ آنها عاجز است و در نتیجه شخصیت خودش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ساعتی که نه از شب است و نه از روز؟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طلوع فجر تا طلوع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کدام ساعات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 است که در این ساعت بیماران به هوش می آیند، دردها ساکن می شود و کسی که شب خواب نرفته است در این ساعت به خواب می رود و خداوند متعال ساعت را موجب رغبتی رغبت کنندگان به سوی آخرت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اهل بهشت می خورند و می نوشند ولی بول وغایط از آنان جدا نمی شود، آیا در دنیا نظیر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طفل در شکم مادر می خورد از آن چه مادر او می خورد و از او چیزی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 من از علمای اسلام نیستم؟</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جهال آنان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می کنید میوه های بهشت هر چه مصرف بشود کم نمی شود آیا در دنیا مانند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نظیر آن چراغ است که اگر صد هزار چراغ از آن روشن کنند کم نمی شود و همچنان هست</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عالم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مطلبی سؤال می کنم که نتوانی پاسخ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دو برادر که در یک ساعت متولد شدند و در یک ساعت فوت کردند ولی هنگام فوت، یکی از آنان پنجاه سال عمر کرده بود و دیگری صد و پنجاه سال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عزیر و عزر بودند که نطفه آنان در یک شب منعقد شد و در یک ساعت متولد شدند و سی سال با هم زندگی کردند، پس از آن خداوند سبحان، عزیر را میراند و بعد از صد سال او را زنده کرد و بیست سال دیگر با برادر خود زندگی کرد و در یک ساعت با هم فوت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عالم مسیحیان برخاست و به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داناتری را آورده اید که مرا رسوا کند، به خدا سوگند تا این مرد در شام است من با شما سخن نخواهم گفت، شما هر سؤالی دارید از او بپرسید</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هشام این بحث و مناظره را به هشام رساندند و مطالب و مباحثه حضرت با عالم مسیحیان در بین مردم شام منتشر شد و مردم متوجه علم و کمال امام باقر علیه السلام شدند، لذا هشام جایزه ای برای پدرم فرستاد و دستور داد هر چه زودتر من و پدرم را روانه مدینه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راه نیز بین امام علیه السلام و مردم شهرها مباحثاتی برگزار شد و مردم شهرها پی به مقام امام علیه السلام بردند و خبر اینها به هشام گزارش </w:t>
      </w:r>
      <w:bookmarkStart w:id="1517" w:name="pg7437_84003"/>
    </w:p>
    <w:p>
      <w:pPr>
        <w:pStyle w:val="BookText"/>
        <w:rPr/>
      </w:pPr>
      <w:bookmarkEnd w:id="1517"/>
      <w:r>
        <w:rPr>
          <w:rFonts w:ascii="IRNazanin" w:hAnsi="IRNazanin" w:eastAsia="IRNazanin"/>
          <w:color w:val="111111"/>
          <w:sz w:val="28"/>
          <w:sz w:val="28"/>
          <w:szCs w:val="28"/>
          <w:rtl w:val="true"/>
          <w:lang w:bidi="fa-IR"/>
        </w:rPr>
        <w:t>می شد، لذا به حاکم مدینه نوشت که حضرت را به وسیله زهر شهید کن</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و سرانجام ابراهیم بن ولید بن عبدالملک بن مروان، به تحریک هشام بن عبدالملک، آن حضرت را به وسیله زهر به شهادت رساند </w:t>
      </w:r>
      <w:r>
        <w:rPr>
          <w:rStyle w:val="FootnoteAnchor"/>
          <w:rtl w:val="true"/>
        </w:rPr>
        <w:footnoteReference w:id="1002"/>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سفر با مناظره و مباحثه با هشام ثابت فرمود که خلافت اموی ها مشروعیت نداشته و ندارد و بنی امیه صلاحیت امامت و رهبری امت اسلام را نداشته و ندارند و ثابت فرمود که این منصب مخصوص علی بن ابی طالب علیه السلام است و حجت را بر هشام و بنی امیه که حاضر بودند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برای مسیحیان روشن و واضح فرمود که علم و دانش نزد امت اسلام و اهل بیت پیامبر خاتم صلی الله علیه و آله است و مردم اگر بخواهند پاسخ پرسش های خود را به طور صحیح دریافت کنند باید به اهل بیت مراجعه کنند زیرا آنان هستند که دارای علم لدنی می باشند و توان پاسخگویی همه مسائل را دارند</w:t>
      </w:r>
      <w:r>
        <w:rPr>
          <w:rFonts w:eastAsia="IRNazanin" w:cs="IRNazanin"/>
          <w:color w:val="111111"/>
          <w:sz w:val="28"/>
          <w:szCs w:val="28"/>
          <w:rtl w:val="true"/>
          <w:lang w:bidi="fa-IR"/>
        </w:rPr>
        <w:t>.</w:t>
      </w:r>
    </w:p>
    <w:p>
      <w:pPr>
        <w:pStyle w:val="Heading3"/>
        <w:numPr>
          <w:ilvl w:val="2"/>
          <w:numId w:val="1"/>
        </w:numPr>
        <w:rPr/>
      </w:pPr>
      <w:bookmarkStart w:id="1518" w:name="__RefHeading___Toc1772688_1051229030"/>
      <w:bookmarkStart w:id="1519" w:name="_Toc532"/>
      <w:bookmarkEnd w:id="1518"/>
      <w:r>
        <w:rPr>
          <w:rtl w:val="true"/>
        </w:rPr>
        <w:t>حلم و بردباری امام باقر علیه السلام</w:t>
      </w:r>
      <w:bookmarkEnd w:id="1519"/>
    </w:p>
    <w:p>
      <w:pPr>
        <w:pStyle w:val="BookText"/>
        <w:rPr/>
      </w:pP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از روی جسارت و به قصد توهین به امام محمد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بقر؟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من باقر می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طباخه می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کنیز سیاه بدزبان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می گویی راست و حقیقت دارد، خدا او را بیامرزد، و اگر دروغ گفتی، خدا تو را بیامرزد، وقتی مرد نصرانی این رفتار را از آن حضرت دید، به حلم و </w:t>
      </w:r>
      <w:bookmarkStart w:id="1520" w:name="pg7437_84004"/>
    </w:p>
    <w:p>
      <w:pPr>
        <w:pStyle w:val="BookText"/>
        <w:rPr/>
      </w:pPr>
      <w:bookmarkEnd w:id="1520"/>
      <w:r>
        <w:rPr>
          <w:rFonts w:ascii="IRNazanin" w:hAnsi="IRNazanin" w:eastAsia="IRNazanin"/>
          <w:color w:val="111111"/>
          <w:sz w:val="28"/>
          <w:sz w:val="28"/>
          <w:szCs w:val="28"/>
          <w:rtl w:val="true"/>
          <w:lang w:bidi="fa-IR"/>
        </w:rPr>
        <w:t>بزرگواری آن جناب اعتراف کرد و اسلام اختیار کرد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نقل است که خواجه نصیرالدین طوسی رحمة الله در این خلق نیکو، به امام باقر علیه السلام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نامه ای به دست آن مرحوم رسید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کلب بن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سگ پسر سگ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رحمة الله نامه را خواند و در پاسخ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من سگ خطاب کرده ای، صحیح نیست، زیرا سگ با چهار دست و پا راه می رود، و من راست و با دو پا راه می روم، سگ ناخن های بلند دارد، و من ناخن های پهن دارم، سگ پشم دارد و پوست بدنش ظاهر نیست، و من پشم ندارم و پوست بدنم نمایان است، سگ نمی خندد ولی من می خندم</w:t>
      </w:r>
      <w:r>
        <w:rPr>
          <w:rFonts w:eastAsia="IRNazanin" w:cs="IRNazanin"/>
          <w:color w:val="111111"/>
          <w:sz w:val="28"/>
          <w:szCs w:val="28"/>
          <w:rtl w:val="true"/>
          <w:lang w:bidi="fa-IR"/>
        </w:rPr>
        <w:t>...</w:t>
      </w:r>
    </w:p>
    <w:p>
      <w:pPr>
        <w:pStyle w:val="Heading3"/>
        <w:numPr>
          <w:ilvl w:val="2"/>
          <w:numId w:val="1"/>
        </w:numPr>
        <w:rPr/>
      </w:pPr>
      <w:bookmarkStart w:id="1521" w:name="__RefHeading___Toc1772690_1051229030"/>
      <w:bookmarkStart w:id="1522" w:name="_Toc533"/>
      <w:bookmarkEnd w:id="1521"/>
      <w:r>
        <w:rPr>
          <w:rtl w:val="true"/>
        </w:rPr>
        <w:t>وصیت امام باقر علیه السلام</w:t>
      </w:r>
      <w:bookmarkEnd w:id="1522"/>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دستور داد که از مال او چیزی وقف کنم برای ندبه کنندگان که ده سال در منی، در موسم حج، برای او ندبه و گریه کنند و رسم ماتم را تجدید نمایند و بر مظلومیت او عزاداری کنند</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آن حضرت برای تعزیه و ماتم خود هشتصد درهم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حضرت را روز هفتم ذی 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وسیله زهر به شهادت رساندند و جنازه مقدسش را در بقیع، کنار پدر بزرگوارش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بن علی باقر العلم و امام الهدی و قائد أهل التقوی والمنتجب من عبادک و رحمة الله و برکاته</w:t>
      </w:r>
      <w:r>
        <w:rPr>
          <w:rFonts w:eastAsia="IRNazanin" w:cs="IRNazanin"/>
          <w:color w:val="111111"/>
          <w:sz w:val="28"/>
          <w:szCs w:val="28"/>
          <w:rtl w:val="true"/>
          <w:lang w:bidi="fa-IR"/>
        </w:rPr>
        <w:t xml:space="preserve">. </w:t>
      </w:r>
      <w:bookmarkStart w:id="1523" w:name="pg7437_84005"/>
    </w:p>
    <w:p>
      <w:pPr>
        <w:pStyle w:val="Heading3"/>
        <w:numPr>
          <w:ilvl w:val="2"/>
          <w:numId w:val="1"/>
        </w:numPr>
        <w:rPr/>
      </w:pPr>
      <w:bookmarkStart w:id="1524" w:name="__RefHeading___Toc1772692_1051229030"/>
      <w:bookmarkStart w:id="1525" w:name="_Toc534"/>
      <w:bookmarkEnd w:id="1523"/>
      <w:bookmarkEnd w:id="1524"/>
      <w:r>
        <w:rPr>
          <w:rtl w:val="true"/>
        </w:rPr>
        <w:t>سیره و ادب امام محمد باقر علیه السلام</w:t>
      </w:r>
      <w:bookmarkEnd w:id="1525"/>
    </w:p>
    <w:p>
      <w:pPr>
        <w:pStyle w:val="BookText"/>
        <w:rPr/>
      </w:pPr>
      <w:r>
        <w:rPr>
          <w:rFonts w:ascii="IRNazanin" w:hAnsi="IRNazanin" w:eastAsia="IRNazanin"/>
          <w:color w:val="111111"/>
          <w:sz w:val="28"/>
          <w:sz w:val="28"/>
          <w:szCs w:val="28"/>
          <w:rtl w:val="true"/>
          <w:lang w:bidi="fa-IR"/>
        </w:rPr>
        <w:t>از امام جعفر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هر جمعه ای یک دینار صدقه می داد و می فرمود، فضیلت صدقه در روز جمعه، مضاعف است، و این به خاطر فضیلت روز جمعه بر سایر روزها است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و از همان حضرت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بسیار ذکر می گفت ، گاهی که با او راه می رفتم می دیدم ذکر خدا می گوید، با او غذا می خوردیم، او ذکر خدا می گفت، با مردم حدیث می کرد و ذکر می گفت، و پیوسته می دیدم زبان مبارکش به کام شریفش چسبیده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ما را به تلاوت قرآن امر می فرمود، و هر یک از اهل بیت نمی توانستند قرآن بخوانند، امر می فرمود ذکر بگویند</w:t>
      </w:r>
      <w:r>
        <w:rPr>
          <w:rFonts w:eastAsia="IRNazanin" w:cs="IRNazanin"/>
          <w:color w:val="111111"/>
          <w:sz w:val="28"/>
          <w:szCs w:val="28"/>
          <w:rtl w:val="true"/>
          <w:lang w:bidi="fa-IR"/>
        </w:rPr>
        <w:t xml:space="preserve">. </w:t>
      </w:r>
      <w:r>
        <w:rPr>
          <w:rStyle w:val="FootnoteAnchor"/>
          <w:rtl w:val="true"/>
        </w:rPr>
        <w:footnoteReference w:id="1006"/>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موالیان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محمد باقر علیه السلام به حج رفتیم، وقتی آن بزرگوار داخل مسجد الحرام شد و چشمانش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شروع کرد با صدای بلند گریه کردن،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مردم به شما نگاه می کنند، چه می شود که آهسته گریه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توای 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گریه نکنم، شاید خدا با نظر رحمت به من نگاه کند و به این وسیله فردای قیامت نزد خدا رستگار شوم، سپس طواف کرد، پس از طواف نزد مقام آمد و نماز خواند و هنگامی که سر از سجده برداشت، دیدم جای سجده اش از اشک چشمش تر شده بود</w:t>
      </w:r>
      <w:r>
        <w:rPr>
          <w:rFonts w:eastAsia="IRNazanin" w:cs="IRNazanin"/>
          <w:color w:val="111111"/>
          <w:sz w:val="28"/>
          <w:szCs w:val="28"/>
          <w:rtl w:val="true"/>
          <w:lang w:bidi="fa-IR"/>
        </w:rPr>
        <w:t xml:space="preserve">. </w:t>
      </w:r>
      <w:r>
        <w:rPr>
          <w:rStyle w:val="FootnoteAnchor"/>
          <w:rtl w:val="true"/>
        </w:rPr>
        <w:footnoteReference w:id="1007"/>
      </w:r>
      <w:bookmarkStart w:id="1526" w:name="pg7437_84006"/>
    </w:p>
    <w:p>
      <w:pPr>
        <w:pStyle w:val="Heading3"/>
        <w:numPr>
          <w:ilvl w:val="2"/>
          <w:numId w:val="1"/>
        </w:numPr>
        <w:rPr/>
      </w:pPr>
      <w:bookmarkStart w:id="1527" w:name="__RefHeading___Toc1772694_1051229030"/>
      <w:bookmarkStart w:id="1528" w:name="_Toc535"/>
      <w:bookmarkEnd w:id="1526"/>
      <w:bookmarkEnd w:id="1527"/>
      <w:r>
        <w:rPr>
          <w:rtl w:val="true"/>
        </w:rPr>
        <w:t>برخی از نصایح و موعظه های امام محمد باقر علیه السلام</w:t>
      </w:r>
      <w:bookmarkEnd w:id="1528"/>
    </w:p>
    <w:p>
      <w:pPr>
        <w:pStyle w:val="BookText"/>
        <w:rPr/>
      </w:pPr>
      <w:r>
        <w:rPr>
          <w:rFonts w:ascii="IRNazanin" w:hAnsi="IRNazanin" w:eastAsia="IRNazanin"/>
          <w:color w:val="111111"/>
          <w:sz w:val="28"/>
          <w:sz w:val="28"/>
          <w:szCs w:val="28"/>
          <w:rtl w:val="true"/>
          <w:lang w:bidi="fa-IR"/>
        </w:rPr>
        <w:t>نصایح و موعظه های آن بزرگوار بسیار است، از باب تبرک برخی از آنها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جابر جعفی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جابرا تو را به پنج چیز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ستم کردند تو ستم مکن، و اگر با تو خیانت ورزیدند تو خیانت مورز، و اگر تو را تکذیب کردند خشمناک مباش، و اگر تو را ستایش کردند، شاد و خوشحال مشو، و اگر تو را مذمت کردند، ناراحت و غمناک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تعریف یا تکذیب مردم، مدح یا ذم مردم در تو اثر نگذارد، و ملاک سعادت صفات پسندیده، وسبب شقاوت رفتار ناپسند است، نه گفتار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اغتنم من أهل زمانک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حضرتت لم تعرف، وإن غبت لم تفتقد، وإن شهدت لم تشاور، وإن قلت لم یقبل قولک، وإن خطبت لم 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اوصیک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ظلمت فلا تظلم، و إن خانوک فلا تخن، و إن کذبت فلا تغضب و إن مدحت فلاتفرح، و إن ذممت فلا تجزع</w:t>
      </w:r>
      <w:r>
        <w:rPr>
          <w:rFonts w:eastAsia="IRNazanin" w:cs="IRNazanin"/>
          <w:color w:val="111111"/>
          <w:sz w:val="28"/>
          <w:szCs w:val="28"/>
          <w:rtl w:val="true"/>
          <w:lang w:bidi="fa-IR"/>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ولی و دوست ما نباشی مگر وقتی که اگر تمام مردم شهر تو جمع شوند و همگی بگویند تو مرد بدی هستی، تو غصه دار و غمناک نشوی، و اگر همه مردم بگویند تو مرد خوب و شایسته هستی، خوشحال و مسرور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نفس خود را بر کتاب خدا عرضه کن، اگر راه خدا را طی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خدا نخواسته پرهیز می کنی، و آن چه را خواسته با رغبت انجام میدهی و از آن چه ترسانده، ترسناک باشی، پس ثابت قدم باش و بشارت بر تو باد، که در این صورت هر چه درباره تو بگویند، برای تو ضرر و زیانی ندارد، اما اگر ببینی بر خلاف قرآن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تو و قرآن مباینت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تو را مغرور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مردم مغرورت نکند، تعریف بی جای مردم فریبت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بأنک لاتکون لنا ولیا حتی لو اجتمع علیک أهل مصرک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سوء، لم یحزنک ذلک، ولو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صالح لم یسرک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أعرض نفسک علی کتاب الله ، فإن کنت سالکا سبیله، زاهدا فی تزهیده راغبا فی ترغیبه ، خائفا من تخویفه، فاثبت و ابشر، فانه لا یضرک ما قیل فیک، و إن کنت مبائنا للقرآن، فماذا الذی یغرک من نفسک</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راستگو باشد، عملش پاک شود، و کسی که نیتش نیکو باشد روزی اش فراوان شود، و کسی که با خانواده اش خوش رفتار باشد عمرش زیاد شود</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من صدق لسانه زکا عمله، و من حسنت نیته زید فی رزقه، ومنحسن بره بأهله زید فی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و بی حوصلگی پرهیز کن، چون این دو کلید هر شر و بدی هستند، کسی که تنبلی کند حقی را ادا نکند، و کسی که بی حوصلگی کند، در برابر حق صبر نمی کند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إیاک و الکسل و الضجر، فإنهما مفتاح کل شر، من کسل لم یؤد حقا، و من ضجر لم یصبر علی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 های نیکو هستند، پنهان کردن حاجت، و پنهان کردن صدقه، و پنهان کردن درد، و پنهان کردن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کنوز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الحاجة، و کتمان الصدقة، و کتمان الوجع، و کتمان المصیبة</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فروتنی آن است که به نشستن در جایی که پایین تر از شأنت است، راضی باشی، و به هر که رسیدی سلام کنی، و ستیزه و جدال نکنی هر </w:t>
      </w:r>
    </w:p>
    <w:p>
      <w:pPr>
        <w:pStyle w:val="BookText"/>
        <w:rPr/>
      </w:pPr>
      <w:r>
        <w:rPr>
          <w:rFonts w:ascii="IRNazanin" w:hAnsi="IRNazanin" w:eastAsia="IRNazanin"/>
          <w:color w:val="111111"/>
          <w:sz w:val="28"/>
          <w:sz w:val="28"/>
          <w:szCs w:val="28"/>
          <w:rtl w:val="true"/>
          <w:lang w:bidi="fa-IR"/>
        </w:rPr>
        <w:t>چند بر حق باشی</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التواضع الرضا بالمجلس دون شرفه، و أن تسلم علی من لقیت، و أن تترک المراء وإن کنت محقا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آدم پست و فرومایه سخن زشت است</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سلاح أللئام قبح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مرگ یک عالم محبوب تر است نزد شیطان از مرگ هفتاد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لموت عالم أحب إلی إبلیس من موت سبعین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دشمنی و کینه توزی با یکدیگر پرهیز کنید که قلب را فاسد و باعث نفاق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تفسد القلب و تورث النفاق</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گناه از دنیا نمی رود تا این که وبال و گرفتاری آنها را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زیرا ارتکاب اینها اعلان جنگ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لا یموت صاحبهن ابدا حتی یری وبالهن؛ البغی و قطیعة الرحم، و الیمین الکاذبة، یبارز الله بها</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علم او بهره برده شود از هفتاد هزار عابد برتر است</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ینتفع بعلمه، أفضل من سبعین الف عابد</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بزرگواری وسرافرازی انسان در دنیا و آخرت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کسی که نسبت به تو ستم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رابطه خویشی و دوستی با کسی که با تو قطع رابطه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داری با کسی که از روی جهل با تو برخورد ناروایی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من مکارم الدنیا والاخرة؛ أن تعفو عمن ظلمک و </w:t>
      </w:r>
    </w:p>
    <w:p>
      <w:pPr>
        <w:pStyle w:val="BookText"/>
        <w:rPr/>
      </w:pPr>
      <w:r>
        <w:rPr>
          <w:rFonts w:ascii="IRNazanin" w:hAnsi="IRNazanin" w:eastAsia="IRNazanin"/>
          <w:color w:val="111111"/>
          <w:sz w:val="28"/>
          <w:sz w:val="28"/>
          <w:szCs w:val="28"/>
          <w:rtl w:val="true"/>
          <w:lang w:bidi="fa-IR"/>
        </w:rPr>
        <w:t>تصل من قطعک، وتحلم اذا جهل علیک</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مؤمن به لحاظ ایمان نیکوترین شان از نظر خلق و خوی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أکمل المؤمنین إیمانا، خحسنهم خلقا</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ایمان با هم به یک ریسمان بسته شده و کنار یکدیگرند، پس هرگاه یکی از آن دو برود رفیقش نیز به همراه او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والایمان مقرونان فی قرن، فاذا ذهب احدهما تبعه صاحبه</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است که در خلقت شبیه خروس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نصف شب بگذرد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والروح، ربنا الرحمن لا 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شریف را بگوید تا نماز شب خوان ها برخیزند، و این وقتی است که خروسها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سکوت باز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الرحمن لا 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ذکر گویندگان برخیزند و چون صبح طلوع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الرحمن لا 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غافلان برخیزند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هنگام سفیده دم، خروس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چرا همی کند نوحه گری؟</w:t>
      </w:r>
    </w:p>
    <w:p>
      <w:pPr>
        <w:pStyle w:val="BookText"/>
        <w:rPr/>
      </w:pPr>
      <w:r>
        <w:rPr>
          <w:rFonts w:ascii="IRNazanin" w:hAnsi="IRNazanin" w:eastAsia="IRNazanin"/>
          <w:color w:val="111111"/>
          <w:sz w:val="28"/>
          <w:sz w:val="28"/>
          <w:szCs w:val="28"/>
          <w:rtl w:val="true"/>
          <w:lang w:bidi="fa-IR"/>
        </w:rPr>
        <w:t xml:space="preserve">یعنی که دمیدند در آیینه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عمر شبی گذشت و توبی خبری</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کننده بداند که در سؤال و خواهش چه چیزی نهفته است، هیچ کسی از دیگری سؤال نخواهد کرد، و اگر عطا دهنده بداند که در عطا و بخشش چه برتری است، هیچ سائل و پرسشگری را رد نخواهد کرد</w:t>
      </w:r>
      <w:r>
        <w:rPr>
          <w:rFonts w:eastAsia="IRNazanin" w:cs="IRNazanin"/>
          <w:color w:val="111111"/>
          <w:sz w:val="28"/>
          <w:szCs w:val="28"/>
          <w:rtl w:val="true"/>
          <w:lang w:bidi="fa-IR"/>
        </w:rPr>
        <w:t xml:space="preserve">.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یعلم السائل ما فی المسألة ما سأل أحد أحدا، ولو یعلم المعطی ما فی العطیة ما رد أحد </w:t>
      </w:r>
    </w:p>
    <w:p>
      <w:pPr>
        <w:pStyle w:val="BookText"/>
        <w:rPr/>
      </w:pP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داشتن علم و آگاهی فتوا دهد، فرشتگان رحمت و فرشتگان عذاب او را لعنت کنند، وگناه آن کس که به فتوای او عمل کند، دامنگیر او گردد</w:t>
      </w:r>
      <w:r>
        <w:rPr>
          <w:rFonts w:eastAsia="IRNazanin" w:cs="IRNazanin"/>
          <w:color w:val="111111"/>
          <w:sz w:val="28"/>
          <w:szCs w:val="28"/>
          <w:rtl w:val="true"/>
          <w:lang w:bidi="fa-IR"/>
        </w:rPr>
        <w:t xml:space="preserve">.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وزر من عمل بفتیاه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کمالات درسه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شناسی و فقاهت،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ناملایمات و مصایب،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درآمد و به اندازه خرج کردن</w:t>
      </w:r>
      <w:r>
        <w:rPr>
          <w:rFonts w:eastAsia="IRNazanin" w:cs="IRNazanin"/>
          <w:color w:val="111111"/>
          <w:sz w:val="28"/>
          <w:szCs w:val="28"/>
          <w:rtl w:val="true"/>
          <w:lang w:bidi="fa-IR"/>
        </w:rPr>
        <w:t xml:space="preserve">. </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ألتفقه فی الدین، وألصبر علی النائبة، و تقدیر ألمعیشة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باز و خوش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مهرآور است، و از سویی انسان را به خدا نزدیک می کند، و چهره گرفته و درهم، دشمنی آور، وسبب دوری از خداوند است</w:t>
      </w:r>
      <w:r>
        <w:rPr>
          <w:rFonts w:eastAsia="IRNazanin" w:cs="IRNazanin"/>
          <w:color w:val="111111"/>
          <w:sz w:val="28"/>
          <w:szCs w:val="28"/>
          <w:rtl w:val="true"/>
          <w:lang w:bidi="fa-IR"/>
        </w:rPr>
        <w:t xml:space="preserve">.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ألبشر ألحسن و طلاقة ألوجه للمحبة للمحبة، و قربة من الله، و عبوس ألوجه و سوء ألبشر مکسبة للمقت، و بعد من ألله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حفظ زبان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زبان کلید هرنیک و بد است ، پس بر مؤمن است که همان طور که بر پولش قفل می زند، بر زبانش نیز قفل زند</w:t>
      </w:r>
      <w:r>
        <w:rPr>
          <w:rFonts w:eastAsia="IRNazanin" w:cs="IRNazanin"/>
          <w:color w:val="111111"/>
          <w:sz w:val="28"/>
          <w:szCs w:val="28"/>
          <w:rtl w:val="true"/>
          <w:lang w:bidi="fa-IR"/>
        </w:rPr>
        <w:t xml:space="preserve">.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اللسان مفتاح کل خیر و شر، فینبغی للمؤمن أن یخیم علی لسانه کما یختم علی ذهبه و فضته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کسی که از چهار چیز می ترسد و به چهار چیز پناه نمی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کسی که از دشمن می ترسد، چرا پناه نمی برد به قول خدا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اللَّهُ وَنِعْمَ الْوَكِيلُ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529" w:name="pg7437_84011"/>
    </w:p>
    <w:p>
      <w:pPr>
        <w:pStyle w:val="BookText"/>
        <w:rPr/>
      </w:pPr>
      <w:bookmarkEnd w:id="1529"/>
      <w:r>
        <w:rPr>
          <w:rFonts w:ascii="IRNazanin" w:hAnsi="IRNazanin" w:eastAsia="IRNazanin"/>
          <w:color w:val="111111"/>
          <w:sz w:val="28"/>
          <w:sz w:val="28"/>
          <w:szCs w:val="28"/>
          <w:rtl w:val="true"/>
          <w:lang w:bidi="fa-IR"/>
        </w:rPr>
        <w:t>کسی که غم و اندوه دارد چرا پناه نمی برد به قول خدا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إِلَهَ إِلَّا أَنْتَ سُبْحَانَكَ إِنِّي كُنْتُ مِنَ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ادامه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فَاسْتَجَبْنَا لَهُ وَنَجَّيْنَاهُ مِنَ الْغَمِّ وَكَذَلِكَ نُنْجِي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گرفتار بداندیش است، چرا پناه نمی برد به قول خداوند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وَأُفَوِّضُ أَمْرِي إِلَى اللَّهِ إِنَّ اللَّهَ بَصِيرٌ بِالْعِبَادِ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خدا واگذار کردم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کسی که خواستار دنیا و آرامش است چرا پناه نمی برد به قول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خواست همان است، نیرویی نیست جز به یاری خدا</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رو در روی مؤمنی به او طعنه بزند به بدترین وضع خواهد مرد و سزاوار است که 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بازنگردد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ما من انسان یطعن فی عین مؤمن الا مات بشر میتة وکان قمنا ان لا یرجع الی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بتوانی ناشناس بمانی، ناشناس بمان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لا تعرف فافعل</w:t>
      </w:r>
      <w:r>
        <w:rPr>
          <w:rFonts w:eastAsia="IRNazanin" w:cs="IRNazanin"/>
          <w:color w:val="111111"/>
          <w:sz w:val="28"/>
          <w:szCs w:val="28"/>
          <w:rtl w:val="true"/>
          <w:lang w:bidi="fa-IR"/>
        </w:rPr>
        <w:t xml:space="preserve">». </w:t>
      </w:r>
      <w:r>
        <w:rPr>
          <w:rStyle w:val="FootnoteAnchor"/>
          <w:rtl w:val="true"/>
        </w:rPr>
        <w:footnoteReference w:id="1027"/>
      </w:r>
    </w:p>
    <w:p>
      <w:pPr>
        <w:pStyle w:val="Heading3"/>
        <w:numPr>
          <w:ilvl w:val="2"/>
          <w:numId w:val="1"/>
        </w:numPr>
        <w:rPr/>
      </w:pPr>
      <w:bookmarkStart w:id="1530" w:name="__RefHeading___Toc1772696_1051229030"/>
      <w:bookmarkStart w:id="1531" w:name="_Toc536"/>
      <w:bookmarkEnd w:id="1530"/>
      <w:r>
        <w:rPr>
          <w:rtl w:val="true"/>
        </w:rPr>
        <w:t>شیعه واقعی در بیان امام باقر علیه السلام</w:t>
      </w:r>
      <w:bookmarkEnd w:id="1531"/>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ادعای شیعه بودن می کند به همین اکتفا می کند که بگوید ما اهل بیت پیامبر صلی الله علیه و آله را دوست می داریم؟ نه به خدا قسم شیعه ما نیست مگر کسی که از خدا بترسد و مطیع و فرمانبر او باشد و شیعه شناخته نمی شود مگر به تواضع و فروتنی و امانت و زیاد به یاد خدا بودن و نماز و روزه گرفتن و به پدر و مادر نیکی کردن و با همسایگان خوش رفتاری نمودن و </w:t>
      </w:r>
    </w:p>
    <w:p>
      <w:pPr>
        <w:pStyle w:val="BookText"/>
        <w:rPr/>
      </w:pPr>
      <w:r>
        <w:rPr>
          <w:rFonts w:ascii="IRNazanin" w:hAnsi="IRNazanin" w:eastAsia="IRNazanin"/>
          <w:color w:val="111111"/>
          <w:sz w:val="28"/>
          <w:sz w:val="28"/>
          <w:szCs w:val="28"/>
          <w:rtl w:val="true"/>
          <w:lang w:bidi="fa-IR"/>
        </w:rPr>
        <w:t>به فقرا و مستمندان کمک دادن و به یتیمان رسیدگی کردن و به راستی سخن گفتن و قرآن خواندن و به جز خیر و خوبی چیزی پشت سر مردم نگفتن و در بین قبیله خود معروف به امین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کسی را با این صفات که بیان فرمودید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حرف ها را که می زنند مخور، آیا برای انسان کافی است که بگوید من علی علیه السلام را دوست می دارم و در عین حال عمل نداشته باشد؟ و اگر کسی بگوید من رسول الله صلی الله علیه و آله را دوست دارم و او افضل از علی علیه السلام است و در عین حال از پیامبر صلی الله علیه و آله پیروی نکند به طور حتم و یقین بداند که دوستی تنها به او نفعی نمی دهد پس، از خدا بترسید و به آنچه فرموده است عمل کنید، خداوند با کسی خویشی ندارد، بهترین بنده ها نزد خدا پرهیزکارترین و مطیع 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 توان به خدا نزدیک شد مگر به سبب اطاعت، و بدانید که ما برات آزادی از آتش نداریم واحدی نمی تواند به خدا احتجاج کند و هرکس خدا را اطاعت کند دوست ما است و هر کس عصیان خدا کند دشمن ما است و دوستی ما حاصل نمی شود مگر به عمل و ورع و پرهیزکاری</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جعفر یا محمد بن علی أیها الباقر یا ابن رسول الله یا حجة الله علی خلقه یا سیدنا و مولانا انا توجهنا و استشفعنا و توسلنا بک إلی الله وقدمناک بین یدی حاجاتنا یا وجیها عند الله اشف لنا عند الله </w:t>
      </w:r>
      <w:bookmarkStart w:id="1532" w:name="pg7437_84013"/>
    </w:p>
    <w:p>
      <w:pPr>
        <w:pStyle w:val="Heading2"/>
        <w:numPr>
          <w:ilvl w:val="1"/>
          <w:numId w:val="1"/>
        </w:numPr>
        <w:rPr/>
      </w:pPr>
      <w:bookmarkStart w:id="1533" w:name="__RefHeading___Toc1772698_1051229030"/>
      <w:bookmarkStart w:id="1534" w:name="_Toc537"/>
      <w:bookmarkEnd w:id="1532"/>
      <w:bookmarkEnd w:id="1533"/>
      <w:r>
        <w:rPr>
          <w:rtl w:val="true"/>
        </w:rPr>
        <w:t>ششمین امام معصوم حضرت امام جعفر صادق علیه السلام</w:t>
      </w:r>
      <w:bookmarkEnd w:id="1534"/>
    </w:p>
    <w:p>
      <w:pPr>
        <w:pStyle w:val="Heading3"/>
        <w:numPr>
          <w:ilvl w:val="2"/>
          <w:numId w:val="1"/>
        </w:numPr>
        <w:rPr/>
      </w:pPr>
      <w:bookmarkStart w:id="1535" w:name="__RefHeading___Toc1772700_1051229030"/>
      <w:bookmarkStart w:id="1536" w:name="_Toc538"/>
      <w:bookmarkEnd w:id="1535"/>
      <w:r>
        <w:rPr>
          <w:rtl w:val="true"/>
        </w:rPr>
        <w:t>اشاره</w:t>
      </w:r>
      <w:bookmarkEnd w:id="1536"/>
    </w:p>
    <w:p>
      <w:pPr>
        <w:pStyle w:val="BookText"/>
        <w:rPr/>
      </w:pPr>
      <w:r>
        <w:rPr>
          <w:rFonts w:ascii="IRNazanin" w:hAnsi="IRNazanin" w:eastAsia="IRNazanin"/>
          <w:color w:val="111111"/>
          <w:sz w:val="28"/>
          <w:sz w:val="28"/>
          <w:szCs w:val="28"/>
          <w:rtl w:val="true"/>
          <w:lang w:bidi="fa-IR"/>
        </w:rPr>
        <w:t>نام شریف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 به ام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بن محمد بن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موافق با روز ولادت پیامبر اکرم صلی الله علیه و آله در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پر برکت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که منصور عباسی به آن حضرت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علیه السلام که علم را می شکافد شکافتنی،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 علیه السلام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نام او نزد اهل آسمانها صادق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خصوص، او را صادق می نامند و حال این که همه شما صادق و راستگویید؟</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پدرش از رسول خدا صلی الله علیه و آله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من جعفر بن محمد بن علی بن الحسین علیه السلام متولد شود، او را صادق بنامید، </w:t>
      </w:r>
    </w:p>
    <w:p>
      <w:pPr>
        <w:pStyle w:val="BookText"/>
        <w:rPr/>
      </w:pPr>
      <w:r>
        <w:rPr>
          <w:rFonts w:ascii="IRNazanin" w:hAnsi="IRNazanin" w:eastAsia="IRNazanin"/>
          <w:color w:val="111111"/>
          <w:sz w:val="28"/>
          <w:sz w:val="28"/>
          <w:szCs w:val="28"/>
          <w:rtl w:val="true"/>
          <w:lang w:bidi="fa-IR"/>
        </w:rPr>
        <w:t>زیرا که نام پنجم از فرزندان او جعفر خواهد بود و او به دروغ دعوی امامت خواهد کرد و نزد خدا جعفر کذاب است، پس امام سجاد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جعفر کذاب را که برانگیخته است خلیفه جور زمان خود را بر تفتیش امام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مادر امام صادق علیه السلام دختر قاسم، پسر محمد، پسر ابوبکر است</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امام صادق علیه السلام در حق مادرش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أمی ممن آمن آمنت و اتقت و أحسنت و الله یحب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از جمله زنانی بود که ایمان آورد، و تقوا و پرهیزکاری پیشه کرد، واحسان و نیکوکاری کرد،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کلمه در وصف آن مخدره، آن هم از زبان امام جعفر صادق علیه السلام بیانگر این است که آن زن مؤمنه واجد همه کمالات، و صفات برجسته بوده است، زیرا تقوا داشتن، به معنای پرهیز از همه محرمات الهی است، و احسان و محسن بودن، به معنای انجام همه اوامر و واجبات الهی، و طبق شهادت امام صادق علیه السلام ، آن بانوی محترمه دارای هردو صفت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مادران مسلمان و مؤمن اینگونه باشند تا فرزندانی لایق و شایسته تحویل جامعه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537" w:name="pg7437_84015"/>
    </w:p>
    <w:p>
      <w:pPr>
        <w:pStyle w:val="Heading3"/>
        <w:numPr>
          <w:ilvl w:val="2"/>
          <w:numId w:val="1"/>
        </w:numPr>
        <w:rPr/>
      </w:pPr>
      <w:bookmarkStart w:id="1538" w:name="__RefHeading___Toc1772702_1051229030"/>
      <w:bookmarkStart w:id="1539" w:name="_Toc539"/>
      <w:bookmarkEnd w:id="1537"/>
      <w:bookmarkEnd w:id="1538"/>
      <w:r>
        <w:rPr>
          <w:rtl w:val="true"/>
        </w:rPr>
        <w:t>موقعیت منحصر به فرد امام صادق علیه السلام</w:t>
      </w:r>
      <w:bookmarkEnd w:id="1539"/>
    </w:p>
    <w:p>
      <w:pPr>
        <w:pStyle w:val="BookText"/>
        <w:rPr/>
      </w:pPr>
      <w:r>
        <w:rPr>
          <w:rFonts w:ascii="IRNazanin" w:hAnsi="IRNazanin" w:eastAsia="IRNazanin"/>
          <w:color w:val="111111"/>
          <w:sz w:val="28"/>
          <w:sz w:val="28"/>
          <w:szCs w:val="28"/>
          <w:rtl w:val="true"/>
          <w:lang w:bidi="fa-IR"/>
        </w:rPr>
        <w:t>حضرت امام جعفر صادق علیه السلام در یک موقعیت منحصر به فرد قرار داشت و آغاز دوران امامت آن حضرت با آغاز فروپاشی رژیم اموی و سقوط خلافت چندین ساله خلفای بنی امیه مصادف بود، از سویی دوران امامت آن جناب با افکار و اندیشه های مختلف فقهی، کلامی، فرقه گرایی و بروز و پیدایش مذاهب گوناگون مواجه بود، بر این اساس، آن حضرت در دو جبهه گسترده سیاسی، عقیدتی رسالت داشت و رهبری دو جبهه بسیار خطیر و سنگین بر عهده امام علیه السلام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بایستی پایه های محکم عقیدتی، فقهی مذهب حقه اثنی عشری را در آن موقعیت که از هر جهت مناسب بود مستحکم و با ادله متقن و دقیق استوار فرماید و پاسخ علمی و قابل قبول عقل سلیم، و همه پسند، به شبهات و شایعات زنادقه عصر خود را که ظاهرا بیش از همه اعصار رشد و نموداشتند،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باید افرادی را تربیت و تجهیز علمی کند تا در اوضاع آن عصر که در نهایت تلاطم و از هر جهت طوفانی بود، بتوانند نسل انسان های حقیقت جو وطالب راه مستقیم را ارشاد و آنان را به ساحل نجات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آن امام والا مقام به بهترین وجه و با دقیق ترین شیوه ممکن، فرهنگی جامع، کامل و پر محتوا در اختیار مسلمانان قرار داد و این موقعیت، دوران زلال شدن عقاید تشیع و تعیین خط مشی همیشگی شیعه دوازده امامی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معتبر تاریخی نشان می دهد که افرادی برجسته پیرامون امام صادق علیه السلام جمع بودند و هرکدام به مقدار ظرفیت و به تناسب شغل و مسئولیت روزانه خود از وجود آن حضرت استفاده های علمی بردند</w:t>
      </w:r>
      <w:r>
        <w:rPr>
          <w:rFonts w:eastAsia="IRNazanin" w:cs="IRNazanin"/>
          <w:color w:val="111111"/>
          <w:sz w:val="28"/>
          <w:szCs w:val="28"/>
          <w:rtl w:val="true"/>
          <w:lang w:bidi="fa-IR"/>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زرارة بن اعین، جابر بن حیان ابن ابی عمیر، معلی بن خنیس و صدها چهره شناخته شده یا گمنام و ناشناخته، پیرامون امام علیه السلام را گرفته و از سرچشمه پرفیض وجودش بهره های وافر علمی بردند</w:t>
      </w:r>
      <w:r>
        <w:rPr>
          <w:rFonts w:eastAsia="IRNazanin" w:cs="IRNazanin"/>
          <w:color w:val="111111"/>
          <w:sz w:val="28"/>
          <w:szCs w:val="28"/>
          <w:rtl w:val="true"/>
          <w:lang w:bidi="fa-IR"/>
        </w:rPr>
        <w:t xml:space="preserve">. </w:t>
      </w:r>
      <w:bookmarkStart w:id="1540" w:name="pg7437_84016"/>
    </w:p>
    <w:p>
      <w:pPr>
        <w:pStyle w:val="BookText"/>
        <w:rPr/>
      </w:pPr>
      <w:bookmarkEnd w:id="1540"/>
      <w:r>
        <w:rPr>
          <w:rFonts w:ascii="IRNazanin" w:hAnsi="IRNazanin" w:eastAsia="IRNazanin"/>
          <w:color w:val="111111"/>
          <w:sz w:val="28"/>
          <w:sz w:val="28"/>
          <w:szCs w:val="28"/>
          <w:rtl w:val="true"/>
          <w:lang w:bidi="fa-IR"/>
        </w:rPr>
        <w:t>شیخ مفید رحمة 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در میان عامه و خاصه قدر و منزلتش عظیم تر از دیگران بود و آن قدر مردمان از علوم آن جناب نقل کرده اند که به تمام بلاد و شهرها منتشر گشته و اطراف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حضرت نقل شده است، از احدی از علمای اهل بیت نقل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روایت کنندگان از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ثقات با اختلافشان در آراء ومقالات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اند که تعدادشان به چهار هزار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آنچه از آن حضرت از علوم نقل شده است از احدی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نفر از آن جناب روایت نقل کرده اند و حتی بعضی از علمای عامه مانند ابوحنیفه و محمد بن حسن و ابویزید و غیر اینها با حضور در محضر آن بزرگوار کسب علم کردند و به مقام علمی و جلالت شأن آن حضرت اعتراف کرده اند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ابوحنیفه، امام اهل سنت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جعفربن محمد علیه السلام ما علم الناس مناسک 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بن محمد علیه السلام نبود، مردم مناسک حجشان را نمی دانستند</w:t>
      </w:r>
      <w:r>
        <w:rPr>
          <w:rFonts w:eastAsia="IRNazanin" w:cs="IRNazanin"/>
          <w:color w:val="111111"/>
          <w:sz w:val="28"/>
          <w:szCs w:val="28"/>
          <w:rtl w:val="true"/>
          <w:lang w:bidi="fa-IR"/>
        </w:rPr>
        <w:t xml:space="preserve">. </w:t>
      </w:r>
      <w:r>
        <w:rPr>
          <w:rStyle w:val="FootnoteAnchor"/>
          <w:rtl w:val="true"/>
        </w:rPr>
        <w:footnoteReference w:id="1032"/>
      </w:r>
    </w:p>
    <w:p>
      <w:pPr>
        <w:pStyle w:val="Heading3"/>
        <w:numPr>
          <w:ilvl w:val="2"/>
          <w:numId w:val="1"/>
        </w:numPr>
        <w:rPr/>
      </w:pPr>
      <w:bookmarkStart w:id="1541" w:name="__RefHeading___Toc1772704_1051229030"/>
      <w:bookmarkStart w:id="1542" w:name="_Toc540"/>
      <w:bookmarkEnd w:id="1541"/>
      <w:r>
        <w:rPr>
          <w:rtl w:val="true"/>
        </w:rPr>
        <w:t>برخی ستم های منصور دوانیقی به امام صادق علیه السلام</w:t>
      </w:r>
      <w:bookmarkEnd w:id="1542"/>
    </w:p>
    <w:p>
      <w:pPr>
        <w:pStyle w:val="BookText"/>
        <w:rPr/>
      </w:pPr>
      <w:r>
        <w:rPr>
          <w:rFonts w:ascii="IRNazanin" w:hAnsi="IRNazanin" w:eastAsia="IRNazanin"/>
          <w:color w:val="111111"/>
          <w:sz w:val="28"/>
          <w:sz w:val="28"/>
          <w:szCs w:val="28"/>
          <w:rtl w:val="true"/>
          <w:lang w:bidi="fa-IR"/>
        </w:rPr>
        <w:t>منصور دوانیقی حضرت امام جعفر صادق علیه السلام را از مدینه منوره به عراق احضار کرد و بارها قصد کشتن آن امام مظلوم را نمود و هر بار معجزه ای می دید و از تصمیم بر قتل آن حضرت صرف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دستور می داد مأمورین بروند و لباس آن جناب را برگردنش بیندازند و او را نزد آن ظالم بی حیا ببرند</w:t>
      </w:r>
      <w:r>
        <w:rPr>
          <w:rFonts w:eastAsia="IRNazanin" w:cs="IRNazanin"/>
          <w:color w:val="111111"/>
          <w:sz w:val="28"/>
          <w:szCs w:val="28"/>
          <w:rtl w:val="true"/>
          <w:lang w:bidi="fa-IR"/>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منصور در قصر حمرای خود نشست و مقداری که از شب گذشت ربیع حاجب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وقت شب برو جعفر بن محمد را در هر حالتی که </w:t>
      </w:r>
    </w:p>
    <w:p>
      <w:pPr>
        <w:pStyle w:val="BookText"/>
        <w:rPr/>
      </w:pPr>
      <w:r>
        <w:rPr>
          <w:rFonts w:ascii="IRNazanin" w:hAnsi="IRNazanin" w:eastAsia="IRNazanin"/>
          <w:color w:val="111111"/>
          <w:sz w:val="28"/>
          <w:sz w:val="28"/>
          <w:szCs w:val="28"/>
          <w:rtl w:val="true"/>
          <w:lang w:bidi="fa-IR"/>
        </w:rPr>
        <w:t xml:space="preserve">بیابی نزد من بیاور و نگذار هیأت و حالت خود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 لباسش را عوض کند، یا لباسش را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ربیع پسری داشت جری وسنگدل و بی رحم،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خانه جعفربن محمد بالا رو، و بی خبر به داخل خانه اش وارد شو، واو را بر هر حالی که هست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آخرشب به منزل آن حضرت رسیدم و نردبانی گذاشتم و بی خبر به خانه ایشان وارد شدم، دیدم که پیراهنی پوشیده و دستمالی بر کمر بسته و مشغول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خلیفه تو را می طلبد،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بگذاردعا بخوانم و لباس بپوشم،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بروم غسل کنم و مهیای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دهم ونمی گذارم، پس آن بزرگوار سالمند و ضعیف را که بیش از شصت سال از عمر شریفش گذشته بود با یک پیراهن و با سروپای برهنه از خانه بیرون آوردم، چون مقداری راه آمد، ضعف بر او غالب شد، او را بر استر سوار کردم، تا به قصر خلیفه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ربیع از قصر بیرون آمد و همین که چشمش بر امام صادق علیه السلام افتاد و آن حضرت را با این حالت مشاهده کرد،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دو رکعت نماز به جا آورم و با پروردگار خود مناجات کنم،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خواهی انجام ده، پس حضرت دو رکعت نماز خواند و دعا کرد، پس از آن ربیع، دست حضرت را گرفت و آن جناب را به درون قصر برد، وقتی منصور چشمش به امام علیه السلام افتاد، از روی خشم و غضب شروع به توهین و تندی کرد و مطالب کذب به حضرت نسبت داد و آن حضرت را متهم به دروغ کرد و سرانجام شمشیر را به قدر یک وجب از غلاف بیرون آورد ولی پس از آن شمشیر را در غلاف کرد و مجددا شروع کرد به حضرت توهین و نسبت های دروغ دادن و باز شمشیر را از غلاف بیرون آورد و حضرت ایستاده و منتظر شهادت بود و می فرمود</w:t>
      </w:r>
      <w:r>
        <w:rPr>
          <w:rFonts w:eastAsia="IRNazanin" w:cs="IRNazanin"/>
          <w:color w:val="111111"/>
          <w:sz w:val="28"/>
          <w:szCs w:val="28"/>
          <w:rtl w:val="true"/>
          <w:lang w:bidi="fa-IR"/>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نسبت ها که به ما دادی و میگویی کذب است، و تا سه مرتبه منصور </w:t>
      </w:r>
      <w:bookmarkStart w:id="1543" w:name="pg7437_84018"/>
    </w:p>
    <w:p>
      <w:pPr>
        <w:pStyle w:val="BookText"/>
        <w:rPr/>
      </w:pPr>
      <w:bookmarkEnd w:id="1543"/>
      <w:r>
        <w:rPr>
          <w:rFonts w:ascii="IRNazanin" w:hAnsi="IRNazanin" w:eastAsia="IRNazanin"/>
          <w:color w:val="111111"/>
          <w:sz w:val="28"/>
          <w:sz w:val="28"/>
          <w:szCs w:val="28"/>
          <w:rtl w:val="true"/>
          <w:lang w:bidi="fa-IR"/>
        </w:rPr>
        <w:t>شمشیر کشید که حضرت را شهید کند ولی دفعه سوم شمشیر را در غلاف کرد و سر به زیر انداخت و مقداری فکر کرد و پس از آن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بیاور و حضرت را در کنار خود نشاند و محاسن مبارک آن جناب را خوش برگردانید و هدیه ای به حضرت داد و دستور داد امام را سوار کنند و محترمانه به منزلش برسانند، و ربیع چنین کرد</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روایت را ذکر کردم و منظور اشاره به ظلم و بی حرمتی بنی العباس به امام صادق علیه السلام و توجه دادن به گوشه ای از مظلومیت آن بزرگوار بود، سلام الله علیه و لعنة الله علی ظالمیه و غاصبی حقوقه</w:t>
      </w:r>
      <w:r>
        <w:rPr>
          <w:rFonts w:eastAsia="IRNazanin" w:cs="IRNazanin"/>
          <w:color w:val="111111"/>
          <w:sz w:val="28"/>
          <w:szCs w:val="28"/>
          <w:rtl w:val="true"/>
          <w:lang w:bidi="fa-IR"/>
        </w:rPr>
        <w:t>.</w:t>
      </w:r>
    </w:p>
    <w:p>
      <w:pPr>
        <w:pStyle w:val="Heading3"/>
        <w:numPr>
          <w:ilvl w:val="2"/>
          <w:numId w:val="1"/>
        </w:numPr>
        <w:rPr/>
      </w:pPr>
      <w:bookmarkStart w:id="1544" w:name="__RefHeading___Toc1772706_1051229030"/>
      <w:bookmarkStart w:id="1545" w:name="_Toc541"/>
      <w:bookmarkEnd w:id="1544"/>
      <w:r>
        <w:rPr>
          <w:rtl w:val="true"/>
        </w:rPr>
        <w:t>وصیت امام صادق علیه السلام</w:t>
      </w:r>
      <w:bookmarkEnd w:id="1545"/>
    </w:p>
    <w:p>
      <w:pPr>
        <w:pStyle w:val="BookText"/>
        <w:rPr/>
      </w:pPr>
      <w:r>
        <w:rPr>
          <w:rFonts w:ascii="IRNazanin" w:hAnsi="IRNazanin" w:eastAsia="IRNazanin"/>
          <w:color w:val="111111"/>
          <w:sz w:val="28"/>
          <w:sz w:val="28"/>
          <w:szCs w:val="28"/>
          <w:rtl w:val="true"/>
          <w:lang w:bidi="fa-IR"/>
        </w:rPr>
        <w:t>حضرت امام جعفر صادق علیه السلام در هنگام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بن الحسین بن ابی طالب علیه السلام بدهید و فلان مقدار هم به فلان کس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حاضران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مال می بخشید به مردی که با کارد، به قصد کشتن به شما حمله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 از کسانی نباشم که خدا آنان را به صله رحم مدح کرده، و در وصفشان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يَصِلُونَ مَا أَمَرَ اللَّهُ بِهِ أَنْ يُوصَلَ وَيَخْشَوْنَ رَبَّهُمْ وَيَخَافُونَ سُوءَ الْحِسَابِ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که پیوندهایی را که خدا دستور به برقراری آن داده، برقرار می دارند و از پروردگارشان می ترسند و از سختی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بهشت را خوش بو خلق کرد، و بوی آن تا </w:t>
      </w:r>
      <w:bookmarkStart w:id="1546" w:name="pg7437_84019"/>
    </w:p>
    <w:p>
      <w:pPr>
        <w:pStyle w:val="BookText"/>
        <w:rPr/>
      </w:pPr>
      <w:bookmarkEnd w:id="1546"/>
      <w:r>
        <w:rPr>
          <w:rFonts w:ascii="IRNazanin" w:hAnsi="IRNazanin" w:eastAsia="IRNazanin"/>
          <w:color w:val="111111"/>
          <w:sz w:val="28"/>
          <w:sz w:val="28"/>
          <w:szCs w:val="28"/>
          <w:rtl w:val="true"/>
          <w:lang w:bidi="fa-IR"/>
        </w:rPr>
        <w:t>دو هزار سال می رسد، ولی عاق والدین وقطع کننده رحم بوی آن را نمی شنوند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نیز روایت است که امام صادق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کن که با عمل به آن به سعادت دنیا و آخرت خواهی رسید،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قانع باشد به آنچه قسمتش شده، از بی نیازها خواهد بود، و هرکس به آنچه در دست مردم است نگاه کند، فقیر ومحتاج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آبروی دیگران را ببرد، آبروی خود را برده، و هرکس به دیگری ستم روا دارد، به خود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وکسی که برای برادرش چاه بکند، خودش در آن می افتد، و کسی که با افراد نادان و پست رفت و آمد کند، خود را حقیر و پست کرده، و هر کس با علما نشست و برخاست کند، بزرگ می شود، و هر کس در کارهای بد دخالت کند، متهم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دیدن کسی بروی، به دیدن خوبان برو، و از دید و بازدید فاجران و بدکاران پرهیز نما، زیرا از آنها خیری عائد تو نخواهد شد</w:t>
      </w:r>
      <w:r>
        <w:rPr>
          <w:rFonts w:eastAsia="IRNazanin" w:cs="IRNazanin"/>
          <w:color w:val="111111"/>
          <w:sz w:val="28"/>
          <w:szCs w:val="28"/>
          <w:rtl w:val="true"/>
          <w:lang w:bidi="fa-IR"/>
        </w:rPr>
        <w:t xml:space="preserve">». </w:t>
      </w:r>
      <w:r>
        <w:rPr>
          <w:rStyle w:val="FootnoteAnchor"/>
          <w:rtl w:val="true"/>
        </w:rPr>
        <w:footnoteReference w:id="1035"/>
      </w:r>
    </w:p>
    <w:p>
      <w:pPr>
        <w:pStyle w:val="Heading3"/>
        <w:numPr>
          <w:ilvl w:val="2"/>
          <w:numId w:val="1"/>
        </w:numPr>
        <w:rPr/>
      </w:pPr>
      <w:bookmarkStart w:id="1547" w:name="__RefHeading___Toc1772708_1051229030"/>
      <w:bookmarkStart w:id="1548" w:name="_Toc542"/>
      <w:bookmarkEnd w:id="1547"/>
      <w:r>
        <w:rPr>
          <w:rtl w:val="true"/>
        </w:rPr>
        <w:t xml:space="preserve">وفات </w:t>
      </w:r>
      <w:r>
        <w:rPr>
          <w:rtl w:val="true"/>
        </w:rPr>
        <w:t>(</w:t>
      </w:r>
      <w:r>
        <w:rPr>
          <w:rtl w:val="true"/>
        </w:rPr>
        <w:t>شهادت</w:t>
      </w:r>
      <w:r>
        <w:rPr>
          <w:rtl w:val="true"/>
        </w:rPr>
        <w:t xml:space="preserve">) </w:t>
      </w:r>
      <w:r>
        <w:rPr>
          <w:rtl w:val="true"/>
        </w:rPr>
        <w:t>امام صادق علیه السلام</w:t>
      </w:r>
      <w:bookmarkEnd w:id="1548"/>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اصحاب آن بزرگوار در بیماری وفات آن حضرت، خدمتش رسید، مشاهده کرد که امام علیه السلام چنان لاغر و ضعیف شده که گویا هیچ از آن بزرگوار نمانده است جز سر نازنینش، آن شخص شروع کرد گریه کردن،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نکنم، با آن که شما را به این وضع می 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همانا مؤمن چنان است که هر چه عارض او شود خیر او است و اگر اعضای او بریده شود برای او خیر است و اگر مشرق و مغرب را مالک شود برای او خیر است</w:t>
      </w:r>
      <w:r>
        <w:rPr>
          <w:rFonts w:eastAsia="IRNazanin" w:cs="IRNazanin"/>
          <w:color w:val="111111"/>
          <w:sz w:val="28"/>
          <w:szCs w:val="28"/>
          <w:rtl w:val="true"/>
          <w:lang w:bidi="fa-IR"/>
        </w:rPr>
        <w:t xml:space="preserve">. </w:t>
      </w:r>
      <w:r>
        <w:rPr>
          <w:rStyle w:val="FootnoteAnchor"/>
          <w:rtl w:val="true"/>
        </w:rPr>
        <w:footnoteReference w:id="1036"/>
      </w:r>
      <w:bookmarkStart w:id="1549" w:name="pg7437_84020"/>
    </w:p>
    <w:p>
      <w:pPr>
        <w:pStyle w:val="BookText"/>
        <w:rPr/>
      </w:pPr>
      <w:bookmarkEnd w:id="1549"/>
      <w:r>
        <w:rPr>
          <w:rFonts w:ascii="IRNazanin" w:hAnsi="IRNazanin" w:eastAsia="IRNazanin"/>
          <w:color w:val="111111"/>
          <w:sz w:val="28"/>
          <w:sz w:val="28"/>
          <w:szCs w:val="28"/>
          <w:rtl w:val="true"/>
          <w:lang w:bidi="fa-IR"/>
        </w:rPr>
        <w:t>هم چنین روایت است که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دو جامه سفید مصری که در آنها محرم می شد، و در پیراهنی که می پوشید و در عمامه ای که از امام زین العابدین علیه السلام به او رسیده بود و در برد یمنی که به چهل دینار طلا خریده بود، که اگر امروز می بود به چهارصد دینار می ارزید کفن کردم</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از این روایت معلوم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لباس احرامش کفن کنند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در امور آخرتی معنا ندارد و کفن هر چند بسیار گران قیمت باشد چون مربوط به آخرت است، اسراف محسوب نمی شود، هر چند زیر خاک پنهان می شود، همان گونه که قربانی در منی چنین است</w:t>
      </w:r>
      <w:r>
        <w:rPr>
          <w:rFonts w:eastAsia="IRNazanin" w:cs="IRNazanin"/>
          <w:color w:val="111111"/>
          <w:sz w:val="28"/>
          <w:szCs w:val="28"/>
          <w:rtl w:val="true"/>
          <w:lang w:bidi="fa-IR"/>
        </w:rPr>
        <w:t>.</w:t>
      </w:r>
    </w:p>
    <w:p>
      <w:pPr>
        <w:pStyle w:val="Heading3"/>
        <w:numPr>
          <w:ilvl w:val="2"/>
          <w:numId w:val="1"/>
        </w:numPr>
        <w:rPr/>
      </w:pPr>
      <w:bookmarkStart w:id="1550" w:name="__RefHeading___Toc1772710_1051229030"/>
      <w:bookmarkStart w:id="1551" w:name="_Toc543"/>
      <w:bookmarkEnd w:id="1550"/>
      <w:r>
        <w:rPr>
          <w:rtl w:val="true"/>
        </w:rPr>
        <w:t>تشییع جنازه آن حضرت و دفن در بقیع</w:t>
      </w:r>
      <w:bookmarkEnd w:id="1551"/>
    </w:p>
    <w:p>
      <w:pPr>
        <w:pStyle w:val="BookText"/>
        <w:rPr/>
      </w:pPr>
      <w:r>
        <w:rPr>
          <w:rFonts w:ascii="IRNazanin" w:hAnsi="IRNazanin" w:eastAsia="IRNazanin"/>
          <w:color w:val="111111"/>
          <w:sz w:val="28"/>
          <w:sz w:val="28"/>
          <w:szCs w:val="28"/>
          <w:rtl w:val="true"/>
          <w:lang w:bidi="fa-IR"/>
        </w:rPr>
        <w:t>جنازه نازنین حضرت را به سوی بقیع حمل کردند و برخی شعرای اهل بیت اشعاری حاکی از شدت حزن و اندوه سرودند، یکی از آن شعرها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غداة حثا الحاثون فوق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 و أولی کان فوق المفارق</w:t>
      </w:r>
    </w:p>
    <w:p>
      <w:pPr>
        <w:pStyle w:val="BookText"/>
        <w:rPr/>
      </w:pPr>
      <w:r>
        <w:rPr>
          <w:rFonts w:ascii="IRNazanin" w:hAnsi="IRNazanin" w:eastAsia="IRNazanin"/>
          <w:color w:val="111111"/>
          <w:sz w:val="28"/>
          <w:sz w:val="28"/>
          <w:szCs w:val="28"/>
          <w:rtl w:val="true"/>
          <w:lang w:bidi="fa-IR"/>
        </w:rPr>
        <w:t>خاک ها را روی قبر آن حضرت ریختند و حال آن که سزاوار بود به جای ریختن خاک روی قبر آن بزرگوار، روی سر خود می ریختند</w:t>
      </w:r>
      <w:r>
        <w:rPr>
          <w:rFonts w:eastAsia="IRNazanin" w:cs="IRNazanin"/>
          <w:color w:val="111111"/>
          <w:sz w:val="28"/>
          <w:szCs w:val="28"/>
          <w:rtl w:val="true"/>
          <w:lang w:bidi="fa-IR"/>
        </w:rPr>
        <w:t xml:space="preserve">. </w:t>
      </w:r>
      <w:r>
        <w:rPr>
          <w:rStyle w:val="FootnoteAnchor"/>
          <w:rtl w:val="true"/>
        </w:rPr>
        <w:footnoteReference w:id="1038"/>
      </w:r>
    </w:p>
    <w:p>
      <w:pPr>
        <w:pStyle w:val="Heading3"/>
        <w:numPr>
          <w:ilvl w:val="2"/>
          <w:numId w:val="1"/>
        </w:numPr>
        <w:rPr/>
      </w:pPr>
      <w:bookmarkStart w:id="1552" w:name="__RefHeading___Toc1772712_1051229030"/>
      <w:bookmarkStart w:id="1553" w:name="_Toc544"/>
      <w:bookmarkEnd w:id="1552"/>
      <w:r>
        <w:rPr>
          <w:rtl w:val="true"/>
        </w:rPr>
        <w:t>اشعاری درباره بقیع</w:t>
      </w:r>
      <w:bookmarkEnd w:id="1553"/>
    </w:p>
    <w:p>
      <w:pPr>
        <w:pStyle w:val="BookText"/>
        <w:rPr/>
      </w:pPr>
      <w:r>
        <w:rPr>
          <w:rFonts w:ascii="IRNazanin" w:hAnsi="IRNazanin" w:eastAsia="IRNazanin"/>
          <w:color w:val="111111"/>
          <w:sz w:val="28"/>
          <w:sz w:val="28"/>
          <w:szCs w:val="28"/>
          <w:rtl w:val="true"/>
          <w:lang w:bidi="fa-IR"/>
        </w:rPr>
        <w:t xml:space="preserve">بقیع ای مدفن گلهای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ای تربت آل محمد صلی الله علیه و آٖله</w:t>
      </w:r>
    </w:p>
    <w:p>
      <w:pPr>
        <w:pStyle w:val="BookText"/>
        <w:rPr/>
      </w:pPr>
      <w:r>
        <w:rPr>
          <w:rFonts w:ascii="IRNazanin" w:hAnsi="IRNazanin" w:eastAsia="IRNazanin"/>
          <w:color w:val="111111"/>
          <w:sz w:val="28"/>
          <w:sz w:val="28"/>
          <w:szCs w:val="28"/>
          <w:rtl w:val="true"/>
          <w:lang w:bidi="fa-IR"/>
        </w:rPr>
        <w:t xml:space="preserve">بقیع قبر حسن در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عاشقی بهرش کباب است</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بقیع فریاد زین العابدین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هم مجتبی هم ساجدین است </w:t>
      </w:r>
      <w:bookmarkStart w:id="1554" w:name="pg7437_84021"/>
    </w:p>
    <w:p>
      <w:pPr>
        <w:pStyle w:val="BookText"/>
        <w:rPr/>
      </w:pPr>
      <w:bookmarkEnd w:id="1554"/>
      <w:r>
        <w:rPr>
          <w:rFonts w:ascii="IRNazanin" w:hAnsi="IRNazanin" w:eastAsia="IRNazanin"/>
          <w:color w:val="111111"/>
          <w:sz w:val="28"/>
          <w:sz w:val="28"/>
          <w:szCs w:val="28"/>
          <w:rtl w:val="true"/>
          <w:lang w:bidi="fa-IR"/>
        </w:rPr>
        <w:t xml:space="preserve">بقیع دارد گلی همچون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باقر یکی شمس الحقایق</w:t>
      </w:r>
    </w:p>
    <w:p>
      <w:pPr>
        <w:pStyle w:val="BookText"/>
        <w:rPr/>
      </w:pPr>
      <w:r>
        <w:rPr>
          <w:rFonts w:ascii="IRNazanin" w:hAnsi="IRNazanin" w:eastAsia="IRNazanin"/>
          <w:color w:val="111111"/>
          <w:sz w:val="28"/>
          <w:sz w:val="28"/>
          <w:szCs w:val="28"/>
          <w:rtl w:val="true"/>
          <w:lang w:bidi="fa-IR"/>
        </w:rPr>
        <w:t xml:space="preserve">بقیع عطر وگلاب یاس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مادر عباس دارد</w:t>
      </w:r>
    </w:p>
    <w:p>
      <w:pPr>
        <w:pStyle w:val="BookText"/>
        <w:rPr/>
      </w:pPr>
      <w:r>
        <w:rPr>
          <w:rFonts w:ascii="IRNazanin" w:hAnsi="IRNazanin" w:eastAsia="IRNazanin"/>
          <w:color w:val="111111"/>
          <w:sz w:val="28"/>
          <w:sz w:val="28"/>
          <w:szCs w:val="28"/>
          <w:rtl w:val="true"/>
          <w:lang w:bidi="fa-IR"/>
        </w:rPr>
        <w:t xml:space="preserve">بقیع ماتم سرای اهل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مظلومی ام البنین است</w:t>
      </w:r>
    </w:p>
    <w:p>
      <w:pPr>
        <w:pStyle w:val="BookText"/>
        <w:rPr/>
      </w:pPr>
      <w:r>
        <w:rPr>
          <w:rFonts w:ascii="IRNazanin" w:hAnsi="IRNazanin" w:eastAsia="IRNazanin"/>
          <w:color w:val="111111"/>
          <w:sz w:val="28"/>
          <w:sz w:val="28"/>
          <w:szCs w:val="28"/>
          <w:rtl w:val="true"/>
          <w:lang w:bidi="fa-IR"/>
        </w:rPr>
        <w:t xml:space="preserve">بقیع زهرا ما را برده از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چهار فرزندش در آغوش</w:t>
      </w:r>
    </w:p>
    <w:p>
      <w:pPr>
        <w:pStyle w:val="BookText"/>
        <w:rPr/>
      </w:pPr>
      <w:r>
        <w:rPr>
          <w:rFonts w:ascii="IRNazanin" w:hAnsi="IRNazanin" w:eastAsia="IRNazanin"/>
          <w:color w:val="111111"/>
          <w:sz w:val="28"/>
          <w:sz w:val="28"/>
          <w:szCs w:val="28"/>
          <w:rtl w:val="true"/>
          <w:lang w:bidi="fa-IR"/>
        </w:rPr>
        <w:t xml:space="preserve">بقیع دردی نهان چون کوه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یک سینه از اندوه دارد</w:t>
      </w:r>
    </w:p>
    <w:p>
      <w:pPr>
        <w:pStyle w:val="BookText"/>
        <w:rPr/>
      </w:pPr>
      <w:r>
        <w:rPr>
          <w:rFonts w:ascii="IRNazanin" w:hAnsi="IRNazanin" w:eastAsia="IRNazanin"/>
          <w:color w:val="111111"/>
          <w:sz w:val="28"/>
          <w:sz w:val="28"/>
          <w:szCs w:val="28"/>
          <w:rtl w:val="true"/>
          <w:lang w:bidi="fa-IR"/>
        </w:rPr>
        <w:t xml:space="preserve">بقیع کی می رود این غصه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با کتک در کوچه افتاد</w:t>
      </w:r>
    </w:p>
    <w:p>
      <w:pPr>
        <w:pStyle w:val="BookText"/>
        <w:rPr/>
      </w:pPr>
      <w:r>
        <w:rPr>
          <w:rFonts w:ascii="IRNazanin" w:hAnsi="IRNazanin" w:eastAsia="IRNazanin"/>
          <w:color w:val="111111"/>
          <w:sz w:val="28"/>
          <w:sz w:val="28"/>
          <w:szCs w:val="28"/>
          <w:rtl w:val="true"/>
          <w:lang w:bidi="fa-IR"/>
        </w:rPr>
        <w:t xml:space="preserve">بقیع بر محسن و زهرا چه 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در نینوا برکوچه ها رفت</w:t>
      </w:r>
    </w:p>
    <w:p>
      <w:pPr>
        <w:pStyle w:val="BookText"/>
        <w:rPr/>
      </w:pPr>
      <w:r>
        <w:rPr>
          <w:rFonts w:ascii="IRNazanin" w:hAnsi="IRNazanin" w:eastAsia="IRNazanin"/>
          <w:color w:val="111111"/>
          <w:sz w:val="28"/>
          <w:sz w:val="28"/>
          <w:szCs w:val="28"/>
          <w:rtl w:val="true"/>
          <w:lang w:bidi="fa-IR"/>
        </w:rPr>
        <w:t xml:space="preserve">بقیع دارد درونش غربت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همدمی مولا بجزچاه</w:t>
      </w:r>
    </w:p>
    <w:p>
      <w:pPr>
        <w:pStyle w:val="BookText"/>
        <w:rPr/>
      </w:pPr>
      <w:r>
        <w:rPr>
          <w:rFonts w:ascii="IRNazanin" w:hAnsi="IRNazanin" w:eastAsia="IRNazanin"/>
          <w:color w:val="111111"/>
          <w:sz w:val="28"/>
          <w:sz w:val="28"/>
          <w:szCs w:val="28"/>
          <w:rtl w:val="true"/>
          <w:lang w:bidi="fa-IR"/>
        </w:rPr>
        <w:t xml:space="preserve">بقیع بر تو علی خون گریه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اش را هدیه کرده</w:t>
      </w:r>
    </w:p>
    <w:p>
      <w:pPr>
        <w:pStyle w:val="BookText"/>
        <w:rPr/>
      </w:pPr>
      <w:r>
        <w:rPr>
          <w:rFonts w:ascii="IRNazanin" w:hAnsi="IRNazanin" w:eastAsia="IRNazanin"/>
          <w:color w:val="111111"/>
          <w:sz w:val="28"/>
          <w:sz w:val="28"/>
          <w:szCs w:val="28"/>
          <w:rtl w:val="true"/>
          <w:lang w:bidi="fa-IR"/>
        </w:rPr>
        <w:t xml:space="preserve">بقیع ای حاصل بود و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تونهان یاس کبودم</w:t>
      </w:r>
    </w:p>
    <w:p>
      <w:pPr>
        <w:pStyle w:val="BookText"/>
        <w:rPr/>
      </w:pPr>
      <w:r>
        <w:rPr>
          <w:rFonts w:ascii="IRNazanin" w:hAnsi="IRNazanin" w:eastAsia="IRNazanin"/>
          <w:color w:val="111111"/>
          <w:sz w:val="28"/>
          <w:sz w:val="28"/>
          <w:szCs w:val="28"/>
          <w:rtl w:val="true"/>
          <w:lang w:bidi="fa-IR"/>
        </w:rPr>
        <w:t xml:space="preserve">بقیع مهدی کنار تو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مادر پهلو شکسته</w:t>
      </w:r>
    </w:p>
    <w:p>
      <w:pPr>
        <w:pStyle w:val="BookText"/>
        <w:rPr/>
      </w:pPr>
      <w:r>
        <w:rPr>
          <w:rFonts w:ascii="IRNazanin" w:hAnsi="IRNazanin" w:eastAsia="IRNazanin"/>
          <w:color w:val="111111"/>
          <w:sz w:val="28"/>
          <w:sz w:val="28"/>
          <w:szCs w:val="28"/>
          <w:rtl w:val="true"/>
          <w:lang w:bidi="fa-IR"/>
        </w:rPr>
        <w:t xml:space="preserve">بقیع دارد همیشه آه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مهدی و دل ها کند شاد</w:t>
      </w:r>
    </w:p>
    <w:p>
      <w:pPr>
        <w:pStyle w:val="Heading3"/>
        <w:numPr>
          <w:ilvl w:val="2"/>
          <w:numId w:val="1"/>
        </w:numPr>
        <w:rPr/>
      </w:pPr>
      <w:bookmarkStart w:id="1555" w:name="__RefHeading___Toc1772714_1051229030"/>
      <w:bookmarkStart w:id="1556" w:name="_Toc545"/>
      <w:bookmarkEnd w:id="1555"/>
      <w:r>
        <w:rPr>
          <w:rtl w:val="true"/>
        </w:rPr>
        <w:t>ادب و سیره امام جعفر صادق علیه السلام</w:t>
      </w:r>
      <w:bookmarkEnd w:id="1556"/>
    </w:p>
    <w:p>
      <w:pPr>
        <w:pStyle w:val="BookText"/>
        <w:rPr/>
      </w:pPr>
      <w:r>
        <w:rPr>
          <w:rFonts w:ascii="IRNazanin" w:hAnsi="IRNazanin" w:eastAsia="IRNazanin"/>
          <w:color w:val="111111"/>
          <w:sz w:val="28"/>
          <w:sz w:val="28"/>
          <w:szCs w:val="28"/>
          <w:rtl w:val="true"/>
          <w:lang w:bidi="fa-IR"/>
        </w:rPr>
        <w:t>شقرانی، فرزند یکی از آزادکرده های پیامبر اکرم صلی الله علیه و آله بود و کار خلاف مرتکب می شد، وی از بخشش منصور دوانیقی محروم شد، امام صادق علیه السلام را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واسطه شد وهدیه را گرفت و به او داد و فرمود</w:t>
      </w:r>
      <w:r>
        <w:rPr>
          <w:rFonts w:eastAsia="IRNazanin" w:cs="IRNazanin"/>
          <w:color w:val="111111"/>
          <w:sz w:val="28"/>
          <w:szCs w:val="28"/>
          <w:rtl w:val="true"/>
          <w:lang w:bidi="fa-IR"/>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خوبی از هر کس باشد نیکو و پسندیده است، ولکن به طور حتم از تو نیکوتر و پسندیده تر است، به سبب مکان و منزلت تو نسبت به ما، و بدی و عمل قبیح از هر کس بد و قبیح است، و لکن از تو قبیح تر است، به خاطر مکانت و انتساب تو به ما؛ </w:t>
      </w:r>
      <w:r>
        <w:rPr>
          <w:rStyle w:val="FootnoteAnchor"/>
          <w:rtl w:val="true"/>
        </w:rPr>
        <w:footnoteReference w:id="1039"/>
      </w:r>
      <w:r>
        <w:rPr>
          <w:rFonts w:ascii="IRNazanin" w:hAnsi="IRNazanin" w:eastAsia="IRNazanin"/>
          <w:color w:val="111111"/>
          <w:sz w:val="28"/>
          <w:sz w:val="28"/>
          <w:szCs w:val="28"/>
          <w:rtl w:val="true"/>
          <w:lang w:bidi="fa-IR"/>
        </w:rPr>
        <w:t>ان الحسن من کل احد حسن، و انه منک أحسن لمکانک منا، و إن القبیح من کل احد و منک أقبح لمکانک 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حاجت آن مرد خلافکار را برآورد،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کار خلاف او را مطرح نکرد و آشکار نساخت،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کنایه او را موعظه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شریف دو مطلب با ارزش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موعظه به طریق عاقلانه، مؤدبانه، و متناسب باشد و موعظه کننده، زمینه موعظه واثرکردن آن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نحوی انتساب، و ارتباط با پیامبر اکرم صلی الله علیه و آله و اهل بیت عصمت و طهارت علیهم السلام دارد، باید مراقب اعمال و اخلاق خود باشد و بداند عمل و خلق بد و قبیح او از هر کس دیگر بدترو قبیح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حضرت صادق علیه السلام به قصد ظله بنی ساعده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که شب ها فقرا در آن جا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 و آن شب باران می آمد و من همراه حضرت رفتم، ناگاه چیزی از دوش آن جناب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أللهم رده علینا؛ خدایا، اینها را به ما برگردان، و شروع کرد چیزی را از روی زمین 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و سلام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فدایت 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جمع کن و به من بده، 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بردم بر زمین، دیدم نان است، آنها را جمع کردم و عرض کردم فدایت شوم اجازه بده من کمک کنم و نانها را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حمل آنها سزاوارترم، و حضرت اجازه داد همراهش رفتم تا به ظله بنی ساعده رسیدیم، در آن جا گروهی از فقرا در خواب بودند، امام صادق علیه السلام یک یا دو قرص نان زیر لباس های آنها می نهاد تا به آخر رسید،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نان برایشان آوردی، شیعه و اهل حقند؟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عرفوا لواسیناهم بألدقة؛ اگر اهل حق بودند، با آنان مواسات و مساوات می کردیم و حتی در نمک غذا هم میان خود و آنان فرق نمی گذاشتیم</w:t>
      </w:r>
      <w:r>
        <w:rPr>
          <w:rFonts w:eastAsia="IRNazanin" w:cs="IRNazanin"/>
          <w:color w:val="111111"/>
          <w:sz w:val="28"/>
          <w:szCs w:val="28"/>
          <w:rtl w:val="true"/>
          <w:lang w:bidi="fa-IR"/>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از اصحاب امام صادق علیه السلام دید آن جناب پیراهن وصله دار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پیوسته به آن پیراهن وصله دار نگاه می کرد، و گویا از این که امام علیه السلام پیراهن کهنه وصله دار پوشیده،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اندازه به پیراهن من نگاه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به وصله ای است که در پیراهن ویقه شما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بردار و چیزی که در آن نوشته است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 آن حضرت بود، در آن نگاه کردم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حیا ندارد، ایمان ندارد، کسی که در خرج کردن اندازه ندارد، مال ندارد، کسی که کهنه ندارد، نو ندارد؛ لا إیمان لمن لا حیاء له، ولا مال لمن لا تقدیرله ولا جدید لمن لاخلق له</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عبودیت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به منظور کسب علم نزد مالک بن انس می رفتم، پس از آن خدمت صادق علیه السلام رفتم و خواستم از محضر آن بزرگوار کسب علم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کارهایی دارم و علاوه بر آن مرا از عبادت و ذکر خدا باز مدار و همان گونه که نزد مالک بن انس می رفتی و از او کسب علم می کردی، اکنون هم نزد او برو</w:t>
      </w:r>
      <w:r>
        <w:rPr>
          <w:rFonts w:eastAsia="IRNazanin" w:cs="IRNazanin"/>
          <w:color w:val="111111"/>
          <w:sz w:val="28"/>
          <w:szCs w:val="28"/>
          <w:rtl w:val="true"/>
          <w:lang w:bidi="fa-IR"/>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اندوهگین شدم و از خدمت حضرت رفتم، فردای آن روز به حرم پیامبر صلی الله علیه و آله مشرف شدم و دو رکعت نماز خواندم و از خدا خواستم قلب امام صادق علیه السلام را به من مهربان کند و مرا از علمش بهره مند سازد، و پس از آن دیگر نزد انس بن مالک نرفتم، و محبت امام صادق علیه السلام در قلبم جا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صبرم تمام شد و ناراحت بودم تا این که روزی بعد از نماز عصر به درب خانه امام صادق علیه السلام رفتم و اذن دخول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خدمت امام 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مشغول </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نشستم، تا این که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عنایات الهی داخل شو، من وارد شدم و سلام کردم، حضرت پس از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عرض کردم، از خدا خواستم قلب شما را به من مهربان کند تا از علم شما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یاد گرفتنی نیست، بلکه نور است که واقع می شود در قلب هرکس که خداوند او را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خواهان علم هستی، اول تحصیل عبودیت و بندگی کن و پس از آن از خدا بخواه ، فهم علم را به تو مرحمت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و بندگی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عبودیت و بندگی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بنده، خود را مالک چیزی نداند، و هر چه در دست اوست ملک خدا بداند، و در این صورت است که مالش را فقط در راهی که خدا فرموده است، مصرف می کند و انفاق آن بر او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بنده، خود را صاحب تدبیر در امور نداند و بداند هر چه پیش می آید از جانب خداست، که در این صورت مصائب و مشکلات بر او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تمام کارهایش در راستای اطاعت از خدا باشد و از محرمات الهی پرهیز کند، و به مراء و جدال و فخرفروشی به مردم سرگرم نشود، که در نتیجه این سه خصلت، دنیا در نظر او بی ارزش می شود، و برای تفاخرو زیاد کردن مال، از شیطان اطاعت نمی کند، و وقت و عمرش را ضایع نخواهد کرد، و این موقعیت اول درجه تقوا است،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العلم بالتعلم، انما هو نور یقع فی قلب من یرید الله تبارک وتعالی أن یهدیه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قرار می دهیم که اراده برتری جویی در زمین و فساد را ندارند و عاقبت نیک برای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مرا نصیحت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نه چیز سفارش می کنم، سه چیز در تهذیب اخلاق، و سه چیز در حلم و سه چیز در علم، این نه چیز را حفظ کن و آنها را بکار ببر و از آنها غفلت مکن که اینها سفارش های من به کسانی است که خواهان حرکت به سوی خدا هستند</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اما آن سه چیز که مربوط به تهذیب اخلاق و تربیت نفس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چیزی که به آن میل نداری، خودداری و پرهیز کن، زیرا خوردن از روی بی میلی باعث حماقت و سفاهت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نخور مگر هنگام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حلال بخور و هنگام خوردن غذا نام خدا را ببر، و یادآر حدیث پیامبر صلی الله علیه و آله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پر نمی کند ظرفی را که بدتر از شکمش باشد، و آنگاه که لابد از غذا خوردن شدی، یک سوم شکمت را برای غذا قرارده، و یک سوم را برای آب، ویک سوم را برای نفس کشیدن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 که در حلم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بد به من بگویی، ده کلمه بد به تو خواهم گفت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کلمه بد بگویی، یک کلمه بد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دشنام دهد، بگو اگر راست میگویی، خدا مرا بیامرزد، و اگر دروغ می گویی خدا تورا بیامرزد</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تو وعده بدگویی و دشنام بدهد، تو به او وعده نصیحت و </w:t>
      </w:r>
    </w:p>
    <w:p>
      <w:pPr>
        <w:pStyle w:val="BookText"/>
        <w:rPr/>
      </w:pPr>
      <w:r>
        <w:rPr>
          <w:rFonts w:ascii="IRNazanin" w:hAnsi="IRNazanin" w:eastAsia="IRNazanin"/>
          <w:color w:val="111111"/>
          <w:sz w:val="28"/>
          <w:sz w:val="28"/>
          <w:szCs w:val="28"/>
          <w:rtl w:val="true"/>
          <w:lang w:bidi="fa-IR"/>
        </w:rPr>
        <w:t>دعاگویی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 سه چیز که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نمی دانی، از علما سؤال کن، و مبادا به قصد آزمایش و امتحان سؤال کنی و باعث رنجش آنان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امری به رأی خود عمل کنی، و در هر امری به احتیاط عمل کن و از فتوا دادن گریزان باش و فرارکن، همان گونه که از شیر گریزانی و فرار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 برای مردم پل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 انجام نده که مردم به تو نگاه کنند و انجام دهند و گردن توبه منزله پلی شود برای به جهنم رفتن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من تو را نصیحت کردم، وقت مرا تلف مکن و مرا از اذکارم باز مدار، زیرا من نسبت به جان و وقتم بخیلم</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 اما اللواتی فی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واحدة سمعت عشرا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عشرا لم تسمع واحدة، و من شتمک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فیما تقول فأسأل الله أن یغفرلی، وإن کنت کاذبا فیما تقول الله أسأل أن یغفر لک، و من وعدک بالخنی فعده بالنصیحة والرعاء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اللواتی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 العلماء ما جهلت، و ایاک أن تسألهم تعنتا و تجربة و إیاک أن تعمل برأیک شیئا، وخذ بالاحتیاط فی جمیع ما تجد إلیه سبیلا، واهرب من الفتیا هربک من الأسد، ولاتجعل رقبتک للناس جسرا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یا أبا عبدالله فقد نصحت لک ولا تفسد علی وردی، فإنی امرء ضنین بنفسی، والسلام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منزل برای مرد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روایت کرده است که مردی از ملوک جبل از دوستان حضرت صادق علیه السلام بود و هر سال به حج می رفت و چون به جهت ملاقات آن حضرت به مدینه می آمد، امام علیه السلام او را منزل می دادند و او از کثرت</w:t>
      </w:r>
    </w:p>
    <w:p>
      <w:pPr>
        <w:pStyle w:val="BookText"/>
        <w:rPr/>
      </w:pPr>
      <w:r>
        <w:rPr>
          <w:rFonts w:ascii="IRNazanin" w:hAnsi="IRNazanin" w:eastAsia="IRNazanin"/>
          <w:color w:val="111111"/>
          <w:sz w:val="28"/>
          <w:sz w:val="28"/>
          <w:szCs w:val="28"/>
          <w:rtl w:val="true"/>
          <w:lang w:bidi="fa-IR"/>
        </w:rPr>
        <w:t>محبت و ارادتی که به آن حضرت داشت ماندن خود را خدمت امام علیه السلام طول می داد تا یک نوبت که به مدینه آمد، پس از آن که خواست از خدمت حضرت مرخص شود، ده هزار درهم به امام علیه السلام داد تا برای او خانه بخرند که هرگاه به مدینه می آید، مزاحم آن جناب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حج رفت و پس از مراجعت، خدمت امام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خریداری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وکاغذی به او مرحمت فرمود که این قباله آن خانه است، چون قرائت کرد دید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این قباله خانه ای است که جعفر بن محمد علیه السلام خریده از برای فلان بن فلان جبلی و آن خانه واقع است در فردوس برین، محدود به حدود اربعه، حد اول به خانه رسول خدا صلی الله علیه و آله، حد دوم به خانه امیرالمؤمنین علیه السلام ، حد سوم به خانه حسن بن علی علیه السلام ، حد چهارم به خانه حسین بن علی علیه السلام، عرض کرد فدایت شوم راضی هستم به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پول خانه را بین فرزندان حسن و حسین علیهما السلام تقسیم کردم و امیدوارم که حق تعالی از تو قبول فرموده و عوض آن را در بهشت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آن قباله را با خود داشت تا هنگامی که عمرش تمام شد، پس جمیع اهل و عیال خود را در وقت وفات جمع کرد و وصیت نمود که چون من مردم، این نوشته را در قبر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روز دیگر که سر قبرش رفتند همان نوشته را یافتند که در روی قبر است و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جعفر بن محمد علیه السلام وفا کرد به آن چه که برای من گفته و نوشته بود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رقی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سهل بن حسن خراسانی وارد شد،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رحمت و مهربانی و امتید، چه چیز مانع شما است که قیام نمی کنید و حق خود را نمی گیرید، با آن که صدهزار نفر از شیعیان شما آماده اند در یاری شما جنگ کنند و</w:t>
      </w:r>
    </w:p>
    <w:p>
      <w:pPr>
        <w:pStyle w:val="BookText"/>
        <w:rPr/>
      </w:pPr>
      <w:r>
        <w:rPr>
          <w:rFonts w:ascii="IRNazanin" w:hAnsi="IRNazanin" w:eastAsia="IRNazanin"/>
          <w:color w:val="111111"/>
          <w:sz w:val="28"/>
          <w:sz w:val="28"/>
          <w:szCs w:val="28"/>
          <w:rtl w:val="true"/>
          <w:lang w:bidi="fa-IR"/>
        </w:rPr>
        <w:t>شمشیر بزنند؟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به کنیز خانه دستور داد تنور را روشن کند، هنگامی که آتش شعله ور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عرض کرد،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عذاب مکن، و از من بگذر، خداوند از شما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هارون مکی وارد شد، در حالی که کفش هایش را به دست گرفته بود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حضرت پاسخ سلام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هایت را کنار بگذار و داخل تنور بنشین، بلافاصله هارون کفش هایش را کنار گذاشت و داخل تنور رفت و میان آتش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صادق علیه السلام رو کرد به مرد خراسانی و شروع کرد با او صحبت کردن، و از وضع خراسان سخن گفتن، و پس از مقداری گفتگو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تنور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در تنور نگاه کردم، دیدم هارون چهار زانو نشسته است، پس از آن از تنور بیرون آمد و بر ما سلام کرد،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مثل این مرد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یک نفر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خروج نمی کنیم در زمانی که پنج نفر که برای ما کمک کار واقعی</w:t>
      </w:r>
    </w:p>
    <w:p>
      <w:pPr>
        <w:pStyle w:val="BookText"/>
        <w:rPr/>
      </w:pPr>
      <w:r>
        <w:rPr>
          <w:rFonts w:ascii="IRNazanin" w:hAnsi="IRNazanin" w:eastAsia="IRNazanin"/>
          <w:color w:val="111111"/>
          <w:sz w:val="28"/>
          <w:sz w:val="28"/>
          <w:szCs w:val="28"/>
          <w:rtl w:val="true"/>
          <w:lang w:bidi="fa-IR"/>
        </w:rPr>
        <w:t>باشند وجود ندارند، ما داناتریم به وقت خروج</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مالک بن انس، فقیه و امام اهل سنت، روایت است که گفت</w:t>
      </w:r>
      <w:r>
        <w:rPr>
          <w:rFonts w:eastAsia="IRNazanin" w:cs="IRNazanin"/>
          <w:color w:val="111111"/>
          <w:sz w:val="28"/>
          <w:szCs w:val="28"/>
          <w:rtl w:val="true"/>
          <w:lang w:bidi="fa-IR"/>
        </w:rPr>
        <w:t>:</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امام جعفر صادق علیه السلام وارد می شدم و آن حضرت روزه بود و به نماز ایستاده و یا مشغول به ذکر بود و آن جناب از بزرگان عباد و اکابر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الحدیث و خوش مجلس بود، در یک سال با آن حضرت به حج مشرف </w:t>
      </w:r>
    </w:p>
    <w:p>
      <w:pPr>
        <w:pStyle w:val="BookText"/>
        <w:rPr/>
      </w:pPr>
      <w:r>
        <w:rPr>
          <w:rFonts w:ascii="IRNazanin" w:hAnsi="IRNazanin" w:eastAsia="IRNazanin"/>
          <w:color w:val="111111"/>
          <w:sz w:val="28"/>
          <w:sz w:val="28"/>
          <w:szCs w:val="28"/>
          <w:rtl w:val="true"/>
          <w:lang w:bidi="fa-IR"/>
        </w:rPr>
        <w:t>شدیم، در میقات، خواست تلبیه بگوید، چنان حالش منقلب شد و هر چه خواست تلبیه بگوید صدا در گلوی مبارکش قطع شد و بیرون نیامد و نزدیک شد از شتر به زمین افتد،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را بگو، چاره ای جز گفتن تلبیه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 می ترسم که حق عزوجل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در مجلس امام صادق علیه السلام حاضر می شدم، پس چند روز خدمت آن حضرت نرسیدم، بعد که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تو را نمی 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پسری به من مرحمت فرموده است، پرسید نام او را چه نهادی؟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جناب همین که نام محمد را شنید صورتش را نزدیک زمین 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تا آن که نزدیک شد صورت مبارکش به زمین برسد،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جان مادرم، پدرم و تمامی اهل زمین فدای رسول خدا صلی الله علیه و آله باد،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 این پسر را و مزن او را و بد مکن با او، بدان که نیست خانه ای که در آن اسم محمد باشد، مگر آن که آن خانه در هر روزی پاکیزه و تقدیس می شود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کارگر اجیر کردیم که در باغ امام صادق علیه السلام کار کنند، عصر که از کار فارغ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عرق اینها خشک شود مزدشان را بپردازید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ابوالضباح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دارم که به امیرالمؤمنین علیه السلام،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به حساب او برسم؟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 توانی انجام دهی؟ </w:t>
      </w:r>
      <w:bookmarkStart w:id="1557" w:name="pg7437_84030"/>
    </w:p>
    <w:p>
      <w:pPr>
        <w:pStyle w:val="BookText"/>
        <w:rPr/>
      </w:pPr>
      <w:bookmarkEnd w:id="155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اجازه دهی در کمین او می نشینم و با شمشیر او را می کشم،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ترور و غافلگیر کردن است و رسول خدا صلی الله علیه و آله از ترور نهی فرموده است ، ای ابوصباح اسلام مخالف و مانع ترور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ألفتک و قد نھی رسول الله صلی الله علیه و آله عن ألفتک، یا أباصباح ان الإسلام قید ألفتک</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صادق علیه السلام بر این بود که بین مردم ایجاد محبت و دوستی کند و عداوت وکینه را از بین ببرد، لذا به بعضی از اصحاب خود مال می داد که با آن مال، میان دو نفر که با هم نزاع داشتند، صلح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دامادم سر مال موروثی نزاع می کردیم، مفضل عبور کرد، وقتی نزاع ما را دید، ایستاد و مقداری حرف های ما را گوش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برویم منزل، و ما را به منزل خود برد و با چهارصد درهم بین ما صلح داد و آن مبلغ را به ما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اصلاح ما خاطر جمع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دراهم از مال من نبود، بلکه از امام جعفر صادق علیه السلام بود که در اختیار من گذاشته و امر فرموده است هرگاه دیدم دو نفر منازعه دارند، آنها را با مال صلح دهم</w:t>
      </w:r>
      <w:r>
        <w:rPr>
          <w:rFonts w:eastAsia="IRNazanin" w:cs="IRNazanin"/>
          <w:color w:val="111111"/>
          <w:sz w:val="28"/>
          <w:szCs w:val="28"/>
          <w:rtl w:val="true"/>
          <w:lang w:bidi="fa-IR"/>
        </w:rPr>
        <w:t xml:space="preserve">. </w:t>
      </w:r>
      <w:r>
        <w:rPr>
          <w:rStyle w:val="FootnoteAnchor"/>
          <w:rtl w:val="true"/>
        </w:rPr>
        <w:footnoteReference w:id="1049"/>
      </w:r>
    </w:p>
    <w:p>
      <w:pPr>
        <w:pStyle w:val="Heading3"/>
        <w:numPr>
          <w:ilvl w:val="2"/>
          <w:numId w:val="1"/>
        </w:numPr>
        <w:rPr/>
      </w:pPr>
      <w:bookmarkStart w:id="1558" w:name="__RefHeading___Toc1772716_1051229030"/>
      <w:bookmarkStart w:id="1559" w:name="_Toc546"/>
      <w:bookmarkEnd w:id="1558"/>
      <w:r>
        <w:rPr>
          <w:rtl w:val="true"/>
        </w:rPr>
        <w:t>از تفرقه و قهرکردن نهی و ممانعت فرمود</w:t>
      </w:r>
      <w:bookmarkEnd w:id="155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قهر و کدورت از یکدیگر جدا نمی شوند مگر این که یکی از آنها مستحق و مستوجب برائت و لعن می گردد، و گاهی هر دو مستحق لعنت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جانم فدای شما، ظالم از آنان مستحق لعن و عذاب گردد، و مظلوم تقصیرش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مظلوم مستحق لعن گردد</w:t>
      </w:r>
      <w:r>
        <w:rPr>
          <w:rFonts w:eastAsia="IRNazanin" w:cs="IRNazanin"/>
          <w:color w:val="111111"/>
          <w:sz w:val="28"/>
          <w:szCs w:val="28"/>
          <w:rtl w:val="true"/>
          <w:lang w:bidi="fa-IR"/>
        </w:rPr>
        <w:t>) .</w:t>
      </w:r>
      <w:bookmarkStart w:id="1560" w:name="pg7437_84031"/>
    </w:p>
    <w:p>
      <w:pPr>
        <w:pStyle w:val="BookText"/>
        <w:rPr/>
      </w:pPr>
      <w:bookmarkEnd w:id="156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این است که چرا برادر خود را بر دوستی و محبت دعوت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صلح پیش قدم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حرف های او را نشنیده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با هم منازعه کردند، و یکی بر آن دیگری ظلم کرد، باید مظلوم، برای این که نزاع از بین برود، برگردد و به رفیق ظالم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ظالم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 تقصیر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دشمنی برطرف گردد، و خداوند متعال عادل است و حق مظلوم را البته از ظالم خواهد گرفت</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در روایت دیگر است که آن حضرت از قول پدر بزرگوارش از پیامبر اکرم صلی الله علیه و آله 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نفر مسلمان که با هم قهر کنند و تا سه روز با هم صلح نکنند از اسلام خارج شوند، و بین آن دو دوستی و برادری نخواهد بود، پس هرکدام از آنان در صلح و صحبت کردن با برادرش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صلح پیش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 برای رفتن به بهشت پیشی خواهد گرفت؛ أیما مسلمین تهاجرا فمکثا ثلاثا لا یصطلحان الاکانا خارجین من الإسلام ولم یکن بینهما ولایة، فایهما سبق إلی کلام أخیه کان السابق إلی ألجنة یوم الحساب</w:t>
      </w:r>
      <w:r>
        <w:rPr>
          <w:rFonts w:eastAsia="IRNazanin" w:cs="IRNazanin"/>
          <w:color w:val="111111"/>
          <w:sz w:val="28"/>
          <w:szCs w:val="28"/>
          <w:rtl w:val="true"/>
          <w:lang w:bidi="fa-IR"/>
        </w:rPr>
        <w:t xml:space="preserve">. </w:t>
      </w:r>
      <w:r>
        <w:rPr>
          <w:rStyle w:val="FootnoteAnchor"/>
          <w:rtl w:val="true"/>
        </w:rPr>
        <w:footnoteReference w:id="1051"/>
      </w:r>
    </w:p>
    <w:p>
      <w:pPr>
        <w:pStyle w:val="Heading3"/>
        <w:numPr>
          <w:ilvl w:val="2"/>
          <w:numId w:val="1"/>
        </w:numPr>
        <w:rPr/>
      </w:pPr>
      <w:bookmarkStart w:id="1561" w:name="__RefHeading___Toc1772718_1051229030"/>
      <w:bookmarkStart w:id="1562" w:name="_Toc547"/>
      <w:bookmarkEnd w:id="1561"/>
      <w:r>
        <w:rPr>
          <w:rtl w:val="true"/>
        </w:rPr>
        <w:t>تحصیل علم واجب است</w:t>
      </w:r>
      <w:bookmarkEnd w:id="156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جعفر صادق علیه السلام تحصیل علم و دانش را بر فرد فرد مسلمانان واجب دانسته و همه را به فراگیری ترغیب و تشویق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ابن تغلب روایت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دوست دارم که با تازیانه بر سر اصحابم زده شود تا دین شناس و عالم به احکام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أصحابی</w:t>
      </w:r>
    </w:p>
    <w:p>
      <w:pPr>
        <w:pStyle w:val="BookText"/>
        <w:rPr/>
      </w:pPr>
      <w:r>
        <w:rPr>
          <w:rFonts w:ascii="IRNazanin" w:hAnsi="IRNazanin" w:eastAsia="IRNazanin"/>
          <w:color w:val="111111"/>
          <w:sz w:val="28"/>
          <w:sz w:val="28"/>
          <w:szCs w:val="28"/>
          <w:rtl w:val="true"/>
          <w:lang w:bidi="fa-IR"/>
        </w:rPr>
        <w:t>ضربت رؤسهم بالسیاط حتی یتفقهوا</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فَلِلَّهِ الْحُجَّةُ الْبَالِغَةُ فَلَوْ شَاءَ لَهَدَاكُمْ أَجْمَعِينَ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برای خدا دلیل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قیامت به بنده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دانستی؟ اگر بگوید آری،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می دانستی عمل نکردی؟ و اگر بگوید نمی دانستم،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نگرفتی تا عمل کنی؟ در این موقع بنده فرو می ماند و این است معنای حجت بالغه؛ و قد سئل عن قوله تعالی قل فلله الحجة البالغة إن الله تعالی یقول للعبد یوم القیامة عبدی أکنت عالما فإن فال نعم له أفلا عملت بما عملت وإن قال کنت جاهلا قال له أفلا تعلمت حتی تعمل فیخصم فتلک الحجة البالغة</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وهمان حضرت به ابوحمزه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دانشمند و عالم باش، یا در پی تحصیل علم و دانش باش، یا دست کم دوستدار عالم باش، 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عالم مباش که اگر دشمن عالم باشی، هلاک می شوی؛ اغد عالما أو متعلما أو أحب أهل العلم و لاتکن رابعا فتهلک ببغضهم</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نیز همان حضرت به حفص بن غیاث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خدا علم بیاموزد و بدان عمل کند و برای خدا به دیگران بیاموزد، در جایگاه های بلند آسمانها عظیمش خوانند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آموخت و برای خدا عمل کرد و برای خدا به دیگران یاد داد؛ من تعلم العلم لله و عمل به لله و علم لله دعی فی ملکوت السماوات عظیما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وعمل لله و علم لله</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روایت، نمونه ای است از امر و تشویق امام صادق علیه السلام به تحصیل علم </w:t>
      </w:r>
      <w:bookmarkStart w:id="1563" w:name="pg7437_84033"/>
    </w:p>
    <w:p>
      <w:pPr>
        <w:pStyle w:val="BookText"/>
        <w:rPr/>
      </w:pPr>
      <w:bookmarkEnd w:id="1563"/>
      <w:r>
        <w:rPr>
          <w:rFonts w:ascii="IRNazanin" w:hAnsi="IRNazanin" w:eastAsia="IRNazanin"/>
          <w:color w:val="111111"/>
          <w:sz w:val="28"/>
          <w:sz w:val="28"/>
          <w:szCs w:val="28"/>
          <w:rtl w:val="true"/>
          <w:lang w:bidi="fa-IR"/>
        </w:rPr>
        <w:t>و دانش، و إلا همه می دانیم که روایات صادر شده از آن حضرت، در این رابطه بسیار، و از حد و حصر خارج است</w:t>
      </w:r>
      <w:r>
        <w:rPr>
          <w:rFonts w:eastAsia="IRNazanin" w:cs="IRNazanin"/>
          <w:color w:val="111111"/>
          <w:sz w:val="28"/>
          <w:szCs w:val="28"/>
          <w:rtl w:val="true"/>
          <w:lang w:bidi="fa-IR"/>
        </w:rPr>
        <w:t>.</w:t>
      </w:r>
    </w:p>
    <w:p>
      <w:pPr>
        <w:pStyle w:val="Heading3"/>
        <w:numPr>
          <w:ilvl w:val="2"/>
          <w:numId w:val="1"/>
        </w:numPr>
        <w:rPr/>
      </w:pPr>
      <w:bookmarkStart w:id="1564" w:name="__RefHeading___Toc1772720_1051229030"/>
      <w:bookmarkStart w:id="1565" w:name="_Toc548"/>
      <w:bookmarkEnd w:id="1564"/>
      <w:r>
        <w:rPr>
          <w:rtl w:val="true"/>
        </w:rPr>
        <w:t>استفاده امام صادق علیه السلام از موقعیت</w:t>
      </w:r>
      <w:bookmarkEnd w:id="156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 در یک موقعیت بسیار حساس قرار داشت، از این لحاظ که در اواخر عمر حضرت امام محمد باقر علیه السلام و آغاز امامت امام صادق علیه السلام با فروپاشی رژیم ظالمانه چندین ساله خلفای بنی امیه و شروع حکومت بنی عباس مصادف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این فرصت، حداکثر استفاده را کرد و مجالس درس وتعلیم و تعلم را آغاز فرمود، و در مدینه منوره مدرسه علمیه عظیم و حوزه درس فقه و سایر معارف الهی را تشکیل داد، و عظمت علمی اسلام و راه و رسم و سیره پیامبر اکرم صلی الله علیه و آله و آباء بزرگوارش را روشن ساخت، و شاگردانی برجسته و متخصص در فنون مختلف، تربیت کرد، ومذهب حقه امام علیه السلام را آفتابی و استوار ساخت، و از اینجا بود که مذهب شیعه امام علیه السلام، به مذهب جعفری شهرت یافت</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برای این هدف، سراغ دو نفر از شاگردان امام صادق علیه السلام یکی به نام مالک بن انس، و دیگری به نام نعمان بن ثابت، مشهور به ابوحنیفه رفتند و فهمیدند که زمینه انحراف در این دو نفر وجود دارد، لذا آنان را برگزیدند، و برای مخالفت با استادشان امام صادق علیه السلام برانگیختند، و در نتیجه آنان از امام علیه السلام فاصله گرفتند، و خود اظهار عقیده کردند و شروع کردند از پیش خود فتوا دادن، و هریک پیروانی پیدا کردند، و از اینجا، مذاهب اربعه مذاهب چهارگانه اهل تسنن آغاز، و پایه 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آن وضع و موقعیت، شیعیان اهل بیت عصمت و طهارت علیهم السلام همچنان استوار ماندند، و به شیعه جعفری مشهور شدند، و مذهب آنان به عنوان مذهب جعفری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شیعه، اهل سنت، دو گروه شدند، گروهی ابوحنیفه را به عنوان امام پذیرفتند، و به حنفی مذهب، شهرت یافتند، و گروهی مالک بن انس را امام خود دانستند و به مالکی مذهب، مشهور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ابوحنیفه تبعیت کردند، و گروهی از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ابوحنیفه، محمد بن ادریس شافعی، به عنوان سومین امام اهل تسنن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شافعی در روز فوت ابوحنیفه متولد گردید و نزد برخی از شاگردان ابو حنیفه درس خواند، و سرانجام پیروانی پیدا کرد و از ائمه اربعه اهل تسنن به شمار آمد، پیروان او را شافعی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امام اهل تسنن، احمد حنبل است</w:t>
      </w:r>
      <w:r>
        <w:rPr>
          <w:rFonts w:eastAsia="IRNazanin" w:cs="IRNazanin"/>
          <w:color w:val="111111"/>
          <w:sz w:val="28"/>
          <w:szCs w:val="28"/>
          <w:rtl w:val="true"/>
          <w:lang w:bidi="fa-IR"/>
        </w:rPr>
        <w:t>.</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اصحاب امام شافعی بوده است، و گروهی از اهل تسنن از او پیروی کردند، و به حنابله، و حنبلی مذهب شهرت یافتند</w:t>
      </w:r>
      <w:r>
        <w:rPr>
          <w:rFonts w:eastAsia="IRNazanin" w:cs="IRNazanin"/>
          <w:color w:val="111111"/>
          <w:sz w:val="28"/>
          <w:szCs w:val="28"/>
          <w:rtl w:val="true"/>
          <w:lang w:bidi="fa-IR"/>
        </w:rPr>
        <w:t>.</w:t>
      </w:r>
      <w:bookmarkStart w:id="1566" w:name="pg7437_84034"/>
    </w:p>
    <w:p>
      <w:pPr>
        <w:pStyle w:val="Heading3"/>
        <w:numPr>
          <w:ilvl w:val="2"/>
          <w:numId w:val="1"/>
        </w:numPr>
        <w:rPr/>
      </w:pPr>
      <w:bookmarkStart w:id="1567" w:name="__RefHeading___Toc1772722_1051229030"/>
      <w:bookmarkStart w:id="1568" w:name="_Toc549"/>
      <w:bookmarkEnd w:id="1566"/>
      <w:bookmarkEnd w:id="1567"/>
      <w:r>
        <w:rPr>
          <w:rtl w:val="true"/>
        </w:rPr>
        <w:t>به زیردست نگاه کنید</w:t>
      </w:r>
      <w:bookmarkEnd w:id="156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حمران بن أعین فرمود</w:t>
      </w:r>
      <w:r>
        <w:rPr>
          <w:rFonts w:eastAsia="IRNazanin" w:cs="IRNazanin"/>
          <w:color w:val="111111"/>
          <w:sz w:val="28"/>
          <w:szCs w:val="28"/>
          <w:rtl w:val="true"/>
          <w:lang w:bidi="fa-IR"/>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توانمندی به زیردستت بنگرنه به بالا دستت؛ زیرا این کارتو را به سهمت از خداوند قانع تر و برای استحقاق فزونی نعمتت از خدای عزیز و جلیل شایسته تر می سازد و بدان که در پیشگاه خداوند، کردار پیوسته اندک همراه یقین </w:t>
      </w:r>
      <w:bookmarkStart w:id="1569" w:name="pg7437_84035"/>
    </w:p>
    <w:p>
      <w:pPr>
        <w:pStyle w:val="BookText"/>
        <w:rPr/>
      </w:pPr>
      <w:bookmarkEnd w:id="1569"/>
      <w:r>
        <w:rPr>
          <w:rFonts w:ascii="IRNazanin" w:hAnsi="IRNazanin" w:eastAsia="IRNazanin"/>
          <w:color w:val="111111"/>
          <w:sz w:val="28"/>
          <w:sz w:val="28"/>
          <w:szCs w:val="28"/>
          <w:rtl w:val="true"/>
          <w:lang w:bidi="fa-IR"/>
        </w:rPr>
        <w:t xml:space="preserve">برتر از کردار بسیار بدون یقین است و آگاه باش که هیچ پرهیزگاری پرسودتر از دوری از گناهان و بازداری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آزاررسانی به مؤمنان و غیبت نکردن از آنان نیست و هیچ خوشی دلپذیرتر از خوش اخلاقی و هیچ دارایی سودمندتر از قناعت و هیچ نادانی زیانبارتر از خود بزرگ بینی نیست؛ یا حمران انظر من هو دونک فی المقدرة ولا تنظر إلی من هو فوقک، فإن ذلک أتقنع لک بما قسم الله لک و أحری أن تستوجب الزیادة منه عزوجل، واعلم أن العمل الدائم القلیل علی الیقین أفضل عند الله من العمل الکثیر علی غیر یقین، واعلم أنه لا ورع أنفع من تجنب محارم الله و الکف عن أذی المؤمنین واغتیابهم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عیش أهنا من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لامال أنفع من القناعة بالیسیر المجزی، و لاجهل أضر من العجب</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مردم را به پیروی از خویش بخواند در حالی که در میان مردم کسی داناتر از او باشد، او بدعت گزاری 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الناس إلی نفسه و فیهم من هو اعلم منه فهو مبتدع 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70" w:name="__RefHeading___Toc1772724_1051229030"/>
      <w:bookmarkStart w:id="1571" w:name="_Toc550"/>
      <w:bookmarkEnd w:id="1570"/>
      <w:r>
        <w:rPr>
          <w:rtl w:val="true"/>
        </w:rPr>
        <w:t>امام علیه السلام رابطه اش را با بد زبان قطع کرد</w:t>
      </w:r>
      <w:bookmarkEnd w:id="157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دوستی داشت که هر جا امام علیه السلام می رفت او نیز همراه آن حضرت بود و از او جدا نمی شد، روزی در بازار کفاشها همراه حضرت می رفت و غلامش که از اهل سنت بود، دنبال او می آمد، ناگاه آن مرد به پشت سر خود متوجه و غلام خود را خواست و او را ندید، و تا سه مرتبه به دنبال او برگشت و او را ندید، بار چهارم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ولد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امام صادق علیه السلام دست خود را بلند کرد و به پیشانی خود زد و فرمود</w:t>
      </w:r>
      <w:r>
        <w:rPr>
          <w:rFonts w:eastAsia="IRNazanin" w:cs="IRNazanin"/>
          <w:color w:val="111111"/>
          <w:sz w:val="28"/>
          <w:szCs w:val="28"/>
          <w:rtl w:val="true"/>
          <w:lang w:bidi="fa-IR"/>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مادرش را به زنا متهم می کنی؟ من خیال می کردم تو با ورع و </w:t>
      </w:r>
    </w:p>
    <w:p>
      <w:pPr>
        <w:pStyle w:val="BookText"/>
        <w:rPr/>
      </w:pPr>
      <w:r>
        <w:rPr>
          <w:rFonts w:ascii="IRNazanin" w:hAnsi="IRNazanin" w:eastAsia="IRNazanin"/>
          <w:color w:val="111111"/>
          <w:sz w:val="28"/>
          <w:sz w:val="28"/>
          <w:szCs w:val="28"/>
          <w:rtl w:val="true"/>
          <w:lang w:bidi="fa-IR"/>
        </w:rPr>
        <w:t>پرهیزکاری، و اکنون می بینم که ورع و تقوا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مادر این غلام زنی از اهل سنت و مشرک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 ای که هر ملتی برای خود نکاح و ازدواجی دارد، سپس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که با امام علیه السلام همراه باشد تا آن که مرگ آنها فرارسید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علیه السلام تا زنده بود، با او رابطه برقرار نکرد و از او فاصله گرفت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خادمی داشت که وقتی حضرت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آن حضرت را درب مسجد نگه می داشت، روزی یک مرد خراسانی از آن خادم پرسید این مرکب از کیست و نام آقای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جعفر بن محمد علیه السلام هستم و این مرکب از آن حضرت است، 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من یک معامله سودمندی بکنی؟ من در خراسان ثروت و مزرعه ای بزرگ دارم و به تو واگذار می کنم و تو این شغل خادمی امام صادق علیه السلام را به من واگذار کنی، تو آزاد باشی و من به جای تو بنده و خادم امام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مولایم اجازه بگیرم و خندان و خوشحال خدمت امام رسید و داستان را بازگو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مختاری، اگر مایل هستی قبول کن و برو، از طرف ما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مشورت است، بفرما صلاح من در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است همراه ما بوده ای، لازم می دانم تو را راهنمایی و نصیحت کنم، این مرد خراسانی که حاضر است آزادی خود را به بندگی تبدیل کند و از وطن و ثروتش بگذرد، دیوانه نیست، او مردیست شریف و بزرگوار و با ایمان ، ولی بدان، روز قیامت پیامبر صلی الله علیه و آله به نور الهی پیوسته شود، امیرالمؤمنین و صدیقه کبرا و ائمه معصومین علیهم السلام به پیامبر صلی الله علیه و آله پیوسته و با هم مجتمع شوند و شیعیان و خدمتکاران ما نیز با ما باشند و هر مقامی که در دنیا داشته اند در عالم آخرت نیز همان مقام را</w:t>
      </w:r>
      <w:bookmarkStart w:id="1572" w:name="pg7437_84037"/>
    </w:p>
    <w:p>
      <w:pPr>
        <w:pStyle w:val="BookText"/>
        <w:rPr/>
      </w:pPr>
      <w:bookmarkEnd w:id="1572"/>
      <w:r>
        <w:rPr>
          <w:rFonts w:ascii="IRNazanin" w:hAnsi="IRNazanin" w:eastAsia="IRNazanin"/>
          <w:color w:val="111111"/>
          <w:sz w:val="28"/>
          <w:sz w:val="28"/>
          <w:szCs w:val="28"/>
          <w:rtl w:val="true"/>
          <w:lang w:bidi="fa-IR"/>
        </w:rPr>
        <w:t>خواهند داشت، خادم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شما دست برنمی دارم و هرگز این منصب را به ازای آزادی و ثروت و مال دنیا واگذار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 روز که در بند توام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پادشاهم چوبدام تو اسیر افتادم</w:t>
      </w:r>
    </w:p>
    <w:p>
      <w:pPr>
        <w:pStyle w:val="BookText"/>
        <w:rPr/>
      </w:pPr>
      <w:r>
        <w:rPr>
          <w:rFonts w:ascii="IRNazanin" w:hAnsi="IRNazanin" w:eastAsia="IRNazanin"/>
          <w:color w:val="111111"/>
          <w:sz w:val="28"/>
          <w:sz w:val="28"/>
          <w:szCs w:val="28"/>
          <w:rtl w:val="true"/>
          <w:lang w:bidi="fa-IR"/>
        </w:rPr>
        <w:t xml:space="preserve">همه غمهای جهان هیچ اثر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 از بسکه بدیدار عزیزت شادم</w:t>
      </w:r>
    </w:p>
    <w:p>
      <w:pPr>
        <w:pStyle w:val="BookText"/>
        <w:rPr/>
      </w:pPr>
      <w:r>
        <w:rPr>
          <w:rFonts w:ascii="IRNazanin" w:hAnsi="IRNazanin" w:eastAsia="IRNazanin"/>
          <w:color w:val="111111"/>
          <w:sz w:val="28"/>
          <w:sz w:val="28"/>
          <w:szCs w:val="28"/>
          <w:rtl w:val="true"/>
          <w:lang w:bidi="fa-IR"/>
        </w:rPr>
        <w:t xml:space="preserve">خرم آنروز که جان می رود اندر طلبت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بیایند عزیزان بمبارک بادم</w:t>
      </w:r>
    </w:p>
    <w:p>
      <w:pPr>
        <w:pStyle w:val="BookText"/>
        <w:rPr/>
      </w:pPr>
      <w:r>
        <w:rPr>
          <w:rFonts w:ascii="IRNazanin" w:hAnsi="IRNazanin" w:eastAsia="IRNazanin"/>
          <w:color w:val="111111"/>
          <w:sz w:val="28"/>
          <w:sz w:val="28"/>
          <w:szCs w:val="28"/>
          <w:rtl w:val="true"/>
          <w:lang w:bidi="fa-IR"/>
        </w:rPr>
        <w:t>خادم برگشت نزد مرد خراسانی، وی دید خادم هنگام رفتن برای اخذ اجازه خندان و شادمان بود ولی اکنون که برگشته، روحیه و چهره اش عوض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امام علیه السلام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شدی و من محروم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خادمان اهل بیت علیهم السلام قدر خود را بدانید و بخاطر دنیا دست از این منصب برندارید</w:t>
      </w:r>
      <w:r>
        <w:rPr>
          <w:rFonts w:eastAsia="IRNazanin" w:cs="IRNazanin"/>
          <w:color w:val="111111"/>
          <w:sz w:val="28"/>
          <w:szCs w:val="28"/>
          <w:rtl w:val="true"/>
          <w:lang w:bidi="fa-IR"/>
        </w:rPr>
        <w:t>.</w:t>
      </w:r>
    </w:p>
    <w:p>
      <w:pPr>
        <w:pStyle w:val="Heading3"/>
        <w:numPr>
          <w:ilvl w:val="2"/>
          <w:numId w:val="1"/>
        </w:numPr>
        <w:rPr/>
      </w:pPr>
      <w:bookmarkStart w:id="1573" w:name="__RefHeading___Toc1772726_1051229030"/>
      <w:bookmarkStart w:id="1574" w:name="_Toc551"/>
      <w:bookmarkEnd w:id="1573"/>
      <w:r>
        <w:rPr>
          <w:rtl w:val="true"/>
        </w:rPr>
        <w:t>گزیده ای از پیام ها و مواعظ حضرت صادق علیه السلام</w:t>
      </w:r>
      <w:bookmarkEnd w:id="1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خلق خوب خانه ها را آباد و عمرها را زیاد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حسن الخلق یعمران الدیار و یزیدان فی الاعمار</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کدام عمل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نیکی به پدرومادر، و جهاد در راه خدا</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مؤمن به برادرش نذراست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نذر است که انسان بر عهده خود قرار داده و لازم الوفا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از آن کفاره ندارد، پس کسی که از آن </w:t>
      </w:r>
    </w:p>
    <w:p>
      <w:pPr>
        <w:pStyle w:val="BookText"/>
        <w:rPr/>
      </w:pPr>
      <w:r>
        <w:rPr>
          <w:rFonts w:ascii="IRNazanin" w:hAnsi="IRNazanin" w:eastAsia="IRNazanin"/>
          <w:color w:val="111111"/>
          <w:sz w:val="28"/>
          <w:sz w:val="28"/>
          <w:szCs w:val="28"/>
          <w:rtl w:val="true"/>
          <w:lang w:bidi="fa-IR"/>
        </w:rPr>
        <w:t>تخلف کند، شروع به مخالفت با خدا کرده و خود را در معرض غضب او قرار داده است، و این است قول خدای متعال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چه می گویید عمل نمی کنید؟ نزد خدا بسیار موجب خشم است که سخنی بگویید که عمل نمی کنید</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مبنای زندگی خود را بنا نهادی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کارم را دیگری انجام نمی دهد، پس خودم دست به کار شدم و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خداوند بر جریان زندگی من آگاه است ، پس حیا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رزق و روزی مرا دیگری نمی خورد، پس خاطر جمع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ودانستم که عاقبت امر من مرگ است، پس آماده شدم</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قبل ازسلام، صحبت کند، جوابش را ندهید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تعزیت امام صادق علیه السلام خدمت ام حمیده رسیدم، آن مخدره گریست و من نیز از گریه او گریه کردم،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امام صادق علیه السلام را در هنگام فوت می دیدی، همانا امر عجیبی مشاهده</w:t>
      </w:r>
    </w:p>
    <w:p>
      <w:pPr>
        <w:pStyle w:val="BookText"/>
        <w:rPr/>
      </w:pPr>
      <w:r>
        <w:rPr>
          <w:rFonts w:ascii="IRNazanin" w:hAnsi="IRNazanin" w:eastAsia="IRNazanin"/>
          <w:color w:val="111111"/>
          <w:sz w:val="28"/>
          <w:sz w:val="28"/>
          <w:szCs w:val="28"/>
          <w:rtl w:val="true"/>
          <w:lang w:bidi="fa-IR"/>
        </w:rPr>
        <w:t>می کردی، آن حضرت چشم های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میان من و او خویشی است، نزدم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خویشان آن حضرت را نزد او حاضر کردیم پس آن جناب نظری به سوی آنان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شفاعتنا لاتنال مستخفا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ما نخواهد رسید به کسی که نماز را سبک شمارد و نسبت به آن بی اعتنا باشد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چیزها نماز است و از نشانه های آن، این است که در آداب زیارت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آن حضرت، دو رکعت نماز بخوانید قربة الی الله و در دعای بعد از نماز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هاتان الرکعتان هدیة منی إلی مولای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نماز، هدیه من است به مولایم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بعد از زیارت حضرت زهرا علیها السلام و ائمه معصومین علیهم السلام نماز زیارت واین دعا خوانده می شود و نماز به آن بزرگواران هدیه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است که هرگاه انسان بخواهد به زیارت شخص مورد علاقه و بسیار عزیز و بزرگواری برود، چنانچه بخواهد هدیه ای ببرد، سعی می کند هدیه ای نفیس، با ارزش، لایق و مناسب شأن و منزلت آن شخص ببرد و هدیه کند</w:t>
      </w:r>
      <w:r>
        <w:rPr>
          <w:rFonts w:eastAsia="IRNazanin" w:cs="IRNazanin"/>
          <w:color w:val="111111"/>
          <w:sz w:val="28"/>
          <w:szCs w:val="28"/>
          <w:rtl w:val="true"/>
          <w:lang w:bidi="fa-IR"/>
        </w:rPr>
        <w:t>.</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بیان شد و با توجه به مقام و منزلت و عزت پیامبر اکرم صلی الله علیه و آله و حضرت زهرا علیها السلام و ائمه معصومین علیهم السلام و با توجه به این که ما پس از حضور و خواندن زیارت ، نماز به آن عزیزان هدیه می کنیم، معلوم می شود نماز با ارزش ترین چیزها است که لایق شأن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نماز اهمیت قائل باشیم و آن را سبک نشماریم و مقید باشیم نماز را در اول وقت به نحو صحیح بخوانیم، ان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محشر که جان گداز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اولین نماز بود</w:t>
      </w:r>
    </w:p>
    <w:p>
      <w:pPr>
        <w:pStyle w:val="BookText"/>
        <w:rPr/>
      </w:pPr>
      <w:r>
        <w:rPr>
          <w:rFonts w:ascii="IRNazanin" w:hAnsi="IRNazanin" w:eastAsia="IRNazanin"/>
          <w:color w:val="111111"/>
          <w:sz w:val="28"/>
          <w:sz w:val="28"/>
          <w:szCs w:val="28"/>
          <w:rtl w:val="true"/>
          <w:lang w:bidi="fa-IR"/>
        </w:rPr>
        <w:t xml:space="preserve">پس مکن در نمازها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درآن روز باشدت توقیر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همه مردم را در چهار بخش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شناسی</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روبروی حجر الأسود رسیدم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 و بر محمد و آل او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خبرگفت شنیدم که امام صادق علیه السلام هنگامی که نزد حجر الاسود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السلام علی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امام صادق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صلی الله علیه و آله سوار شتر بود و طواف می کرد و ارکان کعبه را با عصا استلام </w:t>
      </w:r>
      <w:r>
        <w:rPr>
          <w:rStyle w:val="FootnoteAnchor"/>
          <w:rtl w:val="true"/>
        </w:rPr>
        <w:footnoteReference w:id="1067"/>
      </w:r>
      <w:r>
        <w:rPr>
          <w:rFonts w:ascii="IRNazanin" w:hAnsi="IRNazanin" w:eastAsia="IRNazanin"/>
          <w:color w:val="111111"/>
          <w:sz w:val="28"/>
          <w:sz w:val="28"/>
          <w:szCs w:val="28"/>
          <w:rtl w:val="true"/>
          <w:lang w:bidi="fa-IR"/>
        </w:rPr>
        <w:t>می کرد وعصا را می بوسید</w:t>
      </w:r>
      <w:r>
        <w:rPr>
          <w:rFonts w:eastAsia="IRNazanin" w:cs="IRNazanin"/>
          <w:color w:val="111111"/>
          <w:sz w:val="28"/>
          <w:szCs w:val="28"/>
          <w:rtl w:val="true"/>
          <w:lang w:bidi="fa-IR"/>
        </w:rPr>
        <w:t xml:space="preserve">. </w:t>
      </w:r>
      <w:r>
        <w:rPr>
          <w:rStyle w:val="FootnoteAnchor"/>
          <w:rtl w:val="true"/>
        </w:rPr>
        <w:footnoteReference w:id="1068"/>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کعبه را طواف می کرد و بعد از این که عصای خود را به گوشه های کعبه می زد، آن عصا را می بوسید</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ظاهر می سازد این است که منادی آن حضرت ندا میدهد، آنان که طواف مستحبی بجا می آورند، مطاف و حجر الاسود را در اختیار افرادی قرار دهند که طواف واجب دارند</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شیطان لشکری قوی تر از زنان و غضب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لابلیس جند أشد من النساء وألغضب</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بریدن سر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ربیع حاجب نزد منصور دوانیقی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سر مرده ای 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غضب کرد و فرستاد علما را جمع کرد و پرسید حکم این مسأله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این مسأله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پرسید آن شخصی که سر مرده را بریده است بکشم یا نکشم؟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منصور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در حال انجام سعی است</w:t>
      </w:r>
      <w:r>
        <w:rPr>
          <w:rFonts w:eastAsia="IRNazanin" w:cs="IRNazanin"/>
          <w:color w:val="111111"/>
          <w:sz w:val="28"/>
          <w:szCs w:val="28"/>
          <w:rtl w:val="true"/>
          <w:lang w:bidi="fa-IR"/>
        </w:rPr>
        <w:t>.</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مسأله را از آن حضرت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از آن جناب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شخص صد دیناردیه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فرموده امام علیه السلام را به منصور گفت،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بپرس چرا باید صد دینار بدهد؟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نطفه بیست دینار است، دیه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دینار است، دیه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استخوان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دینار است، دیه وقتی که گوشت روی استخوان ها رویید، ولی هنوز روح آدمی در آن دمیده نشده، صد دینار است، و انسان مرده، مثل جنینی است که هنوز روح در آن </w:t>
      </w:r>
    </w:p>
    <w:p>
      <w:pPr>
        <w:pStyle w:val="BookText"/>
        <w:rPr/>
      </w:pPr>
      <w:r>
        <w:rPr>
          <w:rFonts w:ascii="IRNazanin" w:hAnsi="IRNazanin" w:eastAsia="IRNazanin"/>
          <w:color w:val="111111"/>
          <w:sz w:val="28"/>
          <w:sz w:val="28"/>
          <w:szCs w:val="28"/>
          <w:rtl w:val="true"/>
          <w:lang w:bidi="fa-IR"/>
        </w:rPr>
        <w:t>دمیده نشده است، لذا دیه آن صد دیناراست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وقتی در رحم قرار گرفت،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همچنان نطفه است و دیه اسقاط آن در این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طلای سکه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بسته شده است، و دیه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بعد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دیه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که مجموعا حدود چهار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حالت استخوان نرم درمی آید و دیه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بعد گوشت می روید و صورت بندی می شود، و دیه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 پس از آن روح انسانی در آن دمیده می شود، پس اگر پسر باشد دیه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اگر دختر باشد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دیه به وارث می رسد ولی اگر سقط کننده از ورثه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 یا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نمی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مرد یا زن مؤمنه ای تهمت بزند و زشتی وگناهی که در او نیست به او نسبت دهد، خداوند در قیامت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به امام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طینت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خونی است که از رحم های زنان زناکار خارج می شود؛ من بهت مؤمنا أو مؤمنة بما لیس فیه بعثه الله فی طینة خبال حتی یخرج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طینه الخبال قال صدید یخرج من فروج المومسات</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وهمان حضرت فرمود</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بر علیه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ضرر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بگوید، و قصدش ریختن آبرو و کوبیدن شخصیت او باشد، که از چشم مردم بیفتد، خداوند او را از دوستی خودش به دوستی شیطان براند وخارجش کند، و شیطان هم او را نپذیرد و او را به دوستی خود قبول نکند؛ من روی علی مؤمن روایة یرید بها شینه و هدم مروءته </w:t>
      </w:r>
    </w:p>
    <w:p>
      <w:pPr>
        <w:pStyle w:val="BookText"/>
        <w:rPr/>
      </w:pPr>
      <w:r>
        <w:rPr>
          <w:rFonts w:ascii="IRNazanin" w:hAnsi="IRNazanin" w:eastAsia="IRNazanin"/>
          <w:color w:val="111111"/>
          <w:sz w:val="28"/>
          <w:sz w:val="28"/>
          <w:szCs w:val="28"/>
          <w:rtl w:val="true"/>
          <w:lang w:bidi="fa-IR"/>
        </w:rPr>
        <w:t>لیسقط من أعین الناس أخرجه الله من ولایته إلی ولایة الشیطان فلایقبله الشیطان</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هرزنی که شب را سپری کند و شوهرش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نه بی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او در خشم باشد، نماز او پذیرفته نمی شود، مگر این که شوهرش از او راضی گردد؛ أیما امرأة باتت وزوجها علیها ساخط فی حق، لم تقبل منها صلاة حتی یرضی عنها</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خیر ندیده ام، در واقع همه اعمالش را باطل کرده است؛ أیما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منک خیرا قط؛ فقد حبط عملها</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 مورد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یک سخن ناگوار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ورزد؛ خداوند او را از دوزخ رهایی بخشد، بهشت را برایش حتمی کند، برای او دویست هزار حسنه بنویسد، دویست هزارگناه از او پاک سازد، درجه او را دویست هزار درجه بالا برد، و به هر موی تنش، عبادت یک سال برای او بنگارد؛ من الحتمل من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کلمة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الله رقبه من النار، و أوجب له الجنة، و کتب له مائتی ألف حسنة ومحا عنه مائتی ألف سیئة، ورفع له مائتی ألف درجة و کتب الله عزوجل له بکل شعرة علی بدنه عبادة سنة</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عمارگوید از امام صادق علیه السلام در مورد حق زن پرسیدم، فرمود</w:t>
      </w:r>
      <w:r>
        <w:rPr>
          <w:rFonts w:eastAsia="IRNazanin" w:cs="IRNazanin"/>
          <w:color w:val="111111"/>
          <w:sz w:val="28"/>
          <w:szCs w:val="28"/>
          <w:rtl w:val="true"/>
          <w:lang w:bidi="fa-IR"/>
        </w:rPr>
        <w:t>:</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خوراک و پوشاک او را تأمین کند، واگر نادانی کرد،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 خلیل الرحمان علیه السلام از بداخلاقی ساره به خدا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همانند استخوان دنده است، اگر بخواهی راستش کنی می شکند و اگر با آن </w:t>
      </w:r>
    </w:p>
    <w:p>
      <w:pPr>
        <w:pStyle w:val="BookText"/>
        <w:rPr/>
      </w:pPr>
      <w:r>
        <w:rPr>
          <w:rFonts w:ascii="IRNazanin" w:hAnsi="IRNazanin" w:eastAsia="IRNazanin"/>
          <w:color w:val="111111"/>
          <w:sz w:val="28"/>
          <w:sz w:val="28"/>
          <w:szCs w:val="28"/>
          <w:rtl w:val="true"/>
          <w:lang w:bidi="fa-IR"/>
        </w:rPr>
        <w:t>مدارا کنی از او بهره خواهی برد؛ یشبع بطنها یکسو جثتها، وإن جهلت غفرلها، إن إبراهیم خلیل الرحمان علیه السلام شکا إلی الله عزوجل خلق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المرأة مثل الضلع، إن أقمته انکسر، وإن ترکته استمتعت به</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مسلکها و مذهب ها شما را از راه به درنکند، به خدا سوگند به ولایت ما نتوان دست یافت جز با پارسایی و کوشش در دنیا، و یاری دادن برادران برای خدا، و کسی که به مردم ستم کند، شیعه ما نیست؛ لا تذهبن بکم المذاهب فو الله لاتنال ولایتنا إلا بالورع والأوجتهاد فی الدنیا و مواساة الاءخوان فی الله، و لیس من شیعتنا من یظلم الناس</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اساس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ولباسش حیا، وزیورش وقار، و جوانمردی اش عمل صالح، و ستونش پارسایی است، و برای هر چیزی پایه ای است و پایه اسلام، دوستی ما اهل بیت است؛ اءسلام عریان فلباسه الحیاء و زینته الوقار و مروءته العمل الصالح و عماده الورع، ولکل شیء أساس وأساس الاءسلام حبنا أهل البیت</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دلیل بزرگواری شخص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فروبردن خشم،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بستن چشم، ثلاثة تدل علی کرم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اخلق، وکظم الغیظ و غض الطرف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زندگی را تیره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ستمگر،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 شرم و </w:t>
      </w:r>
    </w:p>
    <w:p>
      <w:pPr>
        <w:pStyle w:val="BookText"/>
        <w:rPr/>
      </w:pPr>
      <w:r>
        <w:rPr>
          <w:rFonts w:ascii="IRNazanin" w:hAnsi="IRNazanin" w:eastAsia="IRNazanin"/>
          <w:color w:val="111111"/>
          <w:sz w:val="28"/>
          <w:sz w:val="28"/>
          <w:szCs w:val="28"/>
          <w:rtl w:val="true"/>
          <w:lang w:bidi="fa-IR"/>
        </w:rPr>
        <w:t>بدزبان، ثلاثة تکدر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الجائر، والجار السوء والمرأة البذیة</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کاروصنعت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صنعتگری برای جذب مشتری به سه ویژگی نیاز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و صنعتش ماهر و استاد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رعایت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به او سپرده و سفارش داده است، راضی و خشنودش کند؛ کل ذی صناعة مضطر إلی ثلاث خلال یجتلب بها ألمکسب، و هو أن یکون حاذقا بعمله، مؤدیا للامانة فیه، مستمیلا لمن إستعمله</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چیزهایی که در مؤمن 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چیز در مؤمن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مؤمن سختگیر نیست، بی خیر، حسود، لجباز، دروغگو، و زورگو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بسستة لاتکون 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ألعسر، وألنکد، وألحسد، وأللجاجة، والکذب، وألبغی</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سزاوار نیست انسان عاقل آنها را در هیچ حالی فراموش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فناپذیر بودن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حالات،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 آسیبهای امان ناپذیر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أشیاء لا ینبغی للعاقل أن ینساهن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الدنیا، وتصرف الأحوال والأفات التی لا أمان لها</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ونیز فرمودند</w:t>
      </w:r>
      <w:r>
        <w:rPr>
          <w:rFonts w:eastAsia="IRNazanin" w:cs="IRNazanin"/>
          <w:color w:val="111111"/>
          <w:sz w:val="28"/>
          <w:szCs w:val="28"/>
          <w:rtl w:val="true"/>
          <w:lang w:bidi="fa-IR"/>
        </w:rPr>
        <w:t>:</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طولانی بودن رکوع و سجود شخص نگاه نکنید، زیرا آن چیزی است که او به آن عادت کرده و اگر بخواهد آن را ترک کند وحشت می کند، ولی به صدق درگفتارو </w:t>
      </w:r>
    </w:p>
    <w:p>
      <w:pPr>
        <w:pStyle w:val="BookText"/>
        <w:rPr/>
      </w:pPr>
      <w:r>
        <w:rPr>
          <w:rFonts w:ascii="IRNazanin" w:hAnsi="IRNazanin" w:eastAsia="IRNazanin"/>
          <w:color w:val="111111"/>
          <w:sz w:val="28"/>
          <w:sz w:val="28"/>
          <w:szCs w:val="28"/>
          <w:rtl w:val="true"/>
          <w:lang w:bidi="fa-IR"/>
        </w:rPr>
        <w:t>امانت داری او نگاه کنید؛ لا تنظروا إلی طول رکوع الرجل و سجوده فان ذلک شیء اعتاده، فلو ترکه استوحش لذلک، ولکن انظروا إلی صدق حدیثه واداء امانته</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 السلام از قول پیامبر اکرم صلی الله علیه و آله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حضرت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با چه کسی بنشینیم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دیدارش شما را به یاد خدا اندازد و گفتارش بر علمتان بیفزاید و کردارش شما را به آخرت تشویق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برای آخرتتان مفید است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ألحواریون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ألله رؤیته و یزید فی علمکم منطقه و یرغبکم فی الآخرة عمله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نشین تو، از توبه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عقل و دین بیفزاید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عمر سه ساله را سی سال می کند و قطع رحم، عمر سی ساله را سه سال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دراین غم خانه دنیا، بیا غمخوار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هم، انیس هم، معین و یارهم باشیم</w:t>
      </w:r>
    </w:p>
    <w:p>
      <w:pPr>
        <w:pStyle w:val="BookText"/>
        <w:rPr/>
      </w:pPr>
      <w:r>
        <w:rPr>
          <w:rFonts w:ascii="IRNazanin" w:hAnsi="IRNazanin" w:eastAsia="IRNazanin"/>
          <w:color w:val="111111"/>
          <w:sz w:val="28"/>
          <w:sz w:val="28"/>
          <w:szCs w:val="28"/>
          <w:rtl w:val="true"/>
          <w:lang w:bidi="fa-IR"/>
        </w:rPr>
        <w:t xml:space="preserve">خدا خشنود میگردد زما، گرازدل و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عزیز هم، دل و دلدار هم باشیم</w:t>
      </w:r>
    </w:p>
    <w:p>
      <w:pPr>
        <w:pStyle w:val="BookText"/>
        <w:rPr/>
      </w:pPr>
      <w:r>
        <w:rPr>
          <w:rFonts w:ascii="IRNazanin" w:hAnsi="IRNazanin" w:eastAsia="IRNazanin"/>
          <w:color w:val="111111"/>
          <w:sz w:val="28"/>
          <w:sz w:val="28"/>
          <w:szCs w:val="28"/>
          <w:rtl w:val="true"/>
          <w:lang w:bidi="fa-IR"/>
        </w:rPr>
        <w:t xml:space="preserve">تھی دستی ورنجوری و بیماری چوپیش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 جان هم، سرمایه سرشارهم باشیم</w:t>
      </w:r>
    </w:p>
    <w:p>
      <w:pPr>
        <w:pStyle w:val="BookText"/>
        <w:rPr/>
      </w:pPr>
      <w:r>
        <w:rPr>
          <w:rFonts w:ascii="IRNazanin" w:hAnsi="IRNazanin" w:eastAsia="IRNazanin"/>
          <w:color w:val="111111"/>
          <w:sz w:val="28"/>
          <w:sz w:val="28"/>
          <w:szCs w:val="28"/>
          <w:rtl w:val="true"/>
          <w:lang w:bidi="fa-IR"/>
        </w:rPr>
        <w:t xml:space="preserve">شادی وغم وفقرو ریاست اندر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بفکرهم، بذکرهم، پی دیدار هم باشیم</w:t>
      </w:r>
    </w:p>
    <w:p>
      <w:pPr>
        <w:pStyle w:val="BookText"/>
        <w:rPr/>
      </w:pPr>
      <w:r>
        <w:rPr>
          <w:rFonts w:ascii="IRNazanin" w:hAnsi="IRNazanin" w:eastAsia="IRNazanin"/>
          <w:color w:val="111111"/>
          <w:sz w:val="28"/>
          <w:sz w:val="28"/>
          <w:szCs w:val="28"/>
          <w:rtl w:val="true"/>
          <w:lang w:bidi="fa-IR"/>
        </w:rPr>
        <w:t xml:space="preserve">امین هم، غمین هم، مشارهم، مشیرهم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 بجای هم، گل گلزار هم باشیم</w:t>
      </w:r>
    </w:p>
    <w:p>
      <w:pPr>
        <w:pStyle w:val="BookText"/>
        <w:rPr/>
      </w:pPr>
      <w:r>
        <w:rPr>
          <w:rFonts w:ascii="IRNazanin" w:hAnsi="IRNazanin" w:eastAsia="IRNazanin"/>
          <w:color w:val="111111"/>
          <w:sz w:val="28"/>
          <w:sz w:val="28"/>
          <w:szCs w:val="28"/>
          <w:rtl w:val="true"/>
          <w:lang w:bidi="fa-IR"/>
        </w:rPr>
        <w:t xml:space="preserve">به تاریکی شب، چشم و چراغ یکدیگرگردیم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هم، زچاه هم، همه هشیار هم باشیم</w:t>
      </w:r>
    </w:p>
    <w:p>
      <w:pPr>
        <w:pStyle w:val="BookText"/>
        <w:rPr/>
      </w:pPr>
      <w:r>
        <w:rPr>
          <w:rFonts w:ascii="IRNazanin" w:hAnsi="IRNazanin" w:eastAsia="IRNazanin"/>
          <w:color w:val="111111"/>
          <w:sz w:val="28"/>
          <w:sz w:val="28"/>
          <w:szCs w:val="28"/>
          <w:rtl w:val="true"/>
          <w:lang w:bidi="fa-IR"/>
        </w:rPr>
        <w:t xml:space="preserve">زطوفان حوادث گرکه گردد خانه ای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سقف هم، در سایه دیوارهم باشیم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رحمت خدا دور است کسی که ریاست طلب باشد، از رحمت خدا دور </w:t>
      </w:r>
    </w:p>
    <w:p>
      <w:pPr>
        <w:pStyle w:val="BookText"/>
        <w:rPr/>
      </w:pPr>
      <w:r>
        <w:rPr>
          <w:rFonts w:ascii="IRNazanin" w:hAnsi="IRNazanin" w:eastAsia="IRNazanin"/>
          <w:color w:val="111111"/>
          <w:sz w:val="28"/>
          <w:sz w:val="28"/>
          <w:szCs w:val="28"/>
          <w:rtl w:val="true"/>
          <w:lang w:bidi="fa-IR"/>
        </w:rPr>
        <w:t xml:space="preserve">است کسی که قصد ریاست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ریاست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کسی که در دلش زمزمه ریاست کند؛ ملعون من ترأس، ، ملعون من هم بها، ملعون من حدث بها نفسه</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کنید از افراد ریاست طلب که ریاست را به خود می بندند، به خدا سوگند، کفش ها دنبال مردی صدا نکند، مگر آن که هلاک شود و هلاک کند؛ ایاکم وهؤلاء الرؤساء الذین یترأسون فو الله ما خفقت </w:t>
      </w:r>
      <w:r>
        <w:rPr>
          <w:rStyle w:val="FootnoteAnchor"/>
          <w:rtl w:val="true"/>
        </w:rPr>
        <w:footnoteReference w:id="1087"/>
      </w:r>
      <w:r>
        <w:rPr>
          <w:rFonts w:ascii="IRNazanin" w:hAnsi="IRNazanin" w:eastAsia="IRNazanin"/>
          <w:color w:val="111111"/>
          <w:sz w:val="28"/>
          <w:sz w:val="28"/>
          <w:szCs w:val="28"/>
          <w:rtl w:val="true"/>
          <w:lang w:bidi="fa-IR"/>
        </w:rPr>
        <w:t xml:space="preserve">النعال خلف رجل الا هلک واهلک </w:t>
      </w:r>
      <w:r>
        <w:rPr>
          <w:rStyle w:val="FootnoteAnchor"/>
          <w:rtl w:val="true"/>
        </w:rPr>
        <w:footnoteReference w:id="108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ریاست و بپرهیز از اینکه دنبال مردان ریاست طلب راه بروی؛ إیاک والرئاسة و إیاک أن تطأ أعقاب الرجال</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 در این رابطه، روایت است که معمر بن خلاد، در خدمت حضرت رضا علیه السلام نام مردی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را دوست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دو گرگ حریص و درنده، در میان گله گوسفند بدونی چوپان، ضرر و زیان بخش تر نیستند از ضرر و زیان ریاست در دین مسلمان؛ ما ذئبان ضاریان </w:t>
      </w:r>
      <w:r>
        <w:rPr>
          <w:rStyle w:val="FootnoteAnchor"/>
          <w:rtl w:val="true"/>
        </w:rPr>
        <w:footnoteReference w:id="1090"/>
      </w:r>
      <w:r>
        <w:rPr>
          <w:rFonts w:ascii="IRNazanin" w:hAnsi="IRNazanin" w:eastAsia="IRNazanin"/>
          <w:color w:val="111111"/>
          <w:sz w:val="28"/>
          <w:sz w:val="28"/>
          <w:szCs w:val="28"/>
          <w:rtl w:val="true"/>
          <w:lang w:bidi="fa-IR"/>
        </w:rPr>
        <w:t>فی غنم قد تفرق رعاؤها بأضر دین المسلم من الرئاسة</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خوب و 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است، جز کسی را که خدا برای نشر دین خود او را مشهور کرده است، بدون آنکه وی خویش را برای مشهور شدن به </w:t>
      </w:r>
    </w:p>
    <w:p>
      <w:pPr>
        <w:pStyle w:val="BookText"/>
        <w:rPr/>
      </w:pPr>
      <w:r>
        <w:rPr>
          <w:rFonts w:ascii="IRNazanin" w:hAnsi="IRNazanin" w:eastAsia="IRNazanin"/>
          <w:color w:val="111111"/>
          <w:sz w:val="28"/>
          <w:sz w:val="28"/>
          <w:szCs w:val="28"/>
          <w:rtl w:val="true"/>
          <w:lang w:bidi="fa-IR"/>
        </w:rPr>
        <w:t>زحمت انداخته باشد؛ الشهرة خیرها و شرها فی النار، الا من شهره الله لنشر دینه من غیر تکلف طلب الشهرة منه</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گوش دادن به ساز و آواز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بودم که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منزل به دستشویی می روم، چون کنیزان همسایه مشغول خوانندگی و نوازندگی هستند گاهی من بیشتر توقف می کنم که آواز آنها را بیشتر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لهو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مجلس آنها نرفتم، فقط صدای آوازی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قرآن را نخوانده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گوش و چشم ودل، در قیامت از آنچه شنیده و دیده و اعتقاد پیدا کرده اند، مورد سؤال قرار می گیرند</w:t>
      </w:r>
      <w:r>
        <w:rPr>
          <w:rFonts w:eastAsia="IRNazanin" w:cs="IRNazanin"/>
          <w:color w:val="111111"/>
          <w:sz w:val="28"/>
          <w:szCs w:val="28"/>
          <w:rtl w:val="true"/>
          <w:lang w:bidi="fa-IR"/>
        </w:rPr>
        <w:t>.</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نظر نداشتم و از عمل خود پشیمانم و دیگر چنین عملی نخواهم کرد و از گذشته خود توبه می کنم و از خدای خود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توبه کن و هر چه بخواهی نماز بخوان زیرا مداومت بر گناه بزرگی می کردی، چه بسیار بد حالی میداشتی که اگر با این حال می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 باش که پیش از مرگ آگاه شدی و از او بخواه که از هر چه خشنود نیست توفیق توبه دهد، زیرا هر چه خدا به آن راضی نیست زشت و ناپسند است، وکار زشت را به اهلش واگذار، که هرکاری اهلی دارد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صبرونیکی و حلم و خوش خلقی از اخلاق پیامبران است؛ ان الصبر والبر والحلم و حسن الخلق من أخلاق الأنبیاء</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صبر به ایمان، مثل نسبت سر به بدن است، و چنانچه سر برود، بدن می رود، همچنین اگر صبر برود ایمان نیز می رود؛ الصبر من الإیمان بمنزلة الرأس من الجسد، فاذا ذهب ارأس ذهب ألجسد،کذلک اذا هب الصبر ذهب الایمان</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بهشت بر روی چه کسی گشوده است؟</w:t>
      </w:r>
    </w:p>
    <w:p>
      <w:pPr>
        <w:pStyle w:val="BookText"/>
        <w:rPr/>
      </w:pPr>
      <w:r>
        <w:rPr>
          <w:rFonts w:ascii="IRNazanin" w:hAnsi="IRNazanin" w:eastAsia="IRNazanin"/>
          <w:color w:val="111111"/>
          <w:sz w:val="28"/>
          <w:sz w:val="28"/>
          <w:szCs w:val="28"/>
          <w:rtl w:val="true"/>
          <w:lang w:bidi="fa-IR"/>
        </w:rPr>
        <w:t>امام صادق علیه السلام نقل کرده است که پیامبر اکرم صلی الله علیه و آله به حضرت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سبعة من کن فیه فقد استکمل حقیقة الایمان و أبواب الجنة مفتحة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اسبغ وضوئه واحسن صلاته وادی زکاة ماله وکف غضبه و سجن لسانه واستغفر لذنبه و ادی النصیحة لاهل بیت نبیه؛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است که هرکس آنها را داشته باشد بی گمان حقیقت ایمان را به طور کامل دارا است، و درهای بهشت بر روی او گشوده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وضویش را کامل و شاداب بگیرد،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نمازش را خوب بخواند،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بدهی مالش را پرداخت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خشمش را مهار و فروخورد،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کنترل و نگه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گناهش توبه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اهل بیت پیامبرش باشد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نامحرم نگاه کردن تیری است از تیرهای زهرآلود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بدن را مسموم و آلوده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ألنظرة</w:t>
      </w:r>
    </w:p>
    <w:p>
      <w:pPr>
        <w:pStyle w:val="BookText"/>
        <w:rPr/>
      </w:pPr>
      <w:r>
        <w:rPr>
          <w:rFonts w:ascii="IRNazanin" w:hAnsi="IRNazanin" w:eastAsia="IRNazanin"/>
          <w:color w:val="111111"/>
          <w:sz w:val="28"/>
          <w:sz w:val="28"/>
          <w:szCs w:val="28"/>
          <w:rtl w:val="true"/>
          <w:lang w:bidi="fa-IR"/>
        </w:rPr>
        <w:t>سهم من سهام إبلیس مسموم</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عضوی از بدن، و هیچ فردی از افراد به اعم از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اینکه حظی از زنا را می برد، پس زنای چشمان نگاه کردن است و زنای لب و دهان بوسیدن است و زنای دستان دست زدن و مش کردن است، خواه شهوت تهییج شود یا نشود؛ ما من احد الا و هو یصیب حظا و ألزنا، فزنا ألعینین ألنظر، و زنا ألفم ألقبلة، وزنا ألیدین أللمس، صدق ألفرج ذلک او کذب</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حقیقت ایمان را به کمال نرساند مگر آنکه به سه خصلت دست یابد؛ فهم عمیق در دین داری، برنامه ریزی خوب در زندگانی و صبر و تحمل در پیشامدهای سخت و ناگوار، لا یستکمل عبد حقیقة الایمان حتی تکون فیه خصال ثلاث التفقه فی الدین و حسن التقدیر فی المعیشة و الصبر علی الرزایا</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عابدی در کوه لبنان بد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بنغاری چواصحاب رقیم</w:t>
      </w:r>
    </w:p>
    <w:p>
      <w:pPr>
        <w:pStyle w:val="BookText"/>
        <w:rPr/>
      </w:pPr>
      <w:r>
        <w:rPr>
          <w:rFonts w:ascii="IRNazanin" w:hAnsi="IRNazanin" w:eastAsia="IRNazanin"/>
          <w:color w:val="111111"/>
          <w:sz w:val="28"/>
          <w:sz w:val="28"/>
          <w:szCs w:val="28"/>
          <w:rtl w:val="true"/>
          <w:lang w:bidi="fa-IR"/>
        </w:rPr>
        <w:t xml:space="preserve">روزهامی بود مشغول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نانی می رسیدش وقت شام</w:t>
      </w:r>
    </w:p>
    <w:p>
      <w:pPr>
        <w:pStyle w:val="BookText"/>
        <w:rPr/>
      </w:pPr>
      <w:r>
        <w:rPr>
          <w:rFonts w:ascii="IRNazanin" w:hAnsi="IRNazanin" w:eastAsia="IRNazanin"/>
          <w:color w:val="111111"/>
          <w:sz w:val="28"/>
          <w:sz w:val="28"/>
          <w:szCs w:val="28"/>
          <w:rtl w:val="true"/>
          <w:lang w:bidi="fa-IR"/>
        </w:rPr>
        <w:t xml:space="preserve">تاکه نامدیک شبی نانش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صبر او آمد شکست</w:t>
      </w:r>
    </w:p>
    <w:p>
      <w:pPr>
        <w:pStyle w:val="BookText"/>
        <w:rPr/>
      </w:pPr>
      <w:r>
        <w:rPr>
          <w:rFonts w:ascii="IRNazanin" w:hAnsi="IRNazanin" w:eastAsia="IRNazanin"/>
          <w:color w:val="111111"/>
          <w:sz w:val="28"/>
          <w:sz w:val="28"/>
          <w:szCs w:val="28"/>
          <w:rtl w:val="true"/>
          <w:lang w:bidi="fa-IR"/>
        </w:rPr>
        <w:t xml:space="preserve">نه عبادت کرد عابد شب، نه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بود از بهرقوتش اضطراب</w:t>
      </w:r>
    </w:p>
    <w:p>
      <w:pPr>
        <w:pStyle w:val="BookText"/>
        <w:rPr/>
      </w:pPr>
      <w:r>
        <w:rPr>
          <w:rFonts w:ascii="IRNazanin" w:hAnsi="IRNazanin" w:eastAsia="IRNazanin"/>
          <w:color w:val="111111"/>
          <w:sz w:val="28"/>
          <w:sz w:val="28"/>
          <w:szCs w:val="28"/>
          <w:rtl w:val="true"/>
          <w:lang w:bidi="fa-IR"/>
        </w:rPr>
        <w:t xml:space="preserve">صبح چون شد، زان مقام دل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بهرقوتی آمد آن عابد به زیر</w:t>
      </w:r>
    </w:p>
    <w:p>
      <w:pPr>
        <w:pStyle w:val="BookText"/>
        <w:rPr/>
      </w:pPr>
      <w:r>
        <w:rPr>
          <w:rFonts w:ascii="IRNazanin" w:hAnsi="IRNazanin" w:eastAsia="IRNazanin"/>
          <w:color w:val="111111"/>
          <w:sz w:val="28"/>
          <w:sz w:val="28"/>
          <w:szCs w:val="28"/>
          <w:rtl w:val="true"/>
          <w:lang w:bidi="fa-IR"/>
        </w:rPr>
        <w:t xml:space="preserve">عابدآمدبر درگیری 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گبراو را یک دو قرص نان بداد</w:t>
      </w:r>
    </w:p>
    <w:p>
      <w:pPr>
        <w:pStyle w:val="BookText"/>
        <w:rPr/>
      </w:pPr>
      <w:r>
        <w:rPr>
          <w:rFonts w:ascii="IRNazanin" w:hAnsi="IRNazanin" w:eastAsia="IRNazanin"/>
          <w:color w:val="111111"/>
          <w:sz w:val="28"/>
          <w:sz w:val="28"/>
          <w:szCs w:val="28"/>
          <w:rtl w:val="true"/>
          <w:lang w:bidi="fa-IR"/>
        </w:rPr>
        <w:t xml:space="preserve">برسرای گیربدگرگین 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جوع استخوانی ورگی</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دردنبال عابد خوگرفت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برآمد جامه او برگرفت </w:t>
      </w:r>
      <w:bookmarkStart w:id="1575" w:name="pg7437_84051"/>
    </w:p>
    <w:p>
      <w:pPr>
        <w:pStyle w:val="BookText"/>
        <w:rPr/>
      </w:pPr>
      <w:bookmarkEnd w:id="1575"/>
      <w:r>
        <w:rPr>
          <w:rFonts w:ascii="IRNazanin" w:hAnsi="IRNazanin" w:eastAsia="IRNazanin"/>
          <w:color w:val="111111"/>
          <w:sz w:val="28"/>
          <w:sz w:val="28"/>
          <w:szCs w:val="28"/>
          <w:rtl w:val="true"/>
          <w:lang w:bidi="fa-IR"/>
        </w:rPr>
        <w:t xml:space="preserve">گفت عابد، چون بدید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چون تو ندیدم بی حیا</w:t>
      </w:r>
    </w:p>
    <w:p>
      <w:pPr>
        <w:pStyle w:val="BookText"/>
        <w:rPr/>
      </w:pPr>
      <w:r>
        <w:rPr>
          <w:rFonts w:ascii="IRNazanin" w:hAnsi="IRNazanin" w:eastAsia="IRNazanin"/>
          <w:color w:val="111111"/>
          <w:sz w:val="28"/>
          <w:sz w:val="28"/>
          <w:szCs w:val="28"/>
          <w:rtl w:val="true"/>
          <w:lang w:bidi="fa-IR"/>
        </w:rPr>
        <w:t xml:space="preserve">سگ به نطق آمد که ای صاحب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حیامن نیستم چشمت بمال</w:t>
      </w:r>
    </w:p>
    <w:p>
      <w:pPr>
        <w:pStyle w:val="BookText"/>
        <w:rPr/>
      </w:pPr>
      <w:r>
        <w:rPr>
          <w:rFonts w:ascii="IRNazanin" w:hAnsi="IRNazanin" w:eastAsia="IRNazanin"/>
          <w:color w:val="111111"/>
          <w:sz w:val="28"/>
          <w:sz w:val="28"/>
          <w:szCs w:val="28"/>
          <w:rtl w:val="true"/>
          <w:lang w:bidi="fa-IR"/>
        </w:rPr>
        <w:t xml:space="preserve">هست از وقتی که من بودم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مسکنم ویرانه این گبرپیر</w:t>
      </w:r>
    </w:p>
    <w:p>
      <w:pPr>
        <w:pStyle w:val="BookText"/>
        <w:rPr/>
      </w:pPr>
      <w:r>
        <w:rPr>
          <w:rFonts w:ascii="IRNazanin" w:hAnsi="IRNazanin" w:eastAsia="IRNazanin"/>
          <w:color w:val="111111"/>
          <w:sz w:val="28"/>
          <w:sz w:val="28"/>
          <w:szCs w:val="28"/>
          <w:rtl w:val="true"/>
          <w:lang w:bidi="fa-IR"/>
        </w:rPr>
        <w:t xml:space="preserve">گوسفندش را شبانی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پاسبانی می کنم</w:t>
      </w:r>
    </w:p>
    <w:p>
      <w:pPr>
        <w:pStyle w:val="BookText"/>
        <w:rPr/>
      </w:pPr>
      <w:r>
        <w:rPr>
          <w:rFonts w:ascii="IRNazanin" w:hAnsi="IRNazanin" w:eastAsia="IRNazanin"/>
          <w:color w:val="111111"/>
          <w:sz w:val="28"/>
          <w:sz w:val="28"/>
          <w:szCs w:val="28"/>
          <w:rtl w:val="true"/>
          <w:lang w:bidi="fa-IR"/>
        </w:rPr>
        <w:t xml:space="preserve">گاه گاهی لقمه نانم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مشتی استخوانم می دهد</w:t>
      </w:r>
    </w:p>
    <w:p>
      <w:pPr>
        <w:pStyle w:val="BookText"/>
        <w:rPr/>
      </w:pPr>
      <w:r>
        <w:rPr>
          <w:rFonts w:ascii="IRNazanin" w:hAnsi="IRNazanin" w:eastAsia="IRNazanin"/>
          <w:color w:val="111111"/>
          <w:sz w:val="28"/>
          <w:sz w:val="28"/>
          <w:szCs w:val="28"/>
          <w:rtl w:val="true"/>
          <w:lang w:bidi="fa-IR"/>
        </w:rPr>
        <w:t xml:space="preserve">گربه چوبم می زندیاسنگها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سرای او نمی گردم جدا</w:t>
      </w:r>
    </w:p>
    <w:p>
      <w:pPr>
        <w:pStyle w:val="BookText"/>
        <w:rPr/>
      </w:pPr>
      <w:r>
        <w:rPr>
          <w:rFonts w:ascii="IRNazanin" w:hAnsi="IRNazanin" w:eastAsia="IRNazanin"/>
          <w:color w:val="111111"/>
          <w:sz w:val="28"/>
          <w:sz w:val="28"/>
          <w:szCs w:val="28"/>
          <w:rtl w:val="true"/>
          <w:lang w:bidi="fa-IR"/>
        </w:rPr>
        <w:t xml:space="preserve">چون که بر درگاه او پرورده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درگاه دگرناورده ام</w:t>
      </w:r>
    </w:p>
    <w:p>
      <w:pPr>
        <w:pStyle w:val="BookText"/>
        <w:rPr/>
      </w:pPr>
      <w:r>
        <w:rPr>
          <w:rFonts w:ascii="IRNazanin" w:hAnsi="IRNazanin" w:eastAsia="IRNazanin"/>
          <w:color w:val="111111"/>
          <w:sz w:val="28"/>
          <w:sz w:val="28"/>
          <w:szCs w:val="28"/>
          <w:rtl w:val="true"/>
          <w:lang w:bidi="fa-IR"/>
        </w:rPr>
        <w:t>اما توای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نامدیک شبی نانت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صبرتوآمد شکست</w:t>
      </w:r>
    </w:p>
    <w:p>
      <w:pPr>
        <w:pStyle w:val="BookText"/>
        <w:rPr/>
      </w:pPr>
      <w:r>
        <w:rPr>
          <w:rFonts w:ascii="IRNazanin" w:hAnsi="IRNazanin" w:eastAsia="IRNazanin"/>
          <w:color w:val="111111"/>
          <w:sz w:val="28"/>
          <w:sz w:val="28"/>
          <w:szCs w:val="28"/>
          <w:rtl w:val="true"/>
          <w:lang w:bidi="fa-IR"/>
        </w:rPr>
        <w:t xml:space="preserve">خود بده انصاف ای مردگزین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حیاتر کیست، من یا تو؟ ببین</w:t>
      </w:r>
    </w:p>
    <w:p>
      <w:pPr>
        <w:pStyle w:val="BookText"/>
        <w:rPr/>
      </w:pPr>
      <w:r>
        <w:rPr>
          <w:rFonts w:ascii="IRNazanin" w:hAnsi="IRNazanin" w:eastAsia="IRNazanin"/>
          <w:color w:val="111111"/>
          <w:sz w:val="28"/>
          <w:sz w:val="28"/>
          <w:szCs w:val="28"/>
          <w:rtl w:val="true"/>
          <w:lang w:bidi="fa-IR"/>
        </w:rPr>
        <w:t xml:space="preserve">بهرنانی دوست را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با دشمن او آشتی</w:t>
      </w:r>
    </w:p>
    <w:p>
      <w:pPr>
        <w:pStyle w:val="BookText"/>
        <w:rPr/>
      </w:pPr>
      <w:r>
        <w:rPr>
          <w:rFonts w:ascii="IRNazanin" w:hAnsi="IRNazanin" w:eastAsia="IRNazanin"/>
          <w:color w:val="111111"/>
          <w:sz w:val="28"/>
          <w:sz w:val="28"/>
          <w:szCs w:val="28"/>
          <w:rtl w:val="true"/>
          <w:lang w:bidi="fa-IR"/>
        </w:rPr>
        <w:t xml:space="preserve">مرد عابد، زین سخن مدهوش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برسرزد و بیهوش شد</w:t>
      </w:r>
    </w:p>
    <w:p>
      <w:pPr>
        <w:pStyle w:val="BookText"/>
        <w:rPr/>
      </w:pPr>
      <w:r>
        <w:rPr>
          <w:rFonts w:ascii="IRNazanin" w:hAnsi="IRNazanin" w:eastAsia="IRNazanin"/>
          <w:color w:val="111111"/>
          <w:sz w:val="28"/>
          <w:sz w:val="28"/>
          <w:szCs w:val="28"/>
          <w:rtl w:val="true"/>
          <w:lang w:bidi="fa-IR"/>
        </w:rPr>
        <w:t xml:space="preserve">ای سگ نفس بهائی یادگیر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قناعت، از سگ آن گبرپیر</w:t>
      </w:r>
    </w:p>
    <w:p>
      <w:pPr>
        <w:pStyle w:val="BookText"/>
        <w:rPr/>
      </w:pPr>
      <w:r>
        <w:rPr>
          <w:rFonts w:ascii="IRNazanin" w:hAnsi="IRNazanin" w:eastAsia="IRNazanin"/>
          <w:color w:val="111111"/>
          <w:sz w:val="28"/>
          <w:sz w:val="28"/>
          <w:szCs w:val="28"/>
          <w:rtl w:val="true"/>
          <w:lang w:bidi="fa-IR"/>
        </w:rPr>
        <w:t xml:space="preserve">برتوگراز صبرنگشاید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گرگین گیران کمتری</w:t>
      </w:r>
    </w:p>
    <w:p>
      <w:pPr>
        <w:pStyle w:val="Heading3"/>
        <w:numPr>
          <w:ilvl w:val="2"/>
          <w:numId w:val="1"/>
        </w:numPr>
        <w:rPr/>
      </w:pPr>
      <w:bookmarkStart w:id="1576" w:name="__RefHeading___Toc1772728_1051229030"/>
      <w:bookmarkStart w:id="1577" w:name="_Toc552"/>
      <w:bookmarkEnd w:id="1576"/>
      <w:r>
        <w:rPr>
          <w:rtl w:val="true"/>
        </w:rPr>
        <w:t>ارزش عمرو اخطار به سالمندان</w:t>
      </w:r>
      <w:bookmarkEnd w:id="1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آباء گرامش نقل کرده که پیامبر صلی الله علیه و آله فرمود</w:t>
      </w:r>
      <w:r>
        <w:rPr>
          <w:rFonts w:eastAsia="IRNazanin" w:cs="IRNazanin"/>
          <w:color w:val="111111"/>
          <w:sz w:val="28"/>
          <w:szCs w:val="28"/>
          <w:rtl w:val="true"/>
          <w:lang w:bidi="fa-IR"/>
        </w:rPr>
        <w:t>:</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چهل سال از عمرش را سپری کند از سه گونه بیماری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جذام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پنجاه سال از عمرش را سپری کرده باشد، خداوند توبه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 گرداند، آن کس که شصت سال از عمرش را سپری کرده باشد، خداوند حساب او را در روز رستاخیز آسان گرداند، آن کس که هفتاد سال از عمرش را سپری کرده باشد، کارهای نیکش نگاشته شود و کارهای بدش نگاشته نشود و آن کس که هشتاد سال از عمرش را سپری کرده باشد، گناهان پیشین و پس از آنش </w:t>
      </w:r>
    </w:p>
    <w:p>
      <w:pPr>
        <w:pStyle w:val="BookText"/>
        <w:rPr/>
      </w:pPr>
      <w:r>
        <w:rPr>
          <w:rFonts w:ascii="IRNazanin" w:hAnsi="IRNazanin" w:eastAsia="IRNazanin"/>
          <w:color w:val="111111"/>
          <w:sz w:val="28"/>
          <w:sz w:val="28"/>
          <w:szCs w:val="28"/>
          <w:rtl w:val="true"/>
          <w:lang w:bidi="fa-IR"/>
        </w:rPr>
        <w:t xml:space="preserve">بخشیده گردد و روی زمین راه رود در حالی که آمرزیده شده و به علاوه از خانواده اش شفاعت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أربعین سنه سلم من الأنواع الثلاثة من الجنون و الجذام و البرص و من عمر خمسین سنة رزقه الله الإنابة إلیه و من عمر ستین سنة هون الله حسابه یوم القیامة و من عمر سبعین سنة کتبت حسناته ولم تکتب سیئاته و من عمر ثمانین سنة غفر له ما تقدم من ذنبه و ما تأخر و مشی علی الأرض مغفورا له و شفع فی أهل بیته</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امام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به چهل سالگی رسد، خداوند متعال او را از سه بیماری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جذام و پیسی، آنگاه که به پنجاه سالگی رسد، خداوند حسابش را سبک و آسان گیرد، چون به شصت سالگی رسد خداوند توبه و بازگشت به سوی خویش را نصیبش فرماید، هنگامی که به هفتاد سالگی رسد آسمانیان او را دوست بدارند، چون به هشتاد سالگی رسد خداوند دستور فرماید که نیکی هایش را ثبت نمایند و گناهانش را از میان ببرند، آنگاه که به نود سالگی رسد خداوند گناهان پیشین و پسین او را ببخشد و اسیر خدا در زمین نام گیرد؛ إذا بلغ المرء أربعین سنة آمنه الله من الأدواء الثلاثة الجنون و الجذام و البرص فإذا بلغ الخمسین خفف الله حسابه فإذا بلغ الستین رزقه الله الإنابة إلیه فإذا بلغ السبعین أحبه أهل السماء إذا بلغ الثمانین أمر الله بإثبات حسناته وإلقاء سیئاته فإذا بلغ التسعین غفر الله ما تقدم من ذنبه وما تأخر وکتب أسیر الله فی أرضه</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تا آنگاه که به چهل سالگی برسد در کار خویش گشایش و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به چهل سالگی رسید، خدای متعال به دو فرشته ای که بر او گمارده </w:t>
      </w:r>
    </w:p>
    <w:p>
      <w:pPr>
        <w:pStyle w:val="BookText"/>
        <w:rPr/>
      </w:pPr>
      <w:r>
        <w:rPr>
          <w:rFonts w:ascii="IRNazanin" w:hAnsi="IRNazanin" w:eastAsia="IRNazanin"/>
          <w:color w:val="111111"/>
          <w:sz w:val="28"/>
          <w:sz w:val="28"/>
          <w:szCs w:val="28"/>
          <w:rtl w:val="true"/>
          <w:lang w:bidi="fa-IR"/>
        </w:rPr>
        <w:t xml:space="preserve">شده است وحی فرستد که من بنده ام را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از این پس با او درشتی کنید و سخت گیرید و مراقب او باشید و کردار اندک و بسیار کوچک و بزرگش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 السلام فرمود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چهل سالگی بنده ای فرا رسد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که همانا عذرت پذیرفته نباشد و پذیرفته شدن عذر انسان چهل ساله در گناه کردن، سزاوارتر از پذیرفته شدن عذر انسان بیست ساله در گناه کردن نیست؛ زیرا آنچه در پی هردو است،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غفلت نکرده است، پس به سبب هراس و وحشتی که پیش روی تو است،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کن و سخن زیاده را فرو گذار؛ إن العبد لفی فسحة من أمره ما بینه و بین أربعین سنة، فإذا بلغ أربعین سنة، 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عمرت عبدی هذا عمرا، فغلظا و شددا و تحفظا واکتبا علیه قلیل عمله وکثیرة، و صغیره وکبیره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 إذا أتت علی العبد أربعون سنة قیل له خذ حذرک فإنک غیر معذور و لیس ابن أربعین سنة أحق بالغدر من ابن عشرین سنة فإن الذی یطلبهما واحد و لیس عنهما براقد فاعمل لما أمامک من الهول و دع عنک فضول القول</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پیامبر اکرم صلی الله علیه و 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سالخورده ای نباشد که چهل سال عمر کرده باشد مگر اینکه خداوند سه گونه بلا را از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جذام و پیسی، چون به پنجاه سالگی رسید، خداوند حساب او را آسان گیرد، آن هنگام که به شصت سالگی رسید خداوند توبه و بازگشت به خدا را درباره آنچه دوست دارد و از آن خشنود است روزی اش سازد، آنگاه که به هفتاد سالگی رسید خداوند دوستش بدارد و آسمانیان دوستش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هشتاد سالگی رسید خداوند کردارهای نیک او را بپذیرد و از کردارهای بدش درگذرد، آن هنگام که به نود سالگی رسید خداوند گناهان پیشین و پسین او را ببخشد و اسیر خدا در زمین نام گیرد و درباره خانواده اش شفاعت کند و</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شفاعتش پذیرفته آید؛ ما من معمر یعمر أربعین سنة إلا صرف الله عنه ثلاثة أنواع من البلاء الجنون والجذام و البرص فإذا بلغ الخسمین لین الله علیه حسابه فإذا بلغ الستین رزقه الله الإنابة إلیه بما یحب و یرضی فإذا بلغ السبعین أحبه الله وأحبه أهل السماء فإذا بلغ الثمانین قبل الله حسناته وتجاور عن سیئاته فإذا بلغ التسعین غفر الله له ما تقدم من ذنبه وما تأخرو سمی آسیر الله فی أرضه وشفع فی أهل بیته</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صلی الله علیه و آله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چهل سال عمر کرده اید، وقت درو کردن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نزدیک شد، ای کسانی که پنجاه سال عمر کرده اید، چه چیز پیش فرستاده اید و چه چیز به جا گذاشته اید، شصت ساله ها مهیا حساب پس دادن باشید، هفتاد ساله ها، خود را از اموات به حساب آورید؛ أبناء الأربعین زرع قد دنا حصاده أبناء الخمسین ما ذا قدمتم و ما ذا أخرتم أبناء الستین هلموا إلی الحساب لا عذر لکم أبناء السبعین عدوا أنفسکم فی الموتی</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امام سجاد علیه السلام عرض کرده</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دار، مادامی که عمرم در طاعت توبه کار رود، و هنگامی که عمرم چراگاه شیطان شود جانم را بستان پیش از آنکه مبغوض تو گردم؛ اللهم عمرنی ما کان عمری بذلة فی طاعتک، فإذا کان عمری مرتعا للشیطان فاقبضنی إلیک قبل أن یسبق مقتک إلی</w:t>
      </w:r>
      <w:r>
        <w:rPr>
          <w:rFonts w:eastAsia="IRNazanin" w:cs="IRNazanin"/>
          <w:color w:val="111111"/>
          <w:sz w:val="28"/>
          <w:szCs w:val="28"/>
          <w:rtl w:val="true"/>
          <w:lang w:bidi="fa-IR"/>
        </w:rPr>
        <w:t xml:space="preserve">. </w:t>
      </w:r>
      <w:r>
        <w:rPr>
          <w:rStyle w:val="FootnoteAnchor"/>
          <w:rtl w:val="true"/>
        </w:rPr>
        <w:footnoteReference w:id="1105"/>
      </w:r>
      <w:bookmarkStart w:id="1578" w:name="pg7437_84055"/>
    </w:p>
    <w:p>
      <w:pPr>
        <w:pStyle w:val="BookText"/>
        <w:rPr/>
      </w:pPr>
      <w:bookmarkEnd w:id="1578"/>
      <w:r>
        <w:rPr>
          <w:rFonts w:ascii="IRNazanin" w:hAnsi="IRNazanin" w:eastAsia="IRNazanin"/>
          <w:color w:val="111111"/>
          <w:sz w:val="28"/>
          <w:sz w:val="28"/>
          <w:szCs w:val="28"/>
          <w:rtl w:val="true"/>
          <w:lang w:bidi="fa-IR"/>
        </w:rPr>
        <w:t xml:space="preserve">نشاط عمر باشد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رفته فروریزد پروبال</w:t>
      </w:r>
    </w:p>
    <w:p>
      <w:pPr>
        <w:pStyle w:val="BookText"/>
        <w:rPr/>
      </w:pPr>
      <w:r>
        <w:rPr>
          <w:rFonts w:ascii="IRNazanin" w:hAnsi="IRNazanin" w:eastAsia="IRNazanin"/>
          <w:color w:val="111111"/>
          <w:sz w:val="28"/>
          <w:sz w:val="28"/>
          <w:szCs w:val="28"/>
          <w:rtl w:val="true"/>
          <w:lang w:bidi="fa-IR"/>
        </w:rPr>
        <w:t xml:space="preserve">پس از پنجه نباشد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کندی پذیرد پای سستی</w:t>
      </w:r>
    </w:p>
    <w:p>
      <w:pPr>
        <w:pStyle w:val="BookText"/>
        <w:rPr/>
      </w:pPr>
      <w:r>
        <w:rPr>
          <w:rFonts w:ascii="IRNazanin" w:hAnsi="IRNazanin" w:eastAsia="IRNazanin"/>
          <w:color w:val="111111"/>
          <w:sz w:val="28"/>
          <w:sz w:val="28"/>
          <w:szCs w:val="28"/>
          <w:rtl w:val="true"/>
          <w:lang w:bidi="fa-IR"/>
        </w:rPr>
        <w:t xml:space="preserve">چوشصت آمد نشست آمد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چوهفتاد آمد افتد آلت از کار</w:t>
      </w:r>
    </w:p>
    <w:p>
      <w:pPr>
        <w:pStyle w:val="BookText"/>
        <w:rPr/>
      </w:pPr>
      <w:r>
        <w:rPr>
          <w:rFonts w:ascii="IRNazanin" w:hAnsi="IRNazanin" w:eastAsia="IRNazanin"/>
          <w:color w:val="111111"/>
          <w:sz w:val="28"/>
          <w:sz w:val="28"/>
          <w:szCs w:val="28"/>
          <w:rtl w:val="true"/>
          <w:lang w:bidi="fa-IR"/>
        </w:rPr>
        <w:t xml:space="preserve">به هشتاد و نود چون در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سختی که از گیتی کشیدی</w:t>
      </w:r>
    </w:p>
    <w:p>
      <w:pPr>
        <w:pStyle w:val="BookText"/>
        <w:rPr/>
      </w:pPr>
      <w:r>
        <w:rPr>
          <w:rFonts w:ascii="IRNazanin" w:hAnsi="IRNazanin" w:eastAsia="IRNazanin"/>
          <w:color w:val="111111"/>
          <w:sz w:val="28"/>
          <w:sz w:val="28"/>
          <w:szCs w:val="28"/>
          <w:rtl w:val="true"/>
          <w:lang w:bidi="fa-IR"/>
        </w:rPr>
        <w:t xml:space="preserve">از آنجا گربه صد منزل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مرگی به صورت زندگانی</w:t>
      </w:r>
    </w:p>
    <w:p>
      <w:pPr>
        <w:pStyle w:val="Heading3"/>
        <w:numPr>
          <w:ilvl w:val="2"/>
          <w:numId w:val="1"/>
        </w:numPr>
        <w:rPr/>
      </w:pPr>
      <w:bookmarkStart w:id="1579" w:name="__RefHeading___Toc1772730_1051229030"/>
      <w:bookmarkStart w:id="1580" w:name="_Toc553"/>
      <w:bookmarkEnd w:id="1579"/>
      <w:r>
        <w:rPr>
          <w:rtl w:val="true"/>
        </w:rPr>
        <w:t>بهلول عاقل شاگرد برجسته امام صادق علیه السلام</w:t>
      </w:r>
      <w:bookmarkEnd w:id="1580"/>
    </w:p>
    <w:p>
      <w:pPr>
        <w:pStyle w:val="BookText"/>
        <w:rPr/>
      </w:pPr>
      <w:r>
        <w:rPr>
          <w:rFonts w:ascii="IRNazanin" w:hAnsi="IRNazanin" w:eastAsia="IRNazanin"/>
          <w:color w:val="111111"/>
          <w:sz w:val="28"/>
          <w:sz w:val="28"/>
          <w:szCs w:val="28"/>
          <w:rtl w:val="true"/>
          <w:lang w:bidi="fa-IR"/>
        </w:rPr>
        <w:t xml:space="preserve">در کتاب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بهلول از عموزاده های هارون الرشید و از شاگردان خاص امام صادق علیه السلام بوده است، او از افاضل و از عقلای مجانین و مردی پرهیزکار و عالم بحساب 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برای حفظ سلطنت خود در صدد برآمد امام علیه السلام را به بهانه اینکه قصد خروج دارد به شهادت برساند، لذا از دانشمندان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بهلول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فتوا به جواز قتل امام علیه السلام بدهند، بهلول خود را به امام علیه السلام رساند و راه نجات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فهماند که خود را به دیوانگی بزند و او چنین کرد و هارون دست از او برداشت و به این وسیله دین و آخرت خویش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هارون باتفاق برخی از وزرایش عبور می کرد، بهلول در حالی که بر چوبی سوار بود و با کودکان می دوید به طرف هارون رفت و صدا زد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 این کیست که مرا بی ادبانه و جسورانه صدا می زند؟</w:t>
      </w:r>
    </w:p>
    <w:p>
      <w:pPr>
        <w:pStyle w:val="BookText"/>
        <w:rPr/>
      </w:pPr>
      <w:r>
        <w:rPr>
          <w:rFonts w:ascii="IRNazanin" w:hAnsi="IRNazanin" w:eastAsia="IRNazanin"/>
          <w:color w:val="111111"/>
          <w:sz w:val="28"/>
          <w:sz w:val="28"/>
          <w:szCs w:val="28"/>
          <w:rtl w:val="true"/>
          <w:lang w:bidi="fa-IR"/>
        </w:rPr>
        <w:t>گفتند بهلول دیوانه است، هارون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توهمان کسی هستی که اگر در مشرق و یا در مغرب مملکت به کسی ظلم شود روز قیامت خدا از تو بازخواست می کند،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بهشتم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قرآن عرضه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لَفِي نَعِيمٍ وَإِنَّ الْفُجَّارَ لَفِي جَحِيمٍ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 الله علیه و آله نسبت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فرموده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چه می شود؟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رَحْمَتَ اللَّهِ قَرِيبٌ مِنَ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دهم برایت حقوق ماهانه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هردو بنده خدا هستیم و اینطور نیست که به تو روزی دهد و مرا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داری؟ دستور دهم قرضت را بدهند،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نمی توان با دین ادا کرد، هارون گفت اگر حاجتی داری بخواه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اینکه تو را نبینم تو هم مرا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اسبم لگد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ما را نصیحت کرد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مجالس المؤمنین است که روزی بهلول از جلسه درس ابوحنیفه می گذشت، شنید که او می گوید امام صادق علیه السلام سه مطلب گفته که من قبول ندارم، اول اینکه شیطان در آتش معذب می شود، و حال اینکه شیطان خودش از آتش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خَلَقْتَنِي مِنْ 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ندارد که آتش، آتش را معذب کند و بسوزاند، دوم اینکه امام صادق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نتوان دید، و حال اینکه هرچیز موجودی دیده می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انسان کارهایش را خودش انجام می دهد و حال اینکه شواهد دلالت دارند بر اینکه هر کاری که انسان انجام می دهد از جانب خداست و انسان از خودش اختیاری ندارد</w:t>
      </w:r>
      <w:r>
        <w:rPr>
          <w:rFonts w:eastAsia="IRNazanin" w:cs="IRNazanin"/>
          <w:color w:val="111111"/>
          <w:sz w:val="28"/>
          <w:szCs w:val="28"/>
          <w:rtl w:val="true"/>
          <w:lang w:bidi="fa-IR"/>
        </w:rPr>
        <w:t>.</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وقتی این حرفها را شنید کلوخی برداشت و به طرف ابوحنیفه پرتاب کرد، اتفاقا به پیشانی ابوحنیفه خورد و او را سخت ناراحت کرد، بهلول را گرفتند و همراه ابوحنیفه نزد خلیفه بردند و جریان را گزارش کردند، بهلول به ابوحنیفه گفت من به تو ستمی نکرده ام، برای چه مرا اینجا آورده اید؟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به پیشانی من زدی که سرم سخت درد می کند،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به من نشان بده ،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درد را نشان داد؟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گفتی اگر چیزی وجود داشته باشد می توان آن را دید، و گفته امام صادق علیه السلام را قبول نکردی، پس تو </w:t>
      </w:r>
      <w:bookmarkStart w:id="1581" w:name="pg7437_84057"/>
    </w:p>
    <w:p>
      <w:pPr>
        <w:pStyle w:val="BookText"/>
        <w:rPr/>
      </w:pPr>
      <w:bookmarkEnd w:id="1581"/>
      <w:r>
        <w:rPr>
          <w:rFonts w:ascii="IRNazanin" w:hAnsi="IRNazanin" w:eastAsia="IRNazanin"/>
          <w:color w:val="111111"/>
          <w:sz w:val="28"/>
          <w:sz w:val="28"/>
          <w:szCs w:val="28"/>
          <w:rtl w:val="true"/>
          <w:lang w:bidi="fa-IR"/>
        </w:rPr>
        <w:t xml:space="preserve">که می گویی پیشانیم درد می کند دروغ می گویی، دیگر اینکه کلوخ خاک است و تو هم از خاک خلق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وَخَلَقْتَهُ مِنْ طِينٍ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گفتی جنس از جنس خود متأذی نمی شود، پس کلوخ تورا اذیت نکرده 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گفتی کارهای انسان از خداست و بنده از خود اختیاری ندارد پس کلوخ را خدا زده و تو حق نداری از من شکایت کنی، ابوحنیفه از دفاعیات عالمانه بهلول شرمنده شد و مجلس را ترک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کلوخ پاسخ سه اشکال را داد</w:t>
      </w:r>
      <w:r>
        <w:rPr>
          <w:rFonts w:eastAsia="IRNazanin" w:cs="IRNazanin"/>
          <w:color w:val="111111"/>
          <w:sz w:val="28"/>
          <w:szCs w:val="28"/>
          <w:rtl w:val="true"/>
          <w:lang w:bidi="fa-IR"/>
        </w:rPr>
        <w:t>).</w:t>
      </w:r>
    </w:p>
    <w:p>
      <w:pPr>
        <w:pStyle w:val="Heading3"/>
        <w:numPr>
          <w:ilvl w:val="2"/>
          <w:numId w:val="1"/>
        </w:numPr>
        <w:rPr/>
      </w:pPr>
      <w:bookmarkStart w:id="1582" w:name="__RefHeading___Toc1772732_1051229030"/>
      <w:bookmarkStart w:id="1583" w:name="_Toc554"/>
      <w:bookmarkEnd w:id="1582"/>
      <w:r>
        <w:rPr>
          <w:rtl w:val="true"/>
        </w:rPr>
        <w:t>شیعه باشد تا قیامت رو سفید</w:t>
      </w:r>
      <w:bookmarkEnd w:id="1583"/>
    </w:p>
    <w:p>
      <w:pPr>
        <w:pStyle w:val="BookText"/>
        <w:rPr/>
      </w:pPr>
      <w:r>
        <w:rPr>
          <w:rFonts w:ascii="IRNazanin" w:hAnsi="IRNazanin" w:eastAsia="IRNazanin"/>
          <w:color w:val="111111"/>
          <w:sz w:val="28"/>
          <w:sz w:val="28"/>
          <w:szCs w:val="28"/>
          <w:rtl w:val="true"/>
          <w:lang w:bidi="fa-IR"/>
        </w:rPr>
        <w:t xml:space="preserve">ای چراغ دانشت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پیشتاز علم روز</w:t>
      </w:r>
    </w:p>
    <w:p>
      <w:pPr>
        <w:pStyle w:val="BookText"/>
        <w:rPr/>
      </w:pPr>
      <w:r>
        <w:rPr>
          <w:rFonts w:ascii="IRNazanin" w:hAnsi="IRNazanin" w:eastAsia="IRNazanin"/>
          <w:color w:val="111111"/>
          <w:sz w:val="28"/>
          <w:sz w:val="28"/>
          <w:szCs w:val="28"/>
          <w:rtl w:val="true"/>
          <w:lang w:bidi="fa-IR"/>
        </w:rPr>
        <w:t xml:space="preserve">آفرینش را کتاب ناطقی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بینش را امام صادقی</w:t>
      </w:r>
    </w:p>
    <w:p>
      <w:pPr>
        <w:pStyle w:val="BookText"/>
        <w:rPr/>
      </w:pPr>
      <w:r>
        <w:rPr>
          <w:rFonts w:ascii="IRNazanin" w:hAnsi="IRNazanin" w:eastAsia="IRNazanin"/>
          <w:color w:val="111111"/>
          <w:sz w:val="28"/>
          <w:sz w:val="28"/>
          <w:szCs w:val="28"/>
          <w:rtl w:val="true"/>
          <w:lang w:bidi="fa-IR"/>
        </w:rPr>
        <w:t xml:space="preserve">نور دانش از چراغ علم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می روید زباغ حلم تو</w:t>
      </w:r>
    </w:p>
    <w:p>
      <w:pPr>
        <w:pStyle w:val="BookText"/>
        <w:rPr/>
      </w:pPr>
      <w:r>
        <w:rPr>
          <w:rFonts w:ascii="IRNazanin" w:hAnsi="IRNazanin" w:eastAsia="IRNazanin"/>
          <w:color w:val="111111"/>
          <w:sz w:val="28"/>
          <w:sz w:val="28"/>
          <w:szCs w:val="28"/>
          <w:rtl w:val="true"/>
          <w:lang w:bidi="fa-IR"/>
        </w:rPr>
        <w:t xml:space="preserve">اهل دانش سائل روی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کامان لب جوی تواند</w:t>
      </w:r>
    </w:p>
    <w:p>
      <w:pPr>
        <w:pStyle w:val="BookText"/>
        <w:rPr/>
      </w:pPr>
      <w:r>
        <w:rPr>
          <w:rFonts w:ascii="IRNazanin" w:hAnsi="IRNazanin" w:eastAsia="IRNazanin"/>
          <w:color w:val="111111"/>
          <w:sz w:val="28"/>
          <w:sz w:val="28"/>
          <w:szCs w:val="28"/>
          <w:rtl w:val="true"/>
          <w:lang w:bidi="fa-IR"/>
        </w:rPr>
        <w:t xml:space="preserve">مکتب فضلت تنقل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شورها در اهل فضل انداخته</w:t>
      </w:r>
    </w:p>
    <w:p>
      <w:pPr>
        <w:pStyle w:val="BookText"/>
        <w:rPr/>
      </w:pPr>
      <w:r>
        <w:rPr>
          <w:rFonts w:ascii="IRNazanin" w:hAnsi="IRNazanin" w:eastAsia="IRNazanin"/>
          <w:color w:val="111111"/>
          <w:sz w:val="28"/>
          <w:sz w:val="28"/>
          <w:szCs w:val="28"/>
          <w:rtl w:val="true"/>
          <w:lang w:bidi="fa-IR"/>
        </w:rPr>
        <w:t xml:space="preserve">آسمان معرفت خاک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درس زراره پ رورت</w:t>
      </w:r>
    </w:p>
    <w:p>
      <w:pPr>
        <w:pStyle w:val="BookText"/>
        <w:rPr/>
      </w:pPr>
      <w:r>
        <w:rPr>
          <w:rFonts w:ascii="IRNazanin" w:hAnsi="IRNazanin" w:eastAsia="IRNazanin"/>
          <w:color w:val="111111"/>
          <w:sz w:val="28"/>
          <w:sz w:val="28"/>
          <w:szCs w:val="28"/>
          <w:rtl w:val="true"/>
          <w:lang w:bidi="fa-IR"/>
        </w:rPr>
        <w:t xml:space="preserve">ای وجود عالمی پابست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عقل ها در دست تو</w:t>
      </w:r>
    </w:p>
    <w:p>
      <w:pPr>
        <w:pStyle w:val="BookText"/>
        <w:rPr/>
      </w:pPr>
      <w:r>
        <w:rPr>
          <w:rFonts w:ascii="IRNazanin" w:hAnsi="IRNazanin" w:eastAsia="IRNazanin"/>
          <w:color w:val="111111"/>
          <w:sz w:val="28"/>
          <w:sz w:val="28"/>
          <w:szCs w:val="28"/>
          <w:rtl w:val="true"/>
          <w:lang w:bidi="fa-IR"/>
        </w:rPr>
        <w:t xml:space="preserve">تاتو هستی پیشوای مذهبم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 آنی نیفتد از لبم</w:t>
      </w:r>
    </w:p>
    <w:p>
      <w:pPr>
        <w:pStyle w:val="BookText"/>
        <w:rPr/>
      </w:pPr>
      <w:r>
        <w:rPr>
          <w:rFonts w:ascii="IRNazanin" w:hAnsi="IRNazanin" w:eastAsia="IRNazanin"/>
          <w:color w:val="111111"/>
          <w:sz w:val="28"/>
          <w:sz w:val="28"/>
          <w:szCs w:val="28"/>
          <w:rtl w:val="true"/>
          <w:lang w:bidi="fa-IR"/>
        </w:rPr>
        <w:t xml:space="preserve">مذهبم را بر مذاهب برتری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 مشی و مرامم جعفری است</w:t>
      </w:r>
    </w:p>
    <w:p>
      <w:pPr>
        <w:pStyle w:val="BookText"/>
        <w:rPr/>
      </w:pPr>
      <w:r>
        <w:rPr>
          <w:rFonts w:ascii="IRNazanin" w:hAnsi="IRNazanin" w:eastAsia="IRNazanin"/>
          <w:color w:val="111111"/>
          <w:sz w:val="28"/>
          <w:sz w:val="28"/>
          <w:szCs w:val="28"/>
          <w:rtl w:val="true"/>
          <w:lang w:bidi="fa-IR"/>
        </w:rPr>
        <w:t xml:space="preserve">با احادیث تونور علم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حیات خویشتن را بازیافت</w:t>
      </w:r>
    </w:p>
    <w:p>
      <w:pPr>
        <w:pStyle w:val="BookText"/>
        <w:rPr/>
      </w:pPr>
      <w:r>
        <w:rPr>
          <w:rFonts w:ascii="IRNazanin" w:hAnsi="IRNazanin" w:eastAsia="IRNazanin"/>
          <w:color w:val="111111"/>
          <w:sz w:val="28"/>
          <w:sz w:val="28"/>
          <w:szCs w:val="28"/>
          <w:rtl w:val="true"/>
          <w:lang w:bidi="fa-IR"/>
        </w:rPr>
        <w:t xml:space="preserve">ای فدای لعل گوهر بار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گردد کهنه جز آثار تو</w:t>
      </w:r>
    </w:p>
    <w:p>
      <w:pPr>
        <w:pStyle w:val="BookText"/>
        <w:rPr/>
      </w:pPr>
      <w:r>
        <w:rPr>
          <w:rFonts w:ascii="IRNazanin" w:hAnsi="IRNazanin" w:eastAsia="IRNazanin"/>
          <w:color w:val="111111"/>
          <w:sz w:val="28"/>
          <w:sz w:val="28"/>
          <w:szCs w:val="28"/>
          <w:rtl w:val="true"/>
          <w:lang w:bidi="fa-IR"/>
        </w:rPr>
        <w:t xml:space="preserve">از تودل دریای نور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بحار مجلسی پرگوهر است</w:t>
      </w:r>
    </w:p>
    <w:p>
      <w:pPr>
        <w:pStyle w:val="BookText"/>
        <w:rPr/>
      </w:pPr>
      <w:r>
        <w:rPr>
          <w:rFonts w:ascii="IRNazanin" w:hAnsi="IRNazanin" w:eastAsia="IRNazanin"/>
          <w:color w:val="111111"/>
          <w:sz w:val="28"/>
          <w:sz w:val="28"/>
          <w:szCs w:val="28"/>
          <w:rtl w:val="true"/>
          <w:lang w:bidi="fa-IR"/>
        </w:rPr>
        <w:t xml:space="preserve">شیعه را از توزلالی صافی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شیخ کلینی کافی است</w:t>
      </w:r>
    </w:p>
    <w:p>
      <w:pPr>
        <w:pStyle w:val="BookText"/>
        <w:rPr/>
      </w:pPr>
      <w:r>
        <w:rPr>
          <w:rFonts w:ascii="IRNazanin" w:hAnsi="IRNazanin" w:eastAsia="IRNazanin"/>
          <w:color w:val="111111"/>
          <w:sz w:val="28"/>
          <w:sz w:val="28"/>
          <w:szCs w:val="28"/>
          <w:rtl w:val="true"/>
          <w:lang w:bidi="fa-IR"/>
        </w:rPr>
        <w:t xml:space="preserve">شیعه باشد تا قیامت روسفید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تواش پیری است چون شیخ مفید</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مشعل تقوا و دین داری زتوست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شیخ انصاری زتوست </w:t>
      </w:r>
    </w:p>
    <w:p>
      <w:pPr>
        <w:pStyle w:val="BookText"/>
        <w:rPr/>
      </w:pPr>
      <w:r>
        <w:rPr>
          <w:rFonts w:ascii="IRNazanin" w:hAnsi="IRNazanin" w:eastAsia="IRNazanin"/>
          <w:color w:val="111111"/>
          <w:sz w:val="28"/>
          <w:sz w:val="28"/>
          <w:szCs w:val="28"/>
          <w:rtl w:val="true"/>
          <w:lang w:bidi="fa-IR"/>
        </w:rPr>
        <w:t xml:space="preserve">گوهر بحرالعلومت بحر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ها از شهر توست</w:t>
      </w:r>
    </w:p>
    <w:p>
      <w:pPr>
        <w:pStyle w:val="BookText"/>
        <w:rPr/>
      </w:pPr>
      <w:r>
        <w:rPr>
          <w:rFonts w:ascii="IRNazanin" w:hAnsi="IRNazanin" w:eastAsia="IRNazanin"/>
          <w:color w:val="111111"/>
          <w:sz w:val="28"/>
          <w:sz w:val="28"/>
          <w:szCs w:val="28"/>
          <w:rtl w:val="true"/>
          <w:lang w:bidi="fa-IR"/>
        </w:rPr>
        <w:t xml:space="preserve">مکتبت شیخ بهامی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طاووس ها می پرورد</w:t>
      </w:r>
    </w:p>
    <w:p>
      <w:pPr>
        <w:pStyle w:val="BookText"/>
        <w:rPr/>
      </w:pPr>
      <w:r>
        <w:rPr>
          <w:rFonts w:ascii="IRNazanin" w:hAnsi="IRNazanin" w:eastAsia="IRNazanin"/>
          <w:color w:val="111111"/>
          <w:sz w:val="28"/>
          <w:sz w:val="28"/>
          <w:szCs w:val="28"/>
          <w:rtl w:val="true"/>
          <w:lang w:bidi="fa-IR"/>
        </w:rPr>
        <w:t xml:space="preserve">در ریاض فضل تو شاخه گلی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گل، شیخ حر عاملی است</w:t>
      </w:r>
    </w:p>
    <w:p>
      <w:pPr>
        <w:pStyle w:val="BookText"/>
        <w:rPr/>
      </w:pPr>
      <w:r>
        <w:rPr>
          <w:rFonts w:ascii="IRNazanin" w:hAnsi="IRNazanin" w:eastAsia="IRNazanin"/>
          <w:color w:val="111111"/>
          <w:sz w:val="28"/>
          <w:sz w:val="28"/>
          <w:szCs w:val="28"/>
          <w:rtl w:val="true"/>
          <w:lang w:bidi="fa-IR"/>
        </w:rPr>
        <w:t xml:space="preserve">بادمت روح خدا می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خمینی مقتدا می پروری</w:t>
      </w:r>
    </w:p>
    <w:p>
      <w:pPr>
        <w:pStyle w:val="BookText"/>
        <w:rPr/>
      </w:pPr>
      <w:r>
        <w:rPr>
          <w:rFonts w:ascii="IRNazanin" w:hAnsi="IRNazanin" w:eastAsia="IRNazanin"/>
          <w:color w:val="111111"/>
          <w:sz w:val="28"/>
          <w:sz w:val="28"/>
          <w:szCs w:val="28"/>
          <w:rtl w:val="true"/>
          <w:lang w:bidi="fa-IR"/>
        </w:rPr>
        <w:t xml:space="preserve">ما از این مکتب کتاب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مشعل چراغ افروختیم</w:t>
      </w:r>
    </w:p>
    <w:p>
      <w:pPr>
        <w:pStyle w:val="BookText"/>
        <w:rPr/>
      </w:pPr>
      <w:r>
        <w:rPr>
          <w:rFonts w:ascii="IRNazanin" w:hAnsi="IRNazanin" w:eastAsia="IRNazanin"/>
          <w:color w:val="111111"/>
          <w:sz w:val="28"/>
          <w:sz w:val="28"/>
          <w:szCs w:val="28"/>
          <w:rtl w:val="true"/>
          <w:lang w:bidi="fa-IR"/>
        </w:rPr>
        <w:t xml:space="preserve">این شعار ما به هر بام و 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جعفری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شماست کوشش و دقت در فهم دین خدا، و مانند بادیه نشین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چادرنشین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 و ناآگاه نباشید؛ پس کسی که در فهم دین خداوند کوشش ودقت نکند، خداوند در روز قیامت به او نظر رحمت نمی افکند و عمل او را پاک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بالتفقه فی دین الله ولا تکونوا أعرابا، فإنه من لم یتفقه فی دین الله لم ینظر الله إلیه یوم القیامة ولم یزک له عملا</w:t>
      </w:r>
      <w:r>
        <w:rPr>
          <w:rFonts w:eastAsia="IRNazanin" w:cs="IRNazanin"/>
          <w:color w:val="111111"/>
          <w:sz w:val="28"/>
          <w:szCs w:val="28"/>
          <w:rtl w:val="true"/>
          <w:lang w:bidi="fa-IR"/>
        </w:rPr>
        <w:t xml:space="preserve">». </w:t>
      </w:r>
      <w:r>
        <w:rPr>
          <w:rStyle w:val="FootnoteAnchor"/>
          <w:rtl w:val="true"/>
        </w:rPr>
        <w:footnoteReference w:id="1106"/>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عبد الله یا جعفر بن محمد ایها الصادق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r>
        <w:rPr>
          <w:rFonts w:eastAsia="IRNazanin" w:cs="IRNazanin"/>
          <w:color w:val="111111"/>
          <w:sz w:val="28"/>
          <w:szCs w:val="28"/>
          <w:rtl w:val="true"/>
          <w:lang w:bidi="fa-IR"/>
        </w:rPr>
        <w:t xml:space="preserve">. </w:t>
      </w:r>
      <w:bookmarkStart w:id="1584" w:name="pg7437_84059"/>
    </w:p>
    <w:p>
      <w:pPr>
        <w:pStyle w:val="Heading2"/>
        <w:numPr>
          <w:ilvl w:val="1"/>
          <w:numId w:val="1"/>
        </w:numPr>
        <w:rPr/>
      </w:pPr>
      <w:bookmarkStart w:id="1585" w:name="__RefHeading___Toc1772734_1051229030"/>
      <w:bookmarkStart w:id="1586" w:name="_Toc555"/>
      <w:bookmarkEnd w:id="1584"/>
      <w:bookmarkEnd w:id="1585"/>
      <w:r>
        <w:rPr>
          <w:rtl w:val="true"/>
        </w:rPr>
        <w:t>هفتمین امام معصوم حضرت موسی بن جعفر علیه السلام</w:t>
      </w:r>
      <w:bookmarkEnd w:id="1586"/>
    </w:p>
    <w:p>
      <w:pPr>
        <w:pStyle w:val="Heading3"/>
        <w:numPr>
          <w:ilvl w:val="2"/>
          <w:numId w:val="1"/>
        </w:numPr>
        <w:rPr/>
      </w:pPr>
      <w:bookmarkStart w:id="1587" w:name="__RefHeading___Toc1772736_1051229030"/>
      <w:bookmarkStart w:id="1588" w:name="_Toc556"/>
      <w:bookmarkEnd w:id="1587"/>
      <w:r>
        <w:rPr>
          <w:rtl w:val="true"/>
        </w:rPr>
        <w:t>اشاره</w:t>
      </w:r>
      <w:bookmarkEnd w:id="1588"/>
    </w:p>
    <w:p>
      <w:pPr>
        <w:pStyle w:val="BookText"/>
        <w:rPr/>
      </w:pPr>
      <w:r>
        <w:rPr>
          <w:rFonts w:ascii="IRNazanin" w:hAnsi="IRNazanin" w:eastAsia="IRNazanin"/>
          <w:color w:val="111111"/>
          <w:sz w:val="28"/>
          <w:sz w:val="28"/>
          <w:szCs w:val="28"/>
          <w:rtl w:val="true"/>
          <w:lang w:bidi="fa-IR"/>
        </w:rPr>
        <w:t>نام شریف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w:t>
      </w:r>
      <w:r>
        <w:rPr>
          <w:rStyle w:val="FootnoteAnchor"/>
          <w:rtl w:val="true"/>
        </w:rPr>
        <w:footnoteReference w:id="1107"/>
      </w:r>
      <w:r>
        <w:rPr>
          <w:rFonts w:ascii="IRNazanin" w:hAnsi="IRNazanin" w:eastAsia="IRNazanin"/>
          <w:color w:val="111111"/>
          <w:sz w:val="28"/>
          <w:sz w:val="28"/>
          <w:szCs w:val="28"/>
          <w:rtl w:val="true"/>
          <w:lang w:bidi="fa-IR"/>
        </w:rPr>
        <w:t>، عبد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حمیده، مصفاة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قریه ابواء، بین مکه و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زندان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پربرکت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مقام والای مادر امام کاظم علیه السلام</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نام مادر آن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پسندیده و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معلوم می شود که آن مخدره، عالم به مسائل و احکام </w:t>
      </w:r>
      <w:bookmarkStart w:id="1589" w:name="pg7437_84060"/>
    </w:p>
    <w:p>
      <w:pPr>
        <w:pStyle w:val="BookText"/>
        <w:rPr/>
      </w:pPr>
      <w:bookmarkEnd w:id="1589"/>
      <w:r>
        <w:rPr>
          <w:rFonts w:ascii="IRNazanin" w:hAnsi="IRNazanin" w:eastAsia="IRNazanin"/>
          <w:color w:val="111111"/>
          <w:sz w:val="28"/>
          <w:sz w:val="28"/>
          <w:szCs w:val="28"/>
          <w:rtl w:val="true"/>
          <w:lang w:bidi="fa-IR"/>
        </w:rPr>
        <w:t>دین بوده است، و امام صادق علیه السلام زنان را امر می فرمود که برای پرسیدن مسائل شرعی و احکام به او مراجعه کنند</w:t>
      </w:r>
      <w:r>
        <w:rPr>
          <w:rFonts w:eastAsia="IRNazanin" w:cs="IRNazanin"/>
          <w:color w:val="111111"/>
          <w:sz w:val="28"/>
          <w:szCs w:val="28"/>
          <w:rtl w:val="true"/>
          <w:lang w:bidi="fa-IR"/>
        </w:rPr>
        <w:t xml:space="preserve">. </w:t>
      </w:r>
      <w:r>
        <w:rPr>
          <w:rStyle w:val="FootnoteAnchor"/>
          <w:rtl w:val="true"/>
        </w:rPr>
        <w:footnoteReference w:id="1109"/>
      </w:r>
    </w:p>
    <w:p>
      <w:pPr>
        <w:pStyle w:val="Heading3"/>
        <w:numPr>
          <w:ilvl w:val="2"/>
          <w:numId w:val="1"/>
        </w:numPr>
        <w:rPr/>
      </w:pPr>
      <w:bookmarkStart w:id="1590" w:name="__RefHeading___Toc1772738_1051229030"/>
      <w:bookmarkStart w:id="1591" w:name="_Toc557"/>
      <w:bookmarkEnd w:id="1590"/>
      <w:r>
        <w:rPr>
          <w:rtl w:val="true"/>
        </w:rPr>
        <w:t>مکارم اخلاق و عبادات امام کاظم علیه السلام</w:t>
      </w:r>
      <w:bookmarkEnd w:id="1591"/>
    </w:p>
    <w:p>
      <w:pPr>
        <w:pStyle w:val="BookText"/>
        <w:rPr/>
      </w:pPr>
      <w:r>
        <w:rPr>
          <w:rFonts w:ascii="IRNazanin" w:hAnsi="IRNazanin" w:eastAsia="IRNazanin"/>
          <w:color w:val="111111"/>
          <w:sz w:val="28"/>
          <w:sz w:val="28"/>
          <w:szCs w:val="28"/>
          <w:rtl w:val="true"/>
          <w:lang w:bidi="fa-IR"/>
        </w:rPr>
        <w:t>از محمد بن طلحه شافعی نقل است که در حق آن بزرگوار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کبیرالقدر، عظیم الشأن، بسیار شب زنده دار، مشهور به عبادات ، مواظب بر طاعات، و معروف به کرامات بوده است، روزها روزه داشته و شب ها را مشغول نماز بوده است، صدقه بسیار می داده و به سبب گذشتش از مجرمان، کاظم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بدی می کرد، آن حضرت در عوض احسان و نیکی</w:t>
      </w:r>
    </w:p>
    <w:p>
      <w:pPr>
        <w:pStyle w:val="BookText"/>
        <w:rPr/>
      </w:pPr>
      <w:r>
        <w:rPr>
          <w:rFonts w:ascii="IRNazanin" w:hAnsi="IRNazanin" w:eastAsia="IRNazanin"/>
          <w:color w:val="111111"/>
          <w:sz w:val="28"/>
          <w:sz w:val="28"/>
          <w:szCs w:val="28"/>
          <w:rtl w:val="true"/>
          <w:lang w:bidi="fa-IR"/>
        </w:rPr>
        <w:t>می کرد، هر کس به آن حضرت ستم میکرد، آن جناب عفو می فرمود، به جهت کثرت عباداتش آن امام را عبد صالح نامیدند، در عراق به باب الحوائج الی الله معروف گردید، به خاطر این که هر کس به آن بزرگوار متوسل می شد به حاجت خود می رسید، کراماتش عقل ها را حیران کرده و حکم می شود که آن جناب نزد خداوند متعال دارای مقام و منزلتی بس رفیع است</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آری، از روایات و زیارات استفاده می شود که آن امام مظلوم شب ها را به عبادت و نماز به سر می برد و سجده های طولانی داشت و در سجده هایش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الراحة عند الموت والعفو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راحتی هنگام مرگ وعفوهنگام حساب را از تو می خواهم</w:t>
      </w:r>
      <w:r>
        <w:rPr>
          <w:rFonts w:eastAsia="IRNazanin" w:cs="IRNazanin"/>
          <w:color w:val="111111"/>
          <w:sz w:val="28"/>
          <w:szCs w:val="28"/>
          <w:rtl w:val="true"/>
          <w:lang w:bidi="fa-IR"/>
        </w:rPr>
        <w:t>.</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این دعا را به طور مکرر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بنده ات عظیم است، پس باید گذشت تو از بنده ات نیکو باشد</w:t>
      </w:r>
      <w:r>
        <w:rPr>
          <w:rFonts w:eastAsia="IRNazanin" w:cs="IRNazanin"/>
          <w:color w:val="111111"/>
          <w:sz w:val="28"/>
          <w:szCs w:val="28"/>
          <w:rtl w:val="true"/>
          <w:lang w:bidi="fa-IR"/>
        </w:rPr>
        <w:t xml:space="preserve">. </w:t>
      </w:r>
      <w:bookmarkStart w:id="1592" w:name="pg7437_84061"/>
    </w:p>
    <w:p>
      <w:pPr>
        <w:pStyle w:val="BookText"/>
        <w:rPr/>
      </w:pPr>
      <w:bookmarkEnd w:id="1592"/>
      <w:r>
        <w:rPr>
          <w:rFonts w:ascii="IRNazanin" w:hAnsi="IRNazanin" w:eastAsia="IRNazanin"/>
          <w:color w:val="111111"/>
          <w:sz w:val="28"/>
          <w:sz w:val="28"/>
          <w:szCs w:val="28"/>
          <w:rtl w:val="true"/>
          <w:lang w:bidi="fa-IR"/>
        </w:rPr>
        <w:t>هم چنین نقل شده که آن حضرت آن قدر از خوف خدا گریه می کرد که محاسنش از اشک چشمش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را با صوتی دل نشین، و با حزن تلاوت می کرد، به طوری که هر شنونده ای را مجذوب وگریان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آن بزرگوار را زین المجتهدین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زینت کوشش کنندگان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آن جناب از بیداری شب و عبادت زرد شده و آن حضرت را رنجور ولاغر کرده بود، به حدی که مانند مشک پوسیده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سجده طولانی و زیاد، صورت و بینی آن امام والامقام مجروح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 و صلوات بر آن جناب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ألسجدة الطویلة وألدموع ألغزیرة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سجده طولانی به سر می برد و اشک فراوان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واحسانش به اهل خود، و به ارحام وفقرا از همه مردم بیشتر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کردن، مانند زنجیری است که بر گردن احسان شده می افتد و باز نمی شود مگر به تلافی وشکرگزاری</w:t>
      </w:r>
      <w:r>
        <w:rPr>
          <w:rFonts w:eastAsia="IRNazanin" w:cs="IRNazanin"/>
          <w:color w:val="111111"/>
          <w:sz w:val="28"/>
          <w:szCs w:val="28"/>
          <w:rtl w:val="true"/>
          <w:lang w:bidi="fa-IR"/>
        </w:rPr>
        <w:t>.</w:t>
      </w:r>
    </w:p>
    <w:p>
      <w:pPr>
        <w:pStyle w:val="Heading3"/>
        <w:numPr>
          <w:ilvl w:val="2"/>
          <w:numId w:val="1"/>
        </w:numPr>
        <w:rPr/>
      </w:pPr>
      <w:bookmarkStart w:id="1593" w:name="__RefHeading___Toc1772740_1051229030"/>
      <w:bookmarkStart w:id="1594" w:name="_Toc558"/>
      <w:bookmarkEnd w:id="1593"/>
      <w:r>
        <w:rPr>
          <w:rtl w:val="true"/>
        </w:rPr>
        <w:t>اعانت و احترام امام علیه السلام به سالمندان</w:t>
      </w:r>
      <w:bookmarkEnd w:id="1594"/>
    </w:p>
    <w:p>
      <w:pPr>
        <w:pStyle w:val="BookText"/>
        <w:rPr/>
      </w:pPr>
      <w:r>
        <w:rPr>
          <w:rFonts w:ascii="IRNazanin" w:hAnsi="IRNazanin" w:eastAsia="IRNazanin"/>
          <w:color w:val="111111"/>
          <w:sz w:val="28"/>
          <w:sz w:val="28"/>
          <w:szCs w:val="28"/>
          <w:rtl w:val="true"/>
          <w:lang w:bidi="fa-IR"/>
        </w:rPr>
        <w:t>زکریای اعورگفت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مشغول نماز بود، در کنار آن جناب پیرمردی نشسته بود و قصد کرد برخیزد، و می خواست عصایش را به دست آورد، حضرت موسی علیه السلام با آن که در نماز ایستاده بود، خم شد و عصای پیرمرد را برداشت به دستش داد، سپس به جای نمازش برگشت ونماز را ادامه داد</w:t>
      </w:r>
      <w:r>
        <w:rPr>
          <w:rFonts w:eastAsia="IRNazanin" w:cs="IRNazanin"/>
          <w:color w:val="111111"/>
          <w:sz w:val="28"/>
          <w:szCs w:val="28"/>
          <w:rtl w:val="true"/>
          <w:lang w:bidi="fa-IR"/>
        </w:rPr>
        <w:t xml:space="preserve">. </w:t>
      </w:r>
      <w:r>
        <w:rPr>
          <w:rStyle w:val="FootnoteAnchor"/>
          <w:rtl w:val="true"/>
        </w:rPr>
        <w:footnoteReference w:id="1111"/>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معلوم می شود که اهتمام در امر سالمندان بسیار ارزش دارد، و حتی </w:t>
      </w:r>
      <w:bookmarkStart w:id="1595" w:name="pg7437_84062"/>
    </w:p>
    <w:p>
      <w:pPr>
        <w:pStyle w:val="BookText"/>
        <w:rPr/>
      </w:pPr>
      <w:bookmarkEnd w:id="1595"/>
      <w:r>
        <w:rPr>
          <w:rFonts w:ascii="IRNazanin" w:hAnsi="IRNazanin" w:eastAsia="IRNazanin"/>
          <w:color w:val="111111"/>
          <w:sz w:val="28"/>
          <w:sz w:val="28"/>
          <w:szCs w:val="28"/>
          <w:rtl w:val="true"/>
          <w:lang w:bidi="fa-IR"/>
        </w:rPr>
        <w:t>در نمازهم توجه به آنان و رفع نیاز و کمک به آنان مطلوب ورجحان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پیرمری را به خاطر موی سفیدش احترام کند، خداوند سبحان او را از ترس قیامت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را احترام کنید، همانا تجلیل واحترام آنان تجلیل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با سالمندان شما است، پیرمرد در میان اهل خود مانند پیامبر است در میان امت خود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اجلال ذی الشیبة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روایت نقل کرده که پیامبر صلی الله علیه و آله و امام صادق علیه السلام تأکید فرموده اند بر لزوم اکرام و احترام سالمندان، چه مرد باشند یا زن، و عنوان باب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مرحوم کلینی از روایات، وجوب اکرام و احترام را فهمیده است</w:t>
      </w:r>
      <w:r>
        <w:rPr>
          <w:rFonts w:eastAsia="IRNazanin" w:cs="IRNazanin"/>
          <w:color w:val="111111"/>
          <w:sz w:val="28"/>
          <w:szCs w:val="28"/>
          <w:rtl w:val="true"/>
          <w:lang w:bidi="fa-IR"/>
        </w:rPr>
        <w:t>.</w:t>
      </w:r>
    </w:p>
    <w:p>
      <w:pPr>
        <w:pStyle w:val="Heading3"/>
        <w:numPr>
          <w:ilvl w:val="2"/>
          <w:numId w:val="1"/>
        </w:numPr>
        <w:rPr/>
      </w:pPr>
      <w:bookmarkStart w:id="1596" w:name="__RefHeading___Toc1772742_1051229030"/>
      <w:bookmarkStart w:id="1597" w:name="_Toc559"/>
      <w:bookmarkEnd w:id="1596"/>
      <w:r>
        <w:rPr>
          <w:rtl w:val="true"/>
        </w:rPr>
        <w:t>پرسش هارون از موسی بن جعفر علیه السلام</w:t>
      </w:r>
      <w:bookmarkEnd w:id="1597"/>
    </w:p>
    <w:p>
      <w:pPr>
        <w:pStyle w:val="BookText"/>
        <w:rPr/>
      </w:pPr>
      <w:r>
        <w:rPr>
          <w:rFonts w:ascii="IRNazanin" w:hAnsi="IRNazanin" w:eastAsia="IRNazanin"/>
          <w:color w:val="111111"/>
          <w:sz w:val="28"/>
          <w:sz w:val="28"/>
          <w:szCs w:val="28"/>
          <w:rtl w:val="true"/>
          <w:lang w:bidi="fa-IR"/>
        </w:rPr>
        <w:t>حضرت موسی بن جعفری علیه السلام را بردند نزد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آن حضرت پرسش هایی کرد و پاسخ شنید، من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 فرزندان پیامبر صلی الله علیه و آله می نامند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فرزندان علی علیه السلام هستید و شخص را به پدر نسبت می دهند نه به مادر؟</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دختر تو را خواستگاری کند، آیا به او دختر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افتخاری بالاتر از این،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دختر ما را خواستگاری نمی کند، چون پدر ما است و دختران ما به آن حضرت محرمند،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دخترذریه و نسل نیست، چرا شما خود را ذریه و نسل پیامبر صلی الله علیه و آله می خوانید </w:t>
      </w:r>
      <w:bookmarkStart w:id="1598" w:name="pg7437_84063"/>
    </w:p>
    <w:p>
      <w:pPr>
        <w:pStyle w:val="BookText"/>
        <w:rPr/>
      </w:pPr>
      <w:bookmarkEnd w:id="159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توضیح این مطلب معاف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مشکلات است و غیر از شما کسی نمی تواند پاسخ دهد، باید پاسخ 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دهم در امانم؟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امان هستید و هیچ آسیبی به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آیات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پدر عیسی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عیسی پدر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عیسی را به ذریه و نسل پیامبران ملحق کرده از جانب مادرش مریم، ما نیز ملحق شده ایم به پیامبر صلی الله علیه و آله از جانب مادرمان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عموم مسلمانان، در واقعه مباهله با نصارا هیچ کس با پیامبر صلی الله علیه و آله نبود جز علی، فاطمه ، حسن و حسین علیهم السلام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حسن و حسین علیهما السلام را فرزندان پیامبر صلی الله علیه و آله خواند،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پرسش دیگری نمود</w:t>
      </w:r>
      <w:r>
        <w:rPr>
          <w:rFonts w:eastAsia="IRNazanin" w:cs="IRNazanin"/>
          <w:color w:val="111111"/>
          <w:sz w:val="28"/>
          <w:szCs w:val="28"/>
          <w:rtl w:val="true"/>
          <w:lang w:bidi="fa-IR"/>
        </w:rPr>
        <w:t xml:space="preserve">.] </w:t>
      </w:r>
      <w:r>
        <w:rPr>
          <w:rStyle w:val="FootnoteAnchor"/>
          <w:rtl w:val="true"/>
        </w:rPr>
        <w:footnoteReference w:id="1113"/>
      </w:r>
    </w:p>
    <w:p>
      <w:pPr>
        <w:pStyle w:val="Heading3"/>
        <w:numPr>
          <w:ilvl w:val="2"/>
          <w:numId w:val="1"/>
        </w:numPr>
        <w:rPr/>
      </w:pPr>
      <w:bookmarkStart w:id="1599" w:name="__RefHeading___Toc1772744_1051229030"/>
      <w:bookmarkStart w:id="1600" w:name="_Toc560"/>
      <w:bookmarkEnd w:id="1599"/>
      <w:r>
        <w:rPr>
          <w:rtl w:val="true"/>
        </w:rPr>
        <w:t>شهادت امام موسی بن جعفر علیه السلام</w:t>
      </w:r>
      <w:bookmarkEnd w:id="1600"/>
    </w:p>
    <w:p>
      <w:pPr>
        <w:pStyle w:val="BookText"/>
        <w:rPr/>
      </w:pPr>
      <w:r>
        <w:rPr>
          <w:rFonts w:ascii="IRNazanin" w:hAnsi="IRNazanin" w:eastAsia="IRNazanin"/>
          <w:color w:val="111111"/>
          <w:sz w:val="28"/>
          <w:sz w:val="28"/>
          <w:szCs w:val="28"/>
          <w:rtl w:val="true"/>
          <w:lang w:bidi="fa-IR"/>
        </w:rPr>
        <w:t xml:space="preserve">مشهور آن است که آن حضرت در بیست و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شهادت رسید، و برخی گفته اند پنجم ماه رجب</w:t>
      </w:r>
      <w:r>
        <w:rPr>
          <w:rFonts w:eastAsia="IRNazanin" w:cs="IRNazanin"/>
          <w:color w:val="111111"/>
          <w:sz w:val="28"/>
          <w:szCs w:val="28"/>
          <w:rtl w:val="true"/>
          <w:lang w:bidi="fa-IR"/>
        </w:rPr>
        <w:t>.</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مبارکش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روایتی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هارون الرشید آن جناب را به بغداد آورد و مدتی در زندان نگه داشت و سرانجام آن امام مظلوم را به وسیله زهر شهید کرد</w:t>
      </w:r>
      <w:r>
        <w:rPr>
          <w:rFonts w:eastAsia="IRNazanin" w:cs="IRNazanin"/>
          <w:color w:val="111111"/>
          <w:sz w:val="28"/>
          <w:szCs w:val="28"/>
          <w:rtl w:val="true"/>
          <w:lang w:bidi="fa-IR"/>
        </w:rPr>
        <w:t xml:space="preserve">. </w:t>
      </w:r>
      <w:bookmarkStart w:id="1601" w:name="pg7437_84064"/>
    </w:p>
    <w:p>
      <w:pPr>
        <w:pStyle w:val="Heading3"/>
        <w:numPr>
          <w:ilvl w:val="2"/>
          <w:numId w:val="1"/>
        </w:numPr>
        <w:rPr/>
      </w:pPr>
      <w:bookmarkStart w:id="1602" w:name="__RefHeading___Toc1772746_1051229030"/>
      <w:bookmarkStart w:id="1603" w:name="_Toc561"/>
      <w:bookmarkEnd w:id="1601"/>
      <w:bookmarkEnd w:id="1602"/>
      <w:r>
        <w:rPr>
          <w:rtl w:val="true"/>
        </w:rPr>
        <w:t>چرا هارون، امام علیه السلام را زندانی و شهید کرد</w:t>
      </w:r>
      <w:bookmarkEnd w:id="1603"/>
    </w:p>
    <w:p>
      <w:pPr>
        <w:pStyle w:val="BookText"/>
        <w:rPr/>
      </w:pPr>
      <w:r>
        <w:rPr>
          <w:rFonts w:ascii="IRNazanin" w:hAnsi="IRNazanin" w:eastAsia="IRNazanin"/>
          <w:color w:val="111111"/>
          <w:sz w:val="28"/>
          <w:sz w:val="28"/>
          <w:szCs w:val="28"/>
          <w:rtl w:val="true"/>
          <w:lang w:bidi="fa-IR"/>
        </w:rPr>
        <w:t>یحیی برمکی که از وزرای هارون بود، به لحاظ امور سیاسی و به قصد این که پایه وزارت خود را محکم و پایدار کند، هارون را به فکر انداخت که حضرت امام موسی علیه السلام را تحت نظر بگیرد و از نزدیک مراقب او باشد که مبادا شیعیانش او را یاری دهند و خلافت هارون را متزلزل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هارون از یحیی برمکی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آل ابوطالب کسی را می شناسید تا از احوال موسی بن جعفر علیه السلام آگاه شویم؟</w:t>
      </w:r>
    </w:p>
    <w:p>
      <w:pPr>
        <w:pStyle w:val="BookText"/>
        <w:rPr/>
      </w:pPr>
      <w:r>
        <w:rPr>
          <w:rFonts w:ascii="IRNazanin" w:hAnsi="IRNazanin" w:eastAsia="IRNazanin"/>
          <w:color w:val="111111"/>
          <w:sz w:val="28"/>
          <w:sz w:val="28"/>
          <w:szCs w:val="28"/>
          <w:rtl w:val="true"/>
          <w:lang w:bidi="fa-IR"/>
        </w:rPr>
        <w:t>یحیی برمکی علی بن اسماعیل، برادرزاده آن جناب را که بر امور امام علیه السلام با اطلاع داشت، معرفی کرد</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نامه ای به علی بن اسماعیل نوشت و از او خواست که به بغداد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مهیای سفر شد که نزد هارون برود، حضرت موسی بن جعفر علیه السلام او را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کجا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بغداد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بسیار دارم،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قرض تو را ادا می کنم، و مخارج تو را به عهده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توصیه من این است که در خون من شریک نشوی، و اولاد مرا یتیم نگردانی،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 باز حضرت همان نصیحت را فرمود،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سیصد دینار طلا و چهار هزار درهم به او داد، وقتی بلند شد ورفت، 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درکشتن من سعایت می کند و فرزندان مرا یتیم خواهد 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به او احسان می کنی و این مال بسیار را به او می 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آبائه عن رسول الله صلی الله علیه و آله إن الرحم إذا قطعت فوصلت قطعها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از پدران گرامی خود از پیامبر صلی الله علیه و آله روایت کرده اند که هرگاه کسی با رحم </w:t>
      </w:r>
    </w:p>
    <w:p>
      <w:pPr>
        <w:pStyle w:val="BookText"/>
        <w:rPr/>
      </w:pPr>
      <w:r>
        <w:rPr>
          <w:rFonts w:ascii="IRNazanin" w:hAnsi="IRNazanin" w:eastAsia="IRNazanin"/>
          <w:color w:val="111111"/>
          <w:sz w:val="28"/>
          <w:sz w:val="28"/>
          <w:szCs w:val="28"/>
          <w:rtl w:val="true"/>
          <w:lang w:bidi="fa-IR"/>
        </w:rPr>
        <w:t>خود احسان کند و او در برابر بدی کند و قطع رحم کند، ولی این شخص احسان خود را از او قطع نکند، خداوند متعال رحمت خود را از او قطع کند و او را به عقوبت گرفتار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اسماعیل به بغداد رسید، یحیی بن خالد برمکی او را به خانه برد و با هم توافق کردند که وقتی وارد بر هارون شود، تهمت هایی به حضرت موسی بن جعفر علیه السلام بزند تا هارون را به خشم آورد، و با او به جانب کاخ هارون آمدند، علی وقتی به هارون وارد شد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ام دو خلیفه در یک زمان بوده باشد، تو در این شهر خلیفه باشی، و موسی بن جعفر علیه السلام در مدینه خلیفه باشد، مردم از اطراف علیه السلام برای او مالیات می آورند و خزانه ها به هم رسانیده و ملکی خریده به قیمت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دویست هزار درهم حواله کرد به او بدهند، همین که علی بن اسماعیل به خانه برگشت دردی بر او عارض شد، و قبل از آن که درهم های هارون را ببیند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اسهال گرفت و اعضا و احشای او به زیر آمد و در همان حال که درهم ها را نزد او گذاشتند، جان داد و از آن پول ها جز حسرت چیزی بدست نیاورد و پول ها را به خزانه هارون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قصد گرفتن امام علیه السلام روانه حج شد و اول به مدینه آمد و نزد قبر پیامبر اکرم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من عذر می خواهم نسبت به کاری که می خواهم در حق موسی بن جعفر علیه السلام انجام دهم، می خواهم او را زندان کنم، چون می خواهد میان مسلمانان اختلاف بوجود آورد و خون مسلمانان ریخته شود</w:t>
      </w:r>
      <w:r>
        <w:rPr>
          <w:rFonts w:eastAsia="IRNazanin" w:cs="IRNazanin"/>
          <w:color w:val="111111"/>
          <w:sz w:val="28"/>
          <w:szCs w:val="28"/>
          <w:rtl w:val="true"/>
          <w:lang w:bidi="fa-IR"/>
        </w:rPr>
        <w:t>.</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إنی أعتذر إلیک من أمر أرید أن أفعله أرید أن أحبس موسی بن جعفر </w:t>
      </w:r>
    </w:p>
    <w:p>
      <w:pPr>
        <w:pStyle w:val="BookText"/>
        <w:rPr/>
      </w:pPr>
      <w:r>
        <w:rPr>
          <w:rFonts w:ascii="IRNazanin" w:hAnsi="IRNazanin" w:eastAsia="IRNazanin"/>
          <w:color w:val="111111"/>
          <w:sz w:val="28"/>
          <w:sz w:val="28"/>
          <w:szCs w:val="28"/>
          <w:rtl w:val="true"/>
          <w:lang w:bidi="fa-IR"/>
        </w:rPr>
        <w:t>فإنه یرید التشتیت بین أمتک و سفک دمائهم ثم أمر به فأخذ من المسجد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اینکه هارون در بدو ورودش به مدینه وارد مسجد النبی می شود و تصمیم خود را بر گرفتن حضرت موسی بن جعفر علیه السلام با صدای بلند بگوش مردم می رساند، ظاهرا باین جهت بوده که گمان می کرده است مردم مدینه از آن حضرت دفاع خواهند کرد؛ و ممکن است مشکل پیش آید و در این صورت لحنش را عوض کند و از تصمیم خود منصرف شود، ولی متأسفانه از مردم هیچ عکس العملی ندید، لذا بلافاصله دستور داد حضرت را در همان مسجد و آن هم در حال نماز و جلوی چشم مردم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فضل بن ربیع را فرستاد، وقتی امام علیه السلام قبر رسول خدا صلی الله علیه و آله مشغول نماز بود، در اثنای نماز حضرت را گرفتند و کشیدند تا از مسجد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رو به قبر جد بزرگوار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کنم از آن چه از امت بد رفتار تو، به اهل بیت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آن رفتار را دیدند، صدا به گریه و ناله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را نزد هارون بردند، او ناسزای بسیار به آن جناب گفت و دستور داد غل و زنجیر به دست و گردن آن حضرت زدند و در کاروان ترتیب داد، برای این که مردم متوجه نشوند که امام علیه السلام را به کجا می برند، یکی را به سمت بصره فرستاد، و دیگری را به سمت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کاروانی بود که به سمت بصره فرستاده شد و او را در بصره به فردی به نام عیسی بن ابوجعفر منصور، که امیر بصره و پسرعموی هارون بود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آن حضرت را در خانه خود، در یک حجره زندانی کرد، و روزی دو مرتبه درب حجره را باز می کرد، یک مرتبه برای آن که غذا برای آن جناب ببرند و یک مرتبه برای آن که بیرون آید و وضو بگیرد</w:t>
      </w:r>
      <w:r>
        <w:rPr>
          <w:rFonts w:eastAsia="IRNazanin" w:cs="IRNazanin"/>
          <w:color w:val="111111"/>
          <w:sz w:val="28"/>
          <w:szCs w:val="28"/>
          <w:rtl w:val="true"/>
          <w:lang w:bidi="fa-IR"/>
        </w:rPr>
        <w:t>.</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سال آن حضرت در زندان عیسی بود، هارون مکرر به او نوشت که امام علیه السلام را شهید کند، او جرئت نکرد به این امر ناگوار اقدام کند، چون مدت زندان آن حضرت طول کشید، نامه به هارون نوشت که زندان موسی بن جعفری علیه السلام نزد من </w:t>
      </w:r>
    </w:p>
    <w:p>
      <w:pPr>
        <w:pStyle w:val="BookText"/>
        <w:rPr/>
      </w:pPr>
      <w:r>
        <w:rPr>
          <w:rFonts w:ascii="IRNazanin" w:hAnsi="IRNazanin" w:eastAsia="IRNazanin"/>
          <w:color w:val="111111"/>
          <w:sz w:val="28"/>
          <w:sz w:val="28"/>
          <w:szCs w:val="28"/>
          <w:rtl w:val="true"/>
          <w:lang w:bidi="fa-IR"/>
        </w:rPr>
        <w:t>طولانی شد، و من بر کشتن وی اقدام نمی کنم، من هرچه از حال آن جناب تفحص کردم، به غیر از عبادت و ذکر و مناجات با پروردگار، چیزی از او نشنیدم، و هرگز بر تو، یا بر من، و به دیگری نفرین نکرده، و ما را به بدی یاد نمی کند، کسی را بفرست تا او را تحویل دهم، والآ آن حضرت را آزاد می کنم، و من بیش از این زجر و اذیت او را بر خود نمی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مأموران مخفی هارون که موکل و مراقب امام علیه السلام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از آن حضرت می شنیدم که در مناجات با قاضی الحاجات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می خواستم گوشه خلوتی پیدا کنم تا با خاطری فارغ به عبادت و بندگی تو بپردازم، اکنون شکر می کنم که خواهش مرا برآورده و دعایم را مستجاب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عیسی به هارون رسید، دستور داد آن جناب را از بصره به بغداد بردند و نزد فضل بن ربیع زندانی کرد، حضرت آنجا نیز همچنان به عبادت شبانه روزی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هر روز بعد از روشن شدن هوا به سجده می رفت، و مشغول دعا و تضرع می بود تا ظهر، گاهی هارون بر بام خانه می رفت و در حجره ای که امام مظلوم علیه السلام در آن زندانی بود نگاه می کرد، می دید جامه ای بر زمین افتاده است، و کسی را نمی دید، روزی از ربیع پرسید، این جامه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نیست، بلکه موسی بن جعفر است که هر روز بعد از طلوع آفتاب به سجده می رود و تا ظهر در سجده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مرد از رهبانان و عباد بنی هاشم است،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چنین است، چرا او را در این زندان تنگ جا داده ای ؟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چاره ای نیست و برای حکومت من راهی جز زندانی کردن او نمی باشد</w:t>
      </w:r>
      <w:r>
        <w:rPr>
          <w:rFonts w:eastAsia="IRNazanin" w:cs="IRNazanin"/>
          <w:color w:val="111111"/>
          <w:sz w:val="28"/>
          <w:szCs w:val="28"/>
          <w:rtl w:val="true"/>
          <w:lang w:bidi="fa-IR"/>
        </w:rPr>
        <w:t>.</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مرا نزد موسی بن جعفر با فرستاد که پیامی به آن حضرت برسانم، وقتی وارد زندان شدم، دیدم آن جناب مشغول نماز است، </w:t>
      </w:r>
    </w:p>
    <w:p>
      <w:pPr>
        <w:pStyle w:val="BookText"/>
        <w:rPr/>
      </w:pPr>
      <w:r>
        <w:rPr>
          <w:rFonts w:ascii="IRNazanin" w:hAnsi="IRNazanin" w:eastAsia="IRNazanin"/>
          <w:color w:val="111111"/>
          <w:sz w:val="28"/>
          <w:sz w:val="28"/>
          <w:szCs w:val="28"/>
          <w:rtl w:val="true"/>
          <w:lang w:bidi="fa-IR"/>
        </w:rPr>
        <w:t>هیبت آن حضرت نگذاشت بنشینم، لذا تکیه بر شمشیرم کردم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پیوسته نماز می خواند و اعتنایی به من ندارد، در هر دو رکعت نماز سلام می دهد و بلافاصله برای نماز دیگر تکبیر می گوید، پس چون توقف من طول کشید و ترسیدم که هارون مرا مؤاخذه کند، همین که امام علیه السلام سلام نماز را داد، من سخن خود را آغاز کردم، آن حضرت به حرف من گوش فرا داد، من پیام هارون را به آن جناب عرض کردم، البته هارون به من گفته بود به موسی بن جعفر مگو که امیرالمؤمنین مرا به سوی تو فرستاده، بلکه بگو برادرت مرا به سوی تو فرستاده سلام به تو می رساند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به من خبرهایی داده اند که مرا مضطرب ساخته و نگران شدم، لذا شما را از مدینه آوردم و از حال شما تجسس کردم، و اکنون فهمیدم که خبرها صحت نداشته، و شما از هر عیبی منزه و پاک هستید و آن چه نسبت به شما گفته شده دروغ است، بر این اساس تصمیم گرفتم شما را به مدینه و خانه ات برگردانم، یا نزد خودم نگهدارم، ودیدم اگر نزد من باشی مناسب تر و خیال من راحت تر است، ولی هر کس با زندگی و غذای خاص خودش انس گرفته و شاید شما در مدینه راحت تر باشی، و اگر نزد ما بمانی، به فضل دستور می دهم غذای خوب و زندگی مناسب شما را فراهم کند و هر چه اراده فرمایی حاضرکند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پیام را گفتم، حضرت بدون آن که به من نگاه کند، به دو کلمه جواب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لاحاضر مالی فینفعنی، ولم اخلق 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نزد من نیست که مرا نفعی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بخواهم دستور دهم برایم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کننده خلق نشده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کسی سؤال و درخواست نمی کنم واهل سؤال نیستم</w:t>
      </w:r>
      <w:r>
        <w:rPr>
          <w:rFonts w:eastAsia="IRNazanin" w:cs="IRNazanin"/>
          <w:color w:val="111111"/>
          <w:sz w:val="28"/>
          <w:szCs w:val="28"/>
          <w:rtl w:val="true"/>
          <w:lang w:bidi="fa-IR"/>
        </w:rPr>
        <w:t>).</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دو کلمه را فرمود و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نزد هارون و جریان را برای او بازگو کردم،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چه مصلحت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زمین خطی بکشی و موسی </w:t>
      </w:r>
    </w:p>
    <w:p>
      <w:pPr>
        <w:pStyle w:val="BookText"/>
        <w:rPr/>
      </w:pPr>
      <w:r>
        <w:rPr>
          <w:rFonts w:ascii="IRNazanin" w:hAnsi="IRNazanin" w:eastAsia="IRNazanin"/>
          <w:color w:val="111111"/>
          <w:sz w:val="28"/>
          <w:sz w:val="28"/>
          <w:szCs w:val="28"/>
          <w:rtl w:val="true"/>
          <w:lang w:bidi="fa-IR"/>
        </w:rPr>
        <w:t>بن جعفر الی داخل آن خط شود و بگوید از آن بیرون نمی آیم، راست می گوید، و هرگز از آن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می گویی، ولی مصلحت است که آن حضرت نزد من باشد و به مدینه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یحیی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موسی بن جعفر علیه السلام و زنجیر را از پای او باز کن،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قسم خورده ام که شما را آزاد نکنم، مگر آن که اقرارکنی، به آن که بد کرده ای، و از من بخواهی و خواهش کنی که از آن چه از شما سرزده، عفوت کنم و اقرار به بدی و خواهش شما از من، عار و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مورد اعتماد من است، از او درخواست و خواهش کن، که قسم من به عمل آید و خلاف قسم نکرده باشم، پس از آن کند و زنجیر را از پا و گردن شما بردارد و هرجا خواهی به سلامت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من نزدیک است و از عمرم یک هفته بیشتر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امیر خود بگو یک هفته بیش طول نمی کشد که من نه تنها از این زندان، بلکه از زندان دنیا آسوده می شوم، حرف همان است که گفته ام ما هر دو به یک روز می رسیم و در یک روزی که پایان ندارد در پیشگاه خدا حاضر می شویم، آن روز خدا حکم می کند که ظالم کیست و مظلوم کیست؟ گناهکار کدام است و بی گناه کدام، چه کسی باید به زندان رود و چه کسی در قصر و کاخ منزل کند،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تو کند و زنجیر از پا و گردن من برداری و مرا از زندان خلاص کنی، یک هفته دیگر چهارتن حمال جنازه مرا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ناگوار است که حضرت سی و هفت نفر فرزندش در مدینه باشند و جنازه اش را چهار نفر غلام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نگویم که مرا از قفس آزاد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قفسم برده به باغی و دلم شاد کنید</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جور شما لانه موری شد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فکرویران شدن خانه آباد کنید </w:t>
      </w:r>
    </w:p>
    <w:p>
      <w:pPr>
        <w:pStyle w:val="BookText"/>
        <w:rPr/>
      </w:pPr>
      <w:r>
        <w:rPr>
          <w:rFonts w:ascii="IRNazanin" w:hAnsi="IRNazanin" w:eastAsia="IRNazanin"/>
          <w:color w:val="111111"/>
          <w:sz w:val="28"/>
          <w:sz w:val="28"/>
          <w:szCs w:val="28"/>
          <w:rtl w:val="true"/>
          <w:lang w:bidi="fa-IR"/>
        </w:rPr>
        <w:t xml:space="preserve">ز زندگانی زندانیان خورم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مجلسشان دانه های زنجیر است</w:t>
      </w:r>
    </w:p>
    <w:p>
      <w:pPr>
        <w:pStyle w:val="BookText"/>
        <w:rPr/>
      </w:pPr>
      <w:r>
        <w:rPr>
          <w:rFonts w:ascii="IRNazanin" w:hAnsi="IRNazanin" w:eastAsia="IRNazanin"/>
          <w:color w:val="111111"/>
          <w:sz w:val="28"/>
          <w:sz w:val="28"/>
          <w:szCs w:val="28"/>
          <w:rtl w:val="true"/>
          <w:lang w:bidi="fa-IR"/>
        </w:rPr>
        <w:t xml:space="preserve">فدای غربت توای غریب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حلقه زنجیر ظلم جان دادی</w:t>
      </w:r>
    </w:p>
    <w:p>
      <w:pPr>
        <w:pStyle w:val="BookText"/>
        <w:rPr/>
      </w:pPr>
      <w:r>
        <w:rPr>
          <w:rFonts w:ascii="IRNazanin" w:hAnsi="IRNazanin" w:eastAsia="IRNazanin"/>
          <w:color w:val="111111"/>
          <w:sz w:val="28"/>
          <w:sz w:val="28"/>
          <w:szCs w:val="28"/>
          <w:rtl w:val="true"/>
          <w:lang w:bidi="fa-IR"/>
        </w:rPr>
        <w:t>سرانجام حضرت را به سندی بن شاهک یهودی تحویل دادند وهارون از وی خواست که آن امام معصوم علیه السلام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چند دانه خرمای زهرآلود نزد آن جناب برد و وادار کرد حضرت آنها را میل کند، پس از آن که چند دانه میل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میل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خوردم مطلب تو به عمل آید، به زیادہ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سندی بن شاهک، بزرگان و قضات را به حضور امام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موسی بن جعفر علیه السلام در سختی و مضیقه است، شما حال او را مشاهده کنید وگواهی دهید که چنین نیست، و آن حضرت در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سه روز است که به من زهرداده اند، و اثر آن به زودی ظاهر می شود، آخر امروز بدنم سرخ خواهد شد، فردا زرد می شود و روز سوم بدنم به سفیدی مایل می گردد و به رحمت حق واصل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این سخنان را فرمود، لرزه بر اندام سندی بن شاهک افتاد، و بدن پلیدش لرزید، و حاضران با تأثر و ناراحتی از خانه سندی 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این سخن امام علیه السلام آن نانجیب یهودی، در خانه با امام مظلوم علیه السلام چه کرد نمی دانم، همین قدر گفته شده که پس از خروج حاضران، در خانه را بست و تازیانه برداشت، آمد کنار بستر آن امام غریب مظلوم، و با بدن زجردیده آن حضرت چه کرد، که زبان طاقت گفتن و گوش یارای شنیدن آن را ندارد، ألسلام علی المعذب فی قعر السجون</w:t>
      </w:r>
      <w:r>
        <w:rPr>
          <w:rFonts w:eastAsia="IRNazanin" w:cs="IRNazanin"/>
          <w:color w:val="111111"/>
          <w:sz w:val="28"/>
          <w:szCs w:val="28"/>
          <w:rtl w:val="true"/>
          <w:lang w:bidi="fa-IR"/>
        </w:rPr>
        <w:t>...</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ساعات آخرعمر، امام علیه السلام به سندی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مرا حاضرکن تا بعد از فوت من متکفل امور من گردد، سندی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شما را از مال خودم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تو را نمی خواهم، و ما اهل بیت پیامبر صلی الله علیه و آله مهر زنان، و </w:t>
      </w:r>
    </w:p>
    <w:p>
      <w:pPr>
        <w:pStyle w:val="BookText"/>
        <w:rPr/>
      </w:pPr>
      <w:r>
        <w:rPr>
          <w:rFonts w:ascii="IRNazanin" w:hAnsi="IRNazanin" w:eastAsia="IRNazanin"/>
          <w:color w:val="111111"/>
          <w:sz w:val="28"/>
          <w:sz w:val="28"/>
          <w:szCs w:val="28"/>
          <w:rtl w:val="true"/>
          <w:lang w:bidi="fa-IR"/>
        </w:rPr>
        <w:t xml:space="preserve">مخارج حج، وکفن اموات خود را از پاکیزه ترین اموال خویش تأمین می کنیم، وکفن من نزد خودم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غریب مظلوم را گذاشتند میان گلیم، و به قدری پیچیدند تا آن حضرت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نازنینش را آوردند روی جسر بغداد گذاشتند، و ندا بلند کردند که این امام علیه السلام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جنازه موسی بن جعفر است که به مرگ خود فوت کرده است، بیایید تماشا کنید که اثری از جراحت و یا خفگی در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سندی بن شاهک و مردم، روی پل بغداد اجتماع کرده بودند، اسب سندی بن شاهک رم کرد، و او را در آب افکند، و سندی بن شاهک در آب غرق شد و به جهنم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یحیی بن خالد و برامکه پراکنده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سرانجام چهار نفر از نوکران و مأموران حکومت، جنازه حضرت را برداشتند که به جانب قبرستان قریش ببرند، یکباره در بغداد غلغله افتاد، و مردم شیون کنان اطراف جنازه را گرفتند</w:t>
      </w:r>
      <w:r>
        <w:rPr>
          <w:rFonts w:eastAsia="IRNazanin" w:cs="IRNazanin"/>
          <w:color w:val="111111"/>
          <w:sz w:val="28"/>
          <w:szCs w:val="28"/>
          <w:rtl w:val="true"/>
          <w:lang w:bidi="fa-IR"/>
        </w:rPr>
        <w:t>.</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هارون، در کنار شط قصری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غوغای مردم را شنید و به گوشش رسید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قصرش پایین آمد، به نوکران خود دستور داد مردم را از اطراف جنازه دور کردند، و عمامه خود را از سر انداخت و گریبان چاک زد و با پای برهنه دنبال جنازه حضرت حرکت کرد، و دستور داد جلوی جنازه ندا دهند که هرکه خواهد نظر کند به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طیب و پاکیزه، بیاید به جنازه موسی بن جعفر علیه السلام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بغداد جمع شدند، صدای گریه و شیون به آسمان بلند شد، جنازه را با عزت و احترام تشییع و به قبرستان قریش آوردند، سلیمان کفنی را که برای خود تهیه کرده بود و به دو هزار و پانصد دینار خریده و تمام قرآن را بر آن نوشته بود، بر آن جناب </w:t>
      </w:r>
    </w:p>
    <w:p>
      <w:pPr>
        <w:pStyle w:val="BookText"/>
        <w:rPr/>
      </w:pPr>
      <w:r>
        <w:rPr>
          <w:rFonts w:ascii="IRNazanin" w:hAnsi="IRNazanin" w:eastAsia="IRNazanin"/>
          <w:color w:val="111111"/>
          <w:sz w:val="28"/>
          <w:sz w:val="28"/>
          <w:szCs w:val="28"/>
          <w:rtl w:val="true"/>
          <w:lang w:bidi="fa-IR"/>
        </w:rPr>
        <w:t>پوشانیدند و با عزت و احترام تمام حضرت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بن جعفر علیه السلام را از مدینه به جانب بصره می بردند، آن جناب به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زنده ام و خبر وفاتم نرسیده است، شب ها در راهرو خانه بخواب، لذا امام رضا علیه السلام شب ها در راهروی خانه می خوابید، و چندین سال بدین برنامه عمل فرمود، یک شب اهل خانه متوجه شدند که آن حضرت تشریف ندارد، لذا وحشت کرده مضطرب گردیدند، چون صبح شد، دیدند آن بزرگوار تشریف آورد، و نزد أم أحمد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بانوی 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که پدر بزرگوارم به تو سپرده است، بیاور و تحویل من بده، ام احمد وقتی این سخن را شنید، شروع به گریه و نوحه سرایی کرد، وآه از سینه پردرد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مونس دل دردمندان و حامی جان مستمندان، دار فانی را وداع گفت، حضرت رضا علیه السلام آن بانوی مکرمه را تسلیت گفت و امر به صبر فرمود، و از وی خواست این راز را فاش نکند و غم و اندوه خود را در سینه پنهان دارد، تا خبر شهادت حضرت به والی مدینه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احمد امانتی را که در نزدش بود به آن حضرت سپرد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موسی بن جعفر علیه السلام با من وداع کرد، این امانت را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این امر مطلع مکن، هرگاه من دنیا را وداع کردم، پس هریک از فرزندان من نزد تو آمد و از تو آن را مطالبه کرد، به او تحویل بده، وبدان که در آن وقت من دنیا را وداع کرده ام، پس امام رضا علیه السلام آن امانت را گرفت و امر کرد که از شهادت پدر بزرگوارش سخن نگوید تا خبر شهادت آن حضرت به مدینه برسد</w:t>
      </w:r>
      <w:r>
        <w:rPr>
          <w:rFonts w:eastAsia="IRNazanin" w:cs="IRNazanin"/>
          <w:color w:val="111111"/>
          <w:sz w:val="28"/>
          <w:szCs w:val="28"/>
          <w:rtl w:val="true"/>
          <w:lang w:bidi="fa-IR"/>
        </w:rPr>
        <w:t>.</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خبر شهادت امام موسی بن جعفر علیه السلام به مدینه رسید و معلوم شد شهادت آن حضرت در همان شب واقع شده بود که حضرت رضا علیه السلام به تأیید الهی، برای تجهیز و تکفین و نماز بر پدر مظلومش، از مدینه به بغداد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شهادت آن حضرت منتشر شد، اهل بیت عصمت و طهارت به عزاداری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 براو دجله و جیحون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ندانم که بر او چون گریست</w:t>
      </w:r>
    </w:p>
    <w:p>
      <w:pPr>
        <w:pStyle w:val="BookText"/>
        <w:rPr/>
      </w:pPr>
      <w:r>
        <w:rPr>
          <w:rFonts w:ascii="IRNazanin" w:hAnsi="IRNazanin" w:eastAsia="IRNazanin"/>
          <w:color w:val="111111"/>
          <w:sz w:val="28"/>
          <w:sz w:val="28"/>
          <w:szCs w:val="28"/>
          <w:rtl w:val="true"/>
          <w:lang w:bidi="fa-IR"/>
        </w:rPr>
        <w:t>در یکی از زیارات آن حضرت، این صلوات نقل شده که در آن به برخی از فضایل، عبادات و مصائب آن امام علیه السلام مظلوم اشاره شده</w:t>
      </w:r>
      <w:r>
        <w:rPr>
          <w:rFonts w:eastAsia="IRNazanin" w:cs="IRNazanin"/>
          <w:color w:val="111111"/>
          <w:sz w:val="28"/>
          <w:szCs w:val="28"/>
          <w:rtl w:val="true"/>
          <w:lang w:bidi="fa-IR"/>
        </w:rPr>
        <w:t>:</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واهل بیته، و صل علی موسی بن جعفر وصی الابرار، و امام الأخیار، وعیبة الأنوار، و وارث السکینة و الوقار، و الحکم و الاثار، الذی کان یحیی اللیل بالسهر الی السحر بمواصلة الاستغفار، حلیف السجدة الطویلة، و الدموع الغزیرة، والمناجاة الکثیرة، والضراعات المتصلة الجمیلة، و مقر النهی والعدل، و الخیر و الفضل، و الندی و البذل، و مألف البلوی و الصبر، والمضطهد بالظلم، و المقبور بالجور، و المعذب فی قعر السجون وظلم المطامیر، ذی الساق المرضوض بحلق القیود، و الجنازة المنادی علیها بذل الاستخفاف، و الوارد علی جده المصطفی، وأبیه المرتضی، و امه سیدة النساء، بارث مغصوب، وولاء مسلوب، و أمر مغلوب و دم مطلوب، وسم مشروب، اللهم و کما صبر علی غلیظ المحن و تجرع غصص ألکرب ، و إستسلم لرضاک، وأخلص ألطاعة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موسی بن جعفر که شب را تا سحر به بیداری و شب زنده داری می گذراند و پیوسته طلب مغفرت می کرد، و همدوش سجده های طولانی، همراه چشم گریان و اشک فراوان و مناجات بسیار و زاریهای پیوسته بود، آن بزرگواری که معدن ومقر عقل و عدالت و خیر و فضیلت و بخشش و احسان بود، ومحل الفت و سازگار با بلا و شکیبایی و گرفتار غم و رنج و ستم بود، و به وسیله جور و بیدادگری و آزار به گور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که حضرت در آن به سر می برد، همچون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تاریکی زندان، پاهای مبارکش به واسطه حلقه های زنجیر مجروح گشته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بردن جنازه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توهین و بی احترامی فریاد می زدند که این جنازه امام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وارد شد بر جدش مصطفی و پدرش مرتضی و مادرش بانوی همه زنان، در حالی که ارثش غصب و حکومتش ربوده شده و امامتش انکار گردیده و خونش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ظالمین و قاتلین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و خواسته شده، و زهر جفا به او نوشانده شده،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w:t>
      </w:r>
      <w:bookmarkStart w:id="1604" w:name="pg7437_84074"/>
    </w:p>
    <w:p>
      <w:pPr>
        <w:pStyle w:val="BookText"/>
        <w:rPr/>
      </w:pPr>
      <w:bookmarkEnd w:id="1604"/>
      <w:r>
        <w:rPr>
          <w:rFonts w:ascii="IRNazanin" w:hAnsi="IRNazanin" w:eastAsia="IRNazanin"/>
          <w:color w:val="111111"/>
          <w:sz w:val="28"/>
          <w:sz w:val="28"/>
          <w:szCs w:val="28"/>
          <w:rtl w:val="true"/>
          <w:lang w:bidi="fa-IR"/>
        </w:rPr>
        <w:t>سختی رنج و محنت صبر کرد و جرعه های اندوه و گرفتاری را سر کشید و تسلیم به رضایت توشد و در طاعت تو اخلاص ورزید</w:t>
      </w:r>
      <w:r>
        <w:rPr>
          <w:rFonts w:eastAsia="IRNazanin" w:cs="IRNazanin"/>
          <w:color w:val="111111"/>
          <w:sz w:val="28"/>
          <w:szCs w:val="28"/>
          <w:rtl w:val="true"/>
          <w:lang w:bidi="fa-IR"/>
        </w:rPr>
        <w:t xml:space="preserve">.... </w:t>
      </w:r>
      <w:r>
        <w:rPr>
          <w:rStyle w:val="FootnoteAnchor"/>
          <w:rtl w:val="true"/>
        </w:rPr>
        <w:footnoteReference w:id="1115"/>
      </w:r>
    </w:p>
    <w:p>
      <w:pPr>
        <w:pStyle w:val="Heading3"/>
        <w:numPr>
          <w:ilvl w:val="2"/>
          <w:numId w:val="1"/>
        </w:numPr>
        <w:rPr/>
      </w:pPr>
      <w:bookmarkStart w:id="1605" w:name="__RefHeading___Toc1772748_1051229030"/>
      <w:bookmarkStart w:id="1606" w:name="_Toc562"/>
      <w:bookmarkEnd w:id="1605"/>
      <w:r>
        <w:rPr>
          <w:rtl w:val="true"/>
        </w:rPr>
        <w:t>سیره و ادب باب الحوائج موسی بن جعفر علیه السلام</w:t>
      </w:r>
      <w:bookmarkEnd w:id="1606"/>
    </w:p>
    <w:p>
      <w:pPr>
        <w:pStyle w:val="BookText"/>
        <w:rPr/>
      </w:pPr>
      <w:r>
        <w:rPr>
          <w:rFonts w:ascii="IRNazanin" w:hAnsi="IRNazanin" w:eastAsia="IRNazanin"/>
          <w:color w:val="111111"/>
          <w:sz w:val="28"/>
          <w:sz w:val="28"/>
          <w:szCs w:val="28"/>
          <w:rtl w:val="true"/>
          <w:lang w:bidi="fa-IR"/>
        </w:rPr>
        <w:t>از صلواتی که بر آن حضرت فرستاده شده، و در ابتدا، چند جمله از آن را آوردیم، به دست می آید که سیره و ادب امام علیه السلام شب زنده داری و استغفار و دعا همراه با گریه های بسیار بوده است، و آن حضرت با سجده های زیاد و طولانی و مناجات های فراوان، به سر می برده و شب ها را صبح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أبو الحسن موسی علیه السلام أعبد أهل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کان یصلی نوافل ألیل، و یصلها بصلاة ألصبح، ثم یعقب حتی تطلع ألشمس، و یخر لل ساجدا فلا یرفع رأسه من ألسجود و ألتحمید حتی یقرب ألشمس، وکان یدعو کثیرا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أسئلک ألراحة عند الموت، و ألعفو عند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نوافل شب برمی خواست، تا صبح پیوسته نماز می خواند، و چون فریضه صبح را ادا می کرد، تا طلوع آفتاب تعقیب می خواند، بعد به سجده می رفت و سر بر نمی داشت تا نزدیک زوال، و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االلهم إنی أسئلک ألراحة عند الموت، و ألعفو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طلبم راحتی هنگام مرگ و عفوهنگام حساب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دعای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عدک فلیحسن العفو من عندک؛ گناه بنده ات عظیم است، پس باید عفو از جانب تو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از خوف خدا گریه می کرد که محاسن شریفش از اشک چشمانش ترمی شد</w:t>
      </w:r>
      <w:r>
        <w:rPr>
          <w:rFonts w:eastAsia="IRNazanin" w:cs="IRNazanin"/>
          <w:color w:val="111111"/>
          <w:sz w:val="28"/>
          <w:szCs w:val="28"/>
          <w:rtl w:val="true"/>
          <w:lang w:bidi="fa-IR"/>
        </w:rPr>
        <w:t xml:space="preserve">. </w:t>
      </w:r>
      <w:r>
        <w:rPr>
          <w:rStyle w:val="FootnoteAnchor"/>
          <w:rtl w:val="true"/>
        </w:rPr>
        <w:footnoteReference w:id="1116"/>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غروی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فضل بن ربیع وارد شدم، واوبر بام خانه خود نشسته </w:t>
      </w:r>
    </w:p>
    <w:p>
      <w:pPr>
        <w:pStyle w:val="BookText"/>
        <w:rPr/>
      </w:pPr>
      <w:r>
        <w:rPr>
          <w:rFonts w:ascii="IRNazanin" w:hAnsi="IRNazanin" w:eastAsia="IRNazanin"/>
          <w:color w:val="111111"/>
          <w:sz w:val="28"/>
          <w:sz w:val="28"/>
          <w:szCs w:val="28"/>
          <w:rtl w:val="true"/>
          <w:lang w:bidi="fa-IR"/>
        </w:rPr>
        <w:t>بود، چون نظرش بر من افتاد، مرا طلبید، چون نزدیک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روزنه نظر کن در آن خانه چه می بینی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می بینم که بر زمین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نمایان است که به سجده رفته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تجاهل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مولایی برای خود گمان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علیه السلام است، من در شب و روز تفقد احوال او می کنم و او را نمی یابم مگر بر این حالتی که می بینی، چون نماز بامداد را ادا می کند تا طلوع آفتاب مشغول تعقیب است پس به سجده می رود و پیوسته تا زوال آفتاب ، در سجده می باشد و کسی را موکل کرده است که چون زوال آفتاب شود او را خبر کند، چون زوال شمس می شود برمی خیزد بی آن که وضویی تجدید کند مشغول نماز می شود پس می دانم که در سجود خود به خواب نرفته بوده است، و چون نماز ظهر و عصر را با نوافل ادا می کند، باز به سجده می رود، و در سجده می باشد تا غروب آفتاب، و چون شام می شود، به نماز برمی خیزد بی آن که تجدید وضو کند مشغول نماز می گردد، و پیوسته مشغول نماز و تعقیب می باشد تا وقت نماز عشاء داخل می شود، و نماز عشاء را ادا می کند، و چون از تعقیب نماز عشاء فارغ می شود افطار میکند بر بریانی که برایش می آورند پس تجدید وضو می کند، و بعد از آن سجده به جا می آورد، و چون سر از سجده برمی دارد، اندک زمانی استراحت می کند، سپس برمی خیزد و تجدید وضو می کند و پیوسته مشغول عبادت و نماز و دعا و تضرع می باشد تا صبح، و چون صبح طالع شد، مشغول نماز صبح می گردد، و تا او را به نزد من آورده اند، عادت او چنین است، و به غیر این حالت چیزی از او ندیده ام</w:t>
      </w:r>
      <w:r>
        <w:rPr>
          <w:rFonts w:eastAsia="IRNazanin" w:cs="IRNazanin"/>
          <w:color w:val="111111"/>
          <w:sz w:val="28"/>
          <w:szCs w:val="28"/>
          <w:rtl w:val="true"/>
          <w:lang w:bidi="fa-IR"/>
        </w:rPr>
        <w:t>.</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اراده بدی نسبت به او مکن که باعث زوال نعمت تو گردد، زیرا که هیچ کس نسبت به ایشان بد نکرده است مگر آن که به زودی در دنیا به جزای خود رسیده است</w:t>
      </w:r>
      <w:r>
        <w:rPr>
          <w:rFonts w:eastAsia="IRNazanin" w:cs="IRNazanin"/>
          <w:color w:val="111111"/>
          <w:sz w:val="28"/>
          <w:szCs w:val="28"/>
          <w:rtl w:val="true"/>
          <w:lang w:bidi="fa-IR"/>
        </w:rPr>
        <w:t xml:space="preserve">. </w:t>
      </w:r>
      <w:bookmarkStart w:id="1607" w:name="pg7437_84076"/>
    </w:p>
    <w:p>
      <w:pPr>
        <w:pStyle w:val="BookText"/>
        <w:rPr/>
      </w:pPr>
      <w:bookmarkEnd w:id="1607"/>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به نزد من فرستاده اند که او را شهید کنم، من قبول نکردم، و به ایشان اعلام کردم که این کار از من برنمی آید، و اگر مرا بکشند انجام نخواهم داد آن چه از من توقع دارند</w:t>
      </w:r>
      <w:r>
        <w:rPr>
          <w:rFonts w:eastAsia="IRNazanin" w:cs="IRNazanin"/>
          <w:color w:val="111111"/>
          <w:sz w:val="28"/>
          <w:szCs w:val="28"/>
          <w:rtl w:val="true"/>
          <w:lang w:bidi="fa-IR"/>
        </w:rPr>
        <w:t xml:space="preserve">. </w:t>
      </w:r>
      <w:r>
        <w:rPr>
          <w:rStyle w:val="FootnoteAnchor"/>
          <w:rtl w:val="true"/>
        </w:rPr>
        <w:footnoteReference w:id="1117"/>
      </w:r>
    </w:p>
    <w:p>
      <w:pPr>
        <w:pStyle w:val="Heading3"/>
        <w:numPr>
          <w:ilvl w:val="2"/>
          <w:numId w:val="1"/>
        </w:numPr>
        <w:rPr/>
      </w:pPr>
      <w:bookmarkStart w:id="1608" w:name="__RefHeading___Toc1772750_1051229030"/>
      <w:bookmarkStart w:id="1609" w:name="_Toc563"/>
      <w:bookmarkEnd w:id="1608"/>
      <w:r>
        <w:rPr>
          <w:rtl w:val="true"/>
        </w:rPr>
        <w:t>سیره و ادب امام علیه السلام با ناسزاگویان</w:t>
      </w:r>
      <w:bookmarkEnd w:id="1609"/>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فرزندان خلیفه دوم، پیوسته حضرت موسی بن جعفر علیه السلام را اذیت می کرد، و هر وقت آن حضرت را می دید، به امیرالمؤمنین علیه السلام ناسزا می گفت و دشنام می داد، روزی یک نفر از دوستان امام علیه السلام عرض کرد اجازه بدهید این فاسق فاجر را بکشیم، حضرت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اجازه نمی دهم و نباید متعرض او شوید، و سؤال کرد که محل کار او کجا است؟ گفتند در اطراف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زراعت است، حضرت سوار شد و از مدینه به دیدن آن مرد تشریف برد، وقتی به آن جا رسید که او در مزرعه مشغول کار بود، آن جناب همان گونه که سوار بر الاغ بود رفت تا به او رسید، آن مرد صدا زد که زراعت ما را پامال مکن، امام علیه السلام به همان نحو که می رفت، رفت تا به او رسید و پیاده شد و نزد او نشست، و با روی گشاده و با لب خندان شروع به صحبت کرد و سؤال کرد چه مقدار خرج زراعت خود کرده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امید داری از آن بهره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 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چه اندازه امید داری بهره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دویست اشرفی بهره ببرم، حضرت کیسه ای که سیصد اشرفی در آن بود به آن مرد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و زراعت تو نیز برای خودت باقی است و خداوند متعال به آن چه تو امید داری، روزی خواهد فرمود، آن مرد عمری برخاست و سر آن حضرت را بوسید و از آن جناب درخواست عفو کرد، امام علیه السلام لبخند زد و برگشت، </w:t>
      </w:r>
      <w:bookmarkStart w:id="1610" w:name="pg7437_84077"/>
    </w:p>
    <w:p>
      <w:pPr>
        <w:pStyle w:val="BookText"/>
        <w:rPr/>
      </w:pPr>
      <w:bookmarkEnd w:id="1610"/>
      <w:r>
        <w:rPr>
          <w:rFonts w:ascii="IRNazanin" w:hAnsi="IRNazanin" w:eastAsia="IRNazanin"/>
          <w:color w:val="111111"/>
          <w:sz w:val="28"/>
          <w:sz w:val="28"/>
          <w:szCs w:val="28"/>
          <w:rtl w:val="true"/>
          <w:lang w:bidi="fa-IR"/>
        </w:rPr>
        <w:t>پس از آن، آن مرد را دیدند در مسجد نشسته و هنگامی که چشمش به حضرت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أعلم حیث یجعل رسالته؛ خدا می داند که رسالتش را کجا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امام علیه السلام به او گفتند داستان تو چیست؟ تو پیش از این، غیر این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گفتم باز بشنوید، و شروع کرد به حضرت موسی بن جعفر علیه السلام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بود، آن چه شما پیشنهاد دادید و می خواستید انجام دهید، یا آن چه من انجام دادم، همانا من او را با مقداری پول اصلاح کردم</w:t>
      </w:r>
      <w:r>
        <w:rPr>
          <w:rFonts w:eastAsia="IRNazanin" w:cs="IRNazanin"/>
          <w:color w:val="111111"/>
          <w:sz w:val="28"/>
          <w:szCs w:val="28"/>
          <w:rtl w:val="true"/>
          <w:lang w:bidi="fa-IR"/>
        </w:rPr>
        <w:t xml:space="preserve">. </w:t>
      </w:r>
      <w:r>
        <w:rPr>
          <w:rStyle w:val="FootnoteAnchor"/>
          <w:rtl w:val="true"/>
        </w:rPr>
        <w:footnoteReference w:id="1118"/>
      </w:r>
    </w:p>
    <w:p>
      <w:pPr>
        <w:pStyle w:val="Heading3"/>
        <w:numPr>
          <w:ilvl w:val="2"/>
          <w:numId w:val="1"/>
        </w:numPr>
        <w:rPr/>
      </w:pPr>
      <w:bookmarkStart w:id="1611" w:name="__RefHeading___Toc1772752_1051229030"/>
      <w:bookmarkStart w:id="1612" w:name="_Toc564"/>
      <w:bookmarkEnd w:id="1611"/>
      <w:r>
        <w:rPr>
          <w:rtl w:val="true"/>
        </w:rPr>
        <w:t>واسطه شدن امام علیه السلام برای مردی گرفتار</w:t>
      </w:r>
      <w:bookmarkEnd w:id="1612"/>
    </w:p>
    <w:p>
      <w:pPr>
        <w:pStyle w:val="BookText"/>
        <w:rPr/>
      </w:pPr>
      <w:r>
        <w:rPr>
          <w:rFonts w:ascii="IRNazanin" w:hAnsi="IRNazanin" w:eastAsia="IRNazanin"/>
          <w:color w:val="111111"/>
          <w:sz w:val="28"/>
          <w:sz w:val="28"/>
          <w:szCs w:val="28"/>
          <w:rtl w:val="true"/>
          <w:lang w:bidi="fa-IR"/>
        </w:rPr>
        <w:t>یک نفر از شیعیان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جانب یحیی بن خالد استاندار شد و من مبلغی به عنوان مالیات مدیون بودم که اگر از من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فقیر و گرفتار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من گفتند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مذهب است، ولی باز من جرأت نکردم نزد او بروم، که مبادا شیعه نباشد و مرا دستگیر کنند، لذا نظرم بر آن شد که به خدا پناه برم، و خدمت امام زمان خویش مشرف شوم و حال و وضع خود را خدمت آن حضرت عرض کنم، تا چاره ای برایم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سفر حج کردم، وخدمت مولای خود حضرت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حال خود شکایت کردم، و چاره کار خویش را 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کاغذی برای استاندار نوشت و به من عطا فرمود که به او برسانم، و در آن نامه مرقوم فرموده بود</w:t>
      </w:r>
      <w:r>
        <w:rPr>
          <w:rFonts w:eastAsia="IRNazanin" w:cs="IRNazanin"/>
          <w:color w:val="111111"/>
          <w:sz w:val="28"/>
          <w:szCs w:val="28"/>
          <w:rtl w:val="true"/>
          <w:lang w:bidi="fa-IR"/>
        </w:rPr>
        <w:t>:</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إعلم أن لله تحت عرشه ظلا لایسکنه الا من اسدی الی أخیه </w:t>
      </w:r>
    </w:p>
    <w:p>
      <w:pPr>
        <w:pStyle w:val="BookText"/>
        <w:rPr/>
      </w:pPr>
      <w:r>
        <w:rPr>
          <w:rFonts w:ascii="IRNazanin" w:hAnsi="IRNazanin" w:eastAsia="IRNazanin"/>
          <w:color w:val="111111"/>
          <w:sz w:val="28"/>
          <w:sz w:val="28"/>
          <w:szCs w:val="28"/>
          <w:rtl w:val="true"/>
          <w:lang w:bidi="fa-IR"/>
        </w:rPr>
        <w:t>معروفا، أو نفس عنه کربه، او أدخل علی قلبه سرورا و هذا أخوک، والسلام؛ بدان به درستی که از برای خداوند تعالی در زیر عرش خود سایه رحمتی است که جای نمی گیرد در آن مگر کسی که نیکویی و احسان کند به برادر خود، یا آسایش دهد او را از غمی، یا داخل کند بر او سروری، واین برادرتواست،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حج برگشتم، شبی به منزل استاندار رفتم، واذن خواستم،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استاندار عرض کنید که مردی از جانب حضرت صابر علیه السلام برای شما پیامی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او رسید، خودش از خوشحالی پا برهنه آمد تا در خانه، و در را باز کرد و مرا بوسید و دربرگرفت و مکرر مابین چشمان مرا بوسه داد، و پیوسته از احوال امام علیه السلام می پرسید، و هر زمان که من خبر سلامتی او را می گفتم شاد می گشت و شکر خدای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داخل خانه کرد، و در صدر مجلس خود نشانید و خودش مقابل من نشست، پس من کاغذ امام علیه السلام را بیرون آوردم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مکتوب شریف را گرفت ایستاد و ببوسید و قرائت کرد، و چون بر مضمون آن مطلع شد، مال خود و جامه های خود را طلبید، و هر چه درهم و دینارو جامه بود، با من بالسویه قسمت کرد، و آن چه از اموال ممکن نبود قسمت شود، قیمتش را به من عطا کرد، و هرچه را که با من قسمت می کرد؛ در عقبش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کردم؟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زیاده مسرورم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دفتر مطالبات را طلبید و آن چه به اسم من در آن بود، محو کرد، و نوشته ای به من داد مشتمل بر برائت ذمه من از آن مالی که سلطان از من می خواست</w:t>
      </w:r>
      <w:r>
        <w:rPr>
          <w:rFonts w:eastAsia="IRNazanin" w:cs="IRNazanin"/>
          <w:color w:val="111111"/>
          <w:sz w:val="28"/>
          <w:szCs w:val="28"/>
          <w:rtl w:val="true"/>
          <w:lang w:bidi="fa-IR"/>
        </w:rPr>
        <w:t>.</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با او وداع کردم، و از خدمتش بیرون آمدم، و با خود گفتم که این مرد آن چه به من احسان کرد، من قدرت جبران وتلافی آن را ندارم، بهتر است که سفر حج گذارم، و برای او در موسم حج دعا کنم، وهم خدمت مولای خود شرفیاب شوم و احسان این </w:t>
      </w:r>
      <w:bookmarkStart w:id="1613" w:name="pg7437_84079"/>
    </w:p>
    <w:p>
      <w:pPr>
        <w:pStyle w:val="BookText"/>
        <w:rPr/>
      </w:pPr>
      <w:bookmarkEnd w:id="1613"/>
      <w:r>
        <w:rPr>
          <w:rFonts w:ascii="IRNazanin" w:hAnsi="IRNazanin" w:eastAsia="IRNazanin"/>
          <w:color w:val="111111"/>
          <w:sz w:val="28"/>
          <w:sz w:val="28"/>
          <w:szCs w:val="28"/>
          <w:rtl w:val="true"/>
          <w:lang w:bidi="fa-IR"/>
        </w:rPr>
        <w:t>مرد را نسبت به خودم، برایش نقل کنم، تا آن جناب نیز برای او دعا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حج رفتم، و خدمت مولای خود رسیدم، و شروع کردم به نقل کردن قضیه مرد استاندار، من تعریف می کردم، و پیوسته صورت مبارک امام علیه السلام از خوشحالی و سرور افروخته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کارهای این مرد شما را مسرور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همانا کارهای او مرا مسرور کرد، امیرالمؤمنین علیه السلام را مسرور کرد، والله جدم رسول خدا صلی الله علیه و آله را مسرورکرد، همانا حق تعالی را مسرورکرد</w:t>
      </w:r>
      <w:r>
        <w:rPr>
          <w:rFonts w:eastAsia="IRNazanin" w:cs="IRNazanin"/>
          <w:color w:val="111111"/>
          <w:sz w:val="28"/>
          <w:szCs w:val="28"/>
          <w:rtl w:val="true"/>
          <w:lang w:bidi="fa-IR"/>
        </w:rPr>
        <w:t xml:space="preserve">. </w:t>
      </w:r>
      <w:r>
        <w:rPr>
          <w:rStyle w:val="FootnoteAnchor"/>
          <w:rtl w:val="true"/>
        </w:rPr>
        <w:footnoteReference w:id="1119"/>
      </w:r>
    </w:p>
    <w:p>
      <w:pPr>
        <w:pStyle w:val="Heading3"/>
        <w:numPr>
          <w:ilvl w:val="2"/>
          <w:numId w:val="1"/>
        </w:numPr>
        <w:rPr/>
      </w:pPr>
      <w:bookmarkStart w:id="1614" w:name="__RefHeading___Toc1772754_1051229030"/>
      <w:bookmarkStart w:id="1615" w:name="_Toc565"/>
      <w:bookmarkEnd w:id="1614"/>
      <w:r>
        <w:rPr>
          <w:rtl w:val="true"/>
        </w:rPr>
        <w:t>محبت حضرت موسی بن جعفر علیه السلام به مؤمنان</w:t>
      </w:r>
      <w:bookmarkEnd w:id="1615"/>
    </w:p>
    <w:p>
      <w:pPr>
        <w:pStyle w:val="BookText"/>
        <w:rPr/>
      </w:pPr>
      <w:r>
        <w:rPr>
          <w:rFonts w:ascii="IRNazanin" w:hAnsi="IRNazanin" w:eastAsia="IRNazanin"/>
          <w:color w:val="111111"/>
          <w:sz w:val="28"/>
          <w:sz w:val="28"/>
          <w:szCs w:val="28"/>
          <w:rtl w:val="true"/>
          <w:lang w:bidi="fa-IR"/>
        </w:rPr>
        <w:t>حضرت باب الحوائج علیه السلام نسبت به شیعیان علاقه و محبت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یقطین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یک چیز به من قول و ضمانت بده، من در سه چیز به تو قول می دهم و برایت ضمانت می کنم، تو برای من ضمانت کن و به عهده بگیر که هر وقت یکی از دوستان ما را ملاقات کردی حاجتش را برآوری و گرامیش بداری، و احترامش کنی، من در مقابل برای تو ضمانت می کنم که سایه زندان نبینی، وتیزی شمشیر نچشی، و فقر و پریشانی داخل خانه ات نشود، 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شاد کند اول خدا را، دوم پیامبر را، سوم ما را شاد و خوشحال کرده است</w:t>
      </w:r>
      <w:r>
        <w:rPr>
          <w:rFonts w:eastAsia="IRNazanin" w:cs="IRNazanin"/>
          <w:color w:val="111111"/>
          <w:sz w:val="28"/>
          <w:szCs w:val="28"/>
          <w:rtl w:val="true"/>
          <w:lang w:bidi="fa-IR"/>
        </w:rPr>
        <w:t xml:space="preserve">». </w:t>
      </w:r>
      <w:r>
        <w:rPr>
          <w:rStyle w:val="FootnoteAnchor"/>
          <w:rtl w:val="true"/>
        </w:rPr>
        <w:footnoteReference w:id="1120"/>
      </w:r>
    </w:p>
    <w:p>
      <w:pPr>
        <w:pStyle w:val="Heading3"/>
        <w:numPr>
          <w:ilvl w:val="2"/>
          <w:numId w:val="1"/>
        </w:numPr>
        <w:rPr/>
      </w:pPr>
      <w:bookmarkStart w:id="1616" w:name="__RefHeading___Toc1772756_1051229030"/>
      <w:bookmarkStart w:id="1617" w:name="_Toc566"/>
      <w:bookmarkEnd w:id="1616"/>
      <w:r>
        <w:rPr>
          <w:rtl w:val="true"/>
        </w:rPr>
        <w:t>امام علیه السلام سبب نجات علی بن یقطین شد</w:t>
      </w:r>
      <w:bookmarkEnd w:id="1617"/>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به منظور اکرام علی بن یقطین، تعدادی لباس فاخر، که از لباس های سلطنتی محسوب بود، برای علی بن یقطین فرستاد، علی بن یقطین، بهترین آن لباس ها را، که در بین آنها یک لباس سیاه رنگ ممتاز بود، با مقداری </w:t>
      </w:r>
    </w:p>
    <w:p>
      <w:pPr>
        <w:pStyle w:val="BookText"/>
        <w:rPr/>
      </w:pPr>
      <w:r>
        <w:rPr>
          <w:rFonts w:ascii="IRNazanin" w:hAnsi="IRNazanin" w:eastAsia="IRNazanin"/>
          <w:color w:val="111111"/>
          <w:sz w:val="28"/>
          <w:sz w:val="28"/>
          <w:szCs w:val="28"/>
          <w:rtl w:val="true"/>
          <w:lang w:bidi="fa-IR"/>
        </w:rPr>
        <w:t>مال، بابت خمس مالش، برای حضرت موسی بن جعفر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هدایا به دست آن حضرت رسید، و امام علیه السلام مال ولباس ها را قبول کرد ولی آن لباس سیاه رنگ ممتاز را برگرداند و به علی بن یقطین نوشت، این لباس مخصوص را نگه دار و حفظ کن که به زودی به آن نیاز 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از این ماجرا گذشت، تا آن که روزی علی بن یقطین بر غلام خاص خودش غضب کرد و او را از دستگاه خود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از ارادت علی بن یقطین به حضرت موسی بن جعفر علیه السلام اطلاع داشت و می دانست که او لباس ها و مال برای امام علیه السلام فرستاده است، لذا نزد هارون رفت، و قضیه را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برآشفت و به شدت غضب کرد و فرستاد و علی بن یقطین را احضار کرد، وقتی علی بن یقطین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مخصوص و ممتاز را که برای تو فرستادم چه کردی؟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معطر کرده و در صندوق سر به مهر گذاشته ام و در منزلم محفوظ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بفرست آن را بیاورند، علی بن یقطین به خدمتکارش دستور داد که برو کلید را از فلان کنیز بگیر و فلان صندوق را باز کن، بغچه سر به مهر را بیاور</w:t>
      </w:r>
      <w:r>
        <w:rPr>
          <w:rFonts w:eastAsia="IRNazanin" w:cs="IRNazanin"/>
          <w:color w:val="111111"/>
          <w:sz w:val="28"/>
          <w:szCs w:val="28"/>
          <w:rtl w:val="true"/>
          <w:lang w:bidi="fa-IR"/>
        </w:rPr>
        <w:t>.</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رفت و طولی نکشید که آن را حاضر و جلوی هارون گذاشت، وی امرکرد مهر آن را برداشتند، نگاه کرد، دید همان لباس مخصوص است که به گفته علی بن یقطین معطر و در بغچه سر به مهر قرار دارد، در این هنگام غضب هارون فرو نشست و به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بدگویی کسی را درباره تو نمی پذیرم و مقداری دیگر هدایا به آن لباس افزود و به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بفرست منزلت، سپس دستور داد، ده هزار تازیانه به آن غلام خبرچین بزنند، چون پانصد تازیانه به او </w:t>
      </w:r>
    </w:p>
    <w:p>
      <w:pPr>
        <w:pStyle w:val="BookText"/>
        <w:rPr/>
      </w:pPr>
      <w:r>
        <w:rPr>
          <w:rFonts w:ascii="IRNazanin" w:hAnsi="IRNazanin" w:eastAsia="IRNazanin"/>
          <w:color w:val="111111"/>
          <w:sz w:val="28"/>
          <w:sz w:val="28"/>
          <w:szCs w:val="28"/>
          <w:rtl w:val="true"/>
          <w:lang w:bidi="fa-IR"/>
        </w:rPr>
        <w:t>زدند جان سپرد، و هلاک شد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هم چنین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وضو و مسح پاها اختلاف شد، علی بن یقطین نامه ای به حضرت موسی بن جعفر علیه السلام نوشت و کسب تکلیف کرد، امام علیه السلام به او نوشت، به این کیفیت که امر می کنم وضو بگیر، سه بار صورت را بشوی، هر دو دست را تا مرفق بشوی، تمام سر و هر دو گوش را مسح کن، و هر دو پا را تا کعبین سه بار بشوی، و خلاف این به جا میاور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علیه السلام به دست علی بن یقطین رسید و تعجب کرد،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مولایم چنین دستور داده است عمل می کنم، و او اعلم است به آن چه أمر فرموده، و من از آن حضرت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نزد هارون بر علیه علی بن یقطین بدگویی می کردند که او شیعه است و بر خلاف عقیده تو عمل می کند، هارون تصمیم گرفت خودش از اعمال علی بن یقطین آگاه شود، و صدق یا کذب حرف ها را بداند، به طوری که علی بن یقطین هم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کاری به علی بن یقطین واگذار کرد که بایستی در یک خانه خصوصی و تنها آن کار را بررسی و انجام دهد</w:t>
      </w:r>
      <w:r>
        <w:rPr>
          <w:rFonts w:eastAsia="IRNazanin" w:cs="IRNazanin"/>
          <w:color w:val="111111"/>
          <w:sz w:val="28"/>
          <w:szCs w:val="28"/>
          <w:rtl w:val="true"/>
          <w:lang w:bidi="fa-IR"/>
        </w:rPr>
        <w:t>.</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در آن خانه مشغول شد تا هنگام نماز فرارسید، و وی که تنها و دور از انظار بود، ظرف آب را برداشت و شروع به وضو گرفتن کرد، هارون در همان وقت از پس دیوار ایستاد و خود تماشا کرد که علی بن یقطین چگونه وضو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اهل تسنن، یا طبق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طبق امر امام علیه السلام مثل اهل تسنن وضو گرفت و هارون مخفیانه تماشا کرد و دید که او مانند شیعه وضو نگرفت، در این موقع دیگر طاقت نیاورد، و بی اختیار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bookmarkStart w:id="1618" w:name="pg7437_84082"/>
    </w:p>
    <w:p>
      <w:pPr>
        <w:pStyle w:val="BookText"/>
        <w:rPr/>
      </w:pPr>
      <w:bookmarkEnd w:id="1618"/>
      <w:r>
        <w:rPr>
          <w:rFonts w:ascii="IRNazanin" w:hAnsi="IRNazanin" w:eastAsia="IRNazanin"/>
          <w:color w:val="111111"/>
          <w:sz w:val="28"/>
          <w:sz w:val="28"/>
          <w:szCs w:val="28"/>
          <w:rtl w:val="true"/>
          <w:lang w:bidi="fa-IR"/>
        </w:rPr>
        <w:t xml:space="preserve">دروغ گفت آن کس که گمان کرد تو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پس از این ماجرا، علی بن یقطین مورد صددرصد اعتماد هارون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مجدد از جانب امام علیه السلام نامه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آنگونه که خدا فرموده است،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چه ما بر آن می ترسیدیم زایل و برطرف شد، والسلام</w:t>
      </w:r>
      <w:r>
        <w:rPr>
          <w:rFonts w:eastAsia="IRNazanin" w:cs="IRNazanin"/>
          <w:color w:val="111111"/>
          <w:sz w:val="28"/>
          <w:szCs w:val="28"/>
          <w:rtl w:val="true"/>
          <w:lang w:bidi="fa-IR"/>
        </w:rPr>
        <w:t xml:space="preserve">. </w:t>
      </w:r>
      <w:r>
        <w:rPr>
          <w:rStyle w:val="FootnoteAnchor"/>
          <w:rtl w:val="true"/>
        </w:rPr>
        <w:footnoteReference w:id="1122"/>
      </w:r>
    </w:p>
    <w:p>
      <w:pPr>
        <w:pStyle w:val="Heading3"/>
        <w:numPr>
          <w:ilvl w:val="2"/>
          <w:numId w:val="1"/>
        </w:numPr>
        <w:rPr/>
      </w:pPr>
      <w:bookmarkStart w:id="1619" w:name="__RefHeading___Toc1772758_1051229030"/>
      <w:bookmarkStart w:id="1620" w:name="_Toc567"/>
      <w:bookmarkEnd w:id="1619"/>
      <w:r>
        <w:rPr>
          <w:rtl w:val="true"/>
        </w:rPr>
        <w:t>امام علیه السلام کسی را که به مؤمن بی اعتنایی کند، راه نمی دهد</w:t>
      </w:r>
      <w:bookmarkEnd w:id="1620"/>
    </w:p>
    <w:p>
      <w:pPr>
        <w:pStyle w:val="BookText"/>
        <w:rPr/>
      </w:pPr>
      <w:r>
        <w:rPr>
          <w:rFonts w:ascii="IRNazanin" w:hAnsi="IRNazanin" w:eastAsia="IRNazanin"/>
          <w:color w:val="111111"/>
          <w:sz w:val="28"/>
          <w:sz w:val="28"/>
          <w:szCs w:val="28"/>
          <w:rtl w:val="true"/>
          <w:lang w:bidi="fa-IR"/>
        </w:rPr>
        <w:t>ابراهیم جمال که یکی از شیعیان بوده خواست خدمت علی بن یقطین برسد چون ابراهیم ساربان بود و علی بن یقطین وزیر بود و به حسب ظاهر شأن ابراهیم نبود که بر علی وارد شود، لذا او را راه نداد، و اتفاقا در همان سال علی بن یقطین به حج مشرف شد در مدینه خواست خدمت موسی بن جعفر علیه السلام شرفیاب شود حضرت او را راه نداد</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در بیرون خانه، علی بن یقطین آن حضرت را ملاقات کرد و عرضه داشت که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چه بود که مرا راه ندادید؟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برادرت ابراهیم جمال را راه ندادی و حق تعالی ابا فرمود از آن که سعی تو را قبول فرماید مگر بعد از آن که ابراهیم تو را عفو کند، علی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من در این وقت کجا ملاقات کنم من در مدینه ام او در کوفه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داخل شود تنها برو به بقیع بدون آن که کسی از اصحاب وغلامان تو بفهمد، در آن جا شتری خواهی دید، آن شتر را سوار می شوی و به کوفه می روی، علی شب به بقیع رفت و همان شتر را سوار شد و به اندک زمانی در خانه ابراهیم جمال رسید، شتر را خوابانید و در را کوبید،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bookmarkStart w:id="1621" w:name="pg7437_84083"/>
    </w:p>
    <w:p>
      <w:pPr>
        <w:pStyle w:val="BookText"/>
        <w:rPr/>
      </w:pPr>
      <w:bookmarkEnd w:id="162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علی بن یقطین در خانه من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که امر من عظیم است و قسم داد او را که اذن دخول دهد، چون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 با فرمود که عمل مرا قبول فرماید مگر آن که تو از من بگذری،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یقطین صورت خود را بر خاک گذاشت و ابراهیم را قسم داد که پا روی صورت من گذارو صورت مرا زیر پای خود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امتناع کرد و علی او را قسم داد که چنین کند، پس ابراهیم پا بر صورت علی بن یقطین گذاشت و صورت او را زیر پای خود بمالید و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سوار شد و همان شب به مدینه برگشت و شتر را بر در خانه حضرت موسی بن جعفر علیه السلام خوابانید آن وقت حضرت او را اذن داد و بر آن جناب وارد شد و حضرت از او قبول فرمود</w:t>
      </w:r>
      <w:r>
        <w:rPr>
          <w:rFonts w:eastAsia="IRNazanin" w:cs="IRNazanin"/>
          <w:color w:val="111111"/>
          <w:sz w:val="28"/>
          <w:szCs w:val="28"/>
          <w:rtl w:val="true"/>
          <w:lang w:bidi="fa-IR"/>
        </w:rPr>
        <w:t xml:space="preserve">. </w:t>
      </w:r>
      <w:r>
        <w:rPr>
          <w:rStyle w:val="FootnoteAnchor"/>
          <w:rtl w:val="true"/>
        </w:rPr>
        <w:footnoteReference w:id="1123"/>
      </w:r>
    </w:p>
    <w:p>
      <w:pPr>
        <w:pStyle w:val="Heading3"/>
        <w:numPr>
          <w:ilvl w:val="2"/>
          <w:numId w:val="1"/>
        </w:numPr>
        <w:rPr/>
      </w:pPr>
      <w:bookmarkStart w:id="1622" w:name="__RefHeading___Toc1772760_1051229030"/>
      <w:bookmarkStart w:id="1623" w:name="_Toc568"/>
      <w:bookmarkEnd w:id="1622"/>
      <w:r>
        <w:rPr>
          <w:rtl w:val="true"/>
        </w:rPr>
        <w:t>شطیطه نیشابوری و نماز امام علیه السلام بر جنازه او</w:t>
      </w:r>
      <w:bookmarkEnd w:id="1623"/>
    </w:p>
    <w:p>
      <w:pPr>
        <w:pStyle w:val="BookText"/>
        <w:rPr/>
      </w:pPr>
      <w:r>
        <w:rPr>
          <w:rFonts w:ascii="IRNazanin" w:hAnsi="IRNazanin" w:eastAsia="IRNazanin"/>
          <w:color w:val="111111"/>
          <w:sz w:val="28"/>
          <w:sz w:val="28"/>
          <w:szCs w:val="28"/>
          <w:rtl w:val="true"/>
          <w:lang w:bidi="fa-IR"/>
        </w:rPr>
        <w:t>شیعیان نیشابور جمع شدند و از بین همه، محمد بن علی نیشابوری را انتخاب کردند و سی هزار دینار و پنجاه هزار درهم و دو هزار قطعه پارچه به او دادند که برای حضرت امام موسی بن جعفر علیه السلام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شطیطه نیز که زن مؤمنه ای بود، یک درهم، و یک قطعه پارچه که به دست خود آن را رشته و درست کرده بود، و چهار درهم ارزش داشت،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من می فرستم اگرچه کم است، ولی از فرستادن حق امام علیه السلام هر چند کم باشد نباید حیا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به مدینه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راهنمایی شخصی خدمت امام علیه السلام شرفیاب شد، امام علیه السلام بعد از مقداری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پارچه شطیطه را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پارچه شطیطه را آوردم خدمت آن حضرت گذاشتم، پس درهم و پارچه را برداشت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ابوجعفرا سلام مرا به شطیطه برسان، واین همیان را به او بده، و در همیان چهل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بگو برای تو هدیه ای فرستادم و آن قسمتی از کفن های خودم است که پنبه آن از قریه خودمان قریه صیدا قریه فاطمه زهرا علیها السلام نمایان است، و خواهرم حلیمه دختر حضرت صادق علیه السلام آن را رشته، و به شطیطه بگو که تو نوزده روز از روز وصول أبوجعفر و وصول شقه و دراهم زنده می باشی، پس شانزده درهم از آن همیان را خرج خودت می کنی، و بیست و چهار درهم آن را صدقه خودت قرار می دهی، و من بر تو نماز 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محمد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دیدی پنهان کن، زیرا که آن بهتر نگاه می دارد تو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ها را به صاحبانش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به نیشابور برگشت، چون به نیشابور رسید، دید اشخاصی را که حضرت اموالشان را قبول نفرمود و رد کرد فطحی مذهب شده اند، و شطیطه بر مذهب حق باقیست، پس سلام حضرت را به او رسانید، و همیان وشقه کفن که حضرت برای او فرستاده بود، به او رسانید، پس نوزده روز زنده بود همچنان که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یافت، حضرت برای تجهیز او آمد در حالی که سوار بر شتر بود و چون از امراو فارغ شد، سوار بر شتر خود شده و به طرف بیابان برگشت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مؤمنان اطلاع بده، وسلام مرا به آنان برسان، و به آنان بگو که من و امامانی که جاری مجرای من هستند، به جنازه های شما، در هر جا و هر شهری که باشید حاضر می شویم، پس تقوا داشته باشید</w:t>
      </w:r>
      <w:r>
        <w:rPr>
          <w:rFonts w:eastAsia="IRNazanin" w:cs="IRNazanin"/>
          <w:color w:val="111111"/>
          <w:sz w:val="28"/>
          <w:szCs w:val="28"/>
          <w:rtl w:val="true"/>
          <w:lang w:bidi="fa-IR"/>
        </w:rPr>
        <w:t xml:space="preserve">. </w:t>
      </w:r>
      <w:r>
        <w:rPr>
          <w:rStyle w:val="FootnoteAnchor"/>
          <w:rtl w:val="true"/>
        </w:rPr>
        <w:footnoteReference w:id="1124"/>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شطیطه نه امام زاده و نه عالمی بزرگوار بود، بلکه بانوئی مؤمنه و با اخلاص بود، و با عملی جزئی ولی صددرصد خالصانه به این مقام رسیده که امام زمانش بر جنازه او حاضر و نمازش را می خواند، بعلاوه مرقد آن بانوی مکرمه در نیشابور دارای صحن و سرا و زیارتگاه مؤمنین می گردد</w:t>
      </w:r>
      <w:r>
        <w:rPr>
          <w:rFonts w:eastAsia="IRNazanin" w:cs="IRNazanin"/>
          <w:color w:val="111111"/>
          <w:sz w:val="28"/>
          <w:szCs w:val="28"/>
          <w:rtl w:val="true"/>
          <w:lang w:bidi="fa-IR"/>
        </w:rPr>
        <w:t>.</w:t>
      </w:r>
      <w:bookmarkStart w:id="1624" w:name="pg7437_84085"/>
    </w:p>
    <w:p>
      <w:pPr>
        <w:pStyle w:val="Heading3"/>
        <w:numPr>
          <w:ilvl w:val="2"/>
          <w:numId w:val="1"/>
        </w:numPr>
        <w:rPr/>
      </w:pPr>
      <w:bookmarkStart w:id="1625" w:name="__RefHeading___Toc1772762_1051229030"/>
      <w:bookmarkStart w:id="1626" w:name="_Toc569"/>
      <w:bookmarkEnd w:id="1624"/>
      <w:bookmarkEnd w:id="1625"/>
      <w:r>
        <w:rPr>
          <w:rtl w:val="true"/>
        </w:rPr>
        <w:t>کنیز در کنار موسی بن جعفر علیه السلام عابده شد</w:t>
      </w:r>
      <w:bookmarkEnd w:id="1626"/>
    </w:p>
    <w:p>
      <w:pPr>
        <w:pStyle w:val="BookText"/>
        <w:rPr/>
      </w:pPr>
      <w:r>
        <w:rPr>
          <w:rFonts w:ascii="IRNazanin" w:hAnsi="IRNazanin" w:eastAsia="IRNazanin"/>
          <w:color w:val="111111"/>
          <w:sz w:val="28"/>
          <w:sz w:val="28"/>
          <w:szCs w:val="28"/>
          <w:rtl w:val="true"/>
          <w:lang w:bidi="fa-IR"/>
        </w:rPr>
        <w:t>روایت است که هارون الرشید کنیز صاحب جمالی را به عنوان خدمت کار فرستاد در زندان نزد حضرت موسی بن جعفر علیه السلام و به زندان بان گفت مراقب رفتار آنها باش و ظاهرا نظرش بد نام کردن امام علیه السلام بود، و اینکه شاید برای آزار آن حضرت بهانه ای به دست آورد، زندان بان پس از مدتی دید کنیز مانند امام علیه السلام در گوشه زندان مشغول نماز و سجده و ذکر است و امام علیه السلام هم هیچ توجهی باو نکرده است، به هارون گزارش کرد، گفت کنیز را بیاورید، او را آوردند، دیدند او همچنان متوجه خداست و ذکر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 این چه حالتی است پیدا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خدا را دیدم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کنیز به همان روحیه و حالت بود تا از دنیا رفت</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با چه کسانی رفت و آمد و نشست و برخاست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نشین تو از توبه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عقل و دین بیفزاید</w:t>
      </w:r>
    </w:p>
    <w:p>
      <w:pPr>
        <w:pStyle w:val="Heading3"/>
        <w:numPr>
          <w:ilvl w:val="2"/>
          <w:numId w:val="1"/>
        </w:numPr>
        <w:rPr/>
      </w:pPr>
      <w:bookmarkStart w:id="1627" w:name="__RefHeading___Toc1772764_1051229030"/>
      <w:bookmarkStart w:id="1628" w:name="_Toc570"/>
      <w:bookmarkEnd w:id="1627"/>
      <w:r>
        <w:rPr>
          <w:rtl w:val="true"/>
        </w:rPr>
        <w:t>خبر صفوان جمال</w:t>
      </w:r>
      <w:bookmarkEnd w:id="1628"/>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از شیعیان و ارادتمندان به حضرت موسی بن جعفر علیه السلام بود، وی چندین رأس شتر داشت که آنها را در موسم حج، به هارون الرشید اجاره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وارد شدم بر امام موسی بن جعفر علیه السلام،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همه کارهای تو نیکو و پسندیده است جز یک کارتو،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یک کار ناپسند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شترهایت را به هارون اجاره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1629" w:name="pg7437_84086"/>
    </w:p>
    <w:p>
      <w:pPr>
        <w:pStyle w:val="BookText"/>
        <w:rPr/>
      </w:pPr>
      <w:bookmarkEnd w:id="1629"/>
      <w:r>
        <w:rPr>
          <w:rFonts w:ascii="IRNazanin" w:hAnsi="IRNazanin" w:eastAsia="IRNazanin"/>
          <w:color w:val="111111"/>
          <w:sz w:val="28"/>
          <w:sz w:val="28"/>
          <w:szCs w:val="28"/>
          <w:rtl w:val="true"/>
          <w:lang w:bidi="fa-IR"/>
        </w:rPr>
        <w:t>به خدا سوگند آنها را کرایه نمی دهم برای شرارت یا تفریح و صید لهوی او، بلکه اجاره می دهم برای رفتن به حج، و خود هم همراه آنها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اتحب بقائه حتی یخرج کراک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هارون زنده بماند تا برگردد و کرایه شترهایت را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داشته باشد زنده ماندن هارون و ظالمان را، از جمله آنها محسوب می شود، و کسی که از آنها محسوب شود، وارد آتش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أحب بقائهم فهو منهم و من کان منهم فقد ورد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امام علیه السلام ، رفتم و تمام شترهایم را فروختم، خبر آن به هارون رسید، وی مرا خواست و پرسید چرا شترهایت را فروختی؟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سالمند شده ام و غلامانم درست به آنها نمی رسیدند، لذا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این کار به اشاره موسی بن جعفر علیه السلام انجام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من کار به موسی بن جعفر علیه السلام ندارم؟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مزن، سوگند به خدا اگر سابقه نیک تو نبود تو را می کشتم</w:t>
      </w:r>
      <w:r>
        <w:rPr>
          <w:rFonts w:eastAsia="IRNazanin" w:cs="IRNazanin"/>
          <w:color w:val="111111"/>
          <w:sz w:val="28"/>
          <w:szCs w:val="28"/>
          <w:rtl w:val="true"/>
          <w:lang w:bidi="fa-IR"/>
        </w:rPr>
        <w:t xml:space="preserve">. </w:t>
      </w:r>
      <w:r>
        <w:rPr>
          <w:rStyle w:val="FootnoteAnchor"/>
          <w:rtl w:val="true"/>
        </w:rPr>
        <w:footnoteReference w:id="1126"/>
      </w:r>
    </w:p>
    <w:p>
      <w:pPr>
        <w:pStyle w:val="Heading3"/>
        <w:numPr>
          <w:ilvl w:val="2"/>
          <w:numId w:val="1"/>
        </w:numPr>
        <w:rPr/>
      </w:pPr>
      <w:bookmarkStart w:id="1630" w:name="__RefHeading___Toc1772766_1051229030"/>
      <w:bookmarkStart w:id="1631" w:name="_Toc571"/>
      <w:bookmarkEnd w:id="1630"/>
      <w:r>
        <w:rPr>
          <w:rtl w:val="true"/>
        </w:rPr>
        <w:t>برخی مواعظ حضرت موسی بن جعفر علیه السلام</w:t>
      </w:r>
      <w:bookmarkEnd w:id="1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علیه السلام به تحصیل علم فقه، و ارزش آن</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 دین الله فإن الفقة مفتاح البصیرة، وتمام العبادة، و السبب إلی المنازل الرفیعة، و الرتب الجلیلة فی الدین والدنیا، و فضل الفقیه علی العابد کفضل الشمس علی الکواکب، و من لم یتفقه فی دینه لم یرض الله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تحصیل کنید، زیرا علم فقه و دین شناسی کلید بینش وکمال عبادت است، و راه رسیدن به جایگاه های بلند و مراتب با اهمیت و با عظمت در دین و دنیا است، و </w:t>
      </w:r>
    </w:p>
    <w:p>
      <w:pPr>
        <w:pStyle w:val="BookText"/>
        <w:rPr/>
      </w:pPr>
      <w:r>
        <w:rPr>
          <w:rFonts w:ascii="IRNazanin" w:hAnsi="IRNazanin" w:eastAsia="IRNazanin"/>
          <w:color w:val="111111"/>
          <w:sz w:val="28"/>
          <w:sz w:val="28"/>
          <w:szCs w:val="28"/>
          <w:rtl w:val="true"/>
          <w:lang w:bidi="fa-IR"/>
        </w:rPr>
        <w:t>برتری فقیه، وعالم دین شناس، بر عابد، همانند برتری خورشید بر ستارگان است، و هر کس علم فقه تحصیل نکند و دینش را نشناسد، خدا از اعمال او راضی نمی شود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تازه، بلا و درد تازه، همان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گناهان تازه پدید آورند که قبلا نبوده و انجام نمی داده اند، خداوند بلا و گرفتاری تازه ای برایشان پدید آورد که آن را به حساب نمی آوردند و گمانش را نداشتند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أحدث الناس من الذنوب ما لم یکونوا یعملون أحدث الله لهم من البلاء ما لم یکونوا یعدون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طلب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جویای ریاست باشد تباه و هلاک شود، و هرکس خود بزرگ بین باشد تباه وهلاک شود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من طلب الرئاسة هلک، و من دخله العجب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خود را در اطاعت خدا مصرف نکردی، دو برابر آن را در معصیت خدا مصرف خواهی کرد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إیاک أن تمنع فی طاعة الله ، فتنفق مثلیه فی معصیة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کنار قبری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جایی که پایانش این جا باشد، سزاوار است از ابتدا به آن دل بسته نشود، و جایی که اولش این باشد سزاوار است از آخرش بیمناک بود</w:t>
      </w:r>
      <w:r>
        <w:rPr>
          <w:rFonts w:eastAsia="IRNazanin" w:cs="IRNazanin"/>
          <w:color w:val="111111"/>
          <w:sz w:val="28"/>
          <w:szCs w:val="28"/>
          <w:rtl w:val="true"/>
          <w:lang w:bidi="fa-IR"/>
        </w:rPr>
        <w:t xml:space="preserve">. </w:t>
      </w:r>
      <w:r>
        <w:rPr>
          <w:rStyle w:val="FootnoteAnchor"/>
          <w:rtl w:val="true"/>
        </w:rPr>
        <w:footnoteReference w:id="1131"/>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شیئا هذا آخره لتحقیق أن یزهد فی أوله، وإن شیئا هذا أوله لحقیق أن یخاف آخره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مرد، اسیران او هستند، پس به هر که خداوند نعمتی ارزانی دارد، بایستی بر زندگی اسیرانش گسترش دهد، و اگر چنین نکند، امید می رود که نعمت از دستش برود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إن عیال الرجل أسراؤه، فمن أنعم الله علیه نعمة فلیوسع علی اسرائه، فإن لم یفعل أوشک أن تزول عن تلک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فقط برای خدا نه چیز دیگر به دیدن برادر مؤمنش رود تا به پاداش و وعده های الهی برسد، خداوند متعال، از وقت خروجش از منزل تا برگشتن او، هفتاد هزار فرشته بر او گمارد که همه ندایش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خوش باش و بهشت برایت پاکیزه باد که در آن جای گرفتی</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من زار أخاه المؤمن لله لا لغیره، لیطلب به ثواب الله و تنجز ما وعده الله عزوجل وکل الله عزوجل به سبعین ألف ملک من حین یخرج من منزله حتی یعود إلیه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 تبوأت من الجنة منزلا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جوانمردی ندارد، دین ندارد؛ و هر که عقل ندارد، جوانمردی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 ارزش ترین مردم کسی است که دنیا را برای خود مقامی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بهای جان شما مردم، جز بهشت نیست، پس آن را به غیر آن مفروشید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لا دین لمن لا مروة له، و لا مروة لمن لا عقل له، و إن أعظم الناس قدر الذی لا یری الدنیا لنفسه خطرا، أما إن أبدانکم لیس لها ثمن إلا الجنة، فلا تبیعوها بغیرها</w:t>
      </w:r>
      <w:r>
        <w:rPr>
          <w:rFonts w:eastAsia="IRNazanin" w:cs="IRNazanin"/>
          <w:color w:val="111111"/>
          <w:sz w:val="28"/>
          <w:szCs w:val="28"/>
          <w:rtl w:val="true"/>
          <w:lang w:bidi="fa-IR"/>
        </w:rPr>
        <w:t>.</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مردم باز دارد، خداوند در روز قیامت از لغزشش درگذرد، و هر که خشم خود را از مردم باز دارد، خداوند در روز قیامت </w:t>
      </w:r>
    </w:p>
    <w:p>
      <w:pPr>
        <w:pStyle w:val="BookText"/>
        <w:rPr/>
      </w:pPr>
      <w:r>
        <w:rPr>
          <w:rFonts w:ascii="IRNazanin" w:hAnsi="IRNazanin" w:eastAsia="IRNazanin"/>
          <w:color w:val="111111"/>
          <w:sz w:val="28"/>
          <w:sz w:val="28"/>
          <w:szCs w:val="28"/>
          <w:rtl w:val="true"/>
          <w:lang w:bidi="fa-IR"/>
        </w:rPr>
        <w:t>خشمش را از او باز دارد</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من کف نفسه عن أعراض اناس أقاله الله عثرته یوم القیمة و من کف غضبه عن الناس کف الله عنه غضبه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خداوند، بهشت را بر هر هرزه گوی دریده دهانی کم حیا که باکی ندارد چه می گوید و یا به او چه گویند، حرام گردانیده است</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إن الله حرم الجنة علی کل فاحش بذی قلیل الحیاء لایبالی ما قال ولا ما 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 حرام افزایش نمی یابد اگر هم زیاد شود نامبارک خواهد بود و آنچه که از مال حرام انفاق گردد پاداشی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الحرام لا ینمی و إن نمی لا یبارک له فیه و ما أنفقه لم یؤجر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نیتش نیک شود؛ روزیش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حسنت نیته زید فی رزقه</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 قیامت، بنده ای از بندگان خود را سرزنش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بیمار شدم چرا به عیادت من نیامدی؟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 از بیمار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 العالمین هستی، درد و المی برتو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ایمانی ات بیمار شد وعیادتش نکردی، به عزت و جلال خودم اگر او را عیادت کرده بودی، مرا نزد او می یافتی،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تو را برآورده می کردم، و این به خاطر کرامت بنده مؤمن است و من ارحم الراحمین هستم</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شخص بیماری عیادت کند، در رحمت فرو می رود و هنگامی که نزد بیمار نشست، رحمت او را فرا می گیرد؛ من عاد مریضا فانه </w:t>
      </w:r>
      <w:bookmarkStart w:id="1632" w:name="pg7437_84090"/>
    </w:p>
    <w:p>
      <w:pPr>
        <w:pStyle w:val="BookText"/>
        <w:rPr/>
      </w:pPr>
      <w:bookmarkEnd w:id="1632"/>
      <w:r>
        <w:rPr>
          <w:rFonts w:ascii="IRNazanin" w:hAnsi="IRNazanin" w:eastAsia="IRNazanin"/>
          <w:color w:val="111111"/>
          <w:sz w:val="28"/>
          <w:sz w:val="28"/>
          <w:szCs w:val="28"/>
          <w:rtl w:val="true"/>
          <w:lang w:bidi="fa-IR"/>
        </w:rPr>
        <w:t>یخوض فی الرحمة، فإذا جلس عند المریض غمرته الرحمة</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یا أبا الحسن یا موسی بن جعفر ایها الکاظم یا ابن رسول الله یا حجة الله علی خلقه یا سیدنا و مولانا إنا توجهنا واستشفعنا و توسلنا بک إلی الله و قدمناک بین یدی حاجاتنا یا وجیها عند الله اشفع لنا عند الله</w:t>
      </w:r>
    </w:p>
    <w:p>
      <w:pPr>
        <w:pStyle w:val="Heading3"/>
        <w:numPr>
          <w:ilvl w:val="2"/>
          <w:numId w:val="1"/>
        </w:numPr>
        <w:rPr/>
      </w:pPr>
      <w:bookmarkStart w:id="1633" w:name="__RefHeading___Toc1772768_1051229030"/>
      <w:bookmarkStart w:id="1634" w:name="_Toc572"/>
      <w:bookmarkEnd w:id="1633"/>
      <w:r>
        <w:rPr>
          <w:rtl w:val="true"/>
        </w:rPr>
        <w:t>فرزندان حضرت موسی بن جعفر علیه السلام</w:t>
      </w:r>
      <w:bookmarkEnd w:id="1634"/>
    </w:p>
    <w:p>
      <w:pPr>
        <w:pStyle w:val="BookText"/>
        <w:rPr/>
      </w:pPr>
      <w:r>
        <w:rPr>
          <w:rFonts w:ascii="IRNazanin" w:hAnsi="IRNazanin" w:eastAsia="IRNazanin"/>
          <w:color w:val="111111"/>
          <w:sz w:val="28"/>
          <w:sz w:val="28"/>
          <w:szCs w:val="28"/>
          <w:rtl w:val="true"/>
          <w:lang w:bidi="fa-IR"/>
        </w:rPr>
        <w:t>در عدد فرزندان امام موسی کاظم علیه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تعداد آنان از سی نفر تا شصت نفر گفته شده است</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برخی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بیست و سه پسر، وسی وهفت دختر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معروف آن بزرگوار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علیه السلام امام هشتم که خلاصه ای از زندگی آن حضرت در بخش های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صاحب ورع و تقوا بوده، و حضرت کاظم علیه السلام علاقه خاصی به آنجناب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این امام زاده معظم شهر شیراز است و دارای صحن و ضریح و قبه و بارگاه و خدام و زوار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اعیانی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پدرومادری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سیدی جلیل القدر، کثیرالعباده و شب زنده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آن بزرگوار در شیراز، نزدیک قبر برادرش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موسی بن جعفر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 که او را زید النارگفتند این بوده که در فتنه ابوالسرایا که طالبین خروج کردند، زید به بصره رفت، و خانه های بنی عباس را به آتش کشید و سوزاند</w:t>
      </w:r>
      <w:r>
        <w:rPr>
          <w:rFonts w:eastAsia="IRNazanin" w:cs="IRNazanin"/>
          <w:color w:val="111111"/>
          <w:sz w:val="28"/>
          <w:szCs w:val="28"/>
          <w:rtl w:val="true"/>
          <w:lang w:bidi="fa-IR"/>
        </w:rPr>
        <w:t xml:space="preserve">. </w:t>
      </w:r>
      <w:bookmarkStart w:id="1635" w:name="pg7437_84091"/>
    </w:p>
    <w:p>
      <w:pPr>
        <w:pStyle w:val="BookText"/>
        <w:rPr/>
      </w:pPr>
      <w:bookmarkEnd w:id="1635"/>
      <w:r>
        <w:rPr>
          <w:rFonts w:ascii="IRNazanin" w:hAnsi="IRNazanin" w:eastAsia="IRNazanin"/>
          <w:color w:val="111111"/>
          <w:sz w:val="28"/>
          <w:sz w:val="28"/>
          <w:szCs w:val="28"/>
          <w:rtl w:val="true"/>
          <w:lang w:bidi="fa-IR"/>
        </w:rPr>
        <w:t>مأموران مأمون او را دستگیر کرده نزد مأمون فرستادند، مأمون او را به حضرت رضا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زید بر حضرت رضا علیه السلام گران آمد، او را به شدت توبیخ و سرزنش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برخی نادان ها تو را مغرور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عفت ورزید، پس حق تعالی آتش را بر ذڑیه او حرام کرد؟ این امر مختص حسن و حسین علیهما السلام و اولاد بلاواسطه آن مخدره است،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داری که تو معصیت خدا کنی و داخل بهشت شوی، و پدرت موسی بن جعفر علیه السلام اطاعت خدا کند و شب ها را به نماز و روزها را به روز بگذراند تا داخل بهشت شود، پس تو نزد خدا از پدرت گرامی تر می باشی، چنین نیست که تو اعتقاد کرده ای، به خدا سوگند، احدی به کرامت های الهی نمی رسد، مگر به اطاعت خداوند متعال، تو گمان کرده ای با این که معصیت خدا میکنی، به مراتب عالیه می رسی؟</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برادرتو، و فرزند پدرتو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مادامی که خدا را اطاعت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آیه قرآن را که در حق نوح و پسرش نازل شده است، تلاوت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پسر نوح را از پسر نوح بودن بیرون کرد، به خاطر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خویشان ما اطاعت خدا نکند از ما نیست</w:t>
      </w:r>
      <w:r>
        <w:rPr>
          <w:rFonts w:eastAsia="IRNazanin" w:cs="IRNazanin"/>
          <w:color w:val="111111"/>
          <w:sz w:val="28"/>
          <w:szCs w:val="28"/>
          <w:rtl w:val="true"/>
          <w:lang w:bidi="fa-IR"/>
        </w:rPr>
        <w:t xml:space="preserve">. </w:t>
      </w:r>
      <w:r>
        <w:rPr>
          <w:rStyle w:val="FootnoteAnchor"/>
          <w:rtl w:val="true"/>
        </w:rPr>
        <w:footnoteReference w:id="1141"/>
      </w:r>
    </w:p>
    <w:p>
      <w:pPr>
        <w:pStyle w:val="Heading3"/>
        <w:numPr>
          <w:ilvl w:val="2"/>
          <w:numId w:val="1"/>
        </w:numPr>
        <w:rPr/>
      </w:pPr>
      <w:bookmarkStart w:id="1636" w:name="__RefHeading___Toc1772770_1051229030"/>
      <w:bookmarkStart w:id="1637" w:name="_Toc573"/>
      <w:bookmarkEnd w:id="1636"/>
      <w:r>
        <w:rPr>
          <w:rtl w:val="true"/>
        </w:rPr>
        <w:t>فاطمه معصومه علیها السلام در شهر مقدس قم</w:t>
      </w:r>
      <w:bookmarkEnd w:id="1637"/>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 جلیله، حضرت فاطمه معصومه علیها السلام از امام زادگان مشهور است که جلالت قدر و عظمت شأنش در طول تاریخ زبانزد عام و خاص بوده و بر همگان آشکار است، صحت نسب و صحت عقیده و صحت مرقد مطهرش، مانند </w:t>
      </w:r>
      <w:bookmarkStart w:id="1638" w:name="pg7437_84092"/>
    </w:p>
    <w:p>
      <w:pPr>
        <w:pStyle w:val="BookText"/>
        <w:rPr/>
      </w:pPr>
      <w:bookmarkEnd w:id="1638"/>
      <w:r>
        <w:rPr>
          <w:rFonts w:ascii="IRNazanin" w:hAnsi="IRNazanin" w:eastAsia="IRNazanin"/>
          <w:color w:val="111111"/>
          <w:sz w:val="28"/>
          <w:sz w:val="28"/>
          <w:szCs w:val="28"/>
          <w:rtl w:val="true"/>
          <w:lang w:bidi="fa-IR"/>
        </w:rPr>
        <w:t>خورشید عالمتاب ، روشن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دفن آن بانوی مکرمه، تا به امروز، مرقد مطهرش زیارتگاه علاقه مندان به اهل بیت عصمت و طهارت صلوات الله علیهم بوده است و همین بس که برادرش 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فاطمه معصومه را زیارت کند، در حالی که حق او را بشناسد، برای او بهشت است</w:t>
      </w:r>
      <w:r>
        <w:rPr>
          <w:rFonts w:eastAsia="IRNazanin" w:cs="IRNazanin"/>
          <w:color w:val="111111"/>
          <w:sz w:val="28"/>
          <w:szCs w:val="28"/>
          <w:rtl w:val="true"/>
          <w:lang w:bidi="fa-IR"/>
        </w:rPr>
        <w:t xml:space="preserve">». </w:t>
      </w:r>
      <w:r>
        <w:rPr>
          <w:rStyle w:val="FootnoteAnchor"/>
          <w:rtl w:val="true"/>
        </w:rPr>
        <w:footnoteReference w:id="1142"/>
      </w:r>
    </w:p>
    <w:p>
      <w:pPr>
        <w:pStyle w:val="Heading3"/>
        <w:numPr>
          <w:ilvl w:val="2"/>
          <w:numId w:val="1"/>
        </w:numPr>
        <w:rPr/>
      </w:pPr>
      <w:bookmarkStart w:id="1639" w:name="__RefHeading___Toc1772772_1051229030"/>
      <w:bookmarkStart w:id="1640" w:name="_Toc574"/>
      <w:bookmarkEnd w:id="1639"/>
      <w:r>
        <w:rPr>
          <w:rtl w:val="true"/>
        </w:rPr>
        <w:t>نگاهی گذرا به زندگی حضرت معصومه علیها السلام</w:t>
      </w:r>
      <w:bookmarkEnd w:id="1640"/>
    </w:p>
    <w:p>
      <w:pPr>
        <w:pStyle w:val="BookText"/>
        <w:rPr/>
      </w:pPr>
      <w:r>
        <w:rPr>
          <w:rFonts w:ascii="IRNazanin" w:hAnsi="IRNazanin" w:eastAsia="IRNazanin"/>
          <w:color w:val="111111"/>
          <w:sz w:val="28"/>
          <w:sz w:val="28"/>
          <w:szCs w:val="28"/>
          <w:rtl w:val="true"/>
          <w:lang w:bidi="fa-IR"/>
        </w:rPr>
        <w:t xml:space="preserve">از روایات و آثار استفاده می شود که حضرت معصومه علیها السلام افضل و برترین دختران حضرت موسی بن جعفر علیه السلام است، و در برخی نوشته ها آمده که آن بانوی مکرمه در روز اول ماه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منوره متولد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Style w:val="FootnoteAnchor"/>
          <w:rtl w:val="true"/>
        </w:rPr>
        <w:footnoteReference w:id="1143"/>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طبق مدارک موجود، آن حضرت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دیدار برادر بزرگوارش حضرت رضا علیه السلام از مدینه منوره به سوی ایران حرکت کرد، و هنگامی که به ساوه رسید بیمار شد و 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قم ببر، و وارد قم شد و در خانه موسی بن خزرج فرود آمد، و به نقلی دیگر، چون خبر ورود آن حضرت به قم به اطلاع قبیله آل سعد اشعری رسید، آنها به استقبال حضرت معصومه علیها السلام رفتند و از آن بانوی مکرمه خواهش کردند به قم بیاید و موسی بن خزرج که بزرگ قبیله آل سعد بود، مهار شتر حضرت را گرفت و با عزت و احترام آن سیده جلیله را وارد قم نمودند و موسی بن خزرج او را در خانه خود منزل داد و با کمال سربلندی و افتخار از آن بزرگوار پذیرایی کرد، ولی متأسفانه،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 حضرت دار فانی را وداع </w:t>
      </w:r>
    </w:p>
    <w:p>
      <w:pPr>
        <w:pStyle w:val="BookText"/>
        <w:rPr/>
      </w:pPr>
      <w:r>
        <w:rPr>
          <w:rFonts w:ascii="IRNazanin" w:hAnsi="IRNazanin" w:eastAsia="IRNazanin"/>
          <w:color w:val="111111"/>
          <w:sz w:val="28"/>
          <w:sz w:val="28"/>
          <w:szCs w:val="28"/>
          <w:rtl w:val="true"/>
          <w:lang w:bidi="fa-IR"/>
        </w:rPr>
        <w:t>گفت و به سرای باقی شتافت، و اهل قم و خصوصا آل سعد را عزادار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روز که حضرت معصومه علیها السلام در قم بود، در خانه موسی عبادتگاهی داشت که هنوز باقی است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نوشته ها معلوم می شود ست مبارک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گفته شده رحلتش روز دهم یا دوازدهم ربیع الثانی، و دو سال قبل از شهادت حضرت رضا علیه 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دفن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دفن آن حضرت ملک شخصی موسی بن خزرج بود، که در آنجا قبری کندند و پس از غسل و کفن، جنازه مطهر او را به آنجا منتقل نمودند، و میان قبیله آل سعد اشعری گفتگو شد که چه کسی داخل قبر شود و جنازه را به خاک سپارد، در این هنگام دیدند دو سوار نقاب دار پیدا شدند و نزد جنازه پیاده شده بر آن بانوی مکرمه نماز خواندند و او را دفن کردند و سوار گشته و رفتند و کسی نفهمید که آنها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دفن، موسی بن خزرج، سقف و سایه بانی از بوریا بر قبر حضرت معصومه علیها السلام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دختر امام جواد علیه السلام به قم آمد و قبه و بارگاهی بر فراز مرقد مطهر حضرت معصومه علیها السلام بنا کرد</w:t>
      </w:r>
      <w:r>
        <w:rPr>
          <w:rFonts w:eastAsia="IRNazanin" w:cs="IRNazanin"/>
          <w:color w:val="111111"/>
          <w:sz w:val="28"/>
          <w:szCs w:val="28"/>
          <w:rtl w:val="true"/>
          <w:lang w:bidi="fa-IR"/>
        </w:rPr>
        <w:t>.</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حرم مطهر، در کنار مرقد حضرت معصومه علیها السلام عده ای از امام زادگان دفن شده اند، و گفته شده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و سزاوار است زائران حضرت معصومه علیها السلام نسبت به آنها نیز ادای احترام کنند، و لااقل مقداری قرآن بخوانند و ثوابش را هدیه ارواح پاکشان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والتوفیق من الله تعالی</w:t>
      </w:r>
      <w:r>
        <w:rPr>
          <w:rFonts w:eastAsia="IRNazanin" w:cs="IRNazanin"/>
          <w:color w:val="111111"/>
          <w:sz w:val="28"/>
          <w:szCs w:val="28"/>
          <w:rtl w:val="true"/>
          <w:lang w:bidi="fa-IR"/>
        </w:rPr>
        <w:t xml:space="preserve">. </w:t>
      </w:r>
      <w:bookmarkStart w:id="1641" w:name="pg7437_84094"/>
    </w:p>
    <w:p>
      <w:pPr>
        <w:pStyle w:val="Heading3"/>
        <w:numPr>
          <w:ilvl w:val="2"/>
          <w:numId w:val="1"/>
        </w:numPr>
        <w:rPr/>
      </w:pPr>
      <w:bookmarkStart w:id="1642" w:name="__RefHeading___Toc1772774_1051229030"/>
      <w:bookmarkStart w:id="1643" w:name="_Toc575"/>
      <w:bookmarkEnd w:id="1641"/>
      <w:bookmarkEnd w:id="1642"/>
      <w:r>
        <w:rPr>
          <w:rtl w:val="true"/>
        </w:rPr>
        <w:t>فضیلت زیارت حضرت معصومه علیها السلام</w:t>
      </w:r>
      <w:bookmarkEnd w:id="1643"/>
    </w:p>
    <w:p>
      <w:pPr>
        <w:pStyle w:val="BookText"/>
        <w:rPr/>
      </w:pPr>
      <w:r>
        <w:rPr>
          <w:rFonts w:ascii="IRNazanin" w:hAnsi="IRNazanin" w:eastAsia="IRNazanin"/>
          <w:color w:val="111111"/>
          <w:sz w:val="28"/>
          <w:sz w:val="28"/>
          <w:szCs w:val="28"/>
          <w:rtl w:val="true"/>
          <w:lang w:bidi="fa-IR"/>
        </w:rPr>
        <w:t xml:space="preserve">در کتاب شریف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فاطمه معصومه علیها السلام را زیارت کند برایش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و همان باب، از امام جواد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قم قبر عمه ام را زیارت کند برایش بهشت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حرمی است و آن مکه است، برای پیامبر صلی الله علیه و آله حرمی است و آن مدینه است، برای امیرالمؤمنین علیه السلام حرمی است و آن کوفه است، آگاه باشید بطور حتم، حرم من و حرم اولاد من بعد از من قم است، آگاه باشید، قم کوفه صغیر است، همانا برای بهشت هشت در است، سه در آن به سوی قم است، وفات کند در قم، زنی از اولاد من، نام او فاطمه دختر موسی علیه السلام است که شیعیان ما به شفاعت او داخل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شریف مستدرک الوسائل روایت کرده که جمعی از مردم ری خدمت امام صادق علیه السلام مشرف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ری هستیم،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برادران ما از اهل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باخواننا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ری هستیم، باز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ما از اهل قم، بار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ری هستیم، و آن جناب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خطاب به آنان فرمود</w:t>
      </w:r>
      <w:r>
        <w:rPr>
          <w:rFonts w:eastAsia="IRNazanin" w:cs="IRNazanin"/>
          <w:color w:val="111111"/>
          <w:sz w:val="28"/>
          <w:szCs w:val="28"/>
          <w:rtl w:val="true"/>
          <w:lang w:bidi="fa-IR"/>
        </w:rPr>
        <w:t>:</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خدا را حرمی است و آن مکه است، پیامبر صلی الله علیه و آله را حرمی است و آن مدینه است، امیرالمؤمنین علیه السلام را حرمی است و آن کوفه است، و حرم من و حرم فرزندان من قم است، و برای بهشت هشت در می باشد، سه در آن به سوی قم باز </w:t>
      </w:r>
      <w:bookmarkStart w:id="1644" w:name="pg7437_84095"/>
    </w:p>
    <w:p>
      <w:pPr>
        <w:pStyle w:val="BookText"/>
        <w:rPr/>
      </w:pPr>
      <w:bookmarkEnd w:id="1644"/>
      <w:r>
        <w:rPr>
          <w:rFonts w:ascii="IRNazanin" w:hAnsi="IRNazanin" w:eastAsia="IRNazanin"/>
          <w:color w:val="111111"/>
          <w:sz w:val="28"/>
          <w:sz w:val="28"/>
          <w:szCs w:val="28"/>
          <w:rtl w:val="true"/>
          <w:lang w:bidi="fa-IR"/>
        </w:rPr>
        <w:t xml:space="preserve">می شود </w:t>
      </w:r>
      <w:r>
        <w:rPr>
          <w:rStyle w:val="FootnoteAnchor"/>
          <w:rtl w:val="true"/>
        </w:rPr>
        <w:footnoteReference w:id="1145"/>
      </w:r>
      <w:r>
        <w:rPr>
          <w:rFonts w:ascii="IRNazanin" w:hAnsi="IRNazanin" w:eastAsia="IRNazanin"/>
          <w:color w:val="111111"/>
          <w:sz w:val="28"/>
          <w:sz w:val="28"/>
          <w:szCs w:val="28"/>
          <w:rtl w:val="true"/>
          <w:lang w:bidi="fa-IR"/>
        </w:rPr>
        <w:t>و زنی از فرزندان من که فاطمه علیها السلام نام دارد، در آنجا قبض روح می شود و او را چنان شأن و مقامی است که به شفاعت او شیعیان ما به بهشت می روند، و هر کس او را زیارت کند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این سخنان معجزنما را بیان فرمود که امام کاظم علیه السلام به دنیا نیامده بود</w:t>
      </w:r>
      <w:r>
        <w:rPr>
          <w:rFonts w:eastAsia="IRNazanin" w:cs="IRNazanin"/>
          <w:color w:val="111111"/>
          <w:sz w:val="28"/>
          <w:szCs w:val="28"/>
          <w:rtl w:val="true"/>
          <w:lang w:bidi="fa-IR"/>
        </w:rPr>
        <w:t xml:space="preserve">. </w:t>
      </w:r>
      <w:r>
        <w:rPr>
          <w:rStyle w:val="FootnoteAnchor"/>
          <w:rtl w:val="true"/>
        </w:rPr>
        <w:footnoteReference w:id="1146"/>
      </w:r>
    </w:p>
    <w:p>
      <w:pPr>
        <w:pStyle w:val="Heading3"/>
        <w:numPr>
          <w:ilvl w:val="2"/>
          <w:numId w:val="1"/>
        </w:numPr>
        <w:rPr/>
      </w:pPr>
      <w:bookmarkStart w:id="1645" w:name="__RefHeading___Toc1772776_1051229030"/>
      <w:bookmarkStart w:id="1646" w:name="_Toc576"/>
      <w:bookmarkEnd w:id="1645"/>
      <w:r>
        <w:rPr>
          <w:rtl w:val="true"/>
        </w:rPr>
        <w:t>زیارت حضرت معصومه علیها السلام</w:t>
      </w:r>
      <w:bookmarkEnd w:id="1646"/>
    </w:p>
    <w:p>
      <w:pPr>
        <w:pStyle w:val="BookText"/>
        <w:rPr/>
      </w:pPr>
      <w:r>
        <w:rPr>
          <w:rFonts w:ascii="IRNazanin" w:hAnsi="IRNazanin" w:eastAsia="IRNazanin"/>
          <w:color w:val="111111"/>
          <w:sz w:val="28"/>
          <w:sz w:val="28"/>
          <w:szCs w:val="28"/>
          <w:rtl w:val="true"/>
          <w:lang w:bidi="fa-IR"/>
        </w:rPr>
        <w:t>حضرت رضا علیه السلام به سعد اشعری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 در نزد شما قبری وجود دارد،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مقصود شما قبر فاطمه دختر موسی بن جعفر علیه السلام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کس در حالی که عارف به حق او است او را زیارت کند بهشت برای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زارها عارفا بحقها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کیفیت زیارت حضرت معصومه علیها السلام را بیان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رفتی کنار قبر او، نزد سرش،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آدم صفوة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آخرکه در زیارت نامه های موجود در حرم آن حضرت آمده است</w:t>
      </w:r>
      <w:r>
        <w:rPr>
          <w:rFonts w:eastAsia="IRNazanin" w:cs="IRNazanin"/>
          <w:color w:val="111111"/>
          <w:sz w:val="28"/>
          <w:szCs w:val="28"/>
          <w:rtl w:val="true"/>
          <w:lang w:bidi="fa-IR"/>
        </w:rPr>
        <w:t xml:space="preserve">). </w:t>
      </w:r>
      <w:r>
        <w:rPr>
          <w:rStyle w:val="FootnoteAnchor"/>
          <w:rtl w:val="true"/>
        </w:rPr>
        <w:footnoteReference w:id="1147"/>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وارده در مدح قم و اهل آن، در سفینة البحار،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7" w:name="pg7437_84097"/>
      <w:bookmarkStart w:id="1648" w:name="pg7437_84097"/>
      <w:bookmarkEnd w:id="1648"/>
    </w:p>
    <w:p>
      <w:pPr>
        <w:pStyle w:val="Heading2"/>
        <w:numPr>
          <w:ilvl w:val="1"/>
          <w:numId w:val="1"/>
        </w:numPr>
        <w:rPr/>
      </w:pPr>
      <w:bookmarkStart w:id="1649" w:name="pg7437_84097"/>
      <w:bookmarkStart w:id="1650" w:name="__RefHeading___Toc1772778_1051229030"/>
      <w:bookmarkStart w:id="1651" w:name="_Toc577"/>
      <w:bookmarkEnd w:id="1649"/>
      <w:bookmarkEnd w:id="1650"/>
      <w:r>
        <w:rPr>
          <w:rtl w:val="true"/>
        </w:rPr>
        <w:t>هشتمین امام معصوم حضرت علی بن موسی الرضا علیه السلام</w:t>
      </w:r>
      <w:bookmarkEnd w:id="1651"/>
    </w:p>
    <w:p>
      <w:pPr>
        <w:pStyle w:val="Heading3"/>
        <w:numPr>
          <w:ilvl w:val="2"/>
          <w:numId w:val="1"/>
        </w:numPr>
        <w:rPr/>
      </w:pPr>
      <w:bookmarkStart w:id="1652" w:name="__RefHeading___Toc1772780_1051229030"/>
      <w:bookmarkStart w:id="1653" w:name="_Toc578"/>
      <w:bookmarkEnd w:id="1652"/>
      <w:r>
        <w:rPr>
          <w:rtl w:val="true"/>
        </w:rPr>
        <w:t>اشاره</w:t>
      </w:r>
      <w:bookmarkEnd w:id="1653"/>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بن محمد بن علی بن حسین بن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خراسان،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w:t>
      </w:r>
      <w:r>
        <w:rPr>
          <w:rFonts w:eastAsia="IRNazanin" w:cs="IRNazanin"/>
          <w:color w:val="111111"/>
          <w:sz w:val="28"/>
          <w:szCs w:val="28"/>
          <w:rtl w:val="true"/>
          <w:lang w:bidi="fa-IR"/>
        </w:rPr>
        <w:t>.</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بزنطی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محمدتقی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گمان می کنند که پدر بزرگوار شما را مأمون ملقب به رضا علیه السلام گردانید،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گویند، بلکه حق تعالی او را رضا علیه السلام نامید، برای آن که پسندیده خدا بود در آسمان، و پسندیده رسول خدا و ائمه هدی علیهم السلام بود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پدران شما پسندیده خدا و رسول و ائمه علیهم السلام نبودند؟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 تنها پدر شما را به این لقب مخصوص گردانیدند؟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مخالفان و دشمنان او را پسندیدند، و از آن حضرت راضی بودند، همان گونه که موافقان و دوستان از او راضی و خشنود بودند، و دوست و دشمن بر خوشنودی از آن حضرت اتفاق داشتند، و این امر مخصوص آن جناب </w:t>
      </w:r>
    </w:p>
    <w:p>
      <w:pPr>
        <w:pStyle w:val="BookText"/>
        <w:rPr/>
      </w:pPr>
      <w:r>
        <w:rPr>
          <w:rFonts w:ascii="IRNazanin" w:hAnsi="IRNazanin" w:eastAsia="IRNazanin"/>
          <w:color w:val="111111"/>
          <w:sz w:val="28"/>
          <w:sz w:val="28"/>
          <w:szCs w:val="28"/>
          <w:rtl w:val="true"/>
          <w:lang w:bidi="fa-IR"/>
        </w:rPr>
        <w:t>بود، به این سبب او را به این نام، مخصوص گردانید</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منقول از امام جواد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الأمام الرؤف الذی هیج أحزان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مهربان ، آن امامی که اندوه های کربلا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مهربانی آن حضرت در زمان حیاتش نسبت به اهل بیت و خواهرها و خدمه اش، و نیز مهربانی آن بزرگوار نسبت به زائران و دوستانش، از کرامات و معجزات آن امام رؤف، بر همگان آشکار است، و برانگیختن اندوه های کربلا توسط آن حضرت، از روایات وارده آن جناب، در محرم و مجالس عزاداری های آن احیاگر عاشورا، بر اهل اطلاع بدیهی و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برخی از آن روایات را در ص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نقل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فریادرس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زیارت جواد الائمه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غوث اللهفان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امامی که فریادرس بی پناهان و دادرس بیچارگان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آمده که آن حضرت غریب، دور از وطن و مدفون در بلاد غربت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 غریب ، در حیات و ممات، در هنگام شهادت و هنگام دفن و مدفنش غریبانه و از سایر ائمه علیهم السلام دورافتاده تر بود، پس او غریب الغربا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غریبی که ز جد و پدر خویش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خاک خراسان و غریب الغربایی</w:t>
      </w:r>
    </w:p>
    <w:p>
      <w:pPr>
        <w:pStyle w:val="BookText"/>
        <w:rPr/>
      </w:pPr>
      <w:r>
        <w:rPr>
          <w:rFonts w:ascii="IRNazanin" w:hAnsi="IRNazanin" w:eastAsia="IRNazanin"/>
          <w:color w:val="111111"/>
          <w:sz w:val="28"/>
          <w:sz w:val="28"/>
          <w:szCs w:val="28"/>
          <w:rtl w:val="true"/>
          <w:lang w:bidi="fa-IR"/>
        </w:rPr>
        <w:t xml:space="preserve">در غربت اگرمرگ بگیرد نفس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که کند قبروکه دوزد کفن من</w:t>
      </w:r>
    </w:p>
    <w:p>
      <w:pPr>
        <w:pStyle w:val="BookText"/>
        <w:rPr/>
      </w:pPr>
      <w:r>
        <w:rPr>
          <w:rFonts w:ascii="IRNazanin" w:hAnsi="IRNazanin" w:eastAsia="IRNazanin"/>
          <w:color w:val="111111"/>
          <w:sz w:val="28"/>
          <w:sz w:val="28"/>
          <w:szCs w:val="28"/>
          <w:rtl w:val="true"/>
          <w:lang w:bidi="fa-IR"/>
        </w:rPr>
        <w:t xml:space="preserve">تابوت مرا روی بلندی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 برد بوی مرادروطن من</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الشموس الطالعة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خورشیدهای 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ائمه علیهم السلام خورشید درخشنده اند و اینکه حضرت رضا علیه السلام به خورشید خورشیدها شهرت یافته، شاید به خاطر این باشد که مأمون علیه اللعنة، علمای ادیان و مذاهب را جمع کرد، و امام رضا علیه السلام با استدلال و برهان، همه آنها را محکوم فرمود و درخشندگی خاصی پیدا کرد، و ظاهرا به همین لحاظ ملقب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چنین موقعیت و درخشندگی برای سایر امامان علیهم السلام پیش نیامد، لذا آن حضرت، به شمس الشموس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خورشیدها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شاید علت دیگر این شهرت این باشد که مرقد مطهرش در مشرق زمین قرار گرفته و خورشید، ابتدا در خراسان طلوع می کند و بعد از آن در سایر مشاهد مشرفه،</w:t>
      </w:r>
    </w:p>
    <w:p>
      <w:pPr>
        <w:pStyle w:val="BookText"/>
        <w:rPr/>
      </w:pPr>
      <w:r>
        <w:rPr>
          <w:rFonts w:ascii="IRNazanin" w:hAnsi="IRNazanin" w:eastAsia="IRNazanin"/>
          <w:color w:val="111111"/>
          <w:sz w:val="28"/>
          <w:sz w:val="28"/>
          <w:szCs w:val="28"/>
          <w:rtl w:val="true"/>
          <w:lang w:bidi="fa-IR"/>
        </w:rPr>
        <w:t>قبله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اینکه شیعیان به هفت مکان مقدس توجه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معظمه، مدینه منوره،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سامرا،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مشهد الرضا علیه السلام ، و شش مکان مقدس در قبله مرقد حضرت رضا علیه السلام قرار گرفته اند، به طوری که وقتی بالای سر آن حضرت می ایستیم، تمام آن مکانها قبله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پیش روی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که به ترتیب، از کعبه معظمه شروع و به مرقد مطهر امام رضا علیه السلام که هفتم است، ختم می شود، و این خصوصیت منحصر به حضرت رضا علیه السلام است، لذا آن حضرت به قبله هفتم شهرت یافته است</w:t>
      </w:r>
      <w:r>
        <w:rPr>
          <w:rFonts w:eastAsia="IRNazanin" w:cs="IRNazanin"/>
          <w:color w:val="111111"/>
          <w:sz w:val="28"/>
          <w:szCs w:val="28"/>
          <w:rtl w:val="true"/>
          <w:lang w:bidi="fa-IR"/>
        </w:rPr>
        <w:t>.</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و تعبیر قبلی در روایات و زیارات به 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الأعلم </w:t>
      </w:r>
      <w:r>
        <w:rPr>
          <w:rFonts w:eastAsia="IRNazanin" w:cs="IRNazanin"/>
          <w:color w:val="111111"/>
          <w:sz w:val="28"/>
          <w:szCs w:val="28"/>
          <w:rtl w:val="true"/>
          <w:lang w:bidi="fa-IR"/>
        </w:rPr>
        <w:t>.</w:t>
      </w:r>
      <w:bookmarkStart w:id="1654" w:name="pg7437_84099"/>
    </w:p>
    <w:p>
      <w:pPr>
        <w:pStyle w:val="BookText"/>
        <w:rPr/>
      </w:pPr>
      <w:bookmarkEnd w:id="1654"/>
      <w:r>
        <w:rPr>
          <w:rFonts w:ascii="IRNazanin" w:hAnsi="IRNazanin" w:eastAsia="IRNazanin"/>
          <w:color w:val="111111"/>
          <w:sz w:val="28"/>
          <w:sz w:val="28"/>
          <w:szCs w:val="28"/>
          <w:rtl w:val="true"/>
          <w:lang w:bidi="fa-IR"/>
        </w:rPr>
        <w:t>مادر حضرت رضا علیه السلام بهترین زنان زمان خود بود، از جهت زیرکی، عقل، دین، حیا وسایر صفات پسندیده، و خاتون خود، حمیده را بسیار احترام می کرد</w:t>
      </w:r>
      <w:r>
        <w:rPr>
          <w:rFonts w:eastAsia="IRNazanin" w:cs="IRNazanin"/>
          <w:color w:val="111111"/>
          <w:sz w:val="28"/>
          <w:szCs w:val="28"/>
          <w:rtl w:val="true"/>
          <w:lang w:bidi="fa-IR"/>
        </w:rPr>
        <w:t xml:space="preserve">. </w:t>
      </w:r>
      <w:r>
        <w:rPr>
          <w:rStyle w:val="FootnoteAnchor"/>
          <w:rtl w:val="true"/>
        </w:rPr>
        <w:footnoteReference w:id="1149"/>
      </w:r>
    </w:p>
    <w:p>
      <w:pPr>
        <w:pStyle w:val="Heading3"/>
        <w:numPr>
          <w:ilvl w:val="2"/>
          <w:numId w:val="1"/>
        </w:numPr>
        <w:rPr/>
      </w:pPr>
      <w:bookmarkStart w:id="1655" w:name="__RefHeading___Toc1772782_1051229030"/>
      <w:bookmarkStart w:id="1656" w:name="_Toc579"/>
      <w:bookmarkEnd w:id="1655"/>
      <w:r>
        <w:rPr>
          <w:rtl w:val="true"/>
        </w:rPr>
        <w:t>برخی از فضائل حضرت رضا علیه السلام</w:t>
      </w:r>
      <w:bookmarkEnd w:id="1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به فرزندان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علی بن موسی علیه السلام عالم آل محمد صلی الله علیه و آله است، معالم دین خود را از او سؤال کنید و فرمایشات او را حفظ کنید، همانا من از پدرم جعفر بن محمد علیه السلام شنیدم که مکرر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صلی الله علیه و آله در صلب تو است، ای کاش من او را درک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امیرالمؤمنین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با عده ای از مردم نشسته بود و پاسخ سؤال های آنان را میداد، مردی داخل شد و پس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شمایم، واز سفر حج برگشته ام و پولم گم شده و چیزی ندارم که مرا به شهرم برساند، و فقیر نیستم، چنانچه مبلغی به من مرحمت فرمایی تا به شهرم برسم آن را از مال خودم از جانب شما صدقه می دهم</w:t>
      </w:r>
      <w:r>
        <w:rPr>
          <w:rFonts w:eastAsia="IRNazanin" w:cs="IRNazanin"/>
          <w:color w:val="111111"/>
          <w:sz w:val="28"/>
          <w:szCs w:val="28"/>
          <w:rtl w:val="true"/>
          <w:lang w:bidi="fa-IR"/>
        </w:rPr>
        <w:t>.</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برخاست و داخل حجره شد، طولی نکشید که بیرون آمد و دست مبارک را از بالای درب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کجا است؟ آن مرد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اینجا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صرف مخارج خود کن و لازم نیست از جانب من صدقه بدهی، و خارج شوکه نه من تو را ببینم ونه تو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 از حجره خارج شد،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پول بسیاری به او عطا کردی، چرا روی مبارک را از او پوشاندی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ذلت سؤال را در روی او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پنهان کننده نیکی معادل با هفتاد حج است، و آشکار کننده بدی خذلال و خواری است، و پوشاننده بدی آمرزیده می شود، آیا این بیت را نشنیده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آته یوما اطالب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إلی أهلی و وجهی بمائه</w:t>
      </w:r>
    </w:p>
    <w:p>
      <w:pPr>
        <w:pStyle w:val="BookText"/>
        <w:rPr/>
      </w:pPr>
      <w:r>
        <w:rPr>
          <w:rFonts w:ascii="IRNazanin" w:hAnsi="IRNazanin" w:eastAsia="IRNazanin"/>
          <w:color w:val="111111"/>
          <w:sz w:val="28"/>
          <w:sz w:val="28"/>
          <w:szCs w:val="28"/>
          <w:rtl w:val="true"/>
          <w:lang w:bidi="fa-IR"/>
        </w:rPr>
        <w:t>کسی را دوست دارم که اگر روزی به جهت حاجتی نزد او روم به نحوی رفتار می کند که به مذلت سؤال گرفتار نمی شوم، و آبرویم محفوظ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یعیب ألناس کلهم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ومالزماننا عیب سوانا</w:t>
      </w:r>
    </w:p>
    <w:p>
      <w:pPr>
        <w:pStyle w:val="BookText"/>
        <w:rPr/>
      </w:pPr>
      <w:r>
        <w:rPr>
          <w:rFonts w:ascii="IRNazanin" w:hAnsi="IRNazanin" w:eastAsia="IRNazanin"/>
          <w:color w:val="111111"/>
          <w:sz w:val="28"/>
          <w:sz w:val="28"/>
          <w:szCs w:val="28"/>
          <w:rtl w:val="true"/>
          <w:lang w:bidi="fa-IR"/>
        </w:rPr>
        <w:t xml:space="preserve">نعیب زماننا وا ألعیب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نطق ألزمان بنا هجانا</w:t>
      </w:r>
    </w:p>
    <w:p>
      <w:pPr>
        <w:pStyle w:val="BookText"/>
        <w:rPr/>
      </w:pPr>
      <w:r>
        <w:rPr>
          <w:rFonts w:ascii="IRNazanin" w:hAnsi="IRNazanin" w:eastAsia="IRNazanin"/>
          <w:color w:val="111111"/>
          <w:sz w:val="28"/>
          <w:sz w:val="28"/>
          <w:szCs w:val="28"/>
          <w:rtl w:val="true"/>
          <w:lang w:bidi="fa-IR"/>
        </w:rPr>
        <w:t xml:space="preserve">و أن ألذئب یترک لحم 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یأکل بعضنا بعضا عیانا</w:t>
      </w:r>
    </w:p>
    <w:p>
      <w:pPr>
        <w:pStyle w:val="BookText"/>
        <w:rPr/>
      </w:pPr>
      <w:r>
        <w:rPr>
          <w:rFonts w:ascii="IRNazanin" w:hAnsi="IRNazanin" w:eastAsia="IRNazanin"/>
          <w:color w:val="111111"/>
          <w:sz w:val="28"/>
          <w:sz w:val="28"/>
          <w:szCs w:val="28"/>
          <w:rtl w:val="true"/>
          <w:lang w:bidi="fa-IR"/>
        </w:rPr>
        <w:t xml:space="preserve">همه مردم عیب را برگردن روزگار می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زمانه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 آنکه روزگار عیب ندارد، بلکه عیب و بدی از خود ما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روزگار را بد و معیوب می خوانیم و حال آن که عیب در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سخن می گفت، ما انسانها را هجوو مسخره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گرگ، گوشت گرگ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ما برخی دیگر را آشکارا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آبادی بتخانه ز ویرانی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کفراز پریشانی ماست</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ذات خود ندارد 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عیب که هست از مسلمانی ماست </w:t>
      </w:r>
      <w:bookmarkStart w:id="1657" w:name="pg7437_84101"/>
    </w:p>
    <w:p>
      <w:pPr>
        <w:pStyle w:val="BookText"/>
        <w:rPr/>
      </w:pPr>
      <w:bookmarkEnd w:id="165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 بسیاری از اوقات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کنت فی خیر فلا تغتر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قل اللهم سلم و تمم</w:t>
      </w:r>
    </w:p>
    <w:p>
      <w:pPr>
        <w:pStyle w:val="BookText"/>
        <w:rPr/>
      </w:pPr>
      <w:r>
        <w:rPr>
          <w:rFonts w:ascii="IRNazanin" w:hAnsi="IRNazanin" w:eastAsia="IRNazanin"/>
          <w:color w:val="111111"/>
          <w:sz w:val="28"/>
          <w:sz w:val="28"/>
          <w:szCs w:val="28"/>
          <w:rtl w:val="true"/>
          <w:lang w:bidi="fa-IR"/>
        </w:rPr>
        <w:t>وقتی در نعمت و خیری هستی، مغرور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تغییر مده، و آن را بر من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نعمت سلامتی، قدرت، ریاست، پول، موقعیت اجتماعی و شخصیت مغرورت نکند، فریبت ندهد، اینها دائمی نیست، بلکه هر لحظه در معرض زوال وفنا است، پس متوجه خدا باش و بخواه نعمت را برایت به سلامت بدارد و آن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نعمت پست و مقام، و پول و سایر نعمت های الهی را در راه ظلم و فساد و معاصی صرف کند، سلامت وکمال آن را از دست داده است، و باید پاسخگو باشد</w:t>
      </w:r>
      <w:r>
        <w:rPr>
          <w:rFonts w:eastAsia="IRNazanin" w:cs="IRNazanin"/>
          <w:color w:val="111111"/>
          <w:sz w:val="28"/>
          <w:szCs w:val="28"/>
          <w:rtl w:val="true"/>
          <w:lang w:bidi="fa-IR"/>
        </w:rPr>
        <w:t>.</w:t>
      </w:r>
    </w:p>
    <w:p>
      <w:pPr>
        <w:pStyle w:val="Heading3"/>
        <w:numPr>
          <w:ilvl w:val="2"/>
          <w:numId w:val="1"/>
        </w:numPr>
        <w:rPr/>
      </w:pPr>
      <w:bookmarkStart w:id="1658" w:name="__RefHeading___Toc1772784_1051229030"/>
      <w:bookmarkStart w:id="1659" w:name="_Toc580"/>
      <w:bookmarkEnd w:id="1658"/>
      <w:r>
        <w:rPr>
          <w:rtl w:val="true"/>
        </w:rPr>
        <w:t>سفر حضرت رضا علیه السلام به خراسان</w:t>
      </w:r>
      <w:bookmarkEnd w:id="1659"/>
    </w:p>
    <w:p>
      <w:pPr>
        <w:pStyle w:val="BookText"/>
        <w:rPr/>
      </w:pPr>
      <w:r>
        <w:rPr>
          <w:rFonts w:ascii="IRNazanin" w:hAnsi="IRNazanin" w:eastAsia="IRNazanin"/>
          <w:color w:val="111111"/>
          <w:sz w:val="28"/>
          <w:sz w:val="28"/>
          <w:szCs w:val="28"/>
          <w:rtl w:val="true"/>
          <w:lang w:bidi="fa-IR"/>
        </w:rPr>
        <w:t>بعد از آن که مأمون به حکومت رسید و در شهر مرو مستقر گردید، به او خبر دادند که در اکثر شهرها آشوب برپا شده و برخی از سادات به قصد خروج بر او و به امید دستیابی به خلافت، پرچم مخالفت برافراشته وقیام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مشاور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و سرانجام بر آن شد که حضرت رضا علیه السلام را از مدینه به خراسان آورد، و آن جناب را به عنوان ولیعهد خود معرفی کند، تا سایر سادات قانع شوند و دست از مخالفت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رجاء بن ابی ضحاک را با برخی از افراد به مدینه فرستاد تا حضرت امام رضا علیه السلام را به خراسان ببرند</w:t>
      </w:r>
      <w:r>
        <w:rPr>
          <w:rFonts w:eastAsia="IRNazanin" w:cs="IRNazanin"/>
          <w:color w:val="111111"/>
          <w:sz w:val="28"/>
          <w:szCs w:val="28"/>
          <w:rtl w:val="true"/>
          <w:lang w:bidi="fa-IR"/>
        </w:rPr>
        <w:t>.</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اینها به خدمت حضرت رضا علیه السلام رسیدند و پیشنهاد سفر دادند، حضرت به شدت مخالفت فرمود، ولی آنان با اصرار زیاد آن جناب را وادار به آن سفر محنت اثر کردند</w:t>
      </w:r>
      <w:r>
        <w:rPr>
          <w:rFonts w:eastAsia="IRNazanin" w:cs="IRNazanin"/>
          <w:color w:val="111111"/>
          <w:sz w:val="28"/>
          <w:szCs w:val="28"/>
          <w:rtl w:val="true"/>
          <w:lang w:bidi="fa-IR"/>
        </w:rPr>
        <w:t xml:space="preserve">. </w:t>
      </w:r>
      <w:bookmarkStart w:id="1660" w:name="pg7437_84102"/>
    </w:p>
    <w:p>
      <w:pPr>
        <w:pStyle w:val="Heading3"/>
        <w:numPr>
          <w:ilvl w:val="2"/>
          <w:numId w:val="1"/>
        </w:numPr>
        <w:rPr/>
      </w:pPr>
      <w:bookmarkStart w:id="1661" w:name="__RefHeading___Toc1772786_1051229030"/>
      <w:bookmarkStart w:id="1662" w:name="_Toc581"/>
      <w:bookmarkEnd w:id="1660"/>
      <w:bookmarkEnd w:id="1661"/>
      <w:r>
        <w:rPr>
          <w:rtl w:val="true"/>
        </w:rPr>
        <w:t>وداع امام علیه السلام با با مرقد مطهر پیامبر صلی الله علیه و آله</w:t>
      </w:r>
      <w:bookmarkEnd w:id="1662"/>
    </w:p>
    <w:p>
      <w:pPr>
        <w:pStyle w:val="BookText"/>
        <w:rPr/>
      </w:pPr>
      <w:r>
        <w:rPr>
          <w:rFonts w:ascii="IRNazanin" w:hAnsi="IRNazanin" w:eastAsia="IRNazanin"/>
          <w:color w:val="111111"/>
          <w:sz w:val="28"/>
          <w:sz w:val="28"/>
          <w:szCs w:val="28"/>
          <w:rtl w:val="true"/>
          <w:lang w:bidi="fa-IR"/>
        </w:rPr>
        <w:t>وقتی آن حضرت عازم حرکت به جانب خراسان شد، به منظور وداع با مرقد پیامبر اکرم صلی الله علیه و آله به داخل مسجد گردید و به طور مکرر با قبر جدش رسول خدا صلی الله علیه و آله وداع می کرد و بیرون می آمد و باز نزد قبر برمی گشت و در هر مرتبه با صدای بلند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نزدیک شدم و بعد از سلام، آن سفر را به آن حضرت تبریک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جوار جدم بیرون می شوم و در غربت، درکنار هارون دفن می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گریه من از جهت جدا شدن از جدم پیامبر اکرم صلی الله علیه و آله است</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1772788_1051229030"/>
      <w:bookmarkStart w:id="1664" w:name="_Toc582"/>
      <w:bookmarkEnd w:id="1663"/>
      <w:r>
        <w:rPr>
          <w:rtl w:val="true"/>
        </w:rPr>
        <w:t>وداع امام رضا علیه السلام با اهل بیت خود</w:t>
      </w:r>
      <w:bookmarkEnd w:id="1664"/>
    </w:p>
    <w:p>
      <w:pPr>
        <w:pStyle w:val="BookText"/>
        <w:rPr/>
      </w:pPr>
      <w:r>
        <w:rPr>
          <w:rFonts w:ascii="IRNazanin" w:hAnsi="IRNazanin" w:eastAsia="IRNazanin"/>
          <w:color w:val="111111"/>
          <w:sz w:val="28"/>
          <w:sz w:val="28"/>
          <w:szCs w:val="28"/>
          <w:rtl w:val="true"/>
          <w:lang w:bidi="fa-IR"/>
        </w:rPr>
        <w:t>از آن بزرگوار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 خواستم از مدینه به سوی خراسان حرکت کنم، اهل خانه خود را جمع کردم و امر کردم بر من گریه کنند تا صدای گریه آنان را بشنوم، سپس دوازده هزار دینار میان آنان تقسیم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این سفر برنمیگردم، و با ایشان وداع کردم، آنگاه ابوجعفر جواد را به مسجد بردم، دست او را بر قبر پیامبر صلی الله علیه و آله گذاشتم و برای حفظ و سلامتی وی دعا کردم، و به تمام کسانی که با من ارتباط داشتند سفارش کردم که از او اطاعت کنند، و مخالفت او نکنند و به این طریق فهماندم که جواد علیه السلام قائم مقام من است</w:t>
      </w:r>
      <w:r>
        <w:rPr>
          <w:rFonts w:eastAsia="IRNazanin" w:cs="IRNazanin"/>
          <w:color w:val="111111"/>
          <w:sz w:val="28"/>
          <w:szCs w:val="28"/>
          <w:rtl w:val="true"/>
          <w:lang w:bidi="fa-IR"/>
        </w:rPr>
        <w:t xml:space="preserve">. </w:t>
      </w:r>
      <w:r>
        <w:rPr>
          <w:rStyle w:val="FootnoteAnchor"/>
          <w:rtl w:val="true"/>
        </w:rPr>
        <w:footnoteReference w:id="1151"/>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علیه السلام از مدینه حرکت فرمودند، و شهر به شهر تشریف بردند تا به </w:t>
      </w:r>
      <w:bookmarkStart w:id="1665" w:name="pg7437_84103"/>
    </w:p>
    <w:p>
      <w:pPr>
        <w:pStyle w:val="BookText"/>
        <w:rPr/>
      </w:pPr>
      <w:bookmarkEnd w:id="1665"/>
      <w:r>
        <w:rPr>
          <w:rFonts w:ascii="IRNazanin" w:hAnsi="IRNazanin" w:eastAsia="IRNazanin"/>
          <w:color w:val="111111"/>
          <w:sz w:val="28"/>
          <w:sz w:val="28"/>
          <w:szCs w:val="28"/>
          <w:rtl w:val="true"/>
          <w:lang w:bidi="fa-IR"/>
        </w:rPr>
        <w:t>نیشابور رسیدند</w:t>
      </w:r>
      <w:r>
        <w:rPr>
          <w:rFonts w:eastAsia="IRNazanin" w:cs="IRNazanin"/>
          <w:color w:val="111111"/>
          <w:sz w:val="28"/>
          <w:szCs w:val="28"/>
          <w:rtl w:val="true"/>
          <w:lang w:bidi="fa-IR"/>
        </w:rPr>
        <w:t>.</w:t>
      </w:r>
    </w:p>
    <w:p>
      <w:pPr>
        <w:pStyle w:val="Heading3"/>
        <w:numPr>
          <w:ilvl w:val="2"/>
          <w:numId w:val="1"/>
        </w:numPr>
        <w:rPr/>
      </w:pPr>
      <w:bookmarkStart w:id="1666" w:name="__RefHeading___Toc1772790_1051229030"/>
      <w:bookmarkStart w:id="1667" w:name="_Toc583"/>
      <w:bookmarkEnd w:id="1666"/>
      <w:r>
        <w:rPr>
          <w:rtl w:val="true"/>
        </w:rPr>
        <w:t>حدیث سلسلة الذهب در نیشابور</w:t>
      </w:r>
      <w:bookmarkEnd w:id="1667"/>
    </w:p>
    <w:p>
      <w:pPr>
        <w:pStyle w:val="BookText"/>
        <w:rPr/>
      </w:pPr>
      <w:r>
        <w:rPr>
          <w:rFonts w:ascii="IRNazanin" w:hAnsi="IRNazanin" w:eastAsia="IRNazanin"/>
          <w:color w:val="111111"/>
          <w:sz w:val="28"/>
          <w:sz w:val="28"/>
          <w:szCs w:val="28"/>
          <w:rtl w:val="true"/>
          <w:lang w:bidi="fa-IR"/>
        </w:rPr>
        <w:t>اقامت امام علیه السلام در شهر نیشابور به پایان رسید و عازم حرکت به سوی خراسان شد، مردم نیشابور هودج امام و پیشوای خود را مانند نگین انگشتر در میان گرفتند و پروانه وار گرد شمع امامت و گل بوستان ولایت گشتند، گروه بی شماری محدث و عالم و فقیه پا به پای استر امام علیه السلام می آمدند و هر دم یکی از آنان مهار استر را میگرفت و بر خود می مالید، و صدای صلوات بود که هردم به آسمان می رسید و اشک شوق بود که پیاپی بر گونه ها می غلطید، در آن میان که موکب همایون امام از شهر عبور داده می شد و هر لحظه بر ازدحام مردم افزوده می گشت، دو نفر از پیشوایان بزرگ و حافظ قرآن و احادیث، محمد بن اسلم طوسی وابوزرعه، زمام استر را گرفتند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السادات، أیها الاءمام، ابن الأئمة، أیها السلالةالطاهرة؛ ای سید بزرگوار و یادگار بزرگان و فرزند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برگزیده خاندان نبوت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گذشتگان بزرگوارات چهره زیبا و ملکوتی خویش را به ما بنما و حدیثی از پدران واجدادت برای ما نقل فرما تا 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برقع از روی برانداز که تا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روز دو خورشید ببینند عیان</w:t>
      </w:r>
    </w:p>
    <w:p>
      <w:pPr>
        <w:pStyle w:val="BookText"/>
        <w:rPr/>
      </w:pPr>
      <w:r>
        <w:rPr>
          <w:rFonts w:ascii="IRNazanin" w:hAnsi="IRNazanin" w:eastAsia="IRNazanin"/>
          <w:color w:val="111111"/>
          <w:sz w:val="28"/>
          <w:sz w:val="28"/>
          <w:szCs w:val="28"/>
          <w:rtl w:val="true"/>
          <w:lang w:bidi="fa-IR"/>
        </w:rPr>
        <w:t>و استوقف البغلة و رفع المظلة و اقر عیون المسلمین بطلعته ألمبارکة ألمیمونة فکانت ذو ابتاه کذوابتی رسول الله صلی الله علیه و آله؛</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 حضرت ایستاد و پرده هودج به یک سو رفت، مردم که صلواتشان قطع نمی شد و از هر سو گردن کشیده بودند، چون چشمشان به چهره نورانی فرزند زاده پیامبر صلی الله علیه و آله و جگرگوشه موسی بن جعفر علیه السلام افتاد و سیمای جذاب و نمکین امام را دیدند، در حالی که گیسوان آن حضرت مانند پیامبر اکرم بر دوشش فرو ریخته بود، در این موقع مردم از شور و شعف، از شوق و نشاط دیدار مبارک امام، فریاد بر آوردند و </w:t>
      </w:r>
    </w:p>
    <w:p>
      <w:pPr>
        <w:pStyle w:val="BookText"/>
        <w:rPr/>
      </w:pPr>
      <w:r>
        <w:rPr>
          <w:rFonts w:ascii="IRNazanin" w:hAnsi="IRNazanin" w:eastAsia="IRNazanin"/>
          <w:color w:val="111111"/>
          <w:sz w:val="28"/>
          <w:sz w:val="28"/>
          <w:szCs w:val="28"/>
          <w:rtl w:val="true"/>
          <w:lang w:bidi="fa-IR"/>
        </w:rPr>
        <w:t>بی اختیار شده، عده ای از خود بیخود شدند، خود را به خاک افکنده آنان که نزدیک هودج بودند و یا به زحمت خود را آن جا رسانیده بودند، خود را به پای استر می انداختند و روپوش وعنان زرین ویال، حتی دست و پای استر امام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شهر نیشابور شاهد هنگامه غریبی بود که مانند آن را کسی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نمی توانست جلوی احساسات مردم را بگیرد و آنان را وادار به آرامش و سکوت کند، روزبه نیمه رسید و اشک های شوق بر رخساره شیفتگان امام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عده ای از پیشوایان، اجتماع کرده و به طور دسته جمعی، مردم را وادار به سکوت و آرامش کردند، آنان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فرزند رسول خدا را بیش از این آزار نرسانید، عرق بر جبین مبارک آن بزرگوار، چون در نشسته و آفتاب بر طلعت زیبایش پرتو افکنده است، گوش فرا دارید تا حدیثی از آن حضرت بشنوید، پس از ساعتی، سر و صداها خاموش شد، آرامش برقرار گردید، گریه ها گلوگیر آنان شده و آرام آرام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سکوتی پر احترام و شکوهمند، هزاران قلمدار و بیست و چهار هزار قلمدان زرنگارو مرصع از پرشال ها و کمرها کشیده شد و در انتظار ماندند تا هر چه از علی بن موسی الرضا علیه السلام می شنوند،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وقار و متانت مخصوص به خود، حدیثی را املاء فرمود و هر جمله ای را که می فرمود، علما به مردم می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فرموده امام علیه السلام چنین است</w:t>
      </w:r>
      <w:r>
        <w:rPr>
          <w:rFonts w:eastAsia="IRNazanin" w:cs="IRNazanin"/>
          <w:color w:val="111111"/>
          <w:sz w:val="28"/>
          <w:szCs w:val="28"/>
          <w:rtl w:val="true"/>
          <w:lang w:bidi="fa-IR"/>
        </w:rPr>
        <w:t>:</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یوسف بن عقیل، عن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أبوالحسن الرضا علیه السلام نیشابور و أراد أن یخرج منها إلی المأمون اجتمع إلیه أصحاب الحدیث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ترحل عنا ولا تحدثنا بحدیث فنستفیدة منک؟ وکان قد قعد فی العماریة، فأطلع رأسه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جعفر بن محمد علیه السلام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أمیرالمؤمنین علی بن أبیطالب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فلما مرت الراحلة نادانا بشروطها، و أنا من شروطها؛ شنیدم از پدرم و او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امیرالمؤمنین و رسول خدا و جبرئیل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إله إلا الله حصار من است پس هرکس گواهی به آن دهد داخل حصار من شده است و کسی که داخل در حصار من شود، از عذاب من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مرکب آن حضرت حرکت کرد، آن جناب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بشروطها، وأنا من شروطها؛ کلمه لا إله إلا الله حصن و حصار است اما با شرایط آن، و من از شرایط آن هستم</w:t>
      </w:r>
      <w:r>
        <w:rPr>
          <w:rFonts w:eastAsia="IRNazanin" w:cs="IRNazanin"/>
          <w:color w:val="111111"/>
          <w:sz w:val="28"/>
          <w:szCs w:val="28"/>
          <w:rtl w:val="true"/>
          <w:lang w:bidi="fa-IR"/>
        </w:rPr>
        <w:t xml:space="preserve">.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پذیرفتن امامت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یکی از پادشاهان سامانی آن را با آب طلا نوشت و چندی زینت بخش تاج و تخت وی بود تا به هنگام مرگ به یکی از امرای بنی سامان وصیت کرد این لوح را همراه او در قبرش بگذارند، پس از وفات به خواب شخص صالحی آمد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آمرزید به سبب آن که قائل شدم به لا إله إلا الله و تصدیق کردم به محمد رسول الله و دوازده وصی او و آن که این حدیث شریف را به جهت احترام با آب طلا نوشتم</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هم چنین نقل شده که در نیشابور، آهویی به قصد حضرت رضا علیه السلام آمد و به آن جناب پناه گرفت، و شعر ذیل به همین مناسبت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لاذبه ألظبیة والقوم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أبوه المرتضی یزکو و یعلو ویروس</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بیاشاه خراسان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بیا ضامن آهو منم </w:t>
      </w:r>
      <w:bookmarkStart w:id="1668" w:name="pg7437_84106"/>
    </w:p>
    <w:p>
      <w:pPr>
        <w:pStyle w:val="Heading3"/>
        <w:numPr>
          <w:ilvl w:val="2"/>
          <w:numId w:val="1"/>
        </w:numPr>
        <w:rPr/>
      </w:pPr>
      <w:bookmarkStart w:id="1669" w:name="__RefHeading___Toc1772792_1051229030"/>
      <w:bookmarkStart w:id="1670" w:name="_Toc584"/>
      <w:bookmarkEnd w:id="1668"/>
      <w:bookmarkEnd w:id="1669"/>
      <w:r>
        <w:rPr>
          <w:rtl w:val="true"/>
        </w:rPr>
        <w:t>ورود حضرت امام رضا علیه السلام به مرو</w:t>
      </w:r>
      <w:bookmarkEnd w:id="1670"/>
    </w:p>
    <w:p>
      <w:pPr>
        <w:pStyle w:val="BookText"/>
        <w:rPr/>
      </w:pPr>
      <w:r>
        <w:rPr>
          <w:rFonts w:ascii="IRNazanin" w:hAnsi="IRNazanin" w:eastAsia="IRNazanin"/>
          <w:color w:val="111111"/>
          <w:sz w:val="28"/>
          <w:sz w:val="28"/>
          <w:szCs w:val="28"/>
          <w:rtl w:val="true"/>
          <w:lang w:bidi="fa-IR"/>
        </w:rPr>
        <w:t>مردم شهر مرو با خبر شدند که فرزند رسول خدا صلی الله علیه و آله نزدیک شهرشان رسیده و به زودی تشریف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مرو غرق شادی و مسرت شد، زن و مرد، خود را برای استقبال از حضرت امام رضا علیه السلام آماده کردند، جاده ورودی آن حضرت را تزیین و به آداب و رسوم محلی به صورت آبرومندانه ای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کجاوه بسیار مجلل و با شکوه خورشید امامت و ولایت نمایان گشت، صدای صلوات فضا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حامل امام نزدیک شد، مرتب فریاد صلوات شنیده می شد، جمعیت گرد کجاوه را گرفته به امام علیه السلام از خوش آمد می گفتند و پی در پی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شهر ما، مرحبا واهلا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کجاوه در میان هلهله و شادی مردم به کاخ مأمون نزدیک می شد، زن و مرد، پیر و جوان، چشم دوخته اند تا پرده کجاوه کنار رود و جمال بی مانند و چهره نورانی و زیبای حضرت رضا علیه السلام را ببینند و چشمانشان را به صورت نورانی اش منورگردانند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وزرا و شخصیت های دربار به استقبال، از کاخ بیرون آمدند، کجاوه ، درب کاخ متوقف شد، همه دیده ها به کجاوه دوخته شده، لحظه شماری میکنند تا پرده کجاوه کنار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 بر کرسی گذاشت، پرده را کنار زد، چهره عالم تاب و ملکوتی امام علیه السلام همچون خورشید تابان از داخل کجاوه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روشن، اشک های شوق بر صورتها جاری، فریاد خوش آمدی و صلوات به آسمان بالا رفت</w:t>
      </w:r>
      <w:r>
        <w:rPr>
          <w:rFonts w:eastAsia="IRNazanin" w:cs="IRNazanin"/>
          <w:color w:val="111111"/>
          <w:sz w:val="28"/>
          <w:szCs w:val="28"/>
          <w:rtl w:val="true"/>
          <w:lang w:bidi="fa-IR"/>
        </w:rPr>
        <w:t>.</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رسا و متین ثامن الحجج اللا از کجاوه خارج شد و در کنار مأمون و میان بزرگان شهر، قدم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امام علیه السلام را در آغوش گرفته با یک دنیا مهر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صوری و نمایشی به آن حضرت را به داخل کاخ سلطنتی راهنمایی </w:t>
      </w:r>
      <w:bookmarkStart w:id="1671" w:name="pg7437_84107"/>
    </w:p>
    <w:p>
      <w:pPr>
        <w:pStyle w:val="BookText"/>
        <w:rPr/>
      </w:pPr>
      <w:bookmarkEnd w:id="167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شخصیت ها هرکدام به نوبت ، امام علیه السلام را در آغوش گرفته می بوسند و می بویند و مرحبا به فرزند رسول خدا صلی الله علیه و آله می گویند، تا آن جناب را وارد کاخ و در جای خاص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گروه از بزرگان شهر به حضور امام علیه السلام رسیده، خیر مقدم گفتند و از هیچ گونه احترام و پذیرایی کوتاهی نکردند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چند روز گذشت، دید و بازدیدها کمتر شد و مأمون خود را آماده کرد خدمت امام برسد و هدف از قبل برنامه ریزی شده اش را به عرض آن جناب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گفته شد، اغتشاش و دسته بندی و اختلاف، اکثر شهرها را در بر گرفته بود، مأمون برای جلوگیری از آشوب ها و فرو نشاندن اغتشاشات و ساکت کردن مخالفان، تنها راه را در این دید که حضرت رضا علیه السلام را به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به حسب ظاهر خلافت را به آن حضرت واگذار کند و بدین وسیله مخالفان را ساکت و فتنه ها را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هم نقل کرده اند که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عهد کردم که اگر بر برادرم امین، ظفر یافتم خلافت را به افضل آل ابوطالب واگذار کنم، و من اکنون احدی را افضل از علی بن موسی علیه السلام نمی دانم </w:t>
      </w:r>
      <w:r>
        <w:rPr>
          <w:rFonts w:eastAsia="IRNazanin" w:cs="IRNazanin"/>
          <w:color w:val="111111"/>
          <w:sz w:val="28"/>
          <w:szCs w:val="28"/>
          <w:rtl w:val="true"/>
          <w:lang w:bidi="fa-IR"/>
        </w:rPr>
        <w:t xml:space="preserve">. </w:t>
      </w:r>
      <w:r>
        <w:rPr>
          <w:rStyle w:val="FootnoteAnchor"/>
          <w:rtl w:val="true"/>
        </w:rPr>
        <w:footnoteReference w:id="1155"/>
      </w:r>
    </w:p>
    <w:p>
      <w:pPr>
        <w:pStyle w:val="Heading3"/>
        <w:numPr>
          <w:ilvl w:val="2"/>
          <w:numId w:val="1"/>
        </w:numPr>
        <w:rPr/>
      </w:pPr>
      <w:bookmarkStart w:id="1672" w:name="__RefHeading___Toc1772794_1051229030"/>
      <w:bookmarkStart w:id="1673" w:name="_Toc585"/>
      <w:bookmarkEnd w:id="1672"/>
      <w:r>
        <w:rPr>
          <w:rtl w:val="true"/>
        </w:rPr>
        <w:t>داستان ولایت عهدی امام رضا علیه السلام</w:t>
      </w:r>
      <w:bookmarkEnd w:id="1673"/>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خدمت امام علیه السلام آمد و در حضور جمعی از بزرگان شهر، پس از مقداری </w:t>
      </w:r>
    </w:p>
    <w:p>
      <w:pPr>
        <w:pStyle w:val="BookText"/>
        <w:rPr/>
      </w:pPr>
      <w:r>
        <w:rPr>
          <w:rFonts w:ascii="IRNazanin" w:hAnsi="IRNazanin" w:eastAsia="IRNazanin"/>
          <w:color w:val="111111"/>
          <w:sz w:val="28"/>
          <w:sz w:val="28"/>
          <w:szCs w:val="28"/>
          <w:rtl w:val="true"/>
          <w:lang w:bidi="fa-IR"/>
        </w:rPr>
        <w:t>صحبت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فرزندان عباس و علی علیه السلام گشتم ودقت کردم، از میان همه، شما را برتر دیدم و فضل، علم، تقوا، ورع، زهد و عبادت شما را از تمام فرزندان عباس و علی علیه السلام فزونتر و بالاتر دیدم، و احدی را سزاوارتر از شما برای خلافت و حکومت بر مسلمانان نیافتم، و مدت ها است تصمیم گرفتم خود را از خلافت برکنار کنم و تردید داشتم چه کسی را برگزینم و اکنون تردیدم برطرف شده و یقین پیدا کردم که شما از همه سزاوارتر ولایق 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بندگی خدا فخر می کنم، و به زهد در دنیا، امید نجات از شر دنیا دارم، و به پرهیز از گناهان، امید به لطف پروردگار دارم، و به فروتنی و تواضع، امید به رفعت در نزد خدا دارم؛ بالعبودیة لله افتخر، وبالزهد فی الدنیا ارجوالنجاة من شر الدنیا، وبالورع عن المحارم أرجو الفوز بالمغانم، وبالتواضع فی الدنیا ارجو الرفعة عندالله</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مأمون بر حرف خود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خلافت کنار روم و آن را در جایگاه حقیقی اش قرار دهم و من خود، اول کسی هستم که با شما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خلافت را برای تو مقرر فرموده است، جایز نیست به دیگری واگذار کنی و اگر خلافت حق تو نیست، مجاز نیستی آن را به غیر واگذار کنی، زیرا به تو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باز اصرار کرد و امام علیه السلام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خلافت را نمی پذیری، ولایت عهدی را قبول فرما، تا بعد از من، شما خلیفه باشید</w:t>
      </w:r>
      <w:r>
        <w:rPr>
          <w:rFonts w:eastAsia="IRNazanin" w:cs="IRNazanin"/>
          <w:color w:val="111111"/>
          <w:sz w:val="28"/>
          <w:szCs w:val="28"/>
          <w:rtl w:val="true"/>
          <w:lang w:bidi="fa-IR"/>
        </w:rPr>
        <w:t>.</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پدرم، و او از آباء گرامش از رسول خدا صلی الله علیه و آله نقل کردند که من پیش از تو کشته می شوم و کنار قبر پدرت هارون دفن می شوم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صلی الله علیه و آله تا من زنده ام چه کسی جرأت دارد متعرض شما شود، یا نسبت به مقام شامخ شما بی ادبی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بخواهم می گویم چه کسی مرا خواهد کشت و او را به خوبی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خلافت و ولی عهدی را قبول نمی کنی، می خواهی مردم نگویند علی بن موسی علیه السلام زاهد نبود، و این دنیا بود که به او رو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زمانی که خداوند مرا آفریده تا کنون، هیچ گاه دروغ نگفته ام و در دنیا به خاطر دنیا زاهد نشده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ولی عهدی مرا قبول کردی که خوب ، و الا گردنت را می زنم</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امام علیه السلام ثابت و آشکار ساخت که مأمون به هیچ وجه دست از مقصدش برنمی دارد،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ناچارم، می پذیرم، به شرط این که در امور حکومتی هیچ گونه دخالتی نکنم و امر و نهی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این امر را از حضرت رضا علیه السلام پذیرفت و سرانجام در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مأمون مجلس با شکوهی برپا شد و رجال و شخصیت های معروف را دعوت کرده و مأمون به همراه حضرت رضا علیه السلام حضور یافت</w:t>
      </w:r>
      <w:r>
        <w:rPr>
          <w:rFonts w:eastAsia="IRNazanin" w:cs="IRNazanin"/>
          <w:color w:val="111111"/>
          <w:sz w:val="28"/>
          <w:szCs w:val="28"/>
          <w:rtl w:val="true"/>
          <w:lang w:bidi="fa-IR"/>
        </w:rPr>
        <w:t>.</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ابتدا سخنرانی کرد و پس از حمد و ثنای الهی و درود بر پیامبر اکرم صلی الله علیه و آله ، مطالبی درباره شخصیت حضرت رضا علیه السلام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عموی گرامی ام را به مقام ولایت عهدی خود برگزیدم، و این کار را برای رضای خدا و حفظ </w:t>
      </w:r>
    </w:p>
    <w:p>
      <w:pPr>
        <w:pStyle w:val="BookText"/>
        <w:rPr/>
      </w:pPr>
      <w:r>
        <w:rPr>
          <w:rFonts w:ascii="IRNazanin" w:hAnsi="IRNazanin" w:eastAsia="IRNazanin"/>
          <w:color w:val="111111"/>
          <w:sz w:val="28"/>
          <w:sz w:val="28"/>
          <w:szCs w:val="28"/>
          <w:rtl w:val="true"/>
          <w:lang w:bidi="fa-IR"/>
        </w:rPr>
        <w:t>امور مسلمانان کردم، این شمایید و علی بن موسی بن جعفر بن محمد بن علی بن الحسین بن علی بن ابوطالب، به خدا سوگند این اسامی اگر برناشنوایان و نابینایان خوانده شود، خوب و سالم گردند</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سپس مأمون فرزندش عباس را امر کرد تا با آن جناب به ولایت عهدی بیعت کند و او اولین فرد بود که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رضا علیه السلام کف دستش را به پشت دست دیگرش می کشید و به صورت مردم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برای بیعت به طرف مردم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این گونه از مردم بیعت می گرفت که دست مبارکش بالای دست مردم بود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بعد از بیعت حاضران، مأمون دستور داد لباس های قیمتی و درهم و دینار حاضر کردند و به همه حاضران هدایا داده شد و خطبا و مداحان بپا خواستند و فضائل حضرت رضا علیه السلام را برای مردم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مأمون دستور داد پول های رایج را به نام حضرت رضا علیه السلام سکه زدند و امر کرد در تمام شهرها، امام علیه السلام جمعه ها در خطبه های خود به نام آن حضرت خطبه بخوانند</w:t>
      </w:r>
      <w:r>
        <w:rPr>
          <w:rFonts w:eastAsia="IRNazanin" w:cs="IRNazanin"/>
          <w:color w:val="111111"/>
          <w:sz w:val="28"/>
          <w:szCs w:val="28"/>
          <w:rtl w:val="true"/>
          <w:lang w:bidi="fa-IR"/>
        </w:rPr>
        <w:t>.</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خطیب جمعه مدینه، در مسجد النبی صلی الله علیه و آله بالای منبر پیامبر اکرم صلی الله علیه و آله یگانه به نام حضرت رضا علیه السلام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مسلمانان به علی بن موسی بن جعفر بن محمد بن علی بن الحسین بن علی بن ابی طالب علیه السلام </w:t>
      </w:r>
      <w:bookmarkStart w:id="1674" w:name="pg7437_84111"/>
    </w:p>
    <w:p>
      <w:pPr>
        <w:pStyle w:val="BookText"/>
        <w:rPr/>
      </w:pPr>
      <w:bookmarkEnd w:id="1674"/>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مرحوم طبرسی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به عنوان ولایت عهدی جلوس کرد و خطبا و شعرا مقابل او ایستادند و پرچم ها بالای سر آن حضرت به اهتزاز درآمد، در این هنگام حضرت یکی از دوستانش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زیاد خوشحال نباش و به این چیزها دل خوش نکن، این امر به آخر نخواهد رسید</w:t>
      </w:r>
      <w:r>
        <w:rPr>
          <w:rFonts w:eastAsia="IRNazanin" w:cs="IRNazanin"/>
          <w:color w:val="111111"/>
          <w:sz w:val="28"/>
          <w:szCs w:val="28"/>
          <w:rtl w:val="true"/>
          <w:lang w:bidi="fa-IR"/>
        </w:rPr>
        <w:t xml:space="preserve">. </w:t>
      </w:r>
      <w:r>
        <w:rPr>
          <w:rStyle w:val="FootnoteAnchor"/>
          <w:rtl w:val="true"/>
        </w:rPr>
        <w:footnoteReference w:id="1161"/>
      </w:r>
    </w:p>
    <w:p>
      <w:pPr>
        <w:pStyle w:val="Heading3"/>
        <w:numPr>
          <w:ilvl w:val="2"/>
          <w:numId w:val="1"/>
        </w:numPr>
        <w:rPr/>
      </w:pPr>
      <w:bookmarkStart w:id="1675" w:name="__RefHeading___Toc1772796_1051229030"/>
      <w:bookmarkStart w:id="1676" w:name="_Toc586"/>
      <w:bookmarkEnd w:id="1675"/>
      <w:r>
        <w:rPr>
          <w:rtl w:val="true"/>
        </w:rPr>
        <w:t>مأمون سه نفر از مخالفین ولیعهدی امام علیه السلام را به قتل رساند</w:t>
      </w:r>
      <w:bookmarkEnd w:id="1676"/>
    </w:p>
    <w:p>
      <w:pPr>
        <w:pStyle w:val="BookText"/>
        <w:rPr/>
      </w:pPr>
      <w:r>
        <w:rPr>
          <w:rFonts w:ascii="IRNazanin" w:hAnsi="IRNazanin" w:eastAsia="IRNazanin"/>
          <w:color w:val="111111"/>
          <w:sz w:val="28"/>
          <w:sz w:val="28"/>
          <w:szCs w:val="28"/>
          <w:rtl w:val="true"/>
          <w:lang w:bidi="fa-IR"/>
        </w:rPr>
        <w:t>سه نفر از سرلشکرهای معروف لشکر هارون الرشید که با ولیعهدی حضرت رضا علیه السلام مخالفت کردند و مأمون هر سه را زندانی کرد، روزی فضل بن سهل اصرار داشت در آزادی آنها و سوابق خدمات آنها را در لشکر هارون الرشید برشمرد و از آنان بسیار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هر سه نفر را فراخواند، اول علی بن عمران را آوردند، چشمش افتاد به حضرت رضا علیه السلام که پهلوی مأمون نشسته است، گفت ای امیر المؤمنین با دست خود مقدمات نابودی خودت را فراهم کردی و حرف مرا گوش ندادی و این دشمن تاج و تخت را بر کرسی ولیعهدی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عقیده فاسدت باقی هستی و دستور داد بلافاصله او را به قتل رساندند</w:t>
      </w:r>
      <w:r>
        <w:rPr>
          <w:rFonts w:eastAsia="IRNazanin" w:cs="IRNazanin"/>
          <w:color w:val="111111"/>
          <w:sz w:val="28"/>
          <w:szCs w:val="28"/>
          <w:rtl w:val="true"/>
          <w:lang w:bidi="fa-IR"/>
        </w:rPr>
        <w:t>.</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نفر ابن یونس بود، او را آوردند همینکه چشمش به حضرت رضا علیه السلام افتاد به شدت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بت را پهلوی خود نشانده ای ؟ دشمنان تو او را تا حد پرستش دوست دارند،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همچنان لجاجت می ورزی؟ و دستور داد او را نیز کشتند، سومین نفر جلودی بود که او را آوردند، این جلودی در زمان هارون الرشید مأمور حجاز بود، وقتی یک نفر از سادات مدینه </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کرد، هارون دستور داد لشکری به سرکردگی جلودی برود مدینه و کار را بر سادات سخت بگیرد و خانه های اولاد ابوطالب را غارت کند و لباس زنان را به یغما ببرد و بر هر زن جز یک لباس تن چیزی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با کمال بی رحمی و خشونت دستور هارون را عملی کرد، در آن موقع بزرگ فامیل بنی هاشم حضرت رضا علیه السلام بود، جمعی از زنان در خانه آن حضرت پناهنده شدند، آن جناب در خانه را بست و خود پشت در نشست، چون جلودی با سربازان پیدا شدند، حضرت بر در خانه ایستاد، 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داخل خانه شوم و دستور خلیفه را اجرا کنم، حضرت فرمود من زحمت شما را کم می کنم، وارد خانه می شوم و سوگند یاد می کنم که جز یک لباس تن در برای زنها چیزی باقی نگذارم، گوشواره ها و هر زیورآلاتی دارند همه را بیاورم، و داخل شدن شما در این خانه جز ترس و وحشت یک عده زن و بچه برای شما فایده ای ندارد، مدتی حضرت مقاومت کرد و جلودی اصرار داشت وارد خانه شود، حضرت نیز با کمال جدیت فرمود مگر از روی کشته من عبور کنی وگرنه نخواهم گذاشت بر زنان وارد بشوی، جلودی از کشتن حضرت باکی نداشت ولی ترسید هارون او را مؤاخذه کند، چون اجازه کشتن آن حضرت را نداده بود، لذا فرموده امام را پذیرفت و حضرت تشریف برد داخل خانه و لباس زنان و هرچه بود جمع آوری کرد و تحویل جلودی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چندین سال است که بر این داستان گذشته و دیگر همدیگر را ندیده اند تا در این موقع که جلودی از در وارد شد، امام علیه السلام را شناخت، مأمون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جلودی است که مأمور حجاز بوده و در غارت مدینه دشمنی خود را با آل علی علیهم السلام نشان داده و هم اکنون با ولیعهدی شما مخالفت می کند و مردی پلید و سوابق ننگینی دارد، حضرت آهسته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واقعه غارت مدینه حقی بر من پیدا کرد و قبول نمود که داخل خانه نشود، او را به من ببخش، جلودی که از دور متوجه شد امام علیه السلام درباره او صحبت می کند باورش نمی آمد که </w:t>
      </w:r>
      <w:bookmarkStart w:id="1677" w:name="pg7437_84113"/>
    </w:p>
    <w:p>
      <w:pPr>
        <w:pStyle w:val="BookText"/>
        <w:rPr/>
      </w:pPr>
      <w:bookmarkEnd w:id="1677"/>
      <w:r>
        <w:rPr>
          <w:rFonts w:ascii="IRNazanin" w:hAnsi="IRNazanin" w:eastAsia="IRNazanin"/>
          <w:color w:val="111111"/>
          <w:sz w:val="28"/>
          <w:sz w:val="28"/>
          <w:szCs w:val="28"/>
          <w:rtl w:val="true"/>
          <w:lang w:bidi="fa-IR"/>
        </w:rPr>
        <w:t>امام علیه السلام شفاعت او را می کند، بلکه گمان کرد حضرت رضا علیه السلام نسبت به او سعایت می کند و سوابق ظالمانه او را یادآور می شود،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و به خدمات صادقانه ام به پدرت هارون، سخنان این مرد را درباره من گوش مکن،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سوگند و این گفتار ناشایست این نابکار، نمی توان شفاعت شما را نسبت به او بپذیرم، اجازه بفرمایید به رفقای خود ملحق شود که آن دو نفر در انتظار وی نمانند و دستور داد او را به جهنم فرستادند</w:t>
      </w:r>
      <w:r>
        <w:rPr>
          <w:rFonts w:eastAsia="IRNazanin" w:cs="IRNazanin"/>
          <w:color w:val="111111"/>
          <w:sz w:val="28"/>
          <w:szCs w:val="28"/>
          <w:rtl w:val="true"/>
          <w:lang w:bidi="fa-IR"/>
        </w:rPr>
        <w:t>.</w:t>
      </w:r>
    </w:p>
    <w:p>
      <w:pPr>
        <w:pStyle w:val="Heading3"/>
        <w:numPr>
          <w:ilvl w:val="2"/>
          <w:numId w:val="1"/>
        </w:numPr>
        <w:rPr/>
      </w:pPr>
      <w:bookmarkStart w:id="1678" w:name="__RefHeading___Toc1772798_1051229030"/>
      <w:bookmarkStart w:id="1679" w:name="_Toc587"/>
      <w:bookmarkEnd w:id="1678"/>
      <w:r>
        <w:rPr>
          <w:rtl w:val="true"/>
        </w:rPr>
        <w:t xml:space="preserve">دغیل و قصیده </w:t>
      </w:r>
      <w:r>
        <w:rPr>
          <w:rtl w:val="true"/>
        </w:rPr>
        <w:t>«</w:t>
      </w:r>
      <w:r>
        <w:rPr>
          <w:rtl w:val="true"/>
        </w:rPr>
        <w:t>مدارس آیات</w:t>
      </w:r>
      <w:r>
        <w:rPr>
          <w:rtl w:val="true"/>
        </w:rPr>
        <w:t>...»</w:t>
      </w:r>
      <w:bookmarkEnd w:id="1679"/>
    </w:p>
    <w:p>
      <w:pPr>
        <w:pStyle w:val="BookText"/>
        <w:rPr/>
      </w:pPr>
      <w:r>
        <w:rPr>
          <w:rFonts w:ascii="IRNazanin" w:hAnsi="IRNazanin" w:eastAsia="IRNazanin"/>
          <w:color w:val="111111"/>
          <w:sz w:val="28"/>
          <w:sz w:val="28"/>
          <w:szCs w:val="28"/>
          <w:rtl w:val="true"/>
          <w:lang w:bidi="fa-IR"/>
        </w:rPr>
        <w:t>بعد از آنکه حضرت رضا علیه السلام به عنوان ولی عهد مأمون شهرت یافت، عده ای از مرثیه خوانها و شعرا خدمت آن جناب رسیدند، و مرثیه ها و اشعار خود را خواندند و هدایایی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شاعران که خدمت حضرت رضا علیه السلام رسیدند، ډعبل بن علی خزاعی رحمه الله بود، او چون خدمت آن جناب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 ای گفته ام، و با خود عهد کرده ام پیش از این که برای شما بخوانم، برای دیگری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دادند، دعبل قصیده را خواند، امام علیه السلام او را تحسین کرد و پس از آن که دعبل از خواندن آن اشعار فارغ شد حضرت برخاست و به اطاق خود رفت و پارچه ای از خز برای دعبل فرستاد که در آن ششصد دینار بود و به خادمش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دعبل بگو این پول را خرج سفرت کن، و ما را از کمی آن معذور دار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نخواستم و برای پول نیامدم، و به خادم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خدمت حضرت بازگردان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جامه های خودت</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من ببخش تاکفن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پول را به دعبل برگرداند و پیراهن خود را که پوشیده بود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بازگشت، به قم رسید، چون مردم قم از پیراهن حضرت رضا علیه السلام که نزد دعبل بود با خبر شدند، هزار دینار بهای آن را به دعبل پرداختند که از او بگیرند،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تکه آن را هم به هزار دینار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حدود صد و بیست بیت است که در احتجاج مرحوم طبرسی وکشف الغمة، و بحارالانوار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برخی آنها را با ترجمه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آیاتی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مدرسه های آیات الهی که خانه های اهل بیت علیهم السلام است، از تلاوت قرآن خالی مانده، و منازل وحی الهی و صحن آنها از سکنه خالی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دیار علی والحسین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لعبد ألله والفضل صنوه</w:t>
      </w:r>
    </w:p>
    <w:p>
      <w:pPr>
        <w:pStyle w:val="BookText"/>
        <w:rPr/>
      </w:pPr>
      <w:r>
        <w:rPr>
          <w:rFonts w:ascii="IRNazanin" w:hAnsi="IRNazanin" w:eastAsia="IRNazanin"/>
          <w:color w:val="111111"/>
          <w:sz w:val="28"/>
          <w:sz w:val="28"/>
          <w:szCs w:val="28"/>
          <w:rtl w:val="true"/>
          <w:lang w:bidi="fa-IR"/>
        </w:rPr>
        <w:t xml:space="preserve">وحمزة وألسجاد ذی ألثفنات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 رسول ألله فی ألخلوات</w:t>
      </w:r>
    </w:p>
    <w:p>
      <w:pPr>
        <w:pStyle w:val="BookText"/>
        <w:rPr/>
      </w:pPr>
      <w:r>
        <w:rPr>
          <w:rFonts w:ascii="IRNazanin" w:hAnsi="IRNazanin" w:eastAsia="IRNazanin"/>
          <w:color w:val="111111"/>
          <w:sz w:val="28"/>
          <w:sz w:val="28"/>
          <w:szCs w:val="28"/>
          <w:rtl w:val="true"/>
          <w:lang w:bidi="fa-IR"/>
        </w:rPr>
        <w:t xml:space="preserve">خانه علی، حسین،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بسیاری سجده بر پیشانی و سایر اعضایش پینه ها بسته بود، همچنین خانه عبدالله بن عباس، و برادرش فضل که هم راز پیامبر صلی الله علیه و آله بود، خالی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سبطی رسول ألله وإبنی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ألله وألحسنات</w:t>
      </w:r>
    </w:p>
    <w:p>
      <w:pPr>
        <w:pStyle w:val="BookText"/>
        <w:rPr/>
      </w:pPr>
      <w:r>
        <w:rPr>
          <w:rFonts w:ascii="IRNazanin" w:hAnsi="IRNazanin" w:eastAsia="IRNazanin"/>
          <w:color w:val="111111"/>
          <w:sz w:val="28"/>
          <w:sz w:val="28"/>
          <w:szCs w:val="28"/>
          <w:rtl w:val="true"/>
          <w:lang w:bidi="fa-IR"/>
        </w:rPr>
        <w:t xml:space="preserve">منازل وحی ألله ینزل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أحمد ألمذکور فی ألسورات</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 دو سبط پیامبر صلی الله علیه و آله، و دو فرزند وصی او که وارث علم الهی و همه حسنات است، و اینها منازل وحی خدای تعالی است که در میان آنها قرآن نازل شد، و در میان این خانه ها بر احمد آیات الهی نازل شد، احمدی که در سوره های قرآن نامش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منازل قوم یهتدی بهداهم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نؤمن منهم زلة ألعترات</w:t>
      </w:r>
    </w:p>
    <w:p>
      <w:pPr>
        <w:pStyle w:val="BookText"/>
        <w:rPr/>
      </w:pPr>
      <w:r>
        <w:rPr>
          <w:rFonts w:ascii="IRNazanin" w:hAnsi="IRNazanin" w:eastAsia="IRNazanin"/>
          <w:color w:val="111111"/>
          <w:sz w:val="28"/>
          <w:sz w:val="28"/>
          <w:szCs w:val="28"/>
          <w:rtl w:val="true"/>
          <w:lang w:bidi="fa-IR"/>
        </w:rPr>
        <w:t>منازل آن جماعتی که به وسیله هدایت آنها مردم هدایت می شوند، و ایمن می مانیم از لغزش ها به واسطه راهنمایی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منازل کانت الصلاة وللتقی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وللصوم وألتطهیر و ألحسنات</w:t>
      </w:r>
    </w:p>
    <w:p>
      <w:pPr>
        <w:pStyle w:val="BookText"/>
        <w:rPr/>
      </w:pPr>
      <w:r>
        <w:rPr>
          <w:rFonts w:ascii="IRNazanin" w:hAnsi="IRNazanin" w:eastAsia="IRNazanin"/>
          <w:color w:val="111111"/>
          <w:sz w:val="28"/>
          <w:sz w:val="28"/>
          <w:szCs w:val="28"/>
          <w:rtl w:val="true"/>
          <w:lang w:bidi="fa-IR"/>
        </w:rPr>
        <w:t>منازلی که محل نماز، تقوا، روزه، پاکی و همه نیکیها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آفاطم لولی ألین ممک؟ وقد مات عظشان بشط فرات</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حسین را که در زمین کربلا، در کنار شط فرات افتاده، و جان از بدن مبارکش مفارقت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للطمت ألخ فاطم عنده وأجریت دمع العین فی الوجنات</w:t>
      </w:r>
    </w:p>
    <w:p>
      <w:pPr>
        <w:pStyle w:val="BookText"/>
        <w:rPr/>
      </w:pPr>
      <w:r>
        <w:rPr>
          <w:rFonts w:ascii="IRNazanin" w:hAnsi="IRNazanin" w:eastAsia="IRNazanin"/>
          <w:color w:val="111111"/>
          <w:sz w:val="28"/>
          <w:sz w:val="28"/>
          <w:szCs w:val="28"/>
          <w:rtl w:val="true"/>
          <w:lang w:bidi="fa-IR"/>
        </w:rPr>
        <w:t xml:space="preserve">در آن وقت،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جنازه حسین را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 صورت خود می زدی، واشک چشمت را بر رخسارت جاری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قبور ببطن ألنهرمن جنب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معرسهم منها بشط فرات</w:t>
      </w:r>
    </w:p>
    <w:p>
      <w:pPr>
        <w:pStyle w:val="BookText"/>
        <w:rPr/>
      </w:pPr>
      <w:r>
        <w:rPr>
          <w:rFonts w:ascii="IRNazanin" w:hAnsi="IRNazanin" w:eastAsia="IRNazanin"/>
          <w:color w:val="111111"/>
          <w:sz w:val="28"/>
          <w:sz w:val="28"/>
          <w:szCs w:val="28"/>
          <w:rtl w:val="true"/>
          <w:lang w:bidi="fa-IR"/>
        </w:rPr>
        <w:t>قبرهای دیگر در کنار نهر، از جنب کربلا است، که در آنجا بارانداختند، و کنار شط فرات منزل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توفوا عطاشا بالفرات فلیتنی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فیهم قبل چین وفاتی</w:t>
      </w:r>
    </w:p>
    <w:p>
      <w:pPr>
        <w:pStyle w:val="BookText"/>
        <w:rPr/>
      </w:pPr>
      <w:r>
        <w:rPr>
          <w:rFonts w:ascii="IRNazanin" w:hAnsi="IRNazanin" w:eastAsia="IRNazanin"/>
          <w:color w:val="111111"/>
          <w:sz w:val="28"/>
          <w:sz w:val="28"/>
          <w:szCs w:val="28"/>
          <w:rtl w:val="true"/>
          <w:lang w:bidi="fa-IR"/>
        </w:rPr>
        <w:t>در حال تشنگی، در کنار فرات جان دادند، و ای کاش من در میان آنها حضور داشتم، و قبل از اینکه مرگم برسد جان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افاطم قومی یا ابنة ألخیر فاندبی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سماوات بأرض فلات</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خیرالبشر، برخیز و بر ستارگان اوج عزت که در بیابان افتاده اند، ندبه و نوحه سرایی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قبور بکوفان و اخری بطیبة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بفخ نالها صلوات</w:t>
      </w:r>
    </w:p>
    <w:p>
      <w:pPr>
        <w:pStyle w:val="BookText"/>
        <w:rPr/>
      </w:pPr>
      <w:r>
        <w:rPr>
          <w:rFonts w:ascii="IRNazanin" w:hAnsi="IRNazanin" w:eastAsia="IRNazanin"/>
          <w:color w:val="111111"/>
          <w:sz w:val="28"/>
          <w:sz w:val="28"/>
          <w:szCs w:val="28"/>
          <w:rtl w:val="true"/>
          <w:lang w:bidi="fa-IR"/>
        </w:rPr>
        <w:t xml:space="preserve">و اخری بأرض ألجوزجان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بباخمری لدی ألغربات</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قبرهای بعضی از اهل بیت علیهم السلام درکوفه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طیبه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غری نیز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قبر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بعضی در زمین فخ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 در مکه است که فرزندان امام حسن مجتبی علیه السلام آنجا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تحیات به آنها می رسد، و قبرهای بعضی دیگر در جوزجان، و بعضی دیگر در باخمرا است که در غربت و دور از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ببغداډ لنفس 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تضمنها ألرحمن فی الغرفات</w:t>
      </w:r>
    </w:p>
    <w:p>
      <w:pPr>
        <w:pStyle w:val="BookText"/>
        <w:rPr/>
      </w:pPr>
      <w:r>
        <w:rPr>
          <w:rFonts w:ascii="IRNazanin" w:hAnsi="IRNazanin" w:eastAsia="IRNazanin"/>
          <w:color w:val="111111"/>
          <w:sz w:val="28"/>
          <w:sz w:val="28"/>
          <w:szCs w:val="28"/>
          <w:rtl w:val="true"/>
          <w:lang w:bidi="fa-IR"/>
        </w:rPr>
        <w:t xml:space="preserve">و قبری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 قبر کسی که از هر جهت پاکیزه است و خداوند رحمان تعهد کرده است که او را در غرفه های بهشت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دعبل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 هست که من به این شعر، شعری ملحق کنم که قصیده تو به آن کامل شود؟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بطوس یالها من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ألحت علی اأحشاء بألزفرات</w:t>
      </w:r>
    </w:p>
    <w:p>
      <w:pPr>
        <w:pStyle w:val="BookText"/>
        <w:rPr/>
      </w:pPr>
      <w:r>
        <w:rPr>
          <w:rFonts w:ascii="IRNazanin" w:hAnsi="IRNazanin" w:eastAsia="IRNazanin"/>
          <w:color w:val="111111"/>
          <w:sz w:val="28"/>
          <w:sz w:val="28"/>
          <w:szCs w:val="28"/>
          <w:rtl w:val="true"/>
          <w:lang w:bidi="fa-IR"/>
        </w:rPr>
        <w:t xml:space="preserve">إلی ألحشر حتی یبعث ألله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 عنا ألغم و ألکربات</w:t>
      </w:r>
    </w:p>
    <w:p>
      <w:pPr>
        <w:pStyle w:val="BookText"/>
        <w:rPr/>
      </w:pPr>
      <w:r>
        <w:rPr>
          <w:rFonts w:ascii="IRNazanin" w:hAnsi="IRNazanin" w:eastAsia="IRNazanin"/>
          <w:color w:val="111111"/>
          <w:sz w:val="28"/>
          <w:sz w:val="28"/>
          <w:szCs w:val="28"/>
          <w:rtl w:val="true"/>
          <w:lang w:bidi="fa-IR"/>
        </w:rPr>
        <w:t xml:space="preserve">و قبر دیگری در طوس خواهد بود که حسرت ها از آن مصیبت ، که دائم، سوز آن مصیبت بر 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است تا نزدیک قیامت، تا این که خدا برانگیزد قائم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مصیبت را به شادی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قبرکه در طوس است قبر چه کسی خواهد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در غربت، که هر کس مرا زیارت کند، فردا در بهشت با من دریک 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زیاره صارت بسبعین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مروی و خیر روات</w:t>
      </w:r>
    </w:p>
    <w:p>
      <w:pPr>
        <w:pStyle w:val="BookText"/>
        <w:rPr/>
      </w:pPr>
      <w:r>
        <w:rPr>
          <w:rFonts w:ascii="IRNazanin" w:hAnsi="IRNazanin" w:eastAsia="IRNazanin"/>
          <w:color w:val="111111"/>
          <w:sz w:val="28"/>
          <w:sz w:val="28"/>
          <w:szCs w:val="28"/>
          <w:rtl w:val="true"/>
          <w:lang w:bidi="fa-IR"/>
        </w:rPr>
        <w:t xml:space="preserve">زیارت او برابر هفتاد حج است، این روایت بهترین روایتی است که وارد شده، و از بهترین روایت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سأبکیهم ما حج لله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ناح قمری علی ألشجرات </w:t>
      </w:r>
    </w:p>
    <w:p>
      <w:pPr>
        <w:pStyle w:val="BookText"/>
        <w:rPr/>
      </w:pPr>
      <w:r>
        <w:rPr>
          <w:rFonts w:ascii="IRNazanin" w:hAnsi="IRNazanin" w:eastAsia="IRNazanin"/>
          <w:color w:val="111111"/>
          <w:sz w:val="28"/>
          <w:sz w:val="28"/>
          <w:szCs w:val="28"/>
          <w:rtl w:val="true"/>
          <w:lang w:bidi="fa-IR"/>
        </w:rPr>
        <w:t>من از دیده اشک جاری می کنم مادامی که حج کننده برای خدا سواره به حج می رود، ومادامی که مرغ قمری بر درختها آواز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عین بکیهم و جودی بعبرة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آن للتسکاب والهملات</w:t>
      </w:r>
    </w:p>
    <w:p>
      <w:pPr>
        <w:pStyle w:val="BookText"/>
        <w:rPr/>
      </w:pPr>
      <w:r>
        <w:rPr>
          <w:rFonts w:ascii="IRNazanin" w:hAnsi="IRNazanin" w:eastAsia="IRNazanin"/>
          <w:color w:val="111111"/>
          <w:sz w:val="28"/>
          <w:sz w:val="28"/>
          <w:szCs w:val="28"/>
          <w:rtl w:val="true"/>
          <w:lang w:bidi="fa-IR"/>
        </w:rPr>
        <w:t>پس ای چشم گریه کن بر ایشان، و سخاوتمندانه اشک بریز، زیرا که این زمان، زمان کشیدن آب و ریختن آن از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خفت فی ألدنیا و أیام سعیها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لأرجو ألامن عند وفاتی</w:t>
      </w:r>
    </w:p>
    <w:p>
      <w:pPr>
        <w:pStyle w:val="BookText"/>
        <w:rPr/>
      </w:pPr>
      <w:r>
        <w:rPr>
          <w:rFonts w:ascii="IRNazanin" w:hAnsi="IRNazanin" w:eastAsia="IRNazanin"/>
          <w:color w:val="111111"/>
          <w:sz w:val="28"/>
          <w:sz w:val="28"/>
          <w:szCs w:val="28"/>
          <w:rtl w:val="true"/>
          <w:lang w:bidi="fa-IR"/>
        </w:rPr>
        <w:t xml:space="preserve">به درستی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ناشایستم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می ترسم ولی امیدوارم هنگام مرگ و مردنم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سأبکیهم ماذر فی الأفق 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منادی ألخیر بالصلوات</w:t>
      </w:r>
    </w:p>
    <w:p>
      <w:pPr>
        <w:pStyle w:val="BookText"/>
        <w:rPr/>
      </w:pPr>
      <w:r>
        <w:rPr>
          <w:rFonts w:ascii="IRNazanin" w:hAnsi="IRNazanin" w:eastAsia="IRNazanin"/>
          <w:color w:val="111111"/>
          <w:sz w:val="28"/>
          <w:sz w:val="28"/>
          <w:szCs w:val="28"/>
          <w:rtl w:val="true"/>
          <w:lang w:bidi="fa-IR"/>
        </w:rPr>
        <w:t xml:space="preserve">میگریم به حال ایشان مادامی که در افق، نور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دهد، و مادامی که نداکننده، به بهترین اعمال که نماز است، ندا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طلعت شمس و حان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باللیل أبکیهم و بالغدوات</w:t>
      </w:r>
    </w:p>
    <w:p>
      <w:pPr>
        <w:pStyle w:val="BookText"/>
        <w:rPr/>
      </w:pPr>
      <w:r>
        <w:rPr>
          <w:rFonts w:ascii="IRNazanin" w:hAnsi="IRNazanin" w:eastAsia="IRNazanin"/>
          <w:color w:val="111111"/>
          <w:sz w:val="28"/>
          <w:sz w:val="28"/>
          <w:szCs w:val="28"/>
          <w:rtl w:val="true"/>
          <w:lang w:bidi="fa-IR"/>
        </w:rPr>
        <w:t>و گریه می کنم بر ایشان مادامی که خورشید طلوع و غروب می کند، و شب تا صبح بر آنان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آٖل رسول الله تسبی حریمهم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ربة ألحجلات</w:t>
      </w:r>
    </w:p>
    <w:p>
      <w:pPr>
        <w:pStyle w:val="BookText"/>
        <w:rPr/>
      </w:pPr>
      <w:r>
        <w:rPr>
          <w:rFonts w:ascii="IRNazanin" w:hAnsi="IRNazanin" w:eastAsia="IRNazanin"/>
          <w:color w:val="111111"/>
          <w:sz w:val="28"/>
          <w:sz w:val="28"/>
          <w:szCs w:val="28"/>
          <w:rtl w:val="true"/>
          <w:lang w:bidi="fa-IR"/>
        </w:rPr>
        <w:t>و آل رسول خدا را به اسیری بردند، و حرمت آنها را نگاه نداشتند، و حال اینکه آل زیاد همچون بانوهای خانه ، محترمانه و پشت پرده های زیبا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إمام لا محالة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إسم ألله بالبرکات</w:t>
      </w:r>
    </w:p>
    <w:p>
      <w:pPr>
        <w:pStyle w:val="BookText"/>
        <w:rPr/>
      </w:pPr>
      <w:r>
        <w:rPr>
          <w:rFonts w:ascii="IRNazanin" w:hAnsi="IRNazanin" w:eastAsia="IRNazanin"/>
          <w:color w:val="111111"/>
          <w:sz w:val="28"/>
          <w:sz w:val="28"/>
          <w:szCs w:val="28"/>
          <w:rtl w:val="true"/>
          <w:lang w:bidi="fa-IR"/>
        </w:rPr>
        <w:t xml:space="preserve">یمیز فینا کل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علی النماء والنقمات</w:t>
      </w:r>
    </w:p>
    <w:p>
      <w:pPr>
        <w:pStyle w:val="BookText"/>
        <w:rPr/>
      </w:pPr>
      <w:r>
        <w:rPr>
          <w:rFonts w:ascii="IRNazanin" w:hAnsi="IRNazanin" w:eastAsia="IRNazanin"/>
          <w:color w:val="111111"/>
          <w:sz w:val="28"/>
          <w:sz w:val="28"/>
          <w:szCs w:val="28"/>
          <w:rtl w:val="true"/>
          <w:lang w:bidi="fa-IR"/>
        </w:rPr>
        <w:t>امیدوارم ظهور امامی را که هیچ شکی در ظهورش نیست و خواه ناخواه از پس پرده غیبت ظاهر خواهد شد</w:t>
      </w:r>
      <w:r>
        <w:rPr>
          <w:rFonts w:eastAsia="IRNazanin" w:cs="IRNazanin"/>
          <w:color w:val="111111"/>
          <w:sz w:val="28"/>
          <w:szCs w:val="28"/>
          <w:rtl w:val="true"/>
          <w:lang w:bidi="fa-IR"/>
        </w:rPr>
        <w:t>.</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نام و برکات خداوند قیام خواهد نمود، و حق را از باطل جدا خواهد فرمود، و </w:t>
      </w:r>
    </w:p>
    <w:p>
      <w:pPr>
        <w:pStyle w:val="BookText"/>
        <w:rPr/>
      </w:pPr>
      <w:r>
        <w:rPr>
          <w:rFonts w:ascii="IRNazanin" w:hAnsi="IRNazanin" w:eastAsia="IRNazanin"/>
          <w:color w:val="111111"/>
          <w:sz w:val="28"/>
          <w:sz w:val="28"/>
          <w:szCs w:val="28"/>
          <w:rtl w:val="true"/>
          <w:lang w:bidi="fa-IR"/>
        </w:rPr>
        <w:t>پاداش خوبیها و بدیها را به تناسب خواهد داد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آن مرحوم پاسخ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روایتی نیافتم مگر آنچه در مرآة الکمال علامه ممقانی، در ذیل بیان حالات حضرت حجة علیه السلام، از شیخ محمد بن عبدالجبار، در کتاب مشکات الأنوار آمده است، که وقتی دعبل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حضرت رضا علیه السلام خواند، و حضرت حجت علیه السلام را یاد نمود، امام رضا علیه السلام دستش را بر سر گذاشت، و در حال ایستاده تواضع کرد، و برای فرج آن حضرت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الرضا علیه السلام یده علی رأسه و تواضع قائما و دعا له بالفرج،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اشعار رسیدم، حضرت رضا علیه السلام به شدت گریه کرد، بعد سر مبارکش را بلند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خزاعی این دو بیت را روح القدس بر زبانت جاری کرده است، آیا می دانی این امام علیه السلام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شنیده ام که از نسل شما امامی ظهور می کند که زمین را پر از عدل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پسرش علی، و بعد از او پسرش حسن، و بعد از حسن، پسرش حجت قائم منتظر، واگر از دنیا باقی نماند جزیک روز، خدا آن روز را آن قدر طولانی کند تا او ظاهر شود و زمین را پر از عدل کند، بعد از آن که پر شده است از ظلم</w:t>
      </w:r>
      <w:r>
        <w:rPr>
          <w:rFonts w:eastAsia="IRNazanin" w:cs="IRNazanin"/>
          <w:color w:val="111111"/>
          <w:sz w:val="28"/>
          <w:szCs w:val="28"/>
          <w:rtl w:val="true"/>
          <w:lang w:bidi="fa-IR"/>
        </w:rPr>
        <w:t>.</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دعبل درکشف الغمه و 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المؤمنین نقل شده، و در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فی ذکر ثواب زیارته علیه السلام، 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داستان مربوط به دعبل به طور کامل و مفصل آمده است، ولی تمام اشعار نیامده است، و حقیر برخی از آنها را از کشف الغمه اربلی، به طور گلچین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مورد توجه قرار گیرد، و مؤمنان استفاده و به یاد حضرت رضا علیه السلام و سیدالشهدا علیه السلام نوحه </w:t>
      </w:r>
      <w:bookmarkStart w:id="1680" w:name="pg7437_84119"/>
    </w:p>
    <w:p>
      <w:pPr>
        <w:pStyle w:val="BookText"/>
        <w:rPr/>
      </w:pPr>
      <w:bookmarkEnd w:id="1680"/>
      <w:r>
        <w:rPr>
          <w:rFonts w:ascii="IRNazanin" w:hAnsi="IRNazanin" w:eastAsia="IRNazanin"/>
          <w:color w:val="111111"/>
          <w:sz w:val="28"/>
          <w:sz w:val="28"/>
          <w:szCs w:val="28"/>
          <w:rtl w:val="true"/>
          <w:lang w:bidi="fa-IR"/>
        </w:rPr>
        <w:t xml:space="preserve">سرایی کنند و من الله التوفیق </w:t>
      </w:r>
      <w:r>
        <w:rPr>
          <w:rFonts w:eastAsia="IRNazanin" w:cs="IRNazanin"/>
          <w:color w:val="111111"/>
          <w:sz w:val="28"/>
          <w:szCs w:val="28"/>
          <w:rtl w:val="true"/>
          <w:lang w:bidi="fa-IR"/>
        </w:rPr>
        <w:t>.</w:t>
      </w:r>
    </w:p>
    <w:p>
      <w:pPr>
        <w:pStyle w:val="Heading3"/>
        <w:numPr>
          <w:ilvl w:val="2"/>
          <w:numId w:val="1"/>
        </w:numPr>
        <w:rPr/>
      </w:pPr>
      <w:bookmarkStart w:id="1681" w:name="__RefHeading___Toc1772800_1051229030"/>
      <w:bookmarkStart w:id="1682" w:name="_Toc588"/>
      <w:bookmarkEnd w:id="1681"/>
      <w:r>
        <w:rPr>
          <w:rtl w:val="true"/>
        </w:rPr>
        <w:t>نماز عید توسط امام علیه السلام برگزار نشد</w:t>
      </w:r>
      <w:bookmarkEnd w:id="1682"/>
    </w:p>
    <w:p>
      <w:pPr>
        <w:pStyle w:val="BookText"/>
        <w:rPr/>
      </w:pPr>
      <w:r>
        <w:rPr>
          <w:rFonts w:ascii="IRNazanin" w:hAnsi="IRNazanin" w:eastAsia="IRNazanin"/>
          <w:color w:val="111111"/>
          <w:sz w:val="28"/>
          <w:sz w:val="28"/>
          <w:szCs w:val="28"/>
          <w:rtl w:val="true"/>
          <w:lang w:bidi="fa-IR"/>
        </w:rPr>
        <w:t>یاسر خادم وریان بن صلت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روز بیش از داستان ولیعهدی امام علیه السلام نگذشته بود که ماه رمضان پایان یافت و روز عید فطر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امام علیه السلام پیام فرستاد که می خواهم نماز عید فطر را شما برگزار کنید، وخطبه بخوانید تا مردم بیش از پیش پی به فضل و مقام علمی شما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مأمون پیام داد که با شما شرط کردم در این امور دخالت نکنم و مرا از رفتن به نماز عید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دو مرتبه پیام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است که مقام و منصب ولایت عهدی شما در میان مسلمانان به طور کامل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و بدل شدن پیام ها و اصرار مأمون،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ناچارم، باید همانند پیامبر صلی الله علیه و آله و پدرم علی علیه السلام به مصلی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مایل هستید بروید، سپس دستور داد سران لشکر و شخصیت های دولتی و طبقات مختلف، برای نماز با امام علیه السلام حاضر و در همراهی آن حضرت به مصلی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رجال لشکری و کشوری، سواره و پیاده ، درب خانه امام علیه السلام صف کشیدند و به انتظار تشریف فرمایی آن حضرت چشم به درب خانه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سراسر شهر به سوی خانه آن جناب حرکت کردند، همه جا مملو از جمعیت بود و مردم لحظه شماری می کردند تا امام از منزل خارج شود</w:t>
      </w:r>
      <w:r>
        <w:rPr>
          <w:rFonts w:eastAsia="IRNazanin" w:cs="IRNazanin"/>
          <w:color w:val="111111"/>
          <w:sz w:val="28"/>
          <w:szCs w:val="28"/>
          <w:rtl w:val="true"/>
          <w:lang w:bidi="fa-IR"/>
        </w:rPr>
        <w:t>.</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غسل کرد، لباس برتن نمود، عمامه سفید بر سر مبارک بست و یک طرف آن را بر سینه و طرف دیگر را روی شانه انداخت، و به خود عطر زد و عصا </w:t>
      </w:r>
    </w:p>
    <w:p>
      <w:pPr>
        <w:pStyle w:val="BookText"/>
        <w:rPr/>
      </w:pPr>
      <w:r>
        <w:rPr>
          <w:rFonts w:ascii="IRNazanin" w:hAnsi="IRNazanin" w:eastAsia="IRNazanin"/>
          <w:color w:val="111111"/>
          <w:sz w:val="28"/>
          <w:sz w:val="28"/>
          <w:szCs w:val="28"/>
          <w:rtl w:val="true"/>
          <w:lang w:bidi="fa-IR"/>
        </w:rPr>
        <w:t>در دست گرفت و با پای برهنه، در حالی که لباس خود را تا نصف ساق پا بالا زده بود، قدم از خانه بیرون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منزل خارج شد، سر مبارک را به جانب آسمان بلند کرد و تکبیر گفت، همراهان آن حضرت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که تا کنون چنین حرکتی را ندیده بودند به وجد و نشاط درآمده و برای اولین بار می خواهند نماز عید را با فرزند پیامبر صلی الله علیه و آله برگزار کنند، می خواهند نمازی مانند نماز پیامبر صلی الله علیه و آله و علی علیه السلام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بر صورتها جاری شد و مردم با ذکر و یاد خدا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شگفت انگیز امام علیه السلام ، مردم را شگفت زده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تکبیردل ها را به لرزه انداخت ، الله اکبر، الله أکبر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لشکر، بزرگان و پیر و جوان، کفشها را از پا در آوردند، سواره ها پیاده شدند و بند کفشها را بریدند و با پای برهنه، تکبیرگویان همراه امام علیه السلام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شهر صدای تکبیر بلند شد، امام علیه السلام هر چند قدم تکبیر می گفت و همه مردم با امام علیه السلام به طور هماهنگ تکبیر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زنان و مردان نیز گریان و تکبیرگویان، برای جا گرفتن به سوی مصلی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و دیوار شهر، با امام و مردم تکبیر می گفتند، شهر مرو یکپارچه فریاد، ضجه، ناله واشک شوق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گزارشگران، وضع موجود را به اطلاع مأمون رساندند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علی بن موسی علیه السلام با همین کیفیت به مصلی برسد، مردم عموما فریفته و پیروی شده و جان و هستی بنی عباس در معرض نابودی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بلافاصله برای امام علیه السلام پیام فرستاد که ما شما را به زحمت انداختیم و راضی به رنج و مشقت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منزل برگردید و شخصی که قبلا نماز می خوانده، اکنون هم می خواند</w:t>
      </w:r>
      <w:r>
        <w:rPr>
          <w:rFonts w:eastAsia="IRNazanin" w:cs="IRNazanin"/>
          <w:color w:val="111111"/>
          <w:sz w:val="28"/>
          <w:szCs w:val="28"/>
          <w:rtl w:val="true"/>
          <w:lang w:bidi="fa-IR"/>
        </w:rPr>
        <w:t>.</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رسیدن این پیام، کفش های خود را طلبید و به منزل بازگشت، و </w:t>
      </w:r>
      <w:bookmarkStart w:id="1683" w:name="pg7437_84121"/>
    </w:p>
    <w:p>
      <w:pPr>
        <w:pStyle w:val="BookText"/>
        <w:rPr/>
      </w:pPr>
      <w:bookmarkEnd w:id="1683"/>
      <w:r>
        <w:rPr>
          <w:rFonts w:ascii="IRNazanin" w:hAnsi="IRNazanin" w:eastAsia="IRNazanin"/>
          <w:color w:val="111111"/>
          <w:sz w:val="28"/>
          <w:sz w:val="28"/>
          <w:szCs w:val="28"/>
          <w:rtl w:val="true"/>
          <w:lang w:bidi="fa-IR"/>
        </w:rPr>
        <w:t>درآن روز نماز عید به گونه ای که باید برگزار نشد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امام علیه السلام برگشت، اما مردم در غم و اندوه فرو رفتند، و از یکدیگر سؤال می کردند، چرا حضرت برگشت؟ چرا امام علیه السلام را برگرداندند؟ و در حقیقت این اولین ضربه ای بود که آشکارا به حضرت رضا علیه السلام وارد کردند، و این اولین مصیبت بود برای اهل بیت علیهم السلام و علاقه مندان به آن بزرگواران</w:t>
      </w:r>
      <w:r>
        <w:rPr>
          <w:rFonts w:eastAsia="IRNazanin" w:cs="IRNazanin"/>
          <w:color w:val="111111"/>
          <w:sz w:val="28"/>
          <w:szCs w:val="28"/>
          <w:rtl w:val="true"/>
          <w:lang w:bidi="fa-IR"/>
        </w:rPr>
        <w:t>.</w:t>
      </w:r>
    </w:p>
    <w:p>
      <w:pPr>
        <w:pStyle w:val="Heading3"/>
        <w:numPr>
          <w:ilvl w:val="2"/>
          <w:numId w:val="1"/>
        </w:numPr>
        <w:rPr/>
      </w:pPr>
      <w:bookmarkStart w:id="1684" w:name="__RefHeading___Toc1772802_1051229030"/>
      <w:bookmarkStart w:id="1685" w:name="_Toc589"/>
      <w:bookmarkEnd w:id="1684"/>
      <w:r>
        <w:rPr>
          <w:rtl w:val="true"/>
        </w:rPr>
        <w:t>مقدمات به شهادت رساندن امام علیه السلام</w:t>
      </w:r>
      <w:bookmarkEnd w:id="1685"/>
    </w:p>
    <w:p>
      <w:pPr>
        <w:pStyle w:val="BookText"/>
        <w:rPr/>
      </w:pPr>
      <w:r>
        <w:rPr>
          <w:rFonts w:ascii="IRNazanin" w:hAnsi="IRNazanin" w:eastAsia="IRNazanin"/>
          <w:color w:val="111111"/>
          <w:sz w:val="28"/>
          <w:sz w:val="28"/>
          <w:szCs w:val="28"/>
          <w:rtl w:val="true"/>
          <w:lang w:bidi="fa-IR"/>
        </w:rPr>
        <w:t>امور بسیاری سبب شد که مأمون امام علیه السلام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ماجرای به نماز عید رفتن امام رضا علیه السلام بود که مأمون و نزدیکانش متوجه شدند مردم به شدت علاقه مند به امام علیه السلام شدند، و آتش حسد در سینه مأمون و اطرافیانش شعله 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داستان توجه مردم نیشابور و حدیث سلسلة الذهب را نیز شنیده بودند، محبت زائدالوصف مسلمانان نیشابور و گریه شوق مردم مرو، هنگام ورود امام علیه السلام و اجتماع و اظهار علاقه مؤمنان به آن حضرت در روز عید، دیگر برای مأمون قابل تحمل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در شکوه و جلال و عزت و عظمت امام علیه السلام فکر می کرد، و کانون وجودش از ناراحتی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اخلاق امام، علم، زهد، تقوا، همه و همه در وجود امام علیه السلام موجب توجه عام و خاص شده و هر لحظه از موقعیت مأمون کاسته می شد</w:t>
      </w:r>
      <w:r>
        <w:rPr>
          <w:rFonts w:eastAsia="IRNazanin" w:cs="IRNazanin"/>
          <w:color w:val="111111"/>
          <w:sz w:val="28"/>
          <w:szCs w:val="28"/>
          <w:rtl w:val="true"/>
          <w:lang w:bidi="fa-IR"/>
        </w:rPr>
        <w:t>.</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مأمون برای کاستن از محبوبیت امام علیه السلام در میان مردم، از علمای ادیان و مذاهب دعوت کرد و مجلس عمومی برقرار کرد، تا شاید امام علیه السلام در برابر آنان باز </w:t>
      </w:r>
      <w:bookmarkStart w:id="1686" w:name="pg7437_84122"/>
    </w:p>
    <w:p>
      <w:pPr>
        <w:pStyle w:val="BookText"/>
        <w:rPr/>
      </w:pPr>
      <w:bookmarkEnd w:id="1686"/>
      <w:r>
        <w:rPr>
          <w:rFonts w:ascii="IRNazanin" w:hAnsi="IRNazanin" w:eastAsia="IRNazanin"/>
          <w:color w:val="111111"/>
          <w:sz w:val="28"/>
          <w:sz w:val="28"/>
          <w:szCs w:val="28"/>
          <w:rtl w:val="true"/>
          <w:lang w:bidi="fa-IR"/>
        </w:rPr>
        <w:t>بماند و از عهده سؤالات آنان برنیاید، اما بر عکس نتیجه حاصل شد و همه دانشمندان ادیان و مذاهب، به مقام علمی امام علیه السلام پی برده، تماما در برابر حضرت اظهار عجز و ادب کردند و به آن سرور علاقه مند شدند</w:t>
      </w:r>
      <w:r>
        <w:rPr>
          <w:rFonts w:eastAsia="IRNazanin" w:cs="IRNazanin"/>
          <w:color w:val="111111"/>
          <w:sz w:val="28"/>
          <w:szCs w:val="28"/>
          <w:rtl w:val="true"/>
          <w:lang w:bidi="fa-IR"/>
        </w:rPr>
        <w:t>.</w:t>
      </w:r>
    </w:p>
    <w:p>
      <w:pPr>
        <w:pStyle w:val="Heading3"/>
        <w:numPr>
          <w:ilvl w:val="2"/>
          <w:numId w:val="1"/>
        </w:numPr>
        <w:rPr/>
      </w:pPr>
      <w:bookmarkStart w:id="1687" w:name="__RefHeading___Toc1772804_1051229030"/>
      <w:bookmarkStart w:id="1688" w:name="_Toc590"/>
      <w:bookmarkEnd w:id="1687"/>
      <w:r>
        <w:rPr>
          <w:rtl w:val="true"/>
        </w:rPr>
        <w:t>نزول باران به دعای امام رضا علیه السلام و یک معجزه</w:t>
      </w:r>
      <w:bookmarkEnd w:id="1688"/>
    </w:p>
    <w:p>
      <w:pPr>
        <w:pStyle w:val="BookText"/>
        <w:rPr/>
      </w:pPr>
      <w:r>
        <w:rPr>
          <w:rFonts w:ascii="IRNazanin" w:hAnsi="IRNazanin" w:eastAsia="IRNazanin"/>
          <w:color w:val="111111"/>
          <w:sz w:val="28"/>
          <w:sz w:val="28"/>
          <w:szCs w:val="28"/>
          <w:rtl w:val="true"/>
          <w:lang w:bidi="fa-IR"/>
        </w:rPr>
        <w:t>یکی دیگر از اموری که در به شهادت رساند امام علیه السلام توسط مأمون دخالت داشت، نزول رحمت الهی و باران به دعای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 امام علیه السلام به ولایت عهدی، در خراسان خشکسالی شدیدی رخ داد، دشمنان امام علیه السلام این امر را دست آویز قرار داده، وانمود کردند که خداوند به خاطر ولایت عهدی حضرت رضا علیه السلام باران رحمتش را قطع کرده است و این را دلیل عدم رضای خدا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این امید که دعای آن حضرت در طلب باران بی اثر باشد و او بتواند از این مسأله استفاده تبلیغی کرده و از محبوبیت امام علیه السلام در نزد مردم بکاهد، از آن حضرت تقاضا کرد دعا کند و از خدا بخواهد باران رحمتش را نازل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انجام مقدمات، به اتفاق گروهی از مردم به مصلی تشریف بردند و پس از نماز و دعا، طولی نکشید که ابر ظاهر شد و بر سر مردم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برگردید که باران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بین راه بودند که باران رحمت الهی شروع به باریدن کرد و همه جا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خواسته مأمون، مردم با دیدن این لطف و عنایت الهی، محبتشان به امام علیه السلام افزونتر گردید و همه جا سخن از مقام والای امام علیه السلام در پیشگاه خدا بود</w:t>
      </w:r>
      <w:r>
        <w:rPr>
          <w:rFonts w:eastAsia="IRNazanin" w:cs="IRNazanin"/>
          <w:color w:val="111111"/>
          <w:sz w:val="28"/>
          <w:szCs w:val="28"/>
          <w:rtl w:val="true"/>
          <w:lang w:bidi="fa-IR"/>
        </w:rPr>
        <w:t>.</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و اطرافیانش سخت نگران شده و دریافتند که حکومت چندین ساله بنی عباس متزلزل و رو به فنا است، از سویی حقانیت علی علیه السلام و فرزندانش بر همه </w:t>
      </w:r>
    </w:p>
    <w:p>
      <w:pPr>
        <w:pStyle w:val="BookText"/>
        <w:rPr/>
      </w:pPr>
      <w:r>
        <w:rPr>
          <w:rFonts w:ascii="IRNazanin" w:hAnsi="IRNazanin" w:eastAsia="IRNazanin"/>
          <w:color w:val="111111"/>
          <w:sz w:val="28"/>
          <w:sz w:val="28"/>
          <w:szCs w:val="28"/>
          <w:rtl w:val="true"/>
          <w:lang w:bidi="fa-IR"/>
        </w:rPr>
        <w:t>آشکار و ظلم منصور و هارون نسبت به اهل بیت و به ویژه نسبت به حضرت موسی بن جعفر علیه السلام بر سر زبان ها افتاده و این امر، بیشتر ضربه بر حکومت عباسیان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این که حضرت رضا علیه السلام را دعوت کرده و سپس آن جناب را به ولایت عهدی خود برگزیده بود، سخت پشیمان گشته، خویشتن را ملامت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مردم، حضرت رضا علیه السلام را علاوه بر فرزند پیامبر بودن، و گذشته از داشتن مقام علمی و صفات کمال و جلال، مستجاب الدعوة شناخته و صاحب معجزه و مقام فوق بشری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 گروهی مشورت کرد که راه چاره چیست؟</w:t>
      </w:r>
    </w:p>
    <w:p>
      <w:pPr>
        <w:pStyle w:val="BookText"/>
        <w:rPr/>
      </w:pPr>
      <w:r>
        <w:rPr>
          <w:rFonts w:ascii="IRNazanin" w:hAnsi="IRNazanin" w:eastAsia="IRNazanin"/>
          <w:color w:val="111111"/>
          <w:sz w:val="28"/>
          <w:sz w:val="28"/>
          <w:szCs w:val="28"/>
          <w:rtl w:val="true"/>
          <w:lang w:bidi="fa-IR"/>
        </w:rPr>
        <w:t xml:space="preserve">حمید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جسور و بسیار بی حیا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من در حضور مردم شخصیت علی بن موسی علیه السلام را در هم می شکنم و قدر و منزلتش را متزلزل می سازم و زمینه را برای عزل او از ولایت عهدی فراهم می کنم، به طوری که مردم کار تو را بجا و به مورد بدانند و اعتراض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این مهم را انجام دهی؟</w:t>
      </w:r>
    </w:p>
    <w:p>
      <w:p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بسیار سهل و آسان است، شما مجلسی ترتیب داده و بزرگان شهر را دعوت کنید تا من در حضور جمع نقش خود را پیاده کنم</w:t>
      </w:r>
      <w:r>
        <w:rPr>
          <w:rFonts w:eastAsia="IRNazanin" w:cs="IRNazanin"/>
          <w:color w:val="111111"/>
          <w:sz w:val="28"/>
          <w:szCs w:val="28"/>
          <w:rtl w:val="true"/>
          <w:lang w:bidi="fa-IR"/>
        </w:rPr>
        <w:t>.</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دستور داد جلسه بزرگی برقرار کردند و سران و شخصیت ها را دعوت کرد و حضرت رضا علیه السلام با مأمون در صدر مجلس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سکوت و آرامش برقرار شد، حمید بن مهران برخاست و رو به حضرت رضا علیه السلام کرد و در نهایت بی شرمی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شما داستان ها نقل می کنند و زیاده روی می کنند، تعریف های بی جا و خلاف واقع می کنند و شما را مستجاب الدعوة معرفی می کنند و می گویند به دعای شما باران آمده است و حال این که آمدن باران امری طبیعی است و هرگاه خدا بخواهد رحمتش را نازل میکند، پس چرا شما مردم را تکذیب نمی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مردم را باز دارم و بگویم از نعمت هایی که خدا به من ارزانی داشته است سخن نگویند، و من هم در اظهارنعمت هایی که خدا داده نظر و غرضی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مهران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و منزلت خود تجاوز کردی، خداوند باران نازل کرده و شما این امر را معجزه خود گرفته ای، اگر راست می گویی بگو این دو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تصویر دو شیری که در تکیه گاه برابر مأمون نقاشی شده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شوند و بر من مسلط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جسارت و بی شرمی او غضبناک شد و اشاره به دو نقش شیر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فاجر را بگیرید و او را پاره پاره کنید و اثری از او باقی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فرمان امام علیه السلام ، ناگاه همه حضار دیدند که دو شیر نقاشی شده جان گرفته و به وسط مجلس جستند و گریبان حمید بن مهران را گرفتند و او را قطعه قطعه کرده وبلعیدند و همان طور که امام علیه السلام فرموده بود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دیدن چنین منظره هولناکی هراسان شده، برخی بیهوش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شیر، مقابل امام علیه السلام ایستادند و اشاره به مأمون کرده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این شخص را هم مثل حمید قطعه قطعه کنیم؟</w:t>
      </w:r>
    </w:p>
    <w:p>
      <w:pPr>
        <w:pStyle w:val="BookText"/>
        <w:rPr/>
      </w:pPr>
      <w:r>
        <w:rPr>
          <w:rFonts w:ascii="IRNazanin" w:hAnsi="IRNazanin" w:eastAsia="IRNazanin"/>
          <w:color w:val="111111"/>
          <w:sz w:val="28"/>
          <w:sz w:val="28"/>
          <w:szCs w:val="28"/>
          <w:rtl w:val="true"/>
          <w:lang w:bidi="fa-IR"/>
        </w:rPr>
        <w:t>همین که مأمون این سخنان را شنید بیهوش بر زمین افتاد</w:t>
      </w:r>
      <w:r>
        <w:rPr>
          <w:rFonts w:eastAsia="IRNazanin" w:cs="IRNazanin"/>
          <w:color w:val="111111"/>
          <w:sz w:val="28"/>
          <w:szCs w:val="28"/>
          <w:rtl w:val="true"/>
          <w:lang w:bidi="fa-IR"/>
        </w:rPr>
        <w:t>.</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آن دو شیر دستور داد در جای خود بایستند و سپس دستور داد قدری گلاب به صورت مأمون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برای بار دیگر به سخن درآمده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او را به رفیقش ملحق کنیم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اجازه نمی دهم، زیرا خداوند متعال پیش آمدی را مقدر کرده که به دست او انجام گیرد و به دستور امام علیه السلام ، شیرها به جای اولشان برگشتند</w:t>
      </w:r>
      <w:r>
        <w:rPr>
          <w:rFonts w:eastAsia="IRNazanin" w:cs="IRNazanin"/>
          <w:color w:val="111111"/>
          <w:sz w:val="28"/>
          <w:szCs w:val="28"/>
          <w:rtl w:val="true"/>
          <w:lang w:bidi="fa-IR"/>
        </w:rPr>
        <w:t xml:space="preserve">. </w:t>
      </w:r>
      <w:bookmarkStart w:id="1689" w:name="pg7437_84125"/>
    </w:p>
    <w:p>
      <w:pPr>
        <w:pStyle w:val="BookText"/>
        <w:rPr/>
      </w:pPr>
      <w:bookmarkEnd w:id="1689"/>
      <w:r>
        <w:rPr>
          <w:rFonts w:ascii="IRNazanin" w:hAnsi="IRNazanin" w:eastAsia="IRNazanin"/>
          <w:color w:val="111111"/>
          <w:sz w:val="28"/>
          <w:sz w:val="28"/>
          <w:szCs w:val="28"/>
          <w:rtl w:val="true"/>
          <w:lang w:bidi="fa-IR"/>
        </w:rPr>
        <w:t>مأمون اظهار ذلت و کوچکی کرد و بر حسب ظاهر حمد خدا را به جا آورد که امام علیه السلام را از شر حمید بن مهران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عرض کرد، چنانچه صلاح بدانید دوباره حمید را به صورت اول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حضرت موسی که به صورت اژدها درآمد و وسائل جادوگرهای فرعون را بلعید، آنها را پس داده بود، من هم می گفتم نقش این دو شیر، حمید بن مهران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 اطرافیان و بدخواهان امام علیه السلام بعد از دیدن این قضیه احساس حقارت کردند و بیش از پیش کینه آن حضرت را به دل گرفتند و پس از آن به هر مناسبتی، خون به دل امام علیه السلام می کردند و آن جناب را می رنجاندند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یاسر خادم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وقتی امام علیه السلام از مسجد جامع برمی گشت، در همان حال خستگی و بی حالی، دست ها را به جانب آسمان برمی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اگر فرج وگشایش من در مرگ من است، پس هر چه زودتر در مرگ من تعجیل فرما</w:t>
      </w:r>
      <w:r>
        <w:rPr>
          <w:rFonts w:eastAsia="IRNazanin" w:cs="IRNazanin"/>
          <w:color w:val="111111"/>
          <w:sz w:val="28"/>
          <w:szCs w:val="28"/>
          <w:rtl w:val="true"/>
          <w:lang w:bidi="fa-IR"/>
        </w:rPr>
        <w:t xml:space="preserve">. </w:t>
      </w:r>
      <w:r>
        <w:rPr>
          <w:rStyle w:val="FootnoteAnchor"/>
          <w:rtl w:val="true"/>
        </w:rPr>
        <w:footnoteReference w:id="1164"/>
      </w:r>
    </w:p>
    <w:p>
      <w:pPr>
        <w:pStyle w:val="Heading3"/>
        <w:numPr>
          <w:ilvl w:val="2"/>
          <w:numId w:val="1"/>
        </w:numPr>
        <w:rPr/>
      </w:pPr>
      <w:bookmarkStart w:id="1690" w:name="__RefHeading___Toc1772806_1051229030"/>
      <w:bookmarkStart w:id="1691" w:name="_Toc591"/>
      <w:bookmarkEnd w:id="1690"/>
      <w:r>
        <w:rPr>
          <w:rtl w:val="true"/>
        </w:rPr>
        <w:t>شهادت حضرت امام رضا علیه السلام</w:t>
      </w:r>
      <w:bookmarkEnd w:id="1691"/>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اباصلت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قبه هارون الرشید برو، از چهار طرف قبر او خاک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خاک آوردم، آن حضرت خاک پشت قبر هارون را بوئید و بر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قصد دارد قبر پدرش را قبله، و پیش روی قبر من قرار دهد ولی در آن جا سنگی ظاهر شود و نتوانند آن جا را حفر کنند، سپس خاک جانب بالای سر و پایین </w:t>
      </w:r>
    </w:p>
    <w:p>
      <w:pPr>
        <w:pStyle w:val="BookText"/>
        <w:rPr/>
      </w:pPr>
      <w:r>
        <w:rPr>
          <w:rFonts w:ascii="IRNazanin" w:hAnsi="IRNazanin" w:eastAsia="IRNazanin"/>
          <w:color w:val="111111"/>
          <w:sz w:val="28"/>
          <w:sz w:val="28"/>
          <w:szCs w:val="28"/>
          <w:rtl w:val="true"/>
          <w:lang w:bidi="fa-IR"/>
        </w:rPr>
        <w:t>پای قبر هارون را بویید و فرمود آن جا را نمی توانند حفرکنند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خاک طرف قبله و پیش روی قبر هارون را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در این مکان حفر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به آنان بگو قبر را هفت درجه پایین ببرند و الحد آن را دو ذراع و یک وجب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سر رطوبتی آشکار گردد، دعایی که به تو یاد میدهم بخوان، قبر پر از آب می شود، ماهی های ریز در آب پیدا شود، در این وقت ماهی بزرگ پیدا شود و ماهی های کوچک را بخورد و خود هم ناپدید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دعایی که به تو یاد می دهم بخوان تا آب ها به زمین فرو رود وقبر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مأمون منافق مرا می طلبد، هنگامی که بازگشتم اگر دیدی عبا بر سر افکنده ام، با من صحبت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امام علیه السلام نمازش را خواند، ناگاه غلام مأمون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شما کاردارد، همین الان به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حرکت کرد و وارد بر مأمون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میوه ای مقابل مأمون گذاشته بودند، و یک خوشه انگور در دست مأمون بود که چند دانه آن را خورده بود، به احترام حضرت بپا ایستاد و امام علیه السلام را در کنار خود نشاند و خوشه انگور که دستش بود به امام علیه السلام تعارف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بهتر از این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بهشت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از این انگور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آن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این انگور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ناچار چند دانه از آن انگور میل فرمود و بقیه را گذارد و از جا برخاست،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مرا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 بر سر افکند و خارج گردید</w:t>
      </w:r>
      <w:r>
        <w:rPr>
          <w:rFonts w:eastAsia="IRNazanin" w:cs="IRNazanin"/>
          <w:color w:val="111111"/>
          <w:sz w:val="28"/>
          <w:szCs w:val="28"/>
          <w:rtl w:val="true"/>
          <w:lang w:bidi="fa-IR"/>
        </w:rPr>
        <w:t>.</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دیدم آن جناب عبا بر سر افکنده، با آن حضرت سخن </w:t>
      </w:r>
    </w:p>
    <w:p>
      <w:pPr>
        <w:pStyle w:val="BookText"/>
        <w:rPr/>
      </w:pPr>
      <w:r>
        <w:rPr>
          <w:rFonts w:ascii="IRNazanin" w:hAnsi="IRNazanin" w:eastAsia="IRNazanin"/>
          <w:color w:val="111111"/>
          <w:sz w:val="28"/>
          <w:sz w:val="28"/>
          <w:szCs w:val="28"/>
          <w:rtl w:val="true"/>
          <w:lang w:bidi="fa-IR"/>
        </w:rPr>
        <w:t>نگفتم، هنگامی که وارد منزل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را بستم و امام علیه السلام در بستر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خانه محزون ایستاده بودم، ناگاه دیدم جوانی خوش سیما، شبیه به حضرت رضا علیه السلام در وسط خانه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بسته بود، شما از کجا وارد شدید؟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از مدینه به این جا رسانید، از در بسته نیز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فرزند علی بن موسی الرضا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جانب اطاق پدر بزرگوارش رفت، حضرت رضا علیه السلام او را در آغوش گرفت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نیز پدر را بوسید و راز گفتن پدر و فرزند آغاز شد و طولی نکشید که روح پاک حجت خدا به سوی خدا پرواز کرد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بدن مطهر پدر بزرگوارش را غسل و کفن کرد و بر آن بدن شریف نماز خواند،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باز کن که مأمون بر در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کردم، دیدم مأمون با غلامانش پشت در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بی قراری می کردند وارد خانه شدند، و مأمون به سر و صورت می زد وگریبانش را پاره کرد و بالای جنازه امام علیه السلام آمد و نزدیک سر آن حضرت نشست</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مأمون دستور داد اعیان و عموم مردم برای تشییع جنازه حضرت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شیون شهر را فرا گرفت و مردم در حالی که به سر و صورت می زدند اجتماع کردند</w:t>
      </w:r>
      <w:r>
        <w:rPr>
          <w:rFonts w:eastAsia="IRNazanin" w:cs="IRNazanin"/>
          <w:color w:val="111111"/>
          <w:sz w:val="28"/>
          <w:szCs w:val="28"/>
          <w:rtl w:val="true"/>
          <w:lang w:bidi="fa-IR"/>
        </w:rPr>
        <w:t>.</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سروپای برهنه، دنبال جنازه حرکت کرد، مردم نیز می گریستند و با سر و پای برهنه جنازه امام علیه السلام را بر دوش گرفته تا داخل بقعه هارون کردند و همان گونه که </w:t>
      </w:r>
      <w:bookmarkStart w:id="1692" w:name="pg7437_84128"/>
    </w:p>
    <w:p>
      <w:pPr>
        <w:pStyle w:val="BookText"/>
        <w:rPr/>
      </w:pPr>
      <w:bookmarkEnd w:id="1692"/>
      <w:r>
        <w:rPr>
          <w:rFonts w:ascii="IRNazanin" w:hAnsi="IRNazanin" w:eastAsia="IRNazanin"/>
          <w:color w:val="111111"/>
          <w:sz w:val="28"/>
          <w:sz w:val="28"/>
          <w:szCs w:val="28"/>
          <w:rtl w:val="true"/>
          <w:lang w:bidi="fa-IR"/>
        </w:rPr>
        <w:t>حضرت فرموده بود، قبرکنده شد و بدن مقدس آن جناب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جریان قبر و آب و ماهی و آن چه اتفاق افتاده بود پرسید،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بود که خود امام رضا علیه السلام به من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که به تو یاد داد و خواندی چه بود؟</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یادم نیامد، ولی مأمون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من پنهان کنی و مرا زندانی کرد</w:t>
      </w:r>
      <w:r>
        <w:rPr>
          <w:rFonts w:eastAsia="IRNazanin" w:cs="IRNazanin"/>
          <w:color w:val="111111"/>
          <w:sz w:val="28"/>
          <w:szCs w:val="28"/>
          <w:rtl w:val="true"/>
          <w:lang w:bidi="fa-IR"/>
        </w:rPr>
        <w:t xml:space="preserve">. </w:t>
      </w:r>
      <w:r>
        <w:rPr>
          <w:rStyle w:val="FootnoteAnchor"/>
          <w:rtl w:val="true"/>
        </w:rPr>
        <w:footnoteReference w:id="1167"/>
      </w:r>
    </w:p>
    <w:p>
      <w:pPr>
        <w:pStyle w:val="Heading3"/>
        <w:numPr>
          <w:ilvl w:val="2"/>
          <w:numId w:val="1"/>
        </w:numPr>
        <w:rPr/>
      </w:pPr>
      <w:bookmarkStart w:id="1693" w:name="__RefHeading___Toc1772808_1051229030"/>
      <w:bookmarkStart w:id="1694" w:name="_Toc592"/>
      <w:bookmarkEnd w:id="1693"/>
      <w:r>
        <w:rPr>
          <w:rtl w:val="true"/>
        </w:rPr>
        <w:t>ارزش زیارت امام رضا علیه السلام</w:t>
      </w:r>
      <w:bookmarkEnd w:id="1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از نیشابور به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که حضرت در آن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وارد بقعه ای شد که قبر هارون در آن بود، و با دست مبارک پهلوی قبر هارون خط کشید و فرمود</w:t>
      </w:r>
      <w:r>
        <w:rPr>
          <w:rFonts w:eastAsia="IRNazanin" w:cs="IRNazanin"/>
          <w:color w:val="111111"/>
          <w:sz w:val="28"/>
          <w:szCs w:val="28"/>
          <w:rtl w:val="true"/>
          <w:lang w:bidi="fa-IR"/>
        </w:rPr>
        <w:t>:</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تربت من است و در این مکان دفن می شوم، و به زودی خداوند این مکان را محل آمد و رفت شیعیان و دوستان من قرار می دهد، و به خدا سوگند هیچ یک از آنان مرا زیارت نکند و سلام کننده ای بر من سلام نکند مگر اینکه مستحق غفران و رحمت خدا شود، به واسطه شفاعت ما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رضا علیه السلام متوجه قبله شد و چند رکعت نماز خواند و دعا کرد، و پس از آن سجده ای طولانی انجام داد، من شمارش کردم، پانصد مرتبه سبحان الله گفت؛ </w:t>
      </w:r>
      <w:r>
        <w:rPr>
          <w:rStyle w:val="FootnoteAnchor"/>
          <w:rtl w:val="true"/>
        </w:rPr>
        <w:footnoteReference w:id="1168"/>
      </w:r>
      <w:r>
        <w:rPr>
          <w:rFonts w:ascii="IRNazanin" w:hAnsi="IRNazanin" w:eastAsia="IRNazanin"/>
          <w:color w:val="111111"/>
          <w:sz w:val="28"/>
          <w:sz w:val="28"/>
          <w:szCs w:val="28"/>
          <w:rtl w:val="true"/>
          <w:lang w:bidi="fa-IR"/>
        </w:rPr>
        <w:t xml:space="preserve">هذه تربتی و فیها ادفن و سیجعل الله هذا المکان مختلف شیعتی و اهل محبتی والله ما یزرنی منهم زائر ولا یسلم علی منهم مسلم الا وجب له غفران الله و رحمته بشفاعتنا أهل البیت، ثم استقبل القبلة فصلی رکعات و دعا بدعوات فلما فرغ سجد سجدة طال مکثه فیها فأحصیت له فیها خمسماة </w:t>
      </w:r>
    </w:p>
    <w:p>
      <w:pPr>
        <w:pStyle w:val="BookText"/>
        <w:rPr/>
      </w:pPr>
      <w:r>
        <w:rPr>
          <w:rFonts w:ascii="IRNazanin" w:hAnsi="IRNazanin" w:eastAsia="IRNazanin"/>
          <w:color w:val="111111"/>
          <w:sz w:val="28"/>
          <w:sz w:val="28"/>
          <w:szCs w:val="28"/>
          <w:rtl w:val="true"/>
          <w:lang w:bidi="fa-IR"/>
        </w:rPr>
        <w:t>تسبیحة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که نماز و دعا و سجده طولانی در کنار مرقد مقدس حضرت رضا علیه السلام خصوصیت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مرا با دوری راه و دوری خانه ام، زیارت کند، روز قیامت، در سه جا که بسیار سخت و هولناک است به فریادش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های اعمال نیکوکاران در دست راست، وبدکاران در دست چپ ایشان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سنجش اعمال؛ من زارنی علی بعد داری أتیته یوم القیامة فی ثلث مواطن حتی أخلصه بین أهوالها، إذا تطایرت الکتب یمینا وشمالا وعند الصراط وعند المیزان</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هادی علیه السلام نقل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خدا حاجتی را می خواهد؛ قبر جدم حضرت رضا علیه السلام را در طوس با غسل، زیارت کند و دو رکعت نماز بالای سرش بخواند و در قنوت نماز، حاجت خویش را از خدا طلب کند، پس به طور حتم خدا دعای او را مستجاب نماید، مگر آن که انجام گناه و یا قطع رحم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الله حاجة قلیزر قبر جدی الرضا علیه السلام بطوس و هو علی غسل ولیصل عند رأسه رکعتین ولیسئل الله حاجته فی قنوته فانه یستجیب له ما لم یسئل مأثما أو قطیعة رحم</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رضا علیه السلام روایت است که فرمودند</w:t>
      </w:r>
      <w:r>
        <w:rPr>
          <w:rFonts w:eastAsia="IRNazanin" w:cs="IRNazanin"/>
          <w:color w:val="111111"/>
          <w:sz w:val="28"/>
          <w:szCs w:val="28"/>
          <w:rtl w:val="true"/>
          <w:lang w:bidi="fa-IR"/>
        </w:rPr>
        <w:t>:</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 کس مرا زیارت کند در حالی که بشناسد آنچه را خدا واجب کرده است از حق من و اطاعت از من، پس روز قیامت، من و آباء گرامم از او شفاعت می کنیم و کسی را که ما شفاعت کنیم اهل نجات خواهد بود؛ الا فمن </w:t>
      </w:r>
      <w:bookmarkStart w:id="1695" w:name="pg7437_84130"/>
    </w:p>
    <w:p>
      <w:pPr>
        <w:pStyle w:val="BookText"/>
        <w:rPr/>
      </w:pPr>
      <w:bookmarkEnd w:id="1695"/>
      <w:r>
        <w:rPr>
          <w:rFonts w:ascii="IRNazanin" w:hAnsi="IRNazanin" w:eastAsia="IRNazanin"/>
          <w:color w:val="111111"/>
          <w:sz w:val="28"/>
          <w:sz w:val="28"/>
          <w:szCs w:val="28"/>
          <w:rtl w:val="true"/>
          <w:lang w:bidi="fa-IR"/>
        </w:rPr>
        <w:t>زارنی و هو یعرف ما أوجب الله تعالی من حقی و طاعتی فانا و آبائی شفعاؤه یوم القیامة و من کنا شفعاؤه نجا</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سلام علی آل طه ویاسین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خیرالنبیین</w:t>
      </w:r>
    </w:p>
    <w:p>
      <w:pPr>
        <w:pStyle w:val="BookText"/>
        <w:rPr/>
      </w:pPr>
      <w:r>
        <w:rPr>
          <w:rFonts w:ascii="IRNazanin" w:hAnsi="IRNazanin" w:eastAsia="IRNazanin"/>
          <w:color w:val="111111"/>
          <w:sz w:val="28"/>
          <w:sz w:val="28"/>
          <w:szCs w:val="28"/>
          <w:rtl w:val="true"/>
          <w:lang w:bidi="fa-IR"/>
        </w:rPr>
        <w:t xml:space="preserve">سلام علی روضة حل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یباهی به الملک والدین</w:t>
      </w:r>
    </w:p>
    <w:p>
      <w:pPr>
        <w:pStyle w:val="BookText"/>
        <w:rPr/>
      </w:pPr>
      <w:r>
        <w:rPr>
          <w:rFonts w:ascii="IRNazanin" w:hAnsi="IRNazanin" w:eastAsia="IRNazanin"/>
          <w:color w:val="111111"/>
          <w:sz w:val="28"/>
          <w:sz w:val="28"/>
          <w:szCs w:val="28"/>
          <w:rtl w:val="true"/>
          <w:lang w:bidi="fa-IR"/>
        </w:rPr>
        <w:t xml:space="preserve">امام به حق شاه مطلق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درش قبله گاه سلاطین</w:t>
      </w:r>
    </w:p>
    <w:p>
      <w:pPr>
        <w:pStyle w:val="BookText"/>
        <w:rPr/>
      </w:pPr>
      <w:r>
        <w:rPr>
          <w:rFonts w:ascii="IRNazanin" w:hAnsi="IRNazanin" w:eastAsia="IRNazanin"/>
          <w:color w:val="111111"/>
          <w:sz w:val="28"/>
          <w:sz w:val="28"/>
          <w:szCs w:val="28"/>
          <w:rtl w:val="true"/>
          <w:lang w:bidi="fa-IR"/>
        </w:rPr>
        <w:t xml:space="preserve">علی بن موسی الرضا کزخدایش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رضاشد لقب چون رضا بودش آئین</w:t>
      </w:r>
    </w:p>
    <w:p>
      <w:pPr>
        <w:pStyle w:val="BookText"/>
        <w:rPr/>
      </w:pPr>
      <w:r>
        <w:rPr>
          <w:rFonts w:ascii="IRNazanin" w:hAnsi="IRNazanin" w:eastAsia="IRNazanin"/>
          <w:color w:val="111111"/>
          <w:sz w:val="28"/>
          <w:sz w:val="28"/>
          <w:szCs w:val="28"/>
          <w:rtl w:val="true"/>
          <w:lang w:bidi="fa-IR"/>
        </w:rPr>
        <w:t xml:space="preserve">زفضل و شرف بینی او را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اگرنبودت تیره چشم جهان بین</w:t>
      </w:r>
    </w:p>
    <w:p>
      <w:pPr>
        <w:pStyle w:val="BookText"/>
        <w:rPr/>
      </w:pPr>
      <w:r>
        <w:rPr>
          <w:rFonts w:ascii="IRNazanin" w:hAnsi="IRNazanin" w:eastAsia="IRNazanin"/>
          <w:color w:val="111111"/>
          <w:sz w:val="28"/>
          <w:sz w:val="28"/>
          <w:szCs w:val="28"/>
          <w:rtl w:val="true"/>
          <w:lang w:bidi="fa-IR"/>
        </w:rPr>
        <w:t xml:space="preserve">اگر خواهی آری به کف دامن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برودامن از هرچه جزاوست برچین</w:t>
      </w:r>
    </w:p>
    <w:p>
      <w:pPr>
        <w:pStyle w:val="BookText"/>
        <w:rPr/>
      </w:pPr>
      <w:r>
        <w:rPr>
          <w:rFonts w:ascii="IRNazanin" w:hAnsi="IRNazanin" w:eastAsia="IRNazanin"/>
          <w:color w:val="111111"/>
          <w:sz w:val="28"/>
          <w:sz w:val="28"/>
          <w:szCs w:val="28"/>
          <w:rtl w:val="true"/>
          <w:lang w:bidi="fa-IR"/>
        </w:rPr>
        <w:t xml:space="preserve">چو جامی چشد لذت تیغ مهرش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گرمخالف کشد خنجرکین</w:t>
      </w:r>
    </w:p>
    <w:p>
      <w:pPr>
        <w:pStyle w:val="Heading3"/>
        <w:numPr>
          <w:ilvl w:val="2"/>
          <w:numId w:val="1"/>
        </w:numPr>
        <w:rPr/>
      </w:pPr>
      <w:bookmarkStart w:id="1696" w:name="__RefHeading___Toc1772810_1051229030"/>
      <w:bookmarkStart w:id="1697" w:name="_Toc593"/>
      <w:bookmarkEnd w:id="1696"/>
      <w:r>
        <w:rPr>
          <w:rtl w:val="true"/>
        </w:rPr>
        <w:t>سیره و ادب ثامن الحجج علی بن موسی الرضا علیه السلام</w:t>
      </w:r>
      <w:bookmarkEnd w:id="1697"/>
    </w:p>
    <w:p>
      <w:pPr>
        <w:pStyle w:val="BookText"/>
        <w:rPr/>
      </w:pPr>
      <w:r>
        <w:rPr>
          <w:rFonts w:ascii="IRNazanin" w:hAnsi="IRNazanin" w:eastAsia="IRNazanin"/>
          <w:color w:val="111111"/>
          <w:sz w:val="28"/>
          <w:sz w:val="28"/>
          <w:szCs w:val="28"/>
          <w:rtl w:val="true"/>
          <w:lang w:bidi="fa-IR"/>
        </w:rPr>
        <w:t>شیخ صدوق از ابراهیم 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حضرت رضا علیه السلام، در سخن خود، کسی را برنجاند و به او جفا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ندیدم کلام کسی را قطع کند، و در میان سخن او سخنی بگوید، و هیچ گاه در حضور کسی پایش را دراز نکرد، و در مجلس، مقابل همنشین خود تکیه نفرمود، و ندیدم و نشنیدم به کسی از خدمتکاران خود بدگوید و حرف ناپسند و زشت بزند، و هرگز ندیدم آب دهان خود را دور افکند، و هیچ گاه ندیدم در خنده خود قهقهه کند، بلکه خنده آن حضرت تبتم بود، و آنگاه که سفره غذا نزد آن حضرت می نهادند، همه خدمه و غلامان، و حتی دربان و مأمور رسیدگی به حیوانات منزل را دعوت می کرد و با آنان سریک سفره غذا میل می فرمود</w:t>
      </w:r>
      <w:r>
        <w:rPr>
          <w:rFonts w:eastAsia="IRNazanin" w:cs="IRNazanin"/>
          <w:color w:val="111111"/>
          <w:sz w:val="28"/>
          <w:szCs w:val="28"/>
          <w:rtl w:val="true"/>
          <w:lang w:bidi="fa-IR"/>
        </w:rPr>
        <w:t>.</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 بیشتر بیدار بود، و بسیار روزه می گرفت، و در هر ماه سه روز روزه از آن </w:t>
      </w:r>
    </w:p>
    <w:p>
      <w:pPr>
        <w:pStyle w:val="BookText"/>
        <w:rPr/>
      </w:pPr>
      <w:r>
        <w:rPr>
          <w:rFonts w:ascii="IRNazanin" w:hAnsi="IRNazanin" w:eastAsia="IRNazanin"/>
          <w:color w:val="111111"/>
          <w:sz w:val="28"/>
          <w:sz w:val="28"/>
          <w:szCs w:val="28"/>
          <w:rtl w:val="true"/>
          <w:lang w:bidi="fa-IR"/>
        </w:rPr>
        <w:t>حضرت فوت نمی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 مقابل روزه دهر است، و هر سه روزیک ختم قرآن می خواند، واحسان وتصدقش فراوان بود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حضرت امام رضا علیه السلام غذا میل کرد، کاسه بزرگی در کنار سفره خود می گذاشت، و از هر نوع غذایی که در سفره بود، از بهترین جاهای آن مقداری برمی داشت و در آن کاسه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می کرد آنها را بین فقرا تقسیم کنند، و این آیه مبارکه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دانا بود که هر انسانی قدرت آزاد کردن بنده ندارد لذا راه بهشت را برای ایشان بازکرد، به این که مقابل آزاد کردن بنده، غذا به فقرا و مساکین بدهد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از یاسر، خادم آن حضرت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دور حضرت رضا علیه السلام خلوت می شد، تمام خدمتکاران را از کوچک و بزرگ نزد خود جمع می کرد، و با آنان صحبت می فرمود و با ایشان انس می گرفت، و آنان با امام علیه السلام انس می گرفتند، سیره آن حضرت آن بود که وقتی سر سفره می نشست، کوچک و بزرگ، و حتی میرآخور و حجام را می نشاند سر سفره، و با آنان غذا می خورد</w:t>
      </w:r>
      <w:r>
        <w:rPr>
          <w:rFonts w:eastAsia="IRNazanin" w:cs="IRNazanin"/>
          <w:color w:val="111111"/>
          <w:sz w:val="28"/>
          <w:szCs w:val="28"/>
          <w:rtl w:val="true"/>
          <w:lang w:bidi="fa-IR"/>
        </w:rPr>
        <w:t xml:space="preserve">. </w:t>
      </w:r>
      <w:r>
        <w:rPr>
          <w:rStyle w:val="FootnoteAnchor"/>
          <w:rtl w:val="true"/>
        </w:rPr>
        <w:footnoteReference w:id="1174"/>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جابر بن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تا مرو خدمت حضرت رضا علیه السلام بودم، از آن جناب ندیدم جز تقوا، اخلاق، ذکر، دعا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تمام نمازها در رکعت اول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در تمام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می گفت، در هر شهر و روستایی که وارد می شد مردم خدمتش می رسیدند و آن حضرت برای آنها </w:t>
      </w:r>
      <w:bookmarkStart w:id="1698" w:name="pg7437_84132"/>
    </w:p>
    <w:p>
      <w:pPr>
        <w:pStyle w:val="BookText"/>
        <w:rPr/>
      </w:pPr>
      <w:bookmarkEnd w:id="1698"/>
      <w:r>
        <w:rPr>
          <w:rFonts w:ascii="IRNazanin" w:hAnsi="IRNazanin" w:eastAsia="IRNazanin"/>
          <w:color w:val="111111"/>
          <w:sz w:val="28"/>
          <w:sz w:val="28"/>
          <w:szCs w:val="28"/>
          <w:rtl w:val="true"/>
          <w:lang w:bidi="fa-IR"/>
        </w:rPr>
        <w:t>روایت می خواند و موعظه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مأمون گفتم،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بن موسی علیه السلام بهترین اهل زمین و اعلم و اعبد مردم است و تو نباید این فضائل را برای مردم بگویی زیرا می خواهم خودم اینها را بگویم تا مردم از زبان من فضائل را بشنوند</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آری، مأمون منافق فریبکار، همه جا و نزد تمام افراد نسبت به حضرت رضا علیه السلام اظهار علاقه و محبت می کرد، اما در باطن چطور؟</w:t>
      </w:r>
    </w:p>
    <w:p>
      <w:pPr>
        <w:pStyle w:val="Heading3"/>
        <w:numPr>
          <w:ilvl w:val="2"/>
          <w:numId w:val="1"/>
        </w:numPr>
        <w:rPr/>
      </w:pPr>
      <w:bookmarkStart w:id="1699" w:name="__RefHeading___Toc1772812_1051229030"/>
      <w:bookmarkStart w:id="1700" w:name="_Toc594"/>
      <w:bookmarkEnd w:id="1699"/>
      <w:r>
        <w:rPr>
          <w:rtl w:val="true"/>
        </w:rPr>
        <w:t>عرض اعمال شیعیان خدمت امام علیه السلام و دعای آن حضرت</w:t>
      </w:r>
      <w:bookmarkEnd w:id="1700"/>
    </w:p>
    <w:p>
      <w:pPr>
        <w:pStyle w:val="BookText"/>
        <w:rPr/>
      </w:pPr>
      <w:r>
        <w:rPr>
          <w:rFonts w:ascii="IRNazanin" w:hAnsi="IRNazanin" w:eastAsia="IRNazanin"/>
          <w:color w:val="111111"/>
          <w:sz w:val="28"/>
          <w:sz w:val="28"/>
          <w:szCs w:val="28"/>
          <w:rtl w:val="true"/>
          <w:lang w:bidi="fa-IR"/>
        </w:rPr>
        <w:t>موسی بن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 علیه السلام بودم، و آن حضرت به دیوارهای طوس نزدیک شده بود که صدای شیون وگریه شنیدیم، پس پی آن صدا رفتیم تا به جنازه ای رسیدیم، در این هنگام دیدم آن حضرت از اسب پیاده شد و نزدیک آن جنازه و تابوت رفت و آن را بلند کرد</w:t>
      </w:r>
    </w:p>
    <w:p>
      <w:pPr>
        <w:pStyle w:val="BookText"/>
        <w:rPr/>
      </w:pPr>
      <w:r>
        <w:rPr>
          <w:rFonts w:ascii="IRNazanin" w:hAnsi="IRNazanin" w:eastAsia="IRNazanin"/>
          <w:color w:val="111111"/>
          <w:sz w:val="28"/>
          <w:sz w:val="28"/>
          <w:szCs w:val="28"/>
          <w:rtl w:val="true"/>
          <w:lang w:bidi="fa-IR"/>
        </w:rPr>
        <w:t>پس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جنازه دوستی از دوستان ما را مشایعت کند از گناهان خود بیرون شود مانند روزی که از مادر متولد شده که هیچ گناهی بر او نیست</w:t>
      </w:r>
      <w:r>
        <w:rPr>
          <w:rFonts w:eastAsia="IRNazanin" w:cs="IRNazanin"/>
          <w:color w:val="111111"/>
          <w:sz w:val="28"/>
          <w:szCs w:val="28"/>
          <w:rtl w:val="true"/>
          <w:lang w:bidi="fa-IR"/>
        </w:rPr>
        <w:t>.</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جنازه را نزدیک قبر بر زمین نهادند، مولایم امام رضا علیه السلام را دیدم به طرف میت رفت و مردم را کنار زد تا خود را به جنازه رسانید پس دست خود را به سینه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 بعد از این ساعت دیگر وحشت و ترسی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میت را می شناسی و حال آن که به خدا سوگند که این بقعه زمین را تا به حال ندیده و نیامده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اعمال شیعیان ما در هر صبح و </w:t>
      </w:r>
      <w:bookmarkStart w:id="1701" w:name="pg7437_84133"/>
    </w:p>
    <w:p>
      <w:pPr>
        <w:pStyle w:val="BookText"/>
        <w:rPr/>
      </w:pPr>
      <w:bookmarkEnd w:id="1701"/>
      <w:r>
        <w:rPr>
          <w:rFonts w:ascii="IRNazanin" w:hAnsi="IRNazanin" w:eastAsia="IRNazanin"/>
          <w:color w:val="111111"/>
          <w:sz w:val="28"/>
          <w:sz w:val="28"/>
          <w:szCs w:val="28"/>
          <w:rtl w:val="true"/>
          <w:lang w:bidi="fa-IR"/>
        </w:rPr>
        <w:t>شام بر ما گروه ائمه عرضه می شود، پس اگر تقصیری در اعمال ایشان دیدیم از خدا می خواهیم که از او عفو کند و اگر کار خوب از او دیدیم از خدا شکر مسئلت می کنیم، یعنی برای او پاداش می خواهیم</w:t>
      </w:r>
      <w:r>
        <w:rPr>
          <w:rFonts w:eastAsia="IRNazanin" w:cs="IRNazanin"/>
          <w:color w:val="111111"/>
          <w:sz w:val="28"/>
          <w:szCs w:val="28"/>
          <w:rtl w:val="true"/>
          <w:lang w:bidi="fa-IR"/>
        </w:rPr>
        <w:t xml:space="preserve">. </w:t>
      </w:r>
      <w:r>
        <w:rPr>
          <w:rStyle w:val="FootnoteAnchor"/>
          <w:rtl w:val="true"/>
        </w:rPr>
        <w:footnoteReference w:id="1176"/>
      </w:r>
    </w:p>
    <w:p>
      <w:pPr>
        <w:pStyle w:val="Heading3"/>
        <w:numPr>
          <w:ilvl w:val="2"/>
          <w:numId w:val="1"/>
        </w:numPr>
        <w:rPr/>
      </w:pPr>
      <w:bookmarkStart w:id="1702" w:name="__RefHeading___Toc1772814_1051229030"/>
      <w:bookmarkStart w:id="1703" w:name="_Toc595"/>
      <w:bookmarkEnd w:id="1702"/>
      <w:r>
        <w:rPr>
          <w:rtl w:val="true"/>
        </w:rPr>
        <w:t>برکات سفر حضرت رضا علیه السلام به خراسان</w:t>
      </w:r>
      <w:bookmarkEnd w:id="1703"/>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سفر حضرت بسیار با ارزش و چشم گیر بود و علاوه بر آنچه در طول سفر از مدینه تا خراسان، خصوصا در نیشابور حاصل شد، هنگامی که در خراسان مستقر گردید و مأمون آن حضرت را به عنوان ولایت عهدی معرفی کرد، آنجناب تا حدودی آزادی بیان پیدا کرد و در جمع حاضران حقانیت مذهب تشیع و خلافت بلافصل امیرالمؤمنین علیه السلام و فضائل آباء گرامش را ثابت و روشن فرمود، بطلان خلافت خلفای سه گانه را ثابت و مبرهن ساخت به طوری که برای احدی جای انکار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مأمون به فضل بن سهل امر کرد علما و دانشمندان ادیان و ملل را دعوت و جمع کند تا با حضرت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رئیس نصارا و بزرگ یهود و عالم صابئین و دانشمند آتش پرستان و بزرگ زردشت و غیر اینها از متکلمین را جمع کرد و به امر مأمون جلسه ای بسیار بزرگ برقرار نمود و مأمون از حضرت رضا علیه السلام خواست تشریف بیاورد و با آنها مباحثه و مناظره فرماید، پس از حضور حضرت مناظره و پرسش یکایک آنها آغاز شد و امام علیه السلام هریک را طبق کتاب و به لغت و زبان خودشان پاسخ داد و حقانیت اسلام و نبوت پیامبر صلی الله علیه و آله را ثابت کرد، به طوری که برخی از آنها مثل عمران صابی در همان مجلس شهادتین گفت و به سجده افتاد و اسلام آورد و همگی پی به علم و کمالات بی مانند امام علیه السلام برده و به شخصیت بی مانندش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اینکه فضل و برتری ولی عهدش بر همگان آشکار شد اظهار شادی </w:t>
      </w:r>
      <w:bookmarkStart w:id="1704" w:name="pg7437_84134"/>
    </w:p>
    <w:p>
      <w:pPr>
        <w:pStyle w:val="BookText"/>
        <w:rPr/>
      </w:pPr>
      <w:bookmarkEnd w:id="1704"/>
      <w:r>
        <w:rPr>
          <w:rFonts w:ascii="IRNazanin" w:hAnsi="IRNazanin" w:eastAsia="IRNazanin"/>
          <w:color w:val="111111"/>
          <w:sz w:val="28"/>
          <w:sz w:val="28"/>
          <w:szCs w:val="28"/>
          <w:rtl w:val="true"/>
          <w:lang w:bidi="fa-IR"/>
        </w:rPr>
        <w:t>نمود، اما در باطن نگران و ناراحت گردید و از تشکیل آن مجلس پشیمان شد زیرا باور نمی کرد امام علیه السلام آنگونه بدرخشد و چنان وضعی پیش آید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گذشته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که امام علیه السلام در خراسان بود، معجزات بسیار شگفت انگیزی از آن حضرت دیده شد که از آباء گرامش ظاهر نگشته و مردم از آنها اطلاع نداشتند و در نتیجه مقام و شخصیت حضرت رضا علیه السلام چنان همگانی و فراگیر شد که ائمه بعد از آن حضرت را به ابن الرضا یاد می کردند، و از برکات سفر امام علیه السلام این بود که اساس تشیع دوازده امامی تثبیت و استوار گردید و هر شیعه ای که آن حضرت را به امامت پذیرفته چهار امام بعد را نیز پذیرفته و مهر سعادت دوازده امامی بر پیشانیش زده شده و الحمد لله</w:t>
      </w:r>
      <w:r>
        <w:rPr>
          <w:rFonts w:eastAsia="IRNazanin" w:cs="IRNazanin"/>
          <w:color w:val="111111"/>
          <w:sz w:val="28"/>
          <w:szCs w:val="28"/>
          <w:rtl w:val="true"/>
          <w:lang w:bidi="fa-IR"/>
        </w:rPr>
        <w:t>.</w:t>
      </w:r>
    </w:p>
    <w:p>
      <w:pPr>
        <w:pStyle w:val="Heading3"/>
        <w:numPr>
          <w:ilvl w:val="2"/>
          <w:numId w:val="1"/>
        </w:numPr>
        <w:rPr/>
      </w:pPr>
      <w:bookmarkStart w:id="1705" w:name="__RefHeading___Toc1772816_1051229030"/>
      <w:bookmarkStart w:id="1706" w:name="_Toc596"/>
      <w:bookmarkEnd w:id="1705"/>
      <w:r>
        <w:rPr>
          <w:rtl w:val="true"/>
        </w:rPr>
        <w:t>برخی از موعظه های حضرت علی بن موسی الرضا علیه السلام</w:t>
      </w:r>
      <w:bookmarkEnd w:id="1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به منزله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الأکبر بمنزلة ألاب</w:t>
      </w:r>
      <w:r>
        <w:rPr>
          <w:rFonts w:eastAsia="IRNazanin" w:cs="IRNazanin"/>
          <w:color w:val="111111"/>
          <w:sz w:val="28"/>
          <w:szCs w:val="28"/>
          <w:rtl w:val="true"/>
          <w:lang w:bidi="fa-IR"/>
        </w:rPr>
        <w:t xml:space="preserve">. </w:t>
      </w:r>
      <w:r>
        <w:rPr>
          <w:rStyle w:val="FootnoteAnchor"/>
          <w:rtl w:val="true"/>
        </w:rPr>
        <w:footnoteReference w:id="1178"/>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مؤمن نباشد تا آن گاه که سه ویژگی در او باشد، روش و سنتی از پروردگارش، و روش و سنتی از پیامبرش، و روش و سنتی از امامش، اما سنت از پروردگارش، رازداری و پنهان نگه داشتن اسرارش است، و اما سنت از پیامبرش سازگاری با مردم است، و اما سنت از امامش صبر پیشه کردن در سختی ها و هنگام تهی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تکون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سنة من نبیه و سنة من ولیه، أما ألسنه من ربه فکتمان ألسر، وأما ألسنة من ربه فمداراة الناس، وأما ألسنه من ولیه فالصبر فی البأساء والضراء</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دارنده نعمت، بر خانواده اش توسعه دهد</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صاحب ألنعمة یجب أن یوسع علی 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بگومگو، و ضایع کردن مال و پرسش های بی جا و زیاد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القیل و القال، وإضاعة المال، وکثرة السؤال</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کسی که روزی و وسیله معاش بطلبد تا خانواده اش را تأمین کند، اجر و پاداشش از جهاد کننده در راه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ألذی یطلب من فضل یکف به عیاله أعظم أجر من ألمجاهد فی سبیل الله</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روزی کم خشنود باشد، عمل کم او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رضی با القلیل من الرزق قبل منه ألیسیر من ألعمل</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خراسان خدمت حضرت کاظم رضا علیه السلام آمدند و درخواست کردند که آن حضرت آنان را از پرداخت خمس معاف کند،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دورویی و نفاق است، به زبان با ما اظهار دوستی و اخلاص می کنید ولی حقی را که خدا برای ما قرار داده است، از ما دریغ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را معاف نمیکنم، هیچ یک از شما را معاف نمی کنم، هیچ یک از شما را معاف نمی کنم</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نیز یکی از تجار فارس، نامه ای به حضرت رضا علیه السلام نوشت، و از آن حضرت درباره خمس اجازه خواست، امام علیه السلام به او نوشت</w:t>
      </w:r>
      <w:r>
        <w:rPr>
          <w:rFonts w:eastAsia="IRNazanin" w:cs="IRNazanin"/>
          <w:color w:val="111111"/>
          <w:sz w:val="28"/>
          <w:szCs w:val="28"/>
          <w:rtl w:val="true"/>
          <w:lang w:bidi="fa-IR"/>
        </w:rPr>
        <w:t>:</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وسعت دهنده وکریم است، بر عمل خیر ثواب می دهد، و بر مخالفت، مجازات می کند، و هیچ مالی حلال نیست جز از </w:t>
      </w:r>
    </w:p>
    <w:p>
      <w:pPr>
        <w:pStyle w:val="BookText"/>
        <w:rPr/>
      </w:pPr>
      <w:r>
        <w:rPr>
          <w:rFonts w:ascii="IRNazanin" w:hAnsi="IRNazanin" w:eastAsia="IRNazanin"/>
          <w:color w:val="111111"/>
          <w:sz w:val="28"/>
          <w:sz w:val="28"/>
          <w:szCs w:val="28"/>
          <w:rtl w:val="true"/>
          <w:lang w:bidi="fa-IR"/>
        </w:rPr>
        <w:t>راهی که خدا آن را حلال کرده است، و پرداخت خمس، موجب کمک ما است، و ما را بر دین وعیالات و پیروان ما یاری می دهد، و وسیله آبروی ما است، آبروی خود را با آن خریداری می کنیم، پس آن را از ما دریغ مدارید، و خود را از دعای ما محروم نکنید، زیرا پرداخت خمس، کلید روزی شما است، و باعث پاک شدن گناهانتان می شود، و مسلمان کسی است که به عهدی که خدا با او کرده وفا کند، مسلمان آن</w:t>
      </w:r>
    </w:p>
    <w:p>
      <w:pPr>
        <w:pStyle w:val="BookText"/>
        <w:rPr/>
      </w:pPr>
      <w:r>
        <w:rPr>
          <w:rFonts w:ascii="IRNazanin" w:hAnsi="IRNazanin" w:eastAsia="IRNazanin"/>
          <w:color w:val="111111"/>
          <w:sz w:val="28"/>
          <w:sz w:val="28"/>
          <w:szCs w:val="28"/>
          <w:rtl w:val="true"/>
          <w:lang w:bidi="fa-IR"/>
        </w:rPr>
        <w:t>نیست که با زبان اقرارکند، و با دل وعمل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شخص مسلمان تمام نیست، مگر این که ده خصلت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امید خیر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او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اندک دیگری را بسیارشمارد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بسیار خود را اندک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حاجت از او خواهند دلتنگ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عمر از تحصیل علم خسته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در راه خدا برایش از توانگری محبوب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 در راه خدا، از عترت با دشمن او، محبوب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گمنامی و ناشناخته بودن را، از شهرت و مشهور بودن، خواهان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 و چیست دهمی؟،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نبیند مگر این که بگوید او از من بهتر و باتقواتر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یتم عقل امرء مسلم حتی تکون فیه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ألخیرمنه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 منه </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یستکثر قلیل الخیر من غیره، ویستقل کثیر الخیر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یسأم من طلب الحوائج إلیه، ولا یمل من طلب العلم طول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ألفقر فی الله أحب إلیه من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والذل فی الله أحب إلیه من العزفی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والخمول أشهی إلیه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 وما العاشرة ؟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منی و أتقی</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درباره خوشی دنیا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منزل و زیادی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عیش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المنزل و کثرة المحبین</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اندوه و مشکلی را از مؤمنی برطرف کند، خداوند در روز قیامت، اندوه را از قلبش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عن مؤمن فرج الله عن قلبه یوم القیمة</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واجبات ، کاری نزد خداوند متال، بهتر از خوشحال کردن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من الأعمال عندالله عزوجل بعد الفرائض أفضل من إدخال السرور علی المؤمن</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حالات انسان به خداوند، وقتی است که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 و به خدا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ما یکون العبد من الله عزوجل و هو ساجد، و ذلک قوله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 xml:space="preserve">» </w:t>
      </w:r>
      <w:r>
        <w:rPr>
          <w:rStyle w:val="FootnoteAnchor"/>
          <w:rtl w:val="true"/>
        </w:rPr>
        <w:footnoteReference w:id="1190"/>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دارایی آن است که انسان به وسیله آن بتواند آبروی خود را حفظ کند و برترین اندیشه، آن است که انسان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المال، ما وقی </w:t>
      </w:r>
    </w:p>
    <w:p>
      <w:pPr>
        <w:pStyle w:val="BookText"/>
        <w:rPr/>
      </w:pPr>
      <w:r>
        <w:rPr>
          <w:rFonts w:ascii="Amiri" w:hAnsi="Amiri" w:eastAsia="Amiri" w:cs="Amiri"/>
          <w:color w:val="111111"/>
          <w:sz w:val="28"/>
          <w:sz w:val="28"/>
          <w:szCs w:val="28"/>
          <w:rtl w:val="true"/>
          <w:lang w:bidi="ar-SA"/>
        </w:rPr>
        <w:t xml:space="preserve">به العرض و افضل العقل معرفة الانسان نفسه </w:t>
      </w:r>
      <w:r>
        <w:rPr>
          <w:rStyle w:val="FootnoteAnchor"/>
          <w:rtl w:val="true"/>
        </w:rPr>
        <w:footnoteReference w:id="119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واقعی یادآور مصائب وارده بر ما باشد و گریه کند و دیگری را بگریاند، روز قیامت که چشم ها گریانند، چشم او نگرید، و هر کس در مجلسی که امر ما در آن احیا می شود حضور یابد، دل او در روزی که دل ها می میرند،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 مصابنا، فبکی و ابکی، لم تبک عینه یوم یبکی العیون، و من جلس مجلسا یحیی فیه امرنا لم یمت قلبه یوم تموت القلوب</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بندگان خدا نعمتی را دریافت کند و از او تشکر و سپاسگزاری نکند؛ شکر خدای را نیز بجا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المنعم من المخلوقین لم یشکر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 کسی است که دارای پنج صفت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خیری را انجام داد؛ مسرور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مرتکب گناه شد، استغفار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نعمتی را به دست آورد شکر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امر ناگواری برایش رخ داد صابر باشد،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او ظلم و آزار رسید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خیر العباد من یجتمع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استبشر و إذا أساء استغفر، و إذا أعطی شکر و إذا ابتلی صبر و إذا ظلم 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 را که امر ما را زنده 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یاد بگیرید و به دیگران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أحیی أمرنا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محاسن و خوبی های تعالیم و معارف ما را می دانستند، از ما </w:t>
      </w:r>
    </w:p>
    <w:p>
      <w:pPr>
        <w:pStyle w:val="BookText"/>
        <w:rPr/>
      </w:pPr>
      <w:r>
        <w:rPr>
          <w:rFonts w:ascii="IRNazanin" w:hAnsi="IRNazanin" w:eastAsia="IRNazanin"/>
          <w:color w:val="111111"/>
          <w:sz w:val="28"/>
          <w:sz w:val="28"/>
          <w:szCs w:val="28"/>
          <w:rtl w:val="true"/>
          <w:lang w:bidi="fa-IR"/>
        </w:rPr>
        <w:t>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لو علموا محاسن کلامنا لأتبعونا </w:t>
      </w:r>
      <w:r>
        <w:rPr>
          <w:rStyle w:val="FootnoteAnchor"/>
          <w:rtl w:val="true"/>
        </w:rPr>
        <w:footnoteReference w:id="119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نقل کرده است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ذریه ما عبادت است، به حضرت عرض شد نگاه به ائمه از شما عبادت است یا نگاه به همه ذریه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همه ذریه پیامبر صلی الله علیه و آله عبادت است مادامی که طریق و روش آن حضرت را رها نکنند و آلوده به گناهان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ذریتنا عبادة فقیل له یا ابن رسول الله النظر إلی الأئمة منکم عبادة أم النظر إلی جمیع ذریة النبی صلی الله علیه و آٖله فقال بل النظر إلی جمیع ذریة النبی صلی الله علیه و آٖله عبادة ما لم یفارقوا منهاجه ولم یتلوثوا بالمعاصی</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نظر به صورت ذریه پیامبر صلی الله علیه و آله بدین لحاظ عبادت است که در آنها کمالات و سیره و اخلاق پیامبر صلی الله علیه و آله وجود دارد و دیده می شود و در حقیقت نگاه به آنان، نگاه به کمالات پیامبر صلی الله علیه و آله است و الا آنها در صورت بشری با سایر انسانها مساوی و یکسانند و لذا خدا نکند کسی ادعای سیادت کند و کارهایش برخلاف سیره پیامبر صلی الله علیه و آله باشد که در این صورت نتیجه بعکس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ربانی نیز فرزندان روحانی پیامبر صلی الله علیه و آله هستند و نظر به آنان و حتی نظر به درب خانه آنان نیز عبادت است زیرا موجب یاد خدا و عامل رغبت به طاعت و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رضا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پیامبری از پیامبرانش وحی کرد که صبح وقتی حرکت کردی اول چیزی که به سوی تو می آید آن را بخور، دوم چیزی که می آید، پنهانش کن، سومی را قبول کن، چهارمی را ناامید مکن، واز پنجمی فرارکن</w:t>
      </w:r>
      <w:r>
        <w:rPr>
          <w:rFonts w:eastAsia="IRNazanin" w:cs="IRNazanin"/>
          <w:color w:val="111111"/>
          <w:sz w:val="28"/>
          <w:szCs w:val="28"/>
          <w:rtl w:val="true"/>
          <w:lang w:bidi="fa-IR"/>
        </w:rPr>
        <w:t>.</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پیامبر، صبح که راه افتاد، ناگاه دید کوهی بسیار بزرگ و سیاه به سوی او می آید، پس ایستاد و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کرده است این کوه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متحیر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کوه بزرگ را چگونه می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من امر کرده است که آن را بخورم، پس آرام آرام به طرف کوه به راه افتاد و هر چه به کوه نزدیک تر می شد، کوه کوچکتر می گردید، تا آن که کوه به مقدار یک لقمه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امرخدا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 و یافت که یک لقمه گوارا و خوش طعم است که قبلا مانند آن را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خود ادامه داد، ناگاه دید یک طشت طلا جلوی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فرموده است آن را پنهان کنم، پس گودالی کند و طشت طلا را زیر خاک پنهان کرد، ولی ناگاه متوجه شد که طشت از زیر خاک ظاهرگردید،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خدا عمل کردم و آن را پنهان نمودم، حال که ظاهر شد دیگر ربطی به من ندارد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 پرنده ای به سوی او می آید و یک باز شکاری دنبال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فرموده آن را قبول کنم و پناهش دهم، لذا آستینش را گشود و پرنده را داخل آن پنهان کرد، بازشکاری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صید مرا پناه دادی؟ من مدتی است آن را تعقیب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فرموده است او را مأیوس و نا امید نکنم، لذا مقداری از ران خودش را قطع کرد و جلوی او انداخت، و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جسدی متعفن وکرم افتاده مقابلش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فرموده است از آن دور شوم و فرار کنم، لذا به سرعت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خواب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امر کرده بود انجام دادی، اما آیا معنای آنها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کوه بزرگ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انسان غضب کرد دیگر به خودش توجه ندارد و قدر خویش را نمی داند، به خاطر بزرگی غضب، ولی چنانچه خود را حفظ کند و آرام آرام به سوی آن حرکت کند، سرانجام غضب لقمه ای گوارا می شود و لذت بخش می گردد</w:t>
      </w:r>
      <w:r>
        <w:rPr>
          <w:rFonts w:eastAsia="IRNazanin" w:cs="IRNazanin"/>
          <w:color w:val="111111"/>
          <w:sz w:val="28"/>
          <w:szCs w:val="28"/>
          <w:rtl w:val="true"/>
          <w:lang w:bidi="fa-IR"/>
        </w:rPr>
        <w:t>.</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طشت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پسندیده است که وقتی انسان آن را پنهان </w:t>
      </w:r>
    </w:p>
    <w:p>
      <w:pPr>
        <w:pStyle w:val="BookText"/>
        <w:rPr/>
      </w:pPr>
      <w:r>
        <w:rPr>
          <w:rFonts w:ascii="IRNazanin" w:hAnsi="IRNazanin" w:eastAsia="IRNazanin"/>
          <w:color w:val="111111"/>
          <w:sz w:val="28"/>
          <w:sz w:val="28"/>
          <w:szCs w:val="28"/>
          <w:rtl w:val="true"/>
          <w:lang w:bidi="fa-IR"/>
        </w:rPr>
        <w:t>کرد، خدا نمی گذارد پنهان بماند و آشکارش می سازد تا باعث عزت صاحبش شود، به علاوه ثواب آخرت را هم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پرنده،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است که نزد تو می آید، آن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بازشکاری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آن را مأیوس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آن گوشت مرده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از آن گریزان بود</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است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گرگ حریص در کشتن گوسفند، که در گله گوسفندان بدون چوپان واقع شوند، ضررشان بیشتر نیست از حب ریاست در دین شخص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بذئبان ضاریان باضر فی دین المسلم من حب 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صفوان دوستدار ریاست نیست</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ارزش نماز شب فرمود</w:t>
      </w:r>
      <w:r>
        <w:rPr>
          <w:rFonts w:eastAsia="IRNazanin" w:cs="IRNazanin"/>
          <w:color w:val="111111"/>
          <w:sz w:val="28"/>
          <w:szCs w:val="28"/>
          <w:rtl w:val="true"/>
          <w:lang w:bidi="fa-IR"/>
        </w:rPr>
        <w:t>:</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بصلاة اللیل؛ فما من عبد یقوم آخر اللیل فیصلی ثمان رکعات و رکعتی الشفع و رکعة الوتر و استغفر الله فی قنوته سبعین مره الا أجیر من عذاب القبر و من عذاب تانار و مد له فی عمره و وسع علیه فی معیشته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البیوت یصلی فیها باللیل یزهر نورها لأهل السماء کما یزهر نور الکواکب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بر شما باد که نماز شب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که آخرشب برخیزد و هشت رکعت نماز و بعد دو رکعت شفع و یک رکعت وتر بخواند و در قنوتش هفتاد بار استغفرالله بگوید، جز آن که خداوند او را از عذاب قبر و آتش پناه می دهد و عمرش را طولانی و روزی اش را زیاد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خانه هایی که در آن نماز شب خوانده می شود، نور آن برای آسمانیان </w:t>
      </w:r>
    </w:p>
    <w:p>
      <w:pPr>
        <w:pStyle w:val="BookText"/>
        <w:rPr/>
      </w:pPr>
      <w:r>
        <w:rPr>
          <w:rFonts w:ascii="IRNazanin" w:hAnsi="IRNazanin" w:eastAsia="IRNazanin"/>
          <w:color w:val="111111"/>
          <w:sz w:val="28"/>
          <w:sz w:val="28"/>
          <w:szCs w:val="28"/>
          <w:rtl w:val="true"/>
          <w:lang w:bidi="fa-IR"/>
        </w:rPr>
        <w:t>چون نور ستارگان برای اهل زمین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ارزش انفاق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کنید، هرچند به اندازه یک خرما یا کمتر و حتی به نیمی ازیک خرما باشد، و اگر نتوانستید، با یک کلمه، دلی را شاد کنید، زیرا در قیامت، هنگامی که انسان در پیشگاه خدا قرار گیرد،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تو چنین و چنان نکردم؟ آیا گوش، چشم، دست، پا، مال،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ندادم؟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اینها را عطا کردی،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برای خودت چه چیز از پیش فرستاده ای ؟ او نگاه به اطراف خود می کند و چیزی نمی بیند که خود را از آتش حفظ کند</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در قیامت بنده را گوید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چه کردی آنچه من دادم تورا؟</w:t>
      </w:r>
    </w:p>
    <w:p>
      <w:pPr>
        <w:pStyle w:val="BookText"/>
        <w:rPr/>
      </w:pPr>
      <w:r>
        <w:rPr>
          <w:rFonts w:ascii="IRNazanin" w:hAnsi="IRNazanin" w:eastAsia="IRNazanin"/>
          <w:color w:val="111111"/>
          <w:sz w:val="28"/>
          <w:sz w:val="28"/>
          <w:szCs w:val="28"/>
          <w:rtl w:val="true"/>
          <w:lang w:bidi="fa-IR"/>
        </w:rPr>
        <w:t xml:space="preserve">چشم وگوش وهوش وگوهرهای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کردی، چه خریدی توز فرش؟</w:t>
      </w:r>
    </w:p>
    <w:p>
      <w:pPr>
        <w:pStyle w:val="BookText"/>
        <w:rPr/>
      </w:pPr>
      <w:r>
        <w:rPr>
          <w:rFonts w:ascii="IRNazanin" w:hAnsi="IRNazanin" w:eastAsia="IRNazanin"/>
          <w:color w:val="111111"/>
          <w:sz w:val="28"/>
          <w:sz w:val="28"/>
          <w:szCs w:val="28"/>
          <w:rtl w:val="true"/>
          <w:lang w:bidi="fa-IR"/>
        </w:rPr>
        <w:t xml:space="preserve">نعمتت دادم بگوشکرت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دادمت سرمایه، هین بنمای سود</w:t>
      </w:r>
    </w:p>
    <w:p>
      <w:pPr>
        <w:pStyle w:val="BookText"/>
        <w:rPr/>
      </w:pPr>
      <w:r>
        <w:rPr>
          <w:rFonts w:ascii="IRNazanin" w:hAnsi="IRNazanin" w:eastAsia="IRNazanin"/>
          <w:color w:val="111111"/>
          <w:sz w:val="28"/>
          <w:sz w:val="28"/>
          <w:szCs w:val="28"/>
          <w:rtl w:val="true"/>
          <w:lang w:bidi="fa-IR"/>
        </w:rPr>
        <w:t xml:space="preserve">ای که ملقب زکبریا به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اشراف و ضامن غربایی</w:t>
      </w:r>
    </w:p>
    <w:p>
      <w:pPr>
        <w:pStyle w:val="BookText"/>
        <w:rPr/>
      </w:pPr>
      <w:r>
        <w:rPr>
          <w:rFonts w:ascii="IRNazanin" w:hAnsi="IRNazanin" w:eastAsia="IRNazanin"/>
          <w:color w:val="111111"/>
          <w:sz w:val="28"/>
          <w:sz w:val="28"/>
          <w:szCs w:val="28"/>
          <w:rtl w:val="true"/>
          <w:lang w:bidi="fa-IR"/>
        </w:rPr>
        <w:t xml:space="preserve">حجة الاسلام و کعبه فقرایی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بصفت مظهر جمال خدایی</w:t>
      </w:r>
    </w:p>
    <w:p>
      <w:pPr>
        <w:pStyle w:val="BookText"/>
        <w:rPr/>
      </w:pPr>
      <w:r>
        <w:rPr>
          <w:rFonts w:ascii="IRNazanin" w:hAnsi="IRNazanin" w:eastAsia="IRNazanin"/>
          <w:color w:val="111111"/>
          <w:sz w:val="28"/>
          <w:sz w:val="28"/>
          <w:szCs w:val="28"/>
          <w:rtl w:val="true"/>
          <w:lang w:bidi="fa-IR"/>
        </w:rPr>
        <w:t xml:space="preserve">عقل به کنه جلال تونرسیده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رخت شعله داده شمع هدا را</w:t>
      </w:r>
    </w:p>
    <w:p>
      <w:pPr>
        <w:pStyle w:val="BookText"/>
        <w:rPr/>
      </w:pPr>
      <w:r>
        <w:rPr>
          <w:rFonts w:ascii="IRNazanin" w:hAnsi="IRNazanin" w:eastAsia="IRNazanin"/>
          <w:color w:val="111111"/>
          <w:sz w:val="28"/>
          <w:sz w:val="28"/>
          <w:szCs w:val="28"/>
          <w:rtl w:val="true"/>
          <w:lang w:bidi="fa-IR"/>
        </w:rPr>
        <w:t xml:space="preserve">خاک خراسان زمقدم تو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روضه ات، بهشت کنشت است</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خراسان به حضرت رضا علیه السلام عرض کرد، یابن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در خواب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 بود وقتی که دفن شود در زمین شما پاره ای از تن من؟ شما آن را حفظ می کنید؟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مدفون در زمین شما، منم پاره تن پیامبر شما، بدان که هر کس مرا زیارت کند و عارف باشد به آنچه حق تعالی واجب فرموده از حق من و طاعت من، پس من و </w:t>
      </w:r>
      <w:bookmarkStart w:id="1707" w:name="pg7437_84143"/>
    </w:p>
    <w:p>
      <w:pPr>
        <w:pStyle w:val="BookText"/>
        <w:rPr/>
      </w:pPr>
      <w:bookmarkEnd w:id="1707"/>
      <w:r>
        <w:rPr>
          <w:rFonts w:ascii="IRNazanin" w:hAnsi="IRNazanin" w:eastAsia="IRNazanin"/>
          <w:color w:val="111111"/>
          <w:sz w:val="28"/>
          <w:sz w:val="28"/>
          <w:szCs w:val="28"/>
          <w:rtl w:val="true"/>
          <w:lang w:bidi="fa-IR"/>
        </w:rPr>
        <w:t>پدران من شفعای او باشیم در روز قیامت و هرکه ما شفعای او باشیم نجات می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زارنی و هو یعرف ما أوجب الله تبارک و تعالی من حقی و طاعتی فأنا و آبائی شفعاؤه یوم القیامة و من کنا شفاءه یوم القیامة نجا</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یا أبا الحسن یا علی بن موسی أیها الرضا یا ابن رسول الله یا حجة علی خلقه یا سیدنا و مولانا انا توجهنا و استشفعنا و توسلنا بک الی الله و قدمناک بین یدی حاجاتنا یا وجیها عند الله اشفع لنا عند الله</w:t>
      </w:r>
    </w:p>
    <w:p>
      <w:pPr>
        <w:pStyle w:val="Heading3"/>
        <w:numPr>
          <w:ilvl w:val="2"/>
          <w:numId w:val="1"/>
        </w:numPr>
        <w:rPr/>
      </w:pPr>
      <w:bookmarkStart w:id="1708" w:name="__RefHeading___Toc1772818_1051229030"/>
      <w:bookmarkStart w:id="1709" w:name="_Toc597"/>
      <w:bookmarkEnd w:id="1708"/>
      <w:r>
        <w:rPr>
          <w:rtl w:val="true"/>
        </w:rPr>
        <w:t>فرزندان حضرت رضا علیه السلام</w:t>
      </w:r>
      <w:bookmarkEnd w:id="1709"/>
    </w:p>
    <w:p>
      <w:pPr>
        <w:pStyle w:val="BookText"/>
        <w:rPr/>
      </w:pPr>
      <w:r>
        <w:rPr>
          <w:rFonts w:ascii="IRNazanin" w:hAnsi="IRNazanin" w:eastAsia="IRNazanin"/>
          <w:color w:val="111111"/>
          <w:sz w:val="28"/>
          <w:sz w:val="28"/>
          <w:szCs w:val="28"/>
          <w:rtl w:val="true"/>
          <w:lang w:bidi="fa-IR"/>
        </w:rPr>
        <w:t xml:space="preserve">درکتب مربوطه </w:t>
      </w:r>
      <w:r>
        <w:rPr>
          <w:rStyle w:val="FootnoteAnchor"/>
          <w:rtl w:val="true"/>
        </w:rPr>
        <w:footnoteReference w:id="1201"/>
      </w:r>
      <w:r>
        <w:rPr>
          <w:rFonts w:ascii="IRNazanin" w:hAnsi="IRNazanin" w:eastAsia="IRNazanin"/>
          <w:color w:val="111111"/>
          <w:sz w:val="28"/>
          <w:sz w:val="28"/>
          <w:szCs w:val="28"/>
          <w:rtl w:val="true"/>
          <w:lang w:bidi="fa-IR"/>
        </w:rPr>
        <w:t xml:space="preserve">نقل کرده اند که حضرت رضا علیه السلام در هنگام شهادت فرزند پسری غیر از امام محمدتقی علیه السلام نداشت، واما دختر، علامه مجلسی در بحار در باب حسن خلق روایتی نقل کرده است از فاطمه دختر حضرت رضا علیه السلام که ظاهرش این است که امام علیه السلام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فاطمة بنت الرضا عن أبیها عن أبیه جعفر بن محمد عن أبیه و عمه زید عن ابیهما علی بن الحسین عن أبیه و عمه عن علی بن ابیطالب علیه السلام عن اللنبی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کف غضبه، کف الله عنه عذابه و من حسن خلقه بلغه الله درجة الصائم القائم؛ فاطمه دختر حضرت رضا علیه السلام از آباء گرام خود از پیامبر اکرم صلی الله علیه و آله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غضب خود را باز دارد خداوند متعال عذاب خود را از او بازدارد و هرکس خلقش را نیکوکند خداوند سبحان او را به درجه کسی می رساند که روزها روزه و شبها به نماز می ایستد</w:t>
      </w:r>
      <w:r>
        <w:rPr>
          <w:rFonts w:eastAsia="IRNazanin" w:cs="IRNazanin"/>
          <w:color w:val="111111"/>
          <w:sz w:val="28"/>
          <w:szCs w:val="28"/>
          <w:rtl w:val="true"/>
          <w:lang w:bidi="fa-IR"/>
        </w:rPr>
        <w:t>.</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در وسائل الشیعه است که</w:t>
      </w:r>
      <w:r>
        <w:rPr>
          <w:rFonts w:eastAsia="IRNazanin" w:cs="IRNazanin"/>
          <w:color w:val="111111"/>
          <w:sz w:val="28"/>
          <w:szCs w:val="28"/>
          <w:rtl w:val="true"/>
          <w:lang w:bidi="fa-IR"/>
        </w:rPr>
        <w:t xml:space="preserve">: </w:t>
      </w:r>
      <w:bookmarkStart w:id="1710" w:name="pg7437_84144"/>
    </w:p>
    <w:p>
      <w:pPr>
        <w:pStyle w:val="BookText"/>
        <w:rPr/>
      </w:pPr>
      <w:bookmarkEnd w:id="1710"/>
      <w:r>
        <w:rPr>
          <w:rFonts w:ascii="IRNazanin" w:hAnsi="IRNazanin" w:eastAsia="IRNazanin"/>
          <w:color w:val="111111"/>
          <w:sz w:val="28"/>
          <w:sz w:val="28"/>
          <w:szCs w:val="28"/>
          <w:rtl w:val="true"/>
          <w:lang w:bidi="fa-IR"/>
        </w:rPr>
        <w:t>فاطمه دختر علی بن موسی الرضا علیه السلام از پدرش از آباء گرامش طلب نقل کرده است که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مسلمانی مسلمان را به وحشت اندازد و او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فاطمة بن علی بن موسی الرضا عن أبیها الرضا عن آبائه عن علی علیه السلام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أن یروع مسلما</w:t>
      </w:r>
      <w:r>
        <w:rPr>
          <w:rFonts w:eastAsia="IRNazanin" w:cs="IRNazanin"/>
          <w:color w:val="111111"/>
          <w:sz w:val="28"/>
          <w:szCs w:val="28"/>
          <w:rtl w:val="true"/>
          <w:lang w:bidi="fa-IR"/>
        </w:rPr>
        <w:t xml:space="preserve">. </w:t>
      </w:r>
      <w:r>
        <w:rPr>
          <w:rStyle w:val="FootnoteAnchor"/>
          <w:rtl w:val="true"/>
        </w:rPr>
        <w:footnoteReference w:id="1202"/>
      </w:r>
    </w:p>
    <w:p>
      <w:pPr>
        <w:pStyle w:val="Heading3"/>
        <w:numPr>
          <w:ilvl w:val="2"/>
          <w:numId w:val="1"/>
        </w:numPr>
        <w:rPr/>
      </w:pPr>
      <w:bookmarkStart w:id="1711" w:name="__RefHeading___Toc1772820_1051229030"/>
      <w:bookmarkStart w:id="1712" w:name="_Toc598"/>
      <w:bookmarkEnd w:id="1711"/>
      <w:r>
        <w:rPr>
          <w:rtl w:val="true"/>
        </w:rPr>
        <w:t>صفوان، صحابی حضرت رضا علیه السلام</w:t>
      </w:r>
      <w:bookmarkEnd w:id="1712"/>
    </w:p>
    <w:p>
      <w:pPr>
        <w:pStyle w:val="BookText"/>
        <w:rPr/>
      </w:pPr>
      <w:r>
        <w:rPr>
          <w:rFonts w:ascii="IRNazanin" w:hAnsi="IRNazanin" w:eastAsia="IRNazanin"/>
          <w:color w:val="111111"/>
          <w:sz w:val="28"/>
          <w:sz w:val="28"/>
          <w:szCs w:val="28"/>
          <w:rtl w:val="true"/>
          <w:lang w:bidi="fa-IR"/>
        </w:rPr>
        <w:t>یکی از اصحاب حضرت رضا علیه السلام صفوان بن یحیی است، وی مورد توجه و احترام حضرت رضا علیه السلام قرار داشت، و دارای مقام علمی واز راویان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با عبدالله بن جندب وعلی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مؤمنان خالص و برجسته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شرکای تجاری صفوان بوده، و هریک از آنها روزی پنجاه و یک رکعت نماز می خواندند</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مسجد الحرام با همدیگر عهد کردند که هر یک از ایشان بعد از دیگری زنده ماند، نمازهای او را بخواند و روزه او را بگیرد، و صفوان بعد از آنها زنده ماند و طبق معاهده، هر روز صد و پنجاه و سه رکعت نماز می خواند، و در هر سال سه ماه روزه می گرفت و هر کار خیری انجام می داد، برای آنها نیز به جای می آورد و ثوابش را به روح آنان هدیه می کرد</w:t>
      </w:r>
      <w:r>
        <w:rPr>
          <w:rFonts w:eastAsia="IRNazanin" w:cs="IRNazanin"/>
          <w:color w:val="111111"/>
          <w:sz w:val="28"/>
          <w:szCs w:val="28"/>
          <w:rtl w:val="true"/>
          <w:lang w:bidi="fa-IR"/>
        </w:rPr>
        <w:t xml:space="preserve">. </w:t>
      </w:r>
      <w:r>
        <w:rPr>
          <w:rStyle w:val="FootnoteAnchor"/>
          <w:rtl w:val="true"/>
        </w:rPr>
        <w:footnoteReference w:id="1203"/>
      </w:r>
      <w:bookmarkStart w:id="1713" w:name="pg7437_84145"/>
    </w:p>
    <w:p>
      <w:pPr>
        <w:pStyle w:val="Heading2"/>
        <w:numPr>
          <w:ilvl w:val="1"/>
          <w:numId w:val="1"/>
        </w:numPr>
        <w:rPr/>
      </w:pPr>
      <w:bookmarkStart w:id="1714" w:name="__RefHeading___Toc1772822_1051229030"/>
      <w:bookmarkStart w:id="1715" w:name="_Toc599"/>
      <w:bookmarkEnd w:id="1713"/>
      <w:bookmarkEnd w:id="1714"/>
      <w:r>
        <w:rPr>
          <w:rtl w:val="true"/>
        </w:rPr>
        <w:t>نهمین امام معصوم حضرت امام محمد تقی جوادالأئمه علیه السلام</w:t>
      </w:r>
      <w:bookmarkEnd w:id="1715"/>
    </w:p>
    <w:p>
      <w:pPr>
        <w:pStyle w:val="Heading3"/>
        <w:numPr>
          <w:ilvl w:val="2"/>
          <w:numId w:val="1"/>
        </w:numPr>
        <w:rPr/>
      </w:pPr>
      <w:bookmarkStart w:id="1716" w:name="__RefHeading___Toc1772824_1051229030"/>
      <w:bookmarkStart w:id="1717" w:name="_Toc600"/>
      <w:bookmarkEnd w:id="1716"/>
      <w:r>
        <w:rPr>
          <w:rtl w:val="true"/>
        </w:rPr>
        <w:t>اشاره</w:t>
      </w:r>
      <w:bookmarkEnd w:id="1717"/>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آخرذی القعده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که معتصم عباسی به آن حضرت خورانید</w:t>
      </w:r>
      <w:r>
        <w:rPr>
          <w:rFonts w:eastAsia="IRNazanin" w:cs="IRNazanin"/>
          <w:color w:val="111111"/>
          <w:sz w:val="28"/>
          <w:szCs w:val="28"/>
          <w:rtl w:val="true"/>
          <w:lang w:bidi="fa-IR"/>
        </w:rPr>
        <w:t>.</w:t>
      </w:r>
    </w:p>
    <w:p>
      <w:pPr>
        <w:pStyle w:val="Heading3"/>
        <w:numPr>
          <w:ilvl w:val="2"/>
          <w:numId w:val="1"/>
        </w:numPr>
        <w:rPr/>
      </w:pPr>
      <w:bookmarkStart w:id="1718" w:name="__RefHeading___Toc1772826_1051229030"/>
      <w:bookmarkStart w:id="1719" w:name="_Toc601"/>
      <w:bookmarkEnd w:id="1718"/>
      <w:r>
        <w:rPr>
          <w:rtl w:val="true"/>
        </w:rPr>
        <w:t>پرتوی از فضائل حضرت جواد الائمه علیه السلام</w:t>
      </w:r>
      <w:bookmarkEnd w:id="1719"/>
    </w:p>
    <w:p>
      <w:pPr>
        <w:pStyle w:val="BookText"/>
        <w:rPr/>
      </w:pPr>
      <w:r>
        <w:rPr>
          <w:rFonts w:ascii="IRNazanin" w:hAnsi="IRNazanin" w:eastAsia="IRNazanin"/>
          <w:color w:val="111111"/>
          <w:sz w:val="28"/>
          <w:sz w:val="28"/>
          <w:szCs w:val="28"/>
          <w:rtl w:val="true"/>
          <w:lang w:bidi="fa-IR"/>
        </w:rPr>
        <w:t>سن شریف آن حضرت در وقت شهادت پدرش، په سال و به قولی هفت سال بوده است</w:t>
      </w:r>
      <w:r>
        <w:rPr>
          <w:rFonts w:eastAsia="IRNazanin" w:cs="IRNazanin"/>
          <w:color w:val="111111"/>
          <w:sz w:val="28"/>
          <w:szCs w:val="28"/>
          <w:rtl w:val="true"/>
          <w:lang w:bidi="fa-IR"/>
        </w:rPr>
        <w:t>.</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شیعیان از جهت کمی سن آن حضرت، در امامتش تأمل داشتند، تا این که عده ای از بزرگان و دانشمندان شیعه، خدمت آن حضرت رسیدند و از مسائل مشکل و پیچیده سؤال کردند و جواب کامل شنیدند و با مشاهده علوم وکمالات و </w:t>
      </w:r>
      <w:bookmarkStart w:id="1720" w:name="pg7437_84146"/>
    </w:p>
    <w:p>
      <w:pPr>
        <w:pStyle w:val="BookText"/>
        <w:rPr/>
      </w:pPr>
      <w:bookmarkEnd w:id="1720"/>
      <w:r>
        <w:rPr>
          <w:rFonts w:ascii="IRNazanin" w:hAnsi="IRNazanin" w:eastAsia="IRNazanin"/>
          <w:color w:val="111111"/>
          <w:sz w:val="28"/>
          <w:sz w:val="28"/>
          <w:szCs w:val="28"/>
          <w:rtl w:val="true"/>
          <w:lang w:bidi="fa-IR"/>
        </w:rPr>
        <w:t>معجزات، شبهه آنان برطرف گردید و به امامت آن معدن علوم و فضائل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روایتی آمده است که در یک مجلس، یا در چند روز متوالی، مسائل فراوان و بیش از حد، از آن بزرگوار سؤال کردند و حضرت همه را پاسخ داد</w:t>
      </w:r>
      <w:r>
        <w:rPr>
          <w:rFonts w:eastAsia="IRNazanin" w:cs="IRNazanin"/>
          <w:color w:val="111111"/>
          <w:sz w:val="28"/>
          <w:szCs w:val="28"/>
          <w:rtl w:val="true"/>
          <w:lang w:bidi="fa-IR"/>
        </w:rPr>
        <w:t>.</w:t>
      </w:r>
    </w:p>
    <w:p>
      <w:pPr>
        <w:pStyle w:val="Heading3"/>
        <w:numPr>
          <w:ilvl w:val="2"/>
          <w:numId w:val="1"/>
        </w:numPr>
        <w:rPr/>
      </w:pPr>
      <w:bookmarkStart w:id="1721" w:name="__RefHeading___Toc1772828_1051229030"/>
      <w:bookmarkStart w:id="1722" w:name="_Toc602"/>
      <w:bookmarkEnd w:id="1721"/>
      <w:r>
        <w:rPr>
          <w:rtl w:val="true"/>
        </w:rPr>
        <w:t>دعوت مأمون حضرت جواد علیه السلام را به بغداد</w:t>
      </w:r>
      <w:bookmarkEnd w:id="1722"/>
    </w:p>
    <w:p>
      <w:pPr>
        <w:pStyle w:val="BookText"/>
        <w:rPr/>
      </w:pPr>
      <w:r>
        <w:rPr>
          <w:rFonts w:ascii="IRNazanin" w:hAnsi="IRNazanin" w:eastAsia="IRNazanin"/>
          <w:color w:val="111111"/>
          <w:sz w:val="28"/>
          <w:sz w:val="28"/>
          <w:szCs w:val="28"/>
          <w:rtl w:val="true"/>
          <w:lang w:bidi="fa-IR"/>
        </w:rPr>
        <w:t>بعد از شهادت حضرت رضا علیه السلام، مردم نسبت به مأمون بدبین شده و او را مورد طعن ولعن و سرزنش قرار دادند، لذا خواست خود را از آن جرم و خطا تبرئه و جلوی بدبینی و حرف مردم را بگیرد، چون از خراسان به بغداد آمد، نامه ای به خدمت حضرت جواد علیه السلام نوشت و با تعارفات زیاد، آن جناب را به بغداد دعوت کرد و آن حضرت به بغداد تشریف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قبل از آن که آن جناب را ملاقات کند، به قصد شکار سوار شد، در اثنای راه به گروهی از کودکان رسید که امام جواد علیه السلام نیز در آن جا حضور داشت، چون کودکان مأمون و همراهان او را دیدند پراکنده شدند، ولی حضرت جواد علیه السلام از جای خود حرکت نکرد و با نهایت وقار ایستاد، مأمون نزدیک آن بزرگوار رسید و از مشاهده انوار امامت و جلالت و وقار امام علیه السلام تعجب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سایر کودکان از سر راه ما دور نشدی و حرکت نکردی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که برای عبور تو مشکل باشد، جرم و خطایی هم نداشتم که بگریزم، گمان ندارم کسی را بدون جرم مؤاخذه کنی</w:t>
      </w:r>
      <w:r>
        <w:rPr>
          <w:rFonts w:eastAsia="IRNazanin" w:cs="IRNazanin"/>
          <w:color w:val="111111"/>
          <w:sz w:val="28"/>
          <w:szCs w:val="28"/>
          <w:rtl w:val="true"/>
          <w:lang w:bidi="fa-IR"/>
        </w:rPr>
        <w:t>.</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شنیدن این سخنان تعجب کرد، از سویی حسن و جمال آن حضرت مأمون را حیران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پس از شنیدن نسب آن حضرت تعجبش زائل گردید، ولی از شنیدن نام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شهید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و ناراحت شد وصلوات ورحمت بر آن حضرت فرستاد و حرکت کرد</w:t>
      </w:r>
      <w:r>
        <w:rPr>
          <w:rFonts w:eastAsia="IRNazanin" w:cs="IRNazanin"/>
          <w:color w:val="111111"/>
          <w:sz w:val="28"/>
          <w:szCs w:val="28"/>
          <w:rtl w:val="true"/>
          <w:lang w:bidi="fa-IR"/>
        </w:rPr>
        <w:t xml:space="preserve">. </w:t>
      </w:r>
      <w:bookmarkStart w:id="1723" w:name="pg7437_84147"/>
    </w:p>
    <w:p>
      <w:pPr>
        <w:pStyle w:val="BookText"/>
        <w:rPr/>
      </w:pPr>
      <w:bookmarkEnd w:id="1723"/>
      <w:r>
        <w:rPr>
          <w:rFonts w:ascii="IRNazanin" w:hAnsi="IRNazanin" w:eastAsia="IRNazanin"/>
          <w:color w:val="111111"/>
          <w:sz w:val="28"/>
          <w:sz w:val="28"/>
          <w:szCs w:val="28"/>
          <w:rtl w:val="true"/>
          <w:lang w:bidi="fa-IR"/>
        </w:rPr>
        <w:t>مأمون در بازگشت، ماهی کوچکی در دست داشت، و هنگامی که به همان موضع رسید، حضرت جواد علیه السلام را ملاقات کرد و دید کودکان پراکنده شدند، اما امام علیه السلام همچنان باکمال وقار و آرامش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دارم؟ حضرت به الهام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شکارو به دست آمدن آن را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 آن،</w:t>
      </w:r>
    </w:p>
    <w:p>
      <w:pPr>
        <w:pStyle w:val="BookText"/>
        <w:rPr/>
      </w:pPr>
      <w:r>
        <w:rPr>
          <w:rFonts w:ascii="IRNazanin" w:hAnsi="IRNazanin" w:eastAsia="IRNazanin"/>
          <w:color w:val="111111"/>
          <w:sz w:val="28"/>
          <w:sz w:val="28"/>
          <w:szCs w:val="28"/>
          <w:rtl w:val="true"/>
          <w:lang w:bidi="fa-IR"/>
        </w:rPr>
        <w:t>سلاله نبوت را امتحان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مشاهده این معجزه، تعجبش افزون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فرزند امام رضا هستی، و از فرزند آن بزرگوار، این رفتار و این اسرار،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را مورد تفقد قرارداد و اکرام و احترام کرد و تصمیم گرفت دخترش ام الفضل را به آن حضرت تزویج کند</w:t>
      </w:r>
      <w:r>
        <w:rPr>
          <w:rFonts w:eastAsia="IRNazanin" w:cs="IRNazanin"/>
          <w:color w:val="111111"/>
          <w:sz w:val="28"/>
          <w:szCs w:val="28"/>
          <w:rtl w:val="true"/>
          <w:lang w:bidi="fa-IR"/>
        </w:rPr>
        <w:t xml:space="preserve">. </w:t>
      </w:r>
      <w:r>
        <w:rPr>
          <w:rStyle w:val="FootnoteAnchor"/>
          <w:rtl w:val="true"/>
        </w:rPr>
        <w:footnoteReference w:id="1204"/>
      </w:r>
    </w:p>
    <w:p>
      <w:pPr>
        <w:pStyle w:val="Heading3"/>
        <w:numPr>
          <w:ilvl w:val="2"/>
          <w:numId w:val="1"/>
        </w:numPr>
        <w:rPr/>
      </w:pPr>
      <w:bookmarkStart w:id="1724" w:name="__RefHeading___Toc1772830_1051229030"/>
      <w:bookmarkStart w:id="1725" w:name="_Toc603"/>
      <w:bookmarkEnd w:id="1724"/>
      <w:r>
        <w:rPr>
          <w:rtl w:val="true"/>
        </w:rPr>
        <w:t>امتحان امام علیه السلام در حضور بنی عباس</w:t>
      </w:r>
      <w:bookmarkEnd w:id="1725"/>
    </w:p>
    <w:p>
      <w:pPr>
        <w:pStyle w:val="BookText"/>
        <w:rPr/>
      </w:pPr>
      <w:r>
        <w:rPr>
          <w:rFonts w:ascii="IRNazanin" w:hAnsi="IRNazanin" w:eastAsia="IRNazanin"/>
          <w:color w:val="111111"/>
          <w:sz w:val="28"/>
          <w:sz w:val="28"/>
          <w:szCs w:val="28"/>
          <w:rtl w:val="true"/>
          <w:lang w:bidi="fa-IR"/>
        </w:rPr>
        <w:t>وقتی بنی عباس از این تصمیم مأمون آگاه شدند، نزد مأمون اجتماع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کارت، خلافت را از بنی عباس به اولاد علی علیه السلام منتقل می کنی و سخت به او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کودک است و هنوز به مقام علمی و کمالات نرسیده است، فعلا صبر کن، بعد از آن که او رشد کرد و به مراتب فضل و کمال رسید، آنگاه اگر صلاح دانستی دخترت را به عقد او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نمی شناسید، علم آنان از جانب خداوند متعال است و کسبی و تحصیلی نیست، صغیر وکبیر آنان از دیگران افضل و برتر هستند، اگر بخواهید بدانید، علما و دانشمندان را جمع کنید و با آن حضرت مباحثه کنید</w:t>
      </w:r>
      <w:r>
        <w:rPr>
          <w:rFonts w:eastAsia="IRNazanin" w:cs="IRNazanin"/>
          <w:color w:val="111111"/>
          <w:sz w:val="28"/>
          <w:szCs w:val="28"/>
          <w:rtl w:val="true"/>
          <w:lang w:bidi="fa-IR"/>
        </w:rPr>
        <w:t>.</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یحیی بن اکثم را که اعلم علمای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کردند، مأمون </w:t>
      </w:r>
    </w:p>
    <w:p>
      <w:pPr>
        <w:pStyle w:val="BookText"/>
        <w:rPr/>
      </w:pPr>
      <w:r>
        <w:rPr>
          <w:rFonts w:ascii="IRNazanin" w:hAnsi="IRNazanin" w:eastAsia="IRNazanin"/>
          <w:color w:val="111111"/>
          <w:sz w:val="28"/>
          <w:sz w:val="28"/>
          <w:szCs w:val="28"/>
          <w:rtl w:val="true"/>
          <w:lang w:bidi="fa-IR"/>
        </w:rPr>
        <w:t>مجلسی بزرگ ترتیب داد و سایر علما و اشراف را گرد آورد و حضرت جواد علیه السلام را که در آن موقع کمتر از ده سال داشت، بالای مجلس نشاند، و یحیی بن اکثم در مقابل آن حضرت نشست و سایر علما و اشراف هریک در جای مناسب خود نشستند و مأمون در کنار آن حضرت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خواست به قصد امتحان امام علیه السلام، مسأله ای از آن حضرت سؤال کند، ابتدا از مأمون کسب اجازه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جناب دستور بگیر، یحیی از آن حضرت اذن طلبید،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 بپرس، 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می فرمایی در حق کسی که در حال احرام صیدی را کشت؟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درحل کشت یا در حرم ؟ عالم بود یا جاهل؟ از روی عمد کشت یا از خطا؟ آزاد بود یا بنده؟ صغیر بود یا کبیر؟ این اولین صید او بود، یا قبلا هم صید کرده بود؟ آن صید از پرندگان بود یا غیر از آن ؟ صغار صید بود، یا کبار؟ اصرار دارد، یا پشیمان شده؟ صید در شب بود، یا در روز؟ در احرام عمره بوده یا احرام حج؟</w:t>
      </w:r>
    </w:p>
    <w:p>
      <w:pPr>
        <w:pStyle w:val="BookText"/>
        <w:rPr/>
      </w:pPr>
      <w:r>
        <w:rPr>
          <w:rFonts w:ascii="IRNazanin" w:hAnsi="IRNazanin" w:eastAsia="IRNazanin"/>
          <w:color w:val="111111"/>
          <w:sz w:val="28"/>
          <w:sz w:val="28"/>
          <w:szCs w:val="28"/>
          <w:rtl w:val="true"/>
          <w:lang w:bidi="fa-IR"/>
        </w:rPr>
        <w:t>یحیی بن اکثم از شنیدن این فروع در تحیر ماند و هوش از 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عجزو شرمساری در چهره اش نمایان گشت وزبانش به لکنت افتاد و نتوانست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بنی عباس و برهمه حاضران، مقام والای امام علیه السلام آشکارگردید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خدا را 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معلوم شد و فهمیدید که علوم این خاندان از جانب خدا است، و کسبی و تحصیلی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رو کرد به حضرت جواد علیه السلام از آن حضرت تقاضا کرد خطبه عقد أم الفضل را برای خودش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دامادی خودم پسندیدم، هر چند عده ای از این وصلت ناخوشنودند و نمی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خطبه را چنین خواند</w:t>
      </w:r>
      <w:r>
        <w:rPr>
          <w:rFonts w:eastAsia="IRNazanin" w:cs="IRNazanin"/>
          <w:color w:val="111111"/>
          <w:sz w:val="28"/>
          <w:szCs w:val="28"/>
          <w:rtl w:val="true"/>
          <w:lang w:bidi="fa-IR"/>
        </w:rPr>
        <w:t>:</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اقرارا بنعمته و لا اله الا الله اخلاصا لوحدانیته و صلی الله علی محمد سید </w:t>
      </w:r>
    </w:p>
    <w:p>
      <w:pPr>
        <w:pStyle w:val="BookText"/>
        <w:rPr/>
      </w:pPr>
      <w:r>
        <w:rPr>
          <w:rFonts w:ascii="Amiri" w:hAnsi="Amiri" w:eastAsia="Amiri" w:cs="Amiri"/>
          <w:color w:val="111111"/>
          <w:sz w:val="28"/>
          <w:sz w:val="28"/>
          <w:szCs w:val="28"/>
          <w:rtl w:val="true"/>
          <w:lang w:bidi="ar-SA"/>
        </w:rPr>
        <w:t xml:space="preserve">بریته و الاصفیاؤ من عترته، اما بعد فقد کان من فضل الله الانام ان أغناهم بالحلال عن الحرام،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يَكُونُوا فُقَرَاءَ يُغْنِهِمُ اللَّهُ مِنْ فَضْلِهِ وَاللَّهُ وَاسِعٌ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خطبه، حضرت با مأمون صیغه ازدواج را خواندند و مهر آن را پانصد درهم، به مقدار مهر حضرت زهرا علیها السلام قرار دادند و مأمون دستور داد از حاضران پذیرایی کامل به عمل آمد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پس از آن مأمون هرگروهی را مطابق شأنش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مجلس متفرش شدند و تنها خواص حضور داشتند مأمون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میل دارید جواب مسائل محرم را که صید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اقسام وصور آن اشاره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حکم آنها را یک به یک بیان فرمود، در این موقع صدای احسنت، احسنت مأمون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سؤالی از یحیی بن اکثم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شما، اگر پرسیدید و دانستم پاسخ می دهم، والآ از شما یاد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یحیی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اول روز به زنی نگاه کرد، و نگاه او حرام بود، چون روز بلند شد، بر او حلال شد، چون ظهر شد، حرام گشت، چون عصر شد، حلال گشت، چون آفتاب غروب کرد، حرام شد، چون وقت عشا رسید، حلال گشت، چون نصف شب شد، حرام گشت، چون فجر طالع شد، بر او حلال گشت، بگو برای چه بوده که این زن گاهی حرام وگاهی حلال بود؟</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پاسخ این پرسش را ندانم، شما بفرمایید تا یادگیرم</w:t>
      </w:r>
      <w:r>
        <w:rPr>
          <w:rFonts w:eastAsia="IRNazanin" w:cs="IRNazanin"/>
          <w:color w:val="111111"/>
          <w:sz w:val="28"/>
          <w:szCs w:val="28"/>
          <w:rtl w:val="true"/>
          <w:lang w:bidi="fa-IR"/>
        </w:rPr>
        <w:t>.</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کنیز بود، و آن مرد اجنبی، صبح که به او نگاه کرد، </w:t>
      </w:r>
      <w:bookmarkStart w:id="1726" w:name="pg7437_84150"/>
    </w:p>
    <w:p>
      <w:pPr>
        <w:pStyle w:val="BookText"/>
        <w:rPr/>
      </w:pPr>
      <w:bookmarkEnd w:id="1726"/>
      <w:r>
        <w:rPr>
          <w:rFonts w:ascii="IRNazanin" w:hAnsi="IRNazanin" w:eastAsia="IRNazanin"/>
          <w:color w:val="111111"/>
          <w:sz w:val="28"/>
          <w:sz w:val="28"/>
          <w:szCs w:val="28"/>
          <w:rtl w:val="true"/>
          <w:lang w:bidi="fa-IR"/>
        </w:rPr>
        <w:t>نگاهش حرام بود، روز که بلند شد، او را خرید، بر او حلال شد، وقت ظهر او را آزاد کرد، پس حرام شد، وقت عصر او را تزویج کرد، حلال شد، وقت مغرب او را مظاهره کرد، حرام شد، وقت عشا کفاره ظهار داد، حلال شد، نصف شب او را یک طلاقه کرد، حرام شد، وقت فجر رجوع کرد،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مأمون روکرد به حاضران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وجود دارد که این مسأله را این طور جواب دهد؟ یا مسأله سابق را به این تفصیل بداند؟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امتیاز وکمال ابوجعفر، جواد فرزند رضا علیه السلام آگاه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کمی سن، مانع کمالات ایشان نیست، و برخی فضائل امام جواد علیه السلام را بیان کرد و در احترام آن حضرت مبالغه کرد و حتی آن بزرگوار را بر فرزندان خود مقدم می داشت</w:t>
      </w:r>
      <w:r>
        <w:rPr>
          <w:rFonts w:eastAsia="IRNazanin" w:cs="IRNazanin"/>
          <w:color w:val="111111"/>
          <w:sz w:val="28"/>
          <w:szCs w:val="28"/>
          <w:rtl w:val="true"/>
          <w:lang w:bidi="fa-IR"/>
        </w:rPr>
        <w:t xml:space="preserve">. </w:t>
      </w:r>
      <w:r>
        <w:rPr>
          <w:rStyle w:val="FootnoteAnchor"/>
          <w:rtl w:val="true"/>
        </w:rPr>
        <w:footnoteReference w:id="1206"/>
      </w:r>
    </w:p>
    <w:p>
      <w:pPr>
        <w:pStyle w:val="Heading3"/>
        <w:numPr>
          <w:ilvl w:val="2"/>
          <w:numId w:val="1"/>
        </w:numPr>
        <w:rPr/>
      </w:pPr>
      <w:bookmarkStart w:id="1727" w:name="__RefHeading___Toc1772832_1051229030"/>
      <w:bookmarkStart w:id="1728" w:name="_Toc604"/>
      <w:bookmarkEnd w:id="1727"/>
      <w:r>
        <w:rPr>
          <w:rtl w:val="true"/>
        </w:rPr>
        <w:t>مقام علمی امام علیه السلام</w:t>
      </w:r>
      <w:bookmarkEnd w:id="1728"/>
    </w:p>
    <w:p>
      <w:pPr>
        <w:pStyle w:val="BookText"/>
        <w:rPr/>
      </w:pPr>
      <w:r>
        <w:rPr>
          <w:rFonts w:ascii="IRNazanin" w:hAnsi="IRNazanin" w:eastAsia="IRNazanin"/>
          <w:color w:val="111111"/>
          <w:sz w:val="28"/>
          <w:sz w:val="28"/>
          <w:szCs w:val="28"/>
          <w:rtl w:val="true"/>
          <w:lang w:bidi="fa-IR"/>
        </w:rPr>
        <w:t>عمربن فرج رخجی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محمدتقی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ادعا می کنند که شما مقدار ووزن آبی که در دجله است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متعال قدرت دارد علم آن را به پشه ای از مخلوقاتش بدهد یا قدرت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الله تعالی أن یفوض علم ذلک إلی بعوضة من خلقه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گرامی تر هستم از پشه و از بیشتر خلق خدا</w:t>
      </w:r>
      <w:r>
        <w:rPr>
          <w:rFonts w:eastAsia="IRNazanin" w:cs="IRNazanin"/>
          <w:color w:val="111111"/>
          <w:sz w:val="28"/>
          <w:szCs w:val="28"/>
          <w:rtl w:val="true"/>
          <w:lang w:bidi="fa-IR"/>
        </w:rPr>
        <w:t xml:space="preserve">.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أکرم علی الله من بعوضة و من اکثر خلقه</w:t>
      </w:r>
      <w:r>
        <w:rPr>
          <w:rFonts w:eastAsia="IRNazanin" w:cs="IRNazanin"/>
          <w:color w:val="111111"/>
          <w:sz w:val="28"/>
          <w:szCs w:val="28"/>
          <w:rtl w:val="true"/>
          <w:lang w:bidi="fa-IR"/>
        </w:rPr>
        <w:t>».</w:t>
      </w:r>
    </w:p>
    <w:p>
      <w:pPr>
        <w:pStyle w:val="Heading3"/>
        <w:numPr>
          <w:ilvl w:val="2"/>
          <w:numId w:val="1"/>
        </w:numPr>
        <w:rPr/>
      </w:pPr>
      <w:bookmarkStart w:id="1729" w:name="__RefHeading___Toc1772834_1051229030"/>
      <w:bookmarkStart w:id="1730" w:name="_Toc605"/>
      <w:bookmarkEnd w:id="1729"/>
      <w:r>
        <w:rPr>
          <w:rtl w:val="true"/>
        </w:rPr>
        <w:t>شهادت حضرت امام محمد تقی علیه السلام</w:t>
      </w:r>
      <w:bookmarkEnd w:id="1730"/>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بعد از ازدواج با أم الفضل، مدتی در بغداد ماند، اما از معاشرت با مأمون </w:t>
      </w:r>
    </w:p>
    <w:p>
      <w:pPr>
        <w:pStyle w:val="BookText"/>
        <w:rPr/>
      </w:pPr>
      <w:r>
        <w:rPr>
          <w:rFonts w:ascii="IRNazanin" w:hAnsi="IRNazanin" w:eastAsia="IRNazanin"/>
          <w:color w:val="111111"/>
          <w:sz w:val="28"/>
          <w:sz w:val="28"/>
          <w:szCs w:val="28"/>
          <w:rtl w:val="true"/>
          <w:lang w:bidi="fa-IR"/>
        </w:rPr>
        <w:t>منزجرو ناراحت بود، تا آن که به قصد حج عازم مکه مکرمه شد، و از آن جا به مدینه منوره بازگشت، و در مدینه بود تا مأمون درگذشت، و برادرش معتصم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فضایل و کمالات امام جواد علیه السلام با خبر بود، و روز به روز بر شهرت آن حضرت افزوده می گشت، لذا معتصم نتوانست تحمل کند و در صدد از بین بردن آن جناب برآمد، لذا آن حضرت را به بغداد طلبید، امام فرزندش امام علی النقی علیه السلام را جانشین خود قرار داد و در حضور بزرگان شیعه تصریح بر امامت آن حضرت کرد، ودایع امامت را که از جدش رسول خدا، دست به دست به آن بزرگوار رسیده بود تحویل امام علی نقی علیه السلام داد، ودل بر شهادت نهاد و با دلی پر غصه با فرزندان و اهل بیت خود وداع کرد و روانه بغداد گردید و معتصم آن حضرت را در همان سال که وارد بغداد شد، به وسیله زهر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شهادت آن امام مظلوم به اختلاف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زوجه اش، أم الفضل، دختر مأمون، به تحریک عمویش معتصم، آن حضرت را مسموم کرد و شاید به این جهت که امام جواد علیه السلام، مادر امام علی نقی علیه السلام را بر او ترجیح می داد و از سویی ام الفضل هم از آن حضرت فرزند نداشت، لذا دلخوشی نسبت به شوهر بزرگوارش نداشت و معتصم از این قضایا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معتصم، ام الفضل را طلبید و او را بر مسموم کردن وکشتن شوهرش امام جواد علیه السلام ترغیب کرد وزهر در اختیار آن زن بی وفا قرار داد که در غذای امام علیه السلام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غذا را زهرآلود کرد و نزد امام علیه السلام آورد، آن حضرت مقداری از آن میل فرمود، اثر زهر در بدن مبارکش ظاهر گشت، ام الفضل از عمل خود پشیمان شد، ولی نمی توانست چاره کند، شروع کرد به گریه و 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کشتی، گریه می کنی؟ به خدا سوگند به بیماری مبتلا خواهی شد که مرهم پذیر نباشد</w:t>
      </w:r>
      <w:r>
        <w:rPr>
          <w:rFonts w:eastAsia="IRNazanin" w:cs="IRNazanin"/>
          <w:color w:val="111111"/>
          <w:sz w:val="28"/>
          <w:szCs w:val="28"/>
          <w:rtl w:val="true"/>
          <w:lang w:bidi="fa-IR"/>
        </w:rPr>
        <w:t>.</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امام جواد علیه السلام را 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 </w:t>
      </w:r>
    </w:p>
    <w:p>
      <w:pPr>
        <w:pStyle w:val="BookText"/>
        <w:rPr/>
      </w:pPr>
      <w:r>
        <w:rPr>
          <w:rFonts w:ascii="IRNazanin" w:hAnsi="IRNazanin" w:eastAsia="IRNazanin"/>
          <w:color w:val="111111"/>
          <w:sz w:val="28"/>
          <w:sz w:val="28"/>
          <w:szCs w:val="28"/>
          <w:rtl w:val="true"/>
          <w:lang w:bidi="fa-IR"/>
        </w:rPr>
        <w:t>معتصم، ام الفضل را به خانه خود برد و طولی نکشید در رحم او عارضه ای پدید آمد، پزشکان هر چه معالجه کردند بهبودی حاصل نشد تا آن که از خانه عمویش معتصم بیرون آمد و آنچه از مال دنیا داشت خرج بیماری خود کرد و چنان پریشان حال گشت که از مردم گدایی می کرد و با بدترین حال هلاک شد، و زیان کار دنیا و آخرت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 الدُّنْيَا وَالْآخِرَةَ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به عبدالملک 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آن حضرت را با ام الفضل روانه بغداد کند، چون حضرت داخل بغداد شد به ظاهر اکرام و احترام کرد و برای آن جناب و ام الفضل هدایایی فرستاد و سرانجام حضرت را با زهر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دزدی کرده بود، او را نزد معتصم آوردند که حد الهی را بر او جاری کند و دستش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علما و قاضیها را جمع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از کجا باید قطع کرد؟</w:t>
      </w:r>
    </w:p>
    <w:p>
      <w:pPr>
        <w:pStyle w:val="BookText"/>
        <w:rPr/>
      </w:pPr>
      <w:r>
        <w:rPr>
          <w:rFonts w:ascii="IRNazanin" w:hAnsi="IRNazanin" w:eastAsia="IRNazanin"/>
          <w:color w:val="111111"/>
          <w:sz w:val="28"/>
          <w:sz w:val="28"/>
          <w:szCs w:val="28"/>
          <w:rtl w:val="true"/>
          <w:lang w:bidi="fa-IR"/>
        </w:rPr>
        <w:t xml:space="preserve">ابن ابی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قضات معروف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بند دست قطع شود، معتصم پرسید 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تیمم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فَامْسَحُوا بِوُجُوهِكُمْ وَأَيْدِيكُمْ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ها و دست هایتان را با آن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 دست است که باید در تیمم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مرفق قطع شود به دلیل آیه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وَأَيْدِيَكُمْ إِلَى الْمَرَافِقِ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ودستهایتان را تا آرنج</w:t>
      </w:r>
      <w:r>
        <w:rPr>
          <w:rFonts w:eastAsia="IRNazanin" w:cs="IRNazanin"/>
          <w:color w:val="111111"/>
          <w:sz w:val="28"/>
          <w:szCs w:val="28"/>
          <w:rtl w:val="true"/>
          <w:lang w:bidi="fa-IR"/>
        </w:rPr>
        <w:t>».</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رو به سوی حضرت امام محمدتقی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پاسخ دادند و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پاسخ آنان کاری نیست، آنچه شما می دانی بگو،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معاف دار، معتصم آن حضرت را سوگند داد که باید شما بگویی،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سوگند دادی، پس می گویم که پاسخ حاضران خطا است، وحد دزد، آن است که چهار انگشت او را قطع کنند وکف او را بگذارند،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پیامبر اکرم صلی الله علیه و 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باید هفت موضع بر زمین برسدکه دو کف دست از آنها است، و اگر دست دزد از بند، یا مرفق قطع شود، کفی برای او نمی ماند که در عبادت خدا به آن سجده کند، و مواضع سجده حق خدا است، و کسی را به آن حقی نیست که قطع کند، چنانچه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الْمَسَاجِدَ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هفتگانه که هنگام سجده بر زمین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کلام امام علیه السلام را پسندید و امر کرد دست دزد را از همان جا که حضرت فرموده بود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علما و قضات، سخت ناراحت شدند وکینه امام علیه السلام را به 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ابن ابی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معتصم آمد و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خلیفه هستم، و لازم دانستم شما را متوجه کنم که در مسأله قطع دست دزد، صلاح خلیفه نبود که در حضور اشراف و بزرگان قوم، پاسخ همه علما و قضات را نادیده بگیری، و پاسخ محمدتقی علیه السلام را که نصف مسلمانان او را خلیفه بر حق می دانند، قبول کنی و به آن عمل نمایی، زیرا این امر به زودی پخش و مشهور می شود و طرفداران آن حضرت، آن را حجت و دلیل حقانیت او قرار می دهند و شما را غاصب و ناحق معرفی می کنند و این کار بر ضرر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وقتی سخنان ابن ابی داوود را شنید، رنگش متغیر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خیرت دهد که مرا آگاه ساختی، و از همان موقع بر آن شد که امام علیه السلام را شهید کند، و پس از سه روز مقدمات مسموم کردن آن بزرگوار را فراهم کرد و آن حضرت را به زهر جفا شهید نمود</w:t>
      </w:r>
      <w:r>
        <w:rPr>
          <w:rFonts w:eastAsia="IRNazanin" w:cs="IRNazanin"/>
          <w:color w:val="111111"/>
          <w:sz w:val="28"/>
          <w:szCs w:val="28"/>
          <w:rtl w:val="true"/>
          <w:lang w:bidi="fa-IR"/>
        </w:rPr>
        <w:t xml:space="preserve">. </w:t>
      </w:r>
      <w:r>
        <w:rPr>
          <w:rStyle w:val="FootnoteAnchor"/>
          <w:rtl w:val="true"/>
        </w:rPr>
        <w:footnoteReference w:id="1208"/>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شهادت حضرت جواد علیه السلام اختلاف است،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آخرماه ذی قعده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شد،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ذی حجه شهید شد، </w:t>
      </w:r>
      <w:bookmarkStart w:id="1731" w:name="pg7437_84154"/>
    </w:p>
    <w:p>
      <w:pPr>
        <w:pStyle w:val="BookText"/>
        <w:rPr/>
      </w:pPr>
      <w:bookmarkEnd w:id="1731"/>
      <w:r>
        <w:rPr>
          <w:rFonts w:ascii="IRNazanin" w:hAnsi="IRNazanin" w:eastAsia="IRNazanin"/>
          <w:color w:val="111111"/>
          <w:sz w:val="28"/>
          <w:sz w:val="28"/>
          <w:szCs w:val="28"/>
          <w:rtl w:val="true"/>
          <w:lang w:bidi="fa-IR"/>
        </w:rPr>
        <w:t>سن شریفش بیست و پنج سال و چند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آن مظلوم را، در پشت سر جدش موسی بن جعفر علیه السلام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علی التقی الجواد علیه السلام</w:t>
      </w:r>
    </w:p>
    <w:p>
      <w:pPr>
        <w:pStyle w:val="BookText"/>
        <w:rPr/>
      </w:pPr>
      <w:r>
        <w:rPr>
          <w:rFonts w:ascii="IRNazanin" w:hAnsi="IRNazanin" w:eastAsia="IRNazanin"/>
          <w:color w:val="111111"/>
          <w:sz w:val="28"/>
          <w:sz w:val="28"/>
          <w:szCs w:val="28"/>
          <w:rtl w:val="true"/>
          <w:lang w:bidi="fa-IR"/>
        </w:rPr>
        <w:t xml:space="preserve">ای جود، خاک پای تو یا حضرت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یم عطای تویا حضرت جواد</w:t>
      </w:r>
    </w:p>
    <w:p>
      <w:pPr>
        <w:pStyle w:val="BookText"/>
        <w:rPr/>
      </w:pPr>
      <w:r>
        <w:rPr>
          <w:rFonts w:ascii="IRNazanin" w:hAnsi="IRNazanin" w:eastAsia="IRNazanin"/>
          <w:color w:val="111111"/>
          <w:sz w:val="28"/>
          <w:sz w:val="28"/>
          <w:szCs w:val="28"/>
          <w:rtl w:val="true"/>
          <w:lang w:bidi="fa-IR"/>
        </w:rPr>
        <w:t xml:space="preserve">چشم رضا به ماه جمال منورت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خوشت محمد و زهراست مادرت</w:t>
      </w:r>
    </w:p>
    <w:p>
      <w:pPr>
        <w:pStyle w:val="BookText"/>
        <w:rPr/>
      </w:pPr>
      <w:r>
        <w:rPr>
          <w:rFonts w:ascii="IRNazanin" w:hAnsi="IRNazanin" w:eastAsia="IRNazanin"/>
          <w:color w:val="111111"/>
          <w:sz w:val="28"/>
          <w:sz w:val="28"/>
          <w:szCs w:val="28"/>
          <w:rtl w:val="true"/>
          <w:lang w:bidi="fa-IR"/>
        </w:rPr>
        <w:t xml:space="preserve">از ماسلام باد به جسم مطهرت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مادرود باد به روح منورت</w:t>
      </w:r>
    </w:p>
    <w:p>
      <w:pPr>
        <w:pStyle w:val="BookText"/>
        <w:rPr/>
      </w:pPr>
      <w:r>
        <w:rPr>
          <w:rFonts w:ascii="IRNazanin" w:hAnsi="IRNazanin" w:eastAsia="IRNazanin"/>
          <w:color w:val="111111"/>
          <w:sz w:val="28"/>
          <w:sz w:val="28"/>
          <w:szCs w:val="28"/>
          <w:rtl w:val="true"/>
          <w:lang w:bidi="fa-IR"/>
        </w:rPr>
        <w:t xml:space="preserve">با آنکه کاظمین گرفته است در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ماست جای تویا حضرت جواد</w:t>
      </w:r>
    </w:p>
    <w:p>
      <w:pPr>
        <w:pStyle w:val="BookText"/>
        <w:rPr/>
      </w:pPr>
      <w:r>
        <w:rPr>
          <w:rFonts w:ascii="IRNazanin" w:hAnsi="IRNazanin" w:eastAsia="IRNazanin"/>
          <w:color w:val="111111"/>
          <w:sz w:val="28"/>
          <w:sz w:val="28"/>
          <w:szCs w:val="28"/>
          <w:rtl w:val="true"/>
          <w:lang w:bidi="fa-IR"/>
        </w:rPr>
        <w:t xml:space="preserve">سوزد دلم به یاد بهار خزانیت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سنگ آب برای جوانیت</w:t>
      </w:r>
    </w:p>
    <w:p>
      <w:pPr>
        <w:pStyle w:val="BookText"/>
        <w:rPr/>
      </w:pPr>
      <w:r>
        <w:rPr>
          <w:rFonts w:ascii="IRNazanin" w:hAnsi="IRNazanin" w:eastAsia="IRNazanin"/>
          <w:color w:val="111111"/>
          <w:sz w:val="28"/>
          <w:sz w:val="28"/>
          <w:szCs w:val="28"/>
          <w:rtl w:val="true"/>
          <w:lang w:bidi="fa-IR"/>
        </w:rPr>
        <w:t xml:space="preserve">از ماسلام باد به جسم مطهرت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مادرود باد به روح منورت</w:t>
      </w:r>
    </w:p>
    <w:p>
      <w:pPr>
        <w:pStyle w:val="Heading3"/>
        <w:numPr>
          <w:ilvl w:val="2"/>
          <w:numId w:val="1"/>
        </w:numPr>
        <w:rPr/>
      </w:pPr>
      <w:bookmarkStart w:id="1732" w:name="__RefHeading___Toc1772836_1051229030"/>
      <w:bookmarkStart w:id="1733" w:name="_Toc606"/>
      <w:bookmarkEnd w:id="1732"/>
      <w:r>
        <w:rPr>
          <w:rtl w:val="true"/>
        </w:rPr>
        <w:t>سیره و ادب امام محمد تقی، جواد الأئمه علیه السلام</w:t>
      </w:r>
      <w:bookmarkEnd w:id="1733"/>
    </w:p>
    <w:p>
      <w:pPr>
        <w:pStyle w:val="Heading4"/>
        <w:numPr>
          <w:ilvl w:val="3"/>
          <w:numId w:val="1"/>
        </w:numPr>
        <w:rPr/>
      </w:pPr>
      <w:bookmarkStart w:id="1734" w:name="__RefHeading___Toc1772838_1051229030"/>
      <w:bookmarkStart w:id="1735" w:name="_Toc607"/>
      <w:bookmarkEnd w:id="1734"/>
      <w:r>
        <w:rPr/>
        <w:t>1</w:t>
      </w:r>
      <w:r>
        <w:rPr>
          <w:rtl w:val="true"/>
        </w:rPr>
        <w:t xml:space="preserve">- </w:t>
      </w:r>
      <w:r>
        <w:rPr>
          <w:rtl w:val="true"/>
        </w:rPr>
        <w:t>تأثر امام جواد علیه السلام برای مادرش حضرت زهرا علیها السلام درکودکی</w:t>
      </w:r>
      <w:bookmarkEnd w:id="1735"/>
    </w:p>
    <w:p>
      <w:pPr>
        <w:pStyle w:val="BookText"/>
        <w:rPr/>
      </w:pPr>
      <w:r>
        <w:rPr>
          <w:rFonts w:ascii="IRNazanin" w:hAnsi="IRNazanin" w:eastAsia="IRNazanin"/>
          <w:color w:val="111111"/>
          <w:sz w:val="28"/>
          <w:sz w:val="28"/>
          <w:szCs w:val="28"/>
          <w:rtl w:val="true"/>
          <w:lang w:bidi="fa-IR"/>
        </w:rPr>
        <w:t>از زکریا بن آدم نقل است که وقتی در خدمت حضرت رضا علیه السلام بودم، حضرت جواد الائمه علیه السلام را خدمت آن حضرت آوردند، در حالی که سن شریفش کمتر از چهار سال بود، پس آن جناب دست خود را بر زمین گذارد و سر مبارک را به جانب آسمان بلند کرد و مدتی طولانی فکر کرد،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برای چه این قدر فکر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در آن مصائبی است که نسبت به مادرم فاطمه علیها السلام انجام دادند، سوگند به خدا جنازه آن دو نفر را خارج می کنم و می سوزانم و خاکسترش را به باد می دهم</w:t>
      </w:r>
      <w:r>
        <w:rPr>
          <w:rFonts w:eastAsia="IRNazanin" w:cs="IRNazanin"/>
          <w:color w:val="111111"/>
          <w:sz w:val="28"/>
          <w:szCs w:val="28"/>
          <w:rtl w:val="true"/>
          <w:lang w:bidi="fa-IR"/>
        </w:rPr>
        <w:t>.</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رضا علیه السلام او را نزدیک خود طلبید و بین دیدگان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شایسته امامت</w:t>
      </w:r>
      <w:r>
        <w:rPr>
          <w:rFonts w:eastAsia="IRNazanin" w:cs="IRNazanin"/>
          <w:color w:val="111111"/>
          <w:sz w:val="28"/>
          <w:szCs w:val="28"/>
          <w:rtl w:val="true"/>
          <w:lang w:bidi="fa-IR"/>
        </w:rPr>
        <w:t xml:space="preserve">. </w:t>
      </w:r>
      <w:r>
        <w:rPr>
          <w:rStyle w:val="FootnoteAnchor"/>
          <w:rtl w:val="true"/>
        </w:rPr>
        <w:footnoteReference w:id="1209"/>
      </w:r>
      <w:bookmarkStart w:id="1736" w:name="pg7437_84155"/>
    </w:p>
    <w:p>
      <w:pPr>
        <w:pStyle w:val="Heading4"/>
        <w:numPr>
          <w:ilvl w:val="3"/>
          <w:numId w:val="1"/>
        </w:numPr>
        <w:rPr/>
      </w:pPr>
      <w:bookmarkStart w:id="1737" w:name="__RefHeading___Toc1772840_1051229030"/>
      <w:bookmarkStart w:id="1738" w:name="_Toc608"/>
      <w:bookmarkEnd w:id="1736"/>
      <w:bookmarkEnd w:id="1737"/>
      <w:r>
        <w:rPr/>
        <w:t>2</w:t>
      </w:r>
      <w:r>
        <w:rPr>
          <w:rtl w:val="true"/>
        </w:rPr>
        <w:t xml:space="preserve">- </w:t>
      </w:r>
      <w:r>
        <w:rPr>
          <w:rtl w:val="true"/>
        </w:rPr>
        <w:t>نان جوونمک، بهتر از غذای لذیذ درنزد مأمون است</w:t>
      </w:r>
      <w:r>
        <w:rPr>
          <w:rtl w:val="true"/>
        </w:rPr>
        <w:t>.</w:t>
      </w:r>
      <w:bookmarkEnd w:id="1738"/>
    </w:p>
    <w:p>
      <w:pPr>
        <w:pStyle w:val="BookText"/>
        <w:rPr/>
      </w:pPr>
      <w:r>
        <w:rPr>
          <w:rFonts w:ascii="IRNazanin" w:hAnsi="IRNazanin" w:eastAsia="IRNazanin"/>
          <w:color w:val="111111"/>
          <w:sz w:val="28"/>
          <w:sz w:val="28"/>
          <w:szCs w:val="28"/>
          <w:rtl w:val="true"/>
          <w:lang w:bidi="fa-IR"/>
        </w:rPr>
        <w:t>حسین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امام محمد تقی علیه السلام در بغداد، نزد خلیفه بود، من داخل بغداد شدم و دیدم آن حضرت در نهایت احترام و جلالت به سر می برد، من با خود گفتم که حضرت جواد علیه السلام با وجود چنین مرتبت واحترامی، و با چنین غذاهای لذیذ وغیره، دیگر به مدینه برنخواهد گشت، وقتی این فکر و اندیشه، در خاطر من گذشت، دیدم آن جناب سر به زیر افکند و پس از آن سر بلند کرد، در حالی که رنگ مبارکش تغییر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جوبا نمک نیم کوب ، در حرم پیامبر صلی الله علیه و آله خدا به نزد من بهتر است از آنچه تو در اینجا مشاهده می کنی</w:t>
      </w:r>
      <w:r>
        <w:rPr>
          <w:rFonts w:eastAsia="IRNazanin" w:cs="IRNazanin"/>
          <w:color w:val="111111"/>
          <w:sz w:val="28"/>
          <w:szCs w:val="28"/>
          <w:rtl w:val="true"/>
          <w:lang w:bidi="fa-IR"/>
        </w:rPr>
        <w:t xml:space="preserve">. </w:t>
      </w:r>
      <w:r>
        <w:rPr>
          <w:rStyle w:val="FootnoteAnchor"/>
          <w:rtl w:val="true"/>
        </w:rPr>
        <w:footnoteReference w:id="1210"/>
      </w:r>
    </w:p>
    <w:p>
      <w:pPr>
        <w:pStyle w:val="Heading4"/>
        <w:numPr>
          <w:ilvl w:val="3"/>
          <w:numId w:val="1"/>
        </w:numPr>
        <w:rPr/>
      </w:pPr>
      <w:bookmarkStart w:id="1739" w:name="__RefHeading___Toc1772842_1051229030"/>
      <w:bookmarkStart w:id="1740" w:name="_Toc609"/>
      <w:bookmarkEnd w:id="1739"/>
      <w:r>
        <w:rPr/>
        <w:t>3</w:t>
      </w:r>
      <w:r>
        <w:rPr>
          <w:rtl w:val="true"/>
        </w:rPr>
        <w:t xml:space="preserve">- </w:t>
      </w:r>
      <w:r>
        <w:rPr>
          <w:rtl w:val="true"/>
        </w:rPr>
        <w:t>بی اعتنایی امام علیه السلام به زنان زیبا و ساز و آواز</w:t>
      </w:r>
      <w:bookmarkEnd w:id="1740"/>
    </w:p>
    <w:p>
      <w:pPr>
        <w:pStyle w:val="BookText"/>
        <w:rPr/>
      </w:pPr>
      <w:r>
        <w:rPr>
          <w:rFonts w:ascii="IRNazanin" w:hAnsi="IRNazanin" w:eastAsia="IRNazanin"/>
          <w:color w:val="111111"/>
          <w:sz w:val="28"/>
          <w:sz w:val="28"/>
          <w:szCs w:val="28"/>
          <w:rtl w:val="true"/>
          <w:lang w:bidi="fa-IR"/>
        </w:rPr>
        <w:t>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بسیار کوشش کرد که حضرت جواد علیه السلام را مانند خودش، متوجه دنیا و لهو و فسق و فجور کند، موفق نشد، تا آن که وقتی خواست دختر خود را به خانه آن حضرت بفرستد وزفاف و عروسی واقع شود، امرکرد عده ای از زیباترین کنیزان خود را با در دست داشتن جام های مخصوص و با هیئتی خاص، به استقبال امام جواد علیه السلام بروند، و هنگامی که وارد حجله دامادی می شود و می نشیند، آن کنیزان به آن دستور عمل کنند و نظر امام علیه السلام را به خود جلب کنند، ولی آن جناب به آنان توجه نکرد و نتوانستند نظر حضرت را متوجه خویش کنند</w:t>
      </w:r>
      <w:r>
        <w:rPr>
          <w:rFonts w:eastAsia="IRNazanin" w:cs="IRNazanin"/>
          <w:color w:val="111111"/>
          <w:sz w:val="28"/>
          <w:szCs w:val="28"/>
          <w:rtl w:val="true"/>
          <w:lang w:bidi="fa-IR"/>
        </w:rPr>
        <w:t>.</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مأمون با خبر شد که زنان زیبا هم کاری از پیش نبردند، مخارق را که مردی خواننده و بازیگر و دارای ریش بلندی بود، طلبید و او را از جریان آگاه کرد، 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تقی علیه السلام را به لهو و لعب مشغول خواهم کرد و با وسائل ساز وغنا و خوانندگی خدمت امام جواد علیه السلام آمد و در حضور آن حضرت نشست و اهل خانه </w:t>
      </w:r>
      <w:bookmarkStart w:id="1741" w:name="pg7437_84156"/>
    </w:p>
    <w:p>
      <w:pPr>
        <w:pStyle w:val="BookText"/>
        <w:rPr/>
      </w:pPr>
      <w:bookmarkEnd w:id="1741"/>
      <w:r>
        <w:rPr>
          <w:rFonts w:ascii="IRNazanin" w:hAnsi="IRNazanin" w:eastAsia="IRNazanin"/>
          <w:color w:val="111111"/>
          <w:sz w:val="28"/>
          <w:sz w:val="28"/>
          <w:szCs w:val="28"/>
          <w:rtl w:val="true"/>
          <w:lang w:bidi="fa-IR"/>
        </w:rPr>
        <w:t>جمع شدند و او شروع کرد به نواختن ساز و آواز، ولی امام علیه السلام سر به زیر انداخت و هیچ اعتنایی نکرد، تا آن که مخارق آرام گرفت، آنگاه امام جواد علیه السلام سر مبارک خود را بلند کرد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ألله یا ذا ألعثنون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ریش بلند، وقتی حضرت این جمله را فرمود، وسائل ساز و آواز از دست مخارق افتاد، و دست هایش نیز از کار افتاد و تا زنده بود دیگر از دست هایش بهره نبرد،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تقی علیه السلام به من صیحه زد، چنان فزع و دهشت و بی تابی مرا گرفت که هرگز صحت نخواهم یافت</w:t>
      </w:r>
      <w:r>
        <w:rPr>
          <w:rFonts w:eastAsia="IRNazanin" w:cs="IRNazanin"/>
          <w:color w:val="111111"/>
          <w:sz w:val="28"/>
          <w:szCs w:val="28"/>
          <w:rtl w:val="true"/>
          <w:lang w:bidi="fa-IR"/>
        </w:rPr>
        <w:t xml:space="preserve">. </w:t>
      </w:r>
      <w:r>
        <w:rPr>
          <w:rStyle w:val="FootnoteAnchor"/>
          <w:rtl w:val="true"/>
        </w:rPr>
        <w:footnoteReference w:id="1211"/>
      </w:r>
    </w:p>
    <w:p>
      <w:pPr>
        <w:pStyle w:val="Heading3"/>
        <w:numPr>
          <w:ilvl w:val="2"/>
          <w:numId w:val="1"/>
        </w:numPr>
        <w:rPr/>
      </w:pPr>
      <w:bookmarkStart w:id="1742" w:name="__RefHeading___Toc1772844_1051229030"/>
      <w:bookmarkStart w:id="1743" w:name="_Toc610"/>
      <w:bookmarkEnd w:id="1742"/>
      <w:r>
        <w:rPr>
          <w:rtl w:val="true"/>
        </w:rPr>
        <w:t>برخی از مواعظ امام جواد علیه السلام</w:t>
      </w:r>
      <w:bookmarkEnd w:id="1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آبروی مؤمن در بی نیازی او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 المؤمن غناه عن ألناس</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دو قرص نان اگر از گندم است یا از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 جامه گراز کهنه است یا از نو</w:t>
      </w:r>
    </w:p>
    <w:p>
      <w:pPr>
        <w:pStyle w:val="BookText"/>
        <w:rPr/>
      </w:pPr>
      <w:r>
        <w:rPr>
          <w:rFonts w:ascii="IRNazanin" w:hAnsi="IRNazanin" w:eastAsia="IRNazanin"/>
          <w:color w:val="111111"/>
          <w:sz w:val="28"/>
          <w:sz w:val="28"/>
          <w:szCs w:val="28"/>
          <w:rtl w:val="true"/>
          <w:lang w:bidi="fa-IR"/>
        </w:rPr>
        <w:t xml:space="preserve">چهارگوشه دیوار خود به خاطر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نگوید از اینجای خیزو آن جا رو</w:t>
      </w:r>
    </w:p>
    <w:p>
      <w:pPr>
        <w:pStyle w:val="BookText"/>
        <w:rPr/>
      </w:pPr>
      <w:r>
        <w:rPr>
          <w:rFonts w:ascii="IRNazanin" w:hAnsi="IRNazanin" w:eastAsia="IRNazanin"/>
          <w:color w:val="111111"/>
          <w:sz w:val="28"/>
          <w:sz w:val="28"/>
          <w:szCs w:val="28"/>
          <w:rtl w:val="true"/>
          <w:lang w:bidi="fa-IR"/>
        </w:rPr>
        <w:t xml:space="preserve">هزار بارنکوتر به نزد دانایان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مملکت کیقباد و کیخسرو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آدم بد بپرهیز، به راستی که او همانند شمشیر کشیده است که منظرش نیکو است ولی آثارش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ومصاحبة ألشریر فإنه کالسیف ألمسول یحسن منظره ویقبح آثاره</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سه چیز محتاج است، توفیق از جانب خداوند سبحان، و واعظی از جانب نفس خود، که پیوسته او را موعظه و متنبه سازد، و هو </w:t>
      </w:r>
    </w:p>
    <w:p>
      <w:pPr>
        <w:pStyle w:val="BookText"/>
        <w:rPr/>
      </w:pPr>
      <w:r>
        <w:rPr>
          <w:rFonts w:ascii="IRNazanin" w:hAnsi="IRNazanin" w:eastAsia="IRNazanin"/>
          <w:color w:val="111111"/>
          <w:sz w:val="28"/>
          <w:sz w:val="28"/>
          <w:szCs w:val="28"/>
          <w:rtl w:val="true"/>
          <w:lang w:bidi="fa-IR"/>
        </w:rPr>
        <w:t>نصیحت نصیحت کننده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ألمؤمن یحتاج إلی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ألله، و واعظ من نفسه، و قبول من ینصحه</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حضرت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با مالتان مردم را در سعه قرار نمی دهید و به آنها کمک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و خوش رویی با آنها روبرو و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تسعوا الناس بأموالکم فسعوهم بطلاقة ألوجه و حسن أللقاء</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امام محمد تقی، جواد الائمه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دوری سفر خود را یاد کند، خود را آماده می کند و توشه آن سفر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 بعد ألسفر إستعد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خاک من وتواست که باد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بردش سوی یمین وشمال</w:t>
      </w:r>
    </w:p>
    <w:p>
      <w:pPr>
        <w:pStyle w:val="BookText"/>
        <w:rPr/>
      </w:pPr>
      <w:r>
        <w:rPr>
          <w:rFonts w:ascii="IRNazanin" w:hAnsi="IRNazanin" w:eastAsia="IRNazanin"/>
          <w:color w:val="111111"/>
          <w:sz w:val="28"/>
          <w:sz w:val="28"/>
          <w:szCs w:val="28"/>
          <w:rtl w:val="true"/>
          <w:lang w:bidi="fa-IR"/>
        </w:rPr>
        <w:t xml:space="preserve">عمر به افسوس برفت آنچه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دیگرش از دست مده برمآل</w:t>
      </w:r>
    </w:p>
    <w:p>
      <w:pPr>
        <w:pStyle w:val="BookText"/>
        <w:rPr/>
      </w:pPr>
      <w:r>
        <w:rPr>
          <w:rFonts w:ascii="IRNazanin" w:hAnsi="IRNazanin" w:eastAsia="IRNazanin"/>
          <w:color w:val="111111"/>
          <w:sz w:val="28"/>
          <w:sz w:val="28"/>
          <w:szCs w:val="28"/>
          <w:rtl w:val="true"/>
          <w:lang w:bidi="fa-IR"/>
        </w:rPr>
        <w:t xml:space="preserve">بس که در آغوش لحد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و تو، روز و شب و ماه و سال</w:t>
      </w:r>
    </w:p>
    <w:p>
      <w:pPr>
        <w:pStyle w:val="BookText"/>
        <w:rPr/>
      </w:pPr>
      <w:r>
        <w:rPr>
          <w:rFonts w:ascii="IRNazanin" w:hAnsi="IRNazanin" w:eastAsia="IRNazanin"/>
          <w:color w:val="111111"/>
          <w:sz w:val="28"/>
          <w:sz w:val="28"/>
          <w:szCs w:val="28"/>
          <w:rtl w:val="true"/>
          <w:lang w:bidi="fa-IR"/>
        </w:rPr>
        <w:t xml:space="preserve">ای که درونت به گنه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ترسمت آیینه نگیرد صقال</w:t>
      </w:r>
    </w:p>
    <w:p>
      <w:pPr>
        <w:pStyle w:val="BookText"/>
        <w:rPr/>
      </w:pPr>
      <w:r>
        <w:rPr>
          <w:rFonts w:ascii="IRNazanin" w:hAnsi="IRNazanin" w:eastAsia="IRNazanin"/>
          <w:color w:val="111111"/>
          <w:sz w:val="28"/>
          <w:sz w:val="28"/>
          <w:szCs w:val="28"/>
          <w:rtl w:val="true"/>
          <w:lang w:bidi="fa-IR"/>
        </w:rPr>
        <w:t xml:space="preserve">زنده دلا مرده ندانی که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ندارد به خدا اشتغال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و آشوب ها، مانند بچه شتر باش که در سن سه سالگی است، که نه پشتی دارد تا از او بارکشند و سوارش شوند، و نه پستانی دارد که از آن شیر بدوشند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درفتنه ها وآشوب ها، نه سواری بده، ونه کمک کن، بلکه بی طرف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الفتنة کابن أللبون، لاظهر فیرکب و لاضرع فیحلب</w:t>
      </w:r>
      <w:r>
        <w:rPr>
          <w:rFonts w:eastAsia="IRNazanin" w:cs="IRNazanin"/>
          <w:color w:val="111111"/>
          <w:sz w:val="28"/>
          <w:szCs w:val="28"/>
          <w:rtl w:val="true"/>
          <w:lang w:bidi="fa-IR"/>
        </w:rPr>
        <w:t>.</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از دنیا </w:t>
      </w:r>
    </w:p>
    <w:p>
      <w:pPr>
        <w:pStyle w:val="BookText"/>
        <w:rPr/>
      </w:pPr>
      <w:r>
        <w:rPr>
          <w:rFonts w:ascii="IRNazanin" w:hAnsi="IRNazanin" w:eastAsia="IRNazanin"/>
          <w:color w:val="111111"/>
          <w:sz w:val="28"/>
          <w:sz w:val="28"/>
          <w:szCs w:val="28"/>
          <w:rtl w:val="true"/>
          <w:lang w:bidi="fa-IR"/>
        </w:rPr>
        <w:t>رفتم، به خاطر من صورت نخراش، و مو را پریشان مکن، و واویلا نکن و بر من نوحه سرایی نکن،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معروفی است که خداوند عزوجل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در معروفی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أنامت فلا تخمشی علی وجها، ولا ترخی علی شعرا، ولا تنادی بالویل ولا تقیمی علی نائحة،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المعروف الذی قال الله عزوجل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يَعْصِينَكَ فِي 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برای بنده موجب کسب خوشنودی و رضوان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استغفار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یبلغن بالعبد رضوان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الاستغفار و خفض الجانب وکثرة الصدقة</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 و ظالم را کم کردن و راضی بودن به ظلم، همگی در معصیت ظلم،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ألعامل بالظلم والمعین له والراضی به، شرکاء</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نمازش را کامل انجام دهد، از وحشت قبر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أتم رکوعه لم یدخله وحشة فی القبر</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توکل به خدا سرمایه و بهای هر چیز گران قیمتی است، و سبب رسیدن به هر مقام شامخی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لکل غال و سلم الی کل عال</w:t>
      </w:r>
      <w:r>
        <w:rPr>
          <w:rFonts w:eastAsia="IRNazanin" w:cs="IRNazanin"/>
          <w:color w:val="111111"/>
          <w:sz w:val="28"/>
          <w:szCs w:val="28"/>
          <w:rtl w:val="true"/>
          <w:lang w:bidi="fa-IR"/>
        </w:rPr>
        <w:t xml:space="preserve">. </w:t>
      </w:r>
      <w:r>
        <w:rPr>
          <w:rStyle w:val="FootnoteAnchor"/>
          <w:rtl w:val="true"/>
        </w:rPr>
        <w:footnoteReference w:id="1221"/>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عبرت و پند، وکم است عبرت گیرنده و پند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العبر وأقل إلاعتبار</w:t>
      </w:r>
      <w:r>
        <w:rPr>
          <w:rFonts w:eastAsia="IRNazanin" w:cs="IRNazanin"/>
          <w:color w:val="111111"/>
          <w:sz w:val="28"/>
          <w:szCs w:val="28"/>
          <w:rtl w:val="true"/>
          <w:lang w:bidi="fa-IR"/>
        </w:rPr>
        <w:t xml:space="preserve">. </w:t>
      </w:r>
      <w:r>
        <w:rPr>
          <w:rStyle w:val="FootnoteAnchor"/>
          <w:rtl w:val="true"/>
        </w:rPr>
        <w:footnoteReference w:id="1222"/>
      </w:r>
      <w:bookmarkStart w:id="1744" w:name="pg7437_84159"/>
    </w:p>
    <w:p>
      <w:pPr>
        <w:pStyle w:val="BookText"/>
        <w:rPr/>
      </w:pPr>
      <w:bookmarkEnd w:id="1744"/>
      <w:r>
        <w:rPr>
          <w:rFonts w:ascii="IRNazanin" w:hAnsi="IRNazanin" w:eastAsia="IRNazanin"/>
          <w:color w:val="111111"/>
          <w:sz w:val="28"/>
          <w:sz w:val="28"/>
          <w:szCs w:val="28"/>
          <w:rtl w:val="true"/>
          <w:lang w:bidi="fa-IR"/>
        </w:rPr>
        <w:t xml:space="preserve">کاخ جهان پراست زذکرگذشتگان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کسی که گوش دهد این نداکم است</w:t>
      </w:r>
    </w:p>
    <w:p>
      <w:pPr>
        <w:pStyle w:val="Heading3"/>
        <w:numPr>
          <w:ilvl w:val="2"/>
          <w:numId w:val="1"/>
        </w:numPr>
        <w:rPr/>
      </w:pPr>
      <w:bookmarkStart w:id="1745" w:name="__RefHeading___Toc1772846_1051229030"/>
      <w:bookmarkStart w:id="1746" w:name="_Toc611"/>
      <w:bookmarkEnd w:id="1745"/>
      <w:r>
        <w:rPr>
          <w:rtl w:val="true"/>
        </w:rPr>
        <w:t>داستانی عبرت انگیز</w:t>
      </w:r>
      <w:bookmarkEnd w:id="1746"/>
    </w:p>
    <w:p>
      <w:pPr>
        <w:pStyle w:val="BookText"/>
        <w:rPr/>
      </w:pPr>
      <w:r>
        <w:rPr>
          <w:rFonts w:ascii="IRNazanin" w:hAnsi="IRNazanin" w:eastAsia="IRNazanin"/>
          <w:color w:val="111111"/>
          <w:sz w:val="28"/>
          <w:sz w:val="28"/>
          <w:szCs w:val="28"/>
          <w:rtl w:val="true"/>
          <w:lang w:bidi="fa-IR"/>
        </w:rPr>
        <w:t>نقل شده که وقتی عبدالملک مروان، مصعب بن زبیر را کشت و بر عراق مسلط گشت، درکوفه وارد قصر حکومتی شد و بر تخت نشست وسر مصعب را مقابل خود نهاد و به شادی پرداخت، ناگاه یک نفر از حاضران را لرزه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قصر حکومتی قصه عجیبی به خاطر دارم، و آن چنان است که روزی با ابن زیاد در این مجلس بودم، سر مبارک امام حسین علیه السلام را برای او آوردند و نزد او نهادند، پس از چندی، دیدم که سر ابن زیاد را در نزد مختار نهادند، و بعد از چندی سر مختار را نزد مصعب نهادند، و اکنون سر مصعب را در مقابل تو می بینم، من به خدا پناه می برم از شر این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تا این قصه را شنید، لرزه بر اندامش افتاد و دستور داد آن قصر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جوانی زعرب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عبدالملک از روی پند</w:t>
      </w:r>
    </w:p>
    <w:p>
      <w:pPr>
        <w:pStyle w:val="BookText"/>
        <w:rPr/>
      </w:pPr>
      <w:r>
        <w:rPr>
          <w:rFonts w:ascii="IRNazanin" w:hAnsi="IRNazanin" w:eastAsia="IRNazanin"/>
          <w:color w:val="111111"/>
          <w:sz w:val="28"/>
          <w:sz w:val="28"/>
          <w:szCs w:val="28"/>
          <w:rtl w:val="true"/>
          <w:lang w:bidi="fa-IR"/>
        </w:rPr>
        <w:t xml:space="preserve">روی همین مسند واین تکیه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قبه واین بارگاه</w:t>
      </w:r>
    </w:p>
    <w:p>
      <w:pPr>
        <w:pStyle w:val="BookText"/>
        <w:rPr/>
      </w:pPr>
      <w:r>
        <w:rPr>
          <w:rFonts w:ascii="IRNazanin" w:hAnsi="IRNazanin" w:eastAsia="IRNazanin"/>
          <w:color w:val="111111"/>
          <w:sz w:val="28"/>
          <w:sz w:val="28"/>
          <w:szCs w:val="28"/>
          <w:rtl w:val="true"/>
          <w:lang w:bidi="fa-IR"/>
        </w:rPr>
        <w:t xml:space="preserve">بودم و دیدم برابن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 xml:space="preserve">تازه سری، 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خورشید زرویش نهان</w:t>
      </w:r>
    </w:p>
    <w:p>
      <w:pPr>
        <w:pStyle w:val="BookText"/>
        <w:rPr/>
      </w:pPr>
      <w:r>
        <w:rPr>
          <w:rFonts w:ascii="IRNazanin" w:hAnsi="IRNazanin" w:eastAsia="IRNazanin"/>
          <w:color w:val="111111"/>
          <w:sz w:val="28"/>
          <w:sz w:val="28"/>
          <w:szCs w:val="28"/>
          <w:rtl w:val="true"/>
          <w:lang w:bidi="fa-IR"/>
        </w:rPr>
        <w:t xml:space="preserve">بعد زچندی سر آن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برمختار، به روی سپر</w:t>
      </w:r>
    </w:p>
    <w:p>
      <w:pPr>
        <w:pStyle w:val="BookText"/>
        <w:rPr/>
      </w:pPr>
      <w:r>
        <w:rPr>
          <w:rFonts w:ascii="IRNazanin" w:hAnsi="IRNazanin" w:eastAsia="IRNazanin"/>
          <w:color w:val="111111"/>
          <w:sz w:val="28"/>
          <w:sz w:val="28"/>
          <w:szCs w:val="28"/>
          <w:rtl w:val="true"/>
          <w:lang w:bidi="fa-IR"/>
        </w:rPr>
        <w:t xml:space="preserve">بعد که مصعب سروسردارشد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اوسر مختارشد</w:t>
      </w:r>
    </w:p>
    <w:p>
      <w:pPr>
        <w:pStyle w:val="BookText"/>
        <w:rPr/>
      </w:pPr>
      <w:r>
        <w:rPr>
          <w:rFonts w:ascii="IRNazanin" w:hAnsi="IRNazanin" w:eastAsia="IRNazanin"/>
          <w:color w:val="111111"/>
          <w:sz w:val="28"/>
          <w:sz w:val="28"/>
          <w:szCs w:val="28"/>
          <w:rtl w:val="true"/>
          <w:lang w:bidi="fa-IR"/>
        </w:rPr>
        <w:t xml:space="preserve">این سرمصعب به تقاضای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باسرتو، روزگار</w:t>
      </w:r>
    </w:p>
    <w:p>
      <w:pPr>
        <w:pStyle w:val="Heading3"/>
        <w:numPr>
          <w:ilvl w:val="2"/>
          <w:numId w:val="1"/>
        </w:numPr>
        <w:rPr/>
      </w:pPr>
      <w:bookmarkStart w:id="1747" w:name="__RefHeading___Toc1772848_1051229030"/>
      <w:bookmarkStart w:id="1748" w:name="_Toc612"/>
      <w:bookmarkEnd w:id="1747"/>
      <w:r>
        <w:rPr>
          <w:rtl w:val="true"/>
        </w:rPr>
        <w:t>داستانی عبرت انگیزتر</w:t>
      </w:r>
      <w:bookmarkEnd w:id="1748"/>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عبدالملک زیاد، وزیر معتصم، در زمان وزارت خود، </w:t>
      </w:r>
      <w:bookmarkStart w:id="1749" w:name="pg7437_84160"/>
    </w:p>
    <w:p>
      <w:pPr>
        <w:pStyle w:val="BookText"/>
        <w:rPr/>
      </w:pPr>
      <w:bookmarkEnd w:id="1749"/>
      <w:r>
        <w:rPr>
          <w:rFonts w:ascii="IRNazanin" w:hAnsi="IRNazanin" w:eastAsia="IRNazanin"/>
          <w:color w:val="111111"/>
          <w:sz w:val="28"/>
          <w:sz w:val="28"/>
          <w:szCs w:val="28"/>
          <w:rtl w:val="true"/>
          <w:lang w:bidi="fa-IR"/>
        </w:rPr>
        <w:t>تنوری از آهن ساخته بود، و آن را میخکوب نموده، به طوری که سر میخها در تنور قرار داشت، و هر کس را می خواست اذیت کند، و با شکنجه به قتل برساند، او را در آن تنور می افکند تا به وسیله آن میخها وتنگی تنور، به سختی عذاب وهلاک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 و سختگیری ادامه داشت، تا این که متوکل عباسی بر او غضب کرد و دستور داد او را در همان تنور آهنی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ظالم ستمگر چهل روز در آن تنور عذاب کشید تا به هلاکت رسید، در روزهای آخرعمرش کاغذ و قلم طلبید، و این دو بیت را نوشت و برای متوکل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السبیل فمن یوم إلی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ما تراک العین فی نوم</w:t>
      </w:r>
    </w:p>
    <w:p>
      <w:pPr>
        <w:pStyle w:val="BookText"/>
        <w:rPr/>
      </w:pPr>
      <w:r>
        <w:rPr>
          <w:rFonts w:ascii="IRNazanin" w:hAnsi="IRNazanin" w:eastAsia="IRNazanin"/>
          <w:color w:val="111111"/>
          <w:sz w:val="28"/>
          <w:sz w:val="28"/>
          <w:szCs w:val="28"/>
          <w:rtl w:val="true"/>
          <w:lang w:bidi="fa-IR"/>
        </w:rPr>
        <w:t>این راهی است که روز به روز و پی در پی پیش می آید و باید همه ستمگران در انتظار آن باشند و تو گویا خوابش را هم ندیده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تجزعن رویدا انها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تنقل من قوم إلی قوم</w:t>
      </w:r>
    </w:p>
    <w:p>
      <w:pPr>
        <w:pStyle w:val="BookText"/>
        <w:rPr/>
      </w:pPr>
      <w:r>
        <w:rPr>
          <w:rFonts w:ascii="IRNazanin" w:hAnsi="IRNazanin" w:eastAsia="IRNazanin"/>
          <w:color w:val="111111"/>
          <w:sz w:val="28"/>
          <w:sz w:val="28"/>
          <w:szCs w:val="28"/>
          <w:rtl w:val="true"/>
          <w:lang w:bidi="fa-IR"/>
        </w:rPr>
        <w:t>جزع و بی تابی مکن و آرام بگیر، که این گرفتاری دست به دست و نوبت به نوبت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چنین است که سختی و تلخی از فردی به فرد دیگر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شخصی به دست من گرفتار بود، امروز من به دست تو، وفرداتو به دست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با تأخیر به دست متوکل رسید، و بعد از آن که آن را خواند، دستور داد او را از تنور بیرون آورند، ولی وقتی رفتند او را بیرون بیاورند، دیدند مرده است</w:t>
      </w:r>
      <w:r>
        <w:rPr>
          <w:rFonts w:eastAsia="IRNazanin" w:cs="IRNazanin"/>
          <w:color w:val="111111"/>
          <w:sz w:val="28"/>
          <w:szCs w:val="28"/>
          <w:rtl w:val="true"/>
          <w:lang w:bidi="fa-IR"/>
        </w:rPr>
        <w:t>.</w:t>
      </w:r>
    </w:p>
    <w:p>
      <w:pPr>
        <w:pStyle w:val="Heading3"/>
        <w:numPr>
          <w:ilvl w:val="2"/>
          <w:numId w:val="1"/>
        </w:numPr>
        <w:rPr/>
      </w:pPr>
      <w:bookmarkStart w:id="1750" w:name="__RefHeading___Toc1772850_1051229030"/>
      <w:bookmarkStart w:id="1751" w:name="_Toc613"/>
      <w:bookmarkEnd w:id="1750"/>
      <w:r>
        <w:rPr>
          <w:rtl w:val="true"/>
        </w:rPr>
        <w:t>پرسش و پاسخ از امام جواد علیه السلام</w:t>
      </w:r>
      <w:bookmarkEnd w:id="1751"/>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محمدتقی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حدیثی از پدران بزرگوارت برای من بفرما، آن حضرت از امیرالمؤمنین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اموال شما گنجایش ندارد که به مردم توسعه دهید، پس با گشاده رویی و خوش برخورداری مردم را ملاقات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تسعوا الناس بأموالکم فسعوهم بطلاقة الوجه و حسن اللقاء</w:t>
      </w:r>
      <w:r>
        <w:rPr>
          <w:rFonts w:eastAsia="IRNazanin" w:cs="IRNazanin"/>
          <w:color w:val="111111"/>
          <w:sz w:val="28"/>
          <w:szCs w:val="28"/>
          <w:rtl w:val="true"/>
          <w:lang w:bidi="fa-IR"/>
        </w:rPr>
        <w:t xml:space="preserve">» </w:t>
      </w:r>
      <w:bookmarkStart w:id="1752" w:name="pg7437_84161"/>
    </w:p>
    <w:p>
      <w:pPr>
        <w:pStyle w:val="BookText"/>
        <w:rPr/>
      </w:pPr>
      <w:bookmarkEnd w:id="1752"/>
      <w:r>
        <w:rPr>
          <w:rFonts w:ascii="IRNazanin" w:hAnsi="IRNazanin" w:eastAsia="IRNazanin"/>
          <w:color w:val="111111"/>
          <w:sz w:val="28"/>
          <w:sz w:val="28"/>
          <w:szCs w:val="28"/>
          <w:rtl w:val="true"/>
          <w:lang w:bidi="fa-IR"/>
        </w:rPr>
        <w:t>عبدالعظیم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برایم حدیث نقل کن، امام جواد علیه السلام از قول امیرالمؤمنین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عیوب هر یک از شما بر دیگری آشکار شود، همدیگر را دفن نخواهید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یا أبا جعفر یا محمد بن علی أیها التقی الجواد یا ابن رسول الله علی خلقه یا سیدنا و مولانا إنا توجهنا و استشفعنا و توسلنا بک إلی الله و قدمناک بین یدی حاجاتنا یا وجیها عند الله اشفع لنا عند الله</w:t>
      </w:r>
    </w:p>
    <w:p>
      <w:pPr>
        <w:pStyle w:val="Heading3"/>
        <w:numPr>
          <w:ilvl w:val="2"/>
          <w:numId w:val="1"/>
        </w:numPr>
        <w:rPr/>
      </w:pPr>
      <w:bookmarkStart w:id="1753" w:name="__RefHeading___Toc1772852_1051229030"/>
      <w:bookmarkStart w:id="1754" w:name="_Toc614"/>
      <w:bookmarkEnd w:id="1753"/>
      <w:r>
        <w:rPr>
          <w:rtl w:val="true"/>
        </w:rPr>
        <w:t>حکیمه خاتون دختر امام جواد علیه السلام</w:t>
      </w:r>
      <w:bookmarkEnd w:id="1754"/>
    </w:p>
    <w:p>
      <w:pPr>
        <w:pStyle w:val="BookText"/>
        <w:rPr/>
      </w:pPr>
      <w:r>
        <w:rPr>
          <w:rFonts w:ascii="IRNazanin" w:hAnsi="IRNazanin" w:eastAsia="IRNazanin"/>
          <w:color w:val="111111"/>
          <w:sz w:val="28"/>
          <w:sz w:val="28"/>
          <w:szCs w:val="28"/>
          <w:rtl w:val="true"/>
          <w:lang w:bidi="fa-IR"/>
        </w:rPr>
        <w:t>حکیمه خاتون دختر امام جواد علیه السلام، چهار امام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امام علی النقی، امام حسن عسکری و حجه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مأنوس و نشست و برخاست داشته و درفضائل و مناقب و تقوا و عبادت ممتاز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النقی علیه السلام ،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حجت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 را به او بیاموز، هم چنین دستور داد هنگام تولد امام زمان علیه السلام کنار نرجس خاتون باشد و نقش قابله گری امام علیه السلام را ایفا کند</w:t>
      </w:r>
      <w:r>
        <w:rPr>
          <w:rFonts w:eastAsia="IRNazanin" w:cs="IRNazanin"/>
          <w:color w:val="111111"/>
          <w:sz w:val="28"/>
          <w:szCs w:val="28"/>
          <w:rtl w:val="true"/>
          <w:lang w:bidi="fa-IR"/>
        </w:rPr>
        <w:t>.</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شریف آن بانوی مکرمه، در سامرا، در قبه عالیه عسکریین، پایین پای دو امام معصوم علیه السلام واقع است</w:t>
      </w:r>
      <w:r>
        <w:rPr>
          <w:rFonts w:eastAsia="IRNazanin" w:cs="IRNazanin"/>
          <w:color w:val="111111"/>
          <w:sz w:val="28"/>
          <w:szCs w:val="28"/>
          <w:rtl w:val="true"/>
          <w:lang w:bidi="fa-IR"/>
        </w:rPr>
        <w:t xml:space="preserve">. </w:t>
      </w:r>
      <w:bookmarkStart w:id="1755" w:name="pg7437_84162"/>
    </w:p>
    <w:p>
      <w:pPr>
        <w:pStyle w:val="Heading2"/>
        <w:numPr>
          <w:ilvl w:val="1"/>
          <w:numId w:val="1"/>
        </w:numPr>
        <w:rPr/>
      </w:pPr>
      <w:bookmarkStart w:id="1756" w:name="__RefHeading___Toc1772854_1051229030"/>
      <w:bookmarkStart w:id="1757" w:name="_Toc615"/>
      <w:bookmarkEnd w:id="1755"/>
      <w:bookmarkEnd w:id="1756"/>
      <w:r>
        <w:rPr>
          <w:rtl w:val="true"/>
        </w:rPr>
        <w:t>دهمین امام معصوم حضرت امام علی النقی علیه السلام</w:t>
      </w:r>
      <w:bookmarkEnd w:id="1757"/>
    </w:p>
    <w:p>
      <w:pPr>
        <w:pStyle w:val="Heading3"/>
        <w:numPr>
          <w:ilvl w:val="2"/>
          <w:numId w:val="1"/>
        </w:numPr>
        <w:rPr/>
      </w:pPr>
      <w:bookmarkStart w:id="1758" w:name="__RefHeading___Toc1772856_1051229030"/>
      <w:bookmarkStart w:id="1759" w:name="_Toc616"/>
      <w:bookmarkEnd w:id="1758"/>
      <w:r>
        <w:rPr>
          <w:rtl w:val="true"/>
        </w:rPr>
        <w:t>اشاره</w:t>
      </w:r>
      <w:bookmarkEnd w:id="1759"/>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علیه السلام ۔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ثالث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بن موسی بن جعفر بن محمد بن علی بن الحسین بن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ذی الحجه یا دوم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که معتزیا معتمد عباسی به آن حضرت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pStyle w:val="Heading3"/>
        <w:numPr>
          <w:ilvl w:val="2"/>
          <w:numId w:val="1"/>
        </w:numPr>
        <w:rPr/>
      </w:pPr>
      <w:bookmarkStart w:id="1760" w:name="__RefHeading___Toc1772858_1051229030"/>
      <w:bookmarkStart w:id="1761" w:name="_Toc617"/>
      <w:bookmarkEnd w:id="1760"/>
      <w:r>
        <w:rPr>
          <w:rtl w:val="true"/>
        </w:rPr>
        <w:t>پیشگویی امام هادی علیه السلام</w:t>
      </w:r>
      <w:bookmarkEnd w:id="1761"/>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در مدینه منوره زندگی می کرد، تا آن که دشمنان اهل بیت علیهم السلام </w:t>
      </w:r>
    </w:p>
    <w:p>
      <w:pPr>
        <w:pStyle w:val="BookText"/>
        <w:rPr/>
      </w:pPr>
      <w:r>
        <w:rPr>
          <w:rFonts w:ascii="IRNazanin" w:hAnsi="IRNazanin" w:eastAsia="IRNazanin"/>
          <w:color w:val="111111"/>
          <w:sz w:val="28"/>
          <w:sz w:val="28"/>
          <w:szCs w:val="28"/>
          <w:rtl w:val="true"/>
          <w:lang w:bidi="fa-IR"/>
        </w:rPr>
        <w:t>نتوانستند آن حضرت را تحمل کنند و دیدند روز به روز، موقعیت امام علیه السلام آشکارترو علاقه مندان به آن جناب بیشتر می شود، لذا به متوکل عباسی نامه نوشتند که اگر مدینه و مکه را می خواهی باید علی بن محمد هادی علیه السلام را از مدینه خارج کنی، در غیر این صورت شهر مدینه و مکه از تحت حکومتت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متوگل تصمیم گرفت حضرت هادی علیه السلام را از مدینه به سامرا تبعید کند، از این رو، یحیی بن هرثمه را مأمور آوردن امام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دو نفر همراه به جانب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یک بیابان وسیع و بی آب و علف رسیدند، یک نفر از همراهان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علی بن ابی طالب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الأرض شبر الا و هو مقبرة؛ روی زمین نقطه ای وجود ندارد، مگر این که در آن جا قبری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من یموت ههنا و یدفن؟ در این بیابان کو آدمی که بمیرد و اینجا دفن شود؟</w:t>
      </w:r>
    </w:p>
    <w:p>
      <w:pPr>
        <w:pStyle w:val="BookText"/>
        <w:rPr/>
      </w:pPr>
      <w:r>
        <w:rPr>
          <w:rFonts w:ascii="IRNazanin" w:hAnsi="IRNazanin" w:eastAsia="IRNazanin"/>
          <w:color w:val="111111"/>
          <w:sz w:val="28"/>
          <w:sz w:val="28"/>
          <w:szCs w:val="28"/>
          <w:rtl w:val="true"/>
          <w:lang w:bidi="fa-IR"/>
        </w:rPr>
        <w:t>یحیی بن 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ها در آن بیابان که معروف بود، رخ داد، وما حرکت کردیم تا به مدینه رسیدیم وامام هادی علیه السلام را به سوی عراق حرکت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از مدینه، حضرت هادی علیه السلام دستور داد لباس زمستانی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که در هوای به این گرمی، چه نیازی به لباس زمستانی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گفتیم چطور شیعیان، این چنین آدمی را امام می دانند و از او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تا رسیدیم به آن بیابان بی آب و علف که آن صحبت ها و سخن امام علی علیه السلام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ابر سیاهی آمد و رعد و برق شدیدی فضا را گرفت و هوا بسیار سرد شد، حضرت هادی علیه السلام با لباس های زمستانی را توزیع کرد، ولی به همه نرسید و چند نفر از همراهان ما در اثر شدت سرما مردند، پس از آن که هوا آرام شد، حضرت فرمود آنان را دفن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اینگونه می میرند و در این بیابان دفن می شوند، و این مکان ها قبرستان می شود</w:t>
      </w:r>
      <w:r>
        <w:rPr>
          <w:rFonts w:eastAsia="IRNazanin" w:cs="IRNazanin"/>
          <w:color w:val="111111"/>
          <w:sz w:val="28"/>
          <w:szCs w:val="28"/>
          <w:rtl w:val="true"/>
          <w:lang w:bidi="fa-IR"/>
        </w:rPr>
        <w:t>.</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اعجاز امام هادی علیه السلام پی بردیم و علم او به غیب، وعلم او به </w:t>
      </w:r>
      <w:bookmarkStart w:id="1762" w:name="pg7437_84164"/>
    </w:p>
    <w:p>
      <w:pPr>
        <w:pStyle w:val="BookText"/>
        <w:rPr/>
      </w:pPr>
      <w:bookmarkEnd w:id="1762"/>
      <w:r>
        <w:rPr>
          <w:rFonts w:ascii="IRNazanin" w:hAnsi="IRNazanin" w:eastAsia="IRNazanin"/>
          <w:color w:val="111111"/>
          <w:sz w:val="28"/>
          <w:sz w:val="28"/>
          <w:szCs w:val="28"/>
          <w:rtl w:val="true"/>
          <w:lang w:bidi="fa-IR"/>
        </w:rPr>
        <w:t>آنچه در هنگام رفتن ما واقع شده بود و من همان جا شیعه شدم و برایم روشن شد سخن علی علیه السلام صحیح است</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پس از آن که امام هادی علیه السلام وارد سامرا شد، حوادث بسیاری رخ داد که مقام و منزلت آن حضرت را آشکارساخت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نقل کرده است که امام هادی علیه السلام را وارد سامرا نمودند و در کاروان سرای صعالیک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سرای گدایان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آوردند، و از صالح بن سعید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رفتم و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همه جا می خواهند نور شما را خاموش کنند و از قدر شما بکاهند تا جایی که شما را در این کاروانسرای کثیف و بدنام جدا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چنین فکر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شناختی که باید درباره ما داشته باشی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کرد ناگاه بوستانهایی سرسبز و نهرهایی روان و انواع نعمتها را دیدم،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باشیم این نعمتها برای ما مهیاست، ما در کاروانسرای گدایان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هادی علیه السلام را به خانه ای منتقل کردند و حوادث بسیاری رخ داد که مقام و منزلت آن حضرت را بر همگان آشکار ساخت و ما برخی از آنها را یادآور می شویم </w:t>
      </w:r>
      <w:r>
        <w:rPr>
          <w:rFonts w:eastAsia="IRNazanin" w:cs="IRNazanin"/>
          <w:color w:val="111111"/>
          <w:sz w:val="28"/>
          <w:szCs w:val="28"/>
          <w:rtl w:val="true"/>
          <w:lang w:bidi="fa-IR"/>
        </w:rPr>
        <w:t>.</w:t>
      </w:r>
    </w:p>
    <w:p>
      <w:pPr>
        <w:pStyle w:val="Heading3"/>
        <w:numPr>
          <w:ilvl w:val="2"/>
          <w:numId w:val="1"/>
        </w:numPr>
        <w:rPr/>
      </w:pPr>
      <w:bookmarkStart w:id="1763" w:name="__RefHeading___Toc1772860_1051229030"/>
      <w:bookmarkStart w:id="1764" w:name="_Toc618"/>
      <w:bookmarkEnd w:id="1763"/>
      <w:r>
        <w:rPr>
          <w:rtl w:val="true"/>
        </w:rPr>
        <w:t>زنی که ادعا کرد زینب دختر حضرت زهرا علیها السلام است</w:t>
      </w:r>
      <w:bookmarkEnd w:id="1764"/>
    </w:p>
    <w:p>
      <w:pPr>
        <w:pStyle w:val="BookText"/>
        <w:rPr/>
      </w:pPr>
      <w:r>
        <w:rPr>
          <w:rFonts w:ascii="IRNazanin" w:hAnsi="IRNazanin" w:eastAsia="IRNazanin"/>
          <w:color w:val="111111"/>
          <w:sz w:val="28"/>
          <w:sz w:val="28"/>
          <w:szCs w:val="28"/>
          <w:rtl w:val="true"/>
          <w:lang w:bidi="fa-IR"/>
        </w:rPr>
        <w:t xml:space="preserve">در زمان متوکل عباسی، زنی ادعا کرد که من زینب دختر فاطمه زهرا علیها السلام و علی بن ابی طالب علیه السلام هستم </w:t>
      </w:r>
      <w:r>
        <w:rPr>
          <w:rFonts w:eastAsia="IRNazanin" w:cs="IRNazanin"/>
          <w:color w:val="111111"/>
          <w:sz w:val="28"/>
          <w:szCs w:val="28"/>
          <w:rtl w:val="true"/>
          <w:lang w:bidi="fa-IR"/>
        </w:rPr>
        <w:t>.</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از تولد زینب دختر فاطمه علیها السلام دویست سال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پیامبر صلی الله علیه و آله هر سال جوان می شوم، پیامبر صلی الله علیه و آله دست بر سر من نهاد ودعا کرد که همیشه جوان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بزرگان خاندان عباس وابوطالب را جمع کرد و گفته زن را مطرح کرد، همه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دروغگویی او لازم است و من برای رد گفتار او مدرک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نقی علیه السلام سؤال کن، چون اگر آن زن راست بگوید، عمه آن حضرت می شود و آن جناب اعلم و اتقی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دروغ می گوید و عمه ام زینب علیها السلام سال ها قبل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سخن قانع نمی شوم، باید دلیل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 علیها السلام بردرندگان حرام است، این زن را در میان درندگان بفرست، چنانچه متعرض او نشدند،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 بلند شد که می خواهید مرا به قتل برساند، اگر راست می گویید شما که فرزند فاطمه علیها السلام هستید در میان درندگان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حاضران نگاه کرد، دید رنگ از صورت سادات پریده و نگران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نقی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میان دارندگان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وحش متوکل چند شیر قوی هیکل وجود داشت، نردبام گذاشت، امام علیه السلام به میان شیرها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شیرهای درنده دور حضرت را گرفتند و سر و صورت خود را به آن بزرگوار می کشیدند و امام علیه السلام نیز به سر و صورت آنها دست می کشید، شیری سالمند سر به پای حضرت گذاشت و صدا می کرد، امام علیه السلام او را نوازش فرمود</w:t>
      </w:r>
      <w:r>
        <w:rPr>
          <w:rFonts w:eastAsia="IRNazanin" w:cs="IRNazanin"/>
          <w:color w:val="111111"/>
          <w:sz w:val="28"/>
          <w:szCs w:val="28"/>
          <w:rtl w:val="true"/>
          <w:lang w:bidi="fa-IR"/>
        </w:rPr>
        <w:t>.</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از آن جناب تقاضا کرد از میان شیرها بیرون آید، و پرسید آن شیر سالمند چه می گفت؟ </w:t>
      </w:r>
      <w:bookmarkStart w:id="1765" w:name="pg7437_84166"/>
    </w:p>
    <w:p>
      <w:pPr>
        <w:pStyle w:val="BookText"/>
        <w:rPr/>
      </w:pPr>
      <w:bookmarkEnd w:id="1765"/>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چیزی که برای خوردن ما می ریزند، شیرهای جوان به من فرصت نمی دهند و من گرسنه می مانم ، سفارش کن رعایت کنند و بگذارند من هم چیزی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برای شیرها غذا ریختند، دیدند شیرهای جوان نزدیک نیامدند تا شیر پیر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مدعی است اولاد فاطمه علیها السلام است، برود در میان شیرها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گفتم واز جهت فقر چنین ادعایی کردم تا کمکم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غضب کرد و دستور داد او را میان شیرها بیندازند، اما مادر متوکل واسطه شد و از پسرش تقاضا کرد او را عفو و آزاد کنند</w:t>
      </w:r>
      <w:r>
        <w:rPr>
          <w:rFonts w:eastAsia="IRNazanin" w:cs="IRNazanin"/>
          <w:color w:val="111111"/>
          <w:sz w:val="28"/>
          <w:szCs w:val="28"/>
          <w:rtl w:val="true"/>
          <w:lang w:bidi="fa-IR"/>
        </w:rPr>
        <w:t>.</w:t>
      </w:r>
    </w:p>
    <w:p>
      <w:pPr>
        <w:pStyle w:val="Heading3"/>
        <w:numPr>
          <w:ilvl w:val="2"/>
          <w:numId w:val="1"/>
        </w:numPr>
        <w:rPr/>
      </w:pPr>
      <w:bookmarkStart w:id="1766" w:name="__RefHeading___Toc1772862_1051229030"/>
      <w:bookmarkStart w:id="1767" w:name="_Toc619"/>
      <w:bookmarkEnd w:id="1766"/>
      <w:r>
        <w:rPr>
          <w:rtl w:val="true"/>
        </w:rPr>
        <w:t>متوکل درصدد تحقیر امام علیه السلام بر آمد</w:t>
      </w:r>
      <w:bookmarkEnd w:id="1767"/>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حسد، قلب متوکل را می سوزاند، تمام راه ها را برای پایین آوردن امام علیه السلام و کاستن از اهمیت والای آن حضرت پیمود و تصمیم داشت به هر وسیله ای که شده آن جناب را تحقیر کند، از این رو، روزی خواست خودش سوار شود و آن حضرت در جلوی او پیاده حرکت کند، تا مردم به او اعتنا نکنند و از قدرش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مگن، زیرا او در نظر مردم محترم است و به تو بد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نپذیرفت، وزیر دوباره پیشنهاد کرد که دستور دهند تا سران سپاه و بزرگان، همه به همراه امام پیاده بروند تا گمان نکنند که او تنهاست، متوکل قبول کرد و دستور داد تا همه مردم در مقابل او پیاده و امام علیه السلام هم در میان آنها پیاده حرکت کنند و این کار را کردند، و در آن زمان هوا هم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بین راه از بدن مبارکش عرق جاری بود، زراقه، حاجب متوکل، او را دید، با عجله خودش را به امام علیه السلام رساند و ایشان را در راهرویی که آن جا بود، نشاند و با حوله ای عرق امام را </w:t>
      </w:r>
      <w:bookmarkStart w:id="1768" w:name="pg7437_84167"/>
    </w:p>
    <w:p>
      <w:pPr>
        <w:pStyle w:val="BookText"/>
        <w:rPr/>
      </w:pPr>
      <w:bookmarkEnd w:id="1768"/>
      <w:r>
        <w:rPr>
          <w:rFonts w:ascii="IRNazanin" w:hAnsi="IRNazanin" w:eastAsia="IRNazanin"/>
          <w:color w:val="111111"/>
          <w:sz w:val="28"/>
          <w:sz w:val="28"/>
          <w:szCs w:val="28"/>
          <w:rtl w:val="true"/>
          <w:lang w:bidi="fa-IR"/>
        </w:rPr>
        <w:t>پاک کرد و به این وسیله خواست مقداری از ناراحتی های قلبی امام بکاهد،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تحقیر شما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نگاهی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مگوواین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فَعَقَرُوهَا فَقَالَ تَمَتَّعُوا فِي دَارِكُمْ ثَلَاثَةَ أَيَّامٍ ذَلِكَ وَعْدٌ غَيْرُ مَكْذُوبٍ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سه روز، دیگر در خانه هایتان از زندگی بهره ببرید، که این وعده دروغ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از شیعیان در خانه ما بود، وقتی به خانه برگشتم او را طلبیدم، چون آمد آنچه را که از امام علیه السلام با شنیده بودم برای او نقل کردم، وقتی این مطلب را شنید رنگ چهره اش تغییر کرد 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و فکر کار خودت را بکن که متوکل پس از سه روزیا به اجل خود می میرد و یا او را می کشند، و من این مطلب را از استشهاد امام علیه السلام به آیه شریفه فهمیدم، زراقه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بیمناک شدم و او را از نزد خودم بیرون کردم سپس با خودم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که من جانب احتیاط را بگیرم، سوار شدم به خانه متوکل رفتم وهر چه اموال داشتم بیرون بردم و همه را نزد آشنایان به امانت نهادم و سه روز تمام نشده بود که متوکل هلاک شد</w:t>
      </w:r>
      <w:r>
        <w:rPr>
          <w:rFonts w:eastAsia="IRNazanin" w:cs="IRNazanin"/>
          <w:color w:val="111111"/>
          <w:sz w:val="28"/>
          <w:szCs w:val="28"/>
          <w:rtl w:val="true"/>
          <w:lang w:bidi="fa-IR"/>
        </w:rPr>
        <w:t xml:space="preserve">. </w:t>
      </w:r>
      <w:r>
        <w:rPr>
          <w:rStyle w:val="FootnoteAnchor"/>
          <w:rtl w:val="true"/>
        </w:rPr>
        <w:footnoteReference w:id="1227"/>
      </w:r>
    </w:p>
    <w:p>
      <w:pPr>
        <w:pStyle w:val="Heading3"/>
        <w:numPr>
          <w:ilvl w:val="2"/>
          <w:numId w:val="1"/>
        </w:numPr>
        <w:rPr/>
      </w:pPr>
      <w:bookmarkStart w:id="1769" w:name="__RefHeading___Toc1772864_1051229030"/>
      <w:bookmarkStart w:id="1770" w:name="_Toc620"/>
      <w:bookmarkEnd w:id="1769"/>
      <w:r>
        <w:rPr>
          <w:rtl w:val="true"/>
        </w:rPr>
        <w:t>نعمت های خدا را دست کم نگیرید</w:t>
      </w:r>
      <w:bookmarkEnd w:id="1770"/>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رحمة الله از ابوهاشم جعفری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شدت فقر به من روی آورد، خدمت امام علی نقی علیه السلام 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کدام نعمت های خدا را که به تو داده است می توانی ادا کنی؟ 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چه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ایمان داد که به سبب آن بدن تو بر آتش حرام شد، نعمت عافیت داد تا به کمک </w:t>
      </w:r>
      <w:bookmarkStart w:id="1771" w:name="pg7437_84168"/>
    </w:p>
    <w:p>
      <w:pPr>
        <w:pStyle w:val="BookText"/>
        <w:rPr/>
      </w:pPr>
      <w:bookmarkEnd w:id="1771"/>
      <w:r>
        <w:rPr>
          <w:rFonts w:ascii="IRNazanin" w:hAnsi="IRNazanin" w:eastAsia="IRNazanin"/>
          <w:color w:val="111111"/>
          <w:sz w:val="28"/>
          <w:sz w:val="28"/>
          <w:szCs w:val="28"/>
          <w:rtl w:val="true"/>
          <w:lang w:bidi="fa-IR"/>
        </w:rPr>
        <w:t>آن عبادتش کنی، و نعمت قناعت داد، تا به وسیله آن آبرویت را حفظ کنی،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کلمات را برای تو یادآور شدم به خاطر اینکه گمان کردم قصد کرده ای نزد من از کسی شکایت کنی که این همه نعمت به تو داده است و امر کردم صد دینار به تو بدهند آن را بگیر</w:t>
      </w:r>
      <w:r>
        <w:rPr>
          <w:rFonts w:eastAsia="IRNazanin" w:cs="IRNazanin"/>
          <w:color w:val="111111"/>
          <w:sz w:val="28"/>
          <w:szCs w:val="28"/>
          <w:rtl w:val="true"/>
          <w:lang w:bidi="fa-IR"/>
        </w:rPr>
        <w:t xml:space="preserve">. </w:t>
      </w:r>
      <w:r>
        <w:rPr>
          <w:rStyle w:val="FootnoteAnchor"/>
          <w:rtl w:val="true"/>
        </w:rPr>
        <w:footnoteReference w:id="1228"/>
      </w:r>
    </w:p>
    <w:p>
      <w:pPr>
        <w:pStyle w:val="Heading3"/>
        <w:numPr>
          <w:ilvl w:val="2"/>
          <w:numId w:val="1"/>
        </w:numPr>
        <w:rPr/>
      </w:pPr>
      <w:bookmarkStart w:id="1772" w:name="__RefHeading___Toc1772866_1051229030"/>
      <w:bookmarkStart w:id="1773" w:name="_Toc621"/>
      <w:bookmarkEnd w:id="1772"/>
      <w:r>
        <w:rPr>
          <w:rtl w:val="true"/>
        </w:rPr>
        <w:t>سیره و ادب حضرت هادی، امام علی نقی علیه السلام</w:t>
      </w:r>
      <w:bookmarkEnd w:id="1773"/>
    </w:p>
    <w:p>
      <w:pPr>
        <w:pStyle w:val="BookText"/>
        <w:rPr/>
      </w:pPr>
      <w:r>
        <w:rPr>
          <w:rFonts w:ascii="IRNazanin" w:hAnsi="IRNazanin" w:eastAsia="IRNazanin"/>
          <w:color w:val="111111"/>
          <w:sz w:val="28"/>
          <w:sz w:val="28"/>
          <w:szCs w:val="28"/>
          <w:rtl w:val="true"/>
          <w:lang w:bidi="fa-IR"/>
        </w:rPr>
        <w:t>قسمتی از دوران امام حضرت هادی علیه السلام مصادف با حکومت متوکل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علیه السلام مظلوم به شدت تحت فشار و زیر نظر مأموران متوکل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متوکل، هرگونه تماس و دیدار مردم با آن بزرگوار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آن حضرت بارها مورد هجوم شبانه مأموران امنیتی متوکل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خباثت، عناد، دشمنی، وکینه متوکل، نسبت به خاندان امامت، به مراتب، بیش از سایر خلفای 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بیست سال در سامرا اقامت و تحت نظر بود و سرانجام به زهر ستم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سیره، اخلاق، و معجزات آن حضرت زبانزد عام و خاص قرار گرفت، که به نقل برخی از آنها اکتفا می کنیم</w:t>
      </w:r>
      <w:r>
        <w:rPr>
          <w:rFonts w:eastAsia="IRNazanin" w:cs="IRNazanin"/>
          <w:color w:val="111111"/>
          <w:sz w:val="28"/>
          <w:szCs w:val="28"/>
          <w:rtl w:val="true"/>
          <w:lang w:bidi="fa-IR"/>
        </w:rPr>
        <w:t>.</w:t>
      </w:r>
    </w:p>
    <w:p>
      <w:pPr>
        <w:pStyle w:val="Heading3"/>
        <w:numPr>
          <w:ilvl w:val="2"/>
          <w:numId w:val="1"/>
        </w:numPr>
        <w:rPr/>
      </w:pPr>
      <w:bookmarkStart w:id="1774" w:name="__RefHeading___Toc1772868_1051229030"/>
      <w:bookmarkStart w:id="1775" w:name="_Toc622"/>
      <w:bookmarkEnd w:id="1774"/>
      <w:r>
        <w:rPr>
          <w:rtl w:val="true"/>
        </w:rPr>
        <w:t>امام هادی علیه السلام ، دشمن سرسخت خود، متوکل را معالجه فرمود</w:t>
      </w:r>
      <w:bookmarkEnd w:id="1775"/>
    </w:p>
    <w:p>
      <w:pPr>
        <w:pStyle w:val="BookText"/>
        <w:rPr/>
      </w:pPr>
      <w:r>
        <w:rPr>
          <w:rFonts w:ascii="IRNazanin" w:hAnsi="IRNazanin" w:eastAsia="IRNazanin"/>
          <w:color w:val="111111"/>
          <w:sz w:val="28"/>
          <w:sz w:val="28"/>
          <w:szCs w:val="28"/>
          <w:rtl w:val="true"/>
          <w:lang w:bidi="fa-IR"/>
        </w:rPr>
        <w:t>در روایت است که در بدن متوکل دمل چرکین به وجود آمد، و او به سرحد مرگ رسید و کسی جرأت نمی کرد نیشتر و کارد به آن بزند</w:t>
      </w:r>
      <w:r>
        <w:rPr>
          <w:rFonts w:eastAsia="IRNazanin" w:cs="IRNazanin"/>
          <w:color w:val="111111"/>
          <w:sz w:val="28"/>
          <w:szCs w:val="28"/>
          <w:rtl w:val="true"/>
          <w:lang w:bidi="fa-IR"/>
        </w:rPr>
        <w:t>.</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متوکل نذر کرد، چنانکه فرزندش از این بیماری بهبودی حاصل کند از مال </w:t>
      </w:r>
    </w:p>
    <w:p>
      <w:pPr>
        <w:pStyle w:val="BookText"/>
        <w:rPr/>
      </w:pPr>
      <w:r>
        <w:rPr>
          <w:rFonts w:ascii="IRNazanin" w:hAnsi="IRNazanin" w:eastAsia="IRNazanin"/>
          <w:color w:val="111111"/>
          <w:sz w:val="28"/>
          <w:sz w:val="28"/>
          <w:szCs w:val="28"/>
          <w:rtl w:val="true"/>
          <w:lang w:bidi="fa-IR"/>
        </w:rPr>
        <w:t>شخصی خودش مقدار زیادی به حضرت هادی علیه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ما، درباره این بیماری از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حضرت هادی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بکنیم شاید در نزد او دارویی باشد که خداوند به این وسیله فرجی حاصل کند،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از وی بپرسید، قاصد رفت و جریان را به حضرت عرض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سرگین گوسفند را بگیرید و با گلاب مخلوط کنید و روی زخم بگذارید، انشاء الله نافع خواهد بود، قاصد برگشت و دستور و فرموده امام علیه السلام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متوکل از این دستور خندیدند و شروع به استهزاء کردند،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این دستور را آزمایش کنیم، و امیدوارم که این دستور نافع باشد، آنان فرمایش امام هادی علیه السلام را بکار بستند و متوکل از ناراحتی آسوده شد و زخمش بهبودی یافت، و به مادر متوکل مژده دادند که متوکل بهبودی یافت، او خوشنود شد و برای عمل به نذرش هزار دینار از ملک خود برای حضرت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متوکل خوب شد و چند روز گذشت، شخصی به نام بطحایی، از حضرت هادی علیه السلام نزد متوکل سعایت کرد و گفت اکنون در منزل وی اموال و اسلحه فراوانی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سعید، نگهبان خود را طلبید وگفت هنگام شب ناگهان بر منزل وی بریزید و آنچه یافتید بگیرید و اموال و اسلحه را جمع کنید و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نگهبان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در کنار منزل ابو الحسن هادی علیه السلام حاضر شدم و نردبانی گذاشته و به پشت بام رفتم و از پله ها پایین شدم چون بسیار تاریک بود نتوانستم راه را پیدا کنم و لذا متحیر بودم، ناگهان ابوالحسن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توقف کن تا برایت شمع بیاورند، برایم شمعی آوردند و من داخل حیاط شدم، مشاهده کردم آن حضرت جبه ای از پشم</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و کلاهی از پشم بر سر نهاده است و روی سجاده ای که روی حصیر قرار </w:t>
      </w:r>
      <w:bookmarkStart w:id="1776" w:name="pg7437_84170"/>
    </w:p>
    <w:p>
      <w:pPr>
        <w:pStyle w:val="BookText"/>
        <w:rPr/>
      </w:pPr>
      <w:bookmarkEnd w:id="1776"/>
      <w:r>
        <w:rPr>
          <w:rFonts w:ascii="IRNazanin" w:hAnsi="IRNazanin" w:eastAsia="IRNazanin"/>
          <w:color w:val="111111"/>
          <w:sz w:val="28"/>
          <w:sz w:val="28"/>
          <w:szCs w:val="28"/>
          <w:rtl w:val="true"/>
          <w:lang w:bidi="fa-IR"/>
        </w:rPr>
        <w:t>داشت رو به قبله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اطاق ها را بازرسی کنید، من داخل اطاق شدم و همه را تفتیش کردم و جزیک بدره که با مهر مادر متوکل ممهور بود و یک کیسه که آن هم به مادر متوکل ارتباط داشت، چیز دیگری در خانه ندیدم، ابوالحسن هادی علیه السلام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را هم نگاه کنید، من در مصلی هم شمشیری را که در یک غلاف بدون روپوش قرار داشت مشاهده کردم و همه را برداشته نزد متوکل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متوکل بر مهر مادرش افتاد فورا دستور داد تا مادرش را حاضر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بدره چیست؟ وی جواب داد من نذر کرده بودم اگر از بیماری بهبودی حاصل کنی ده هزار دینار از مال خود را به حضرت هادی بدهم و اینک به عهد خود وفا کرده ام و این اموال را نزد وی فرستاده ام، و او هنوز به آنها دست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سر کیسه را باز کردند، و بعد از این امر کرد بدره دیگری را هم اضافه کردند و به سعید نگهبان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با همین شمشیر بار دیگر نزد ابو الحسن ببرید،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را خدمت حضرت هادی علیه السلام بردم واز آن جناب شرمنده بودم،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 که بدون اذن شما وارد منزل می شوم ولی چون مأمور هستم چاره ندارم،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سَيَعْلَمُ الَّذِينَ ظَلَمُوا أَيَّ مُنْقَلَبٍ يَنْقَلِبُونَ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 آنها که ستم می کنند که بازگشت آنها به سوی کجا است</w:t>
      </w:r>
      <w:r>
        <w:rPr>
          <w:rFonts w:eastAsia="IRNazanin" w:cs="IRNazanin"/>
          <w:color w:val="111111"/>
          <w:sz w:val="28"/>
          <w:szCs w:val="28"/>
          <w:rtl w:val="true"/>
          <w:lang w:bidi="fa-IR"/>
        </w:rPr>
        <w:t xml:space="preserve">. </w:t>
      </w:r>
      <w:r>
        <w:rPr>
          <w:rStyle w:val="FootnoteAnchor"/>
          <w:rtl w:val="true"/>
        </w:rPr>
        <w:footnoteReference w:id="1229"/>
      </w:r>
    </w:p>
    <w:p>
      <w:pPr>
        <w:pStyle w:val="Heading3"/>
        <w:numPr>
          <w:ilvl w:val="2"/>
          <w:numId w:val="1"/>
        </w:numPr>
        <w:rPr/>
      </w:pPr>
      <w:bookmarkStart w:id="1777" w:name="__RefHeading___Toc1772870_1051229030"/>
      <w:bookmarkStart w:id="1778" w:name="_Toc623"/>
      <w:bookmarkEnd w:id="1777"/>
      <w:r>
        <w:rPr>
          <w:rtl w:val="true"/>
        </w:rPr>
        <w:t>امام هادی علیه السلام متوکل را گریاند</w:t>
      </w:r>
      <w:bookmarkEnd w:id="1778"/>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گروهی نزد متوکل سخن چینی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امام علی </w:t>
      </w:r>
    </w:p>
    <w:p>
      <w:pPr>
        <w:pStyle w:val="BookText"/>
        <w:rPr/>
      </w:pPr>
      <w:r>
        <w:rPr>
          <w:rFonts w:ascii="IRNazanin" w:hAnsi="IRNazanin" w:eastAsia="IRNazanin"/>
          <w:color w:val="111111"/>
          <w:sz w:val="28"/>
          <w:sz w:val="28"/>
          <w:szCs w:val="28"/>
          <w:rtl w:val="true"/>
          <w:lang w:bidi="fa-IR"/>
        </w:rPr>
        <w:t>نقی علیه السلام اسلحه بسیار و کاغذهای زیاد است که شیعیان او از اهل قم برای او فرستاده اند و آن جناب عزم آن دارد که بر توخروج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جماعتی از ترکان را به خانه آن حضرت فرستاد، ایشان در شب به خانه آن حضرت هجوم آوردند و به خانه ریختند و هر چه تفتیش کردند چیزی نیافتند و دیدند آن حضرت در حجره ای است ودر را بر روی خود بسته و جامه ای از پشم پوشیده و بر روی زمین که رمل وریگ ریز بود نشسته و توجهش به سوی حق تعالی است و مشغول خواندن آیات قرآن است، پس آن جناب را به آن حال گرفتند و به نزد متوکل بردند و گفتند به خانه او ریختیم و چیزی نیافتیم و دیدیم آن جناب رو به قبله نشسته و قرآن تلاوت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آن حال در مجلس شرب خمر بود، پس آن امام معصوم را در آن مجلس شوم و زشت وارد کردند و متوکل جام شراب در دستش بود و از برای آن جناب تعظیم کرد و آن حضرت را در پهلوی خود نشانید و جام شراب را به آن حضرت تعارف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داخل گوشت و خون من نشده است، مرا از این امر معذور دار،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قلیل الروایة للشعر؛ من چندان از شعر روایت نشده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چاره ای نیست پس حضرت این اشعار را انشا فرمود، که مشتمل است بر بی وفایی دنیا و مرگ سلاطین و ذلت و خواری ایشان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علی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بر قله های کوه های بلند خانه ساختند و نگهبانانشان مردانی دلاور بودند، اما اینها سودی به حالشان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استنزلوا بعد عز من معاقلهم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اسکنوا حفرا یا بئسما نزلوا</w:t>
      </w:r>
    </w:p>
    <w:p>
      <w:pPr>
        <w:pStyle w:val="BookText"/>
        <w:rPr/>
      </w:pPr>
      <w:r>
        <w:rPr>
          <w:rFonts w:ascii="IRNazanin" w:hAnsi="IRNazanin" w:eastAsia="IRNazanin"/>
          <w:color w:val="111111"/>
          <w:sz w:val="28"/>
          <w:sz w:val="28"/>
          <w:szCs w:val="28"/>
          <w:rtl w:val="true"/>
          <w:lang w:bidi="fa-IR"/>
        </w:rPr>
        <w:t>سرانجام از آن عزت و مقام، فرود آورده شدند، و آنها را در دل گور و گودی قبر جایشان دادند و بدبختها چه جای بدی فرود آمدند</w:t>
      </w:r>
      <w:r>
        <w:rPr>
          <w:rFonts w:eastAsia="IRNazanin" w:cs="IRNazanin"/>
          <w:color w:val="111111"/>
          <w:sz w:val="28"/>
          <w:szCs w:val="28"/>
          <w:rtl w:val="true"/>
          <w:lang w:bidi="fa-IR"/>
        </w:rPr>
        <w:t>.</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ناداهم صارخ من بعد دفنهم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الاساور التیجان و الحلل </w:t>
      </w:r>
    </w:p>
    <w:p>
      <w:pPr>
        <w:pStyle w:val="BookText"/>
        <w:rPr/>
      </w:pPr>
      <w:r>
        <w:rPr>
          <w:rFonts w:ascii="IRNazanin" w:hAnsi="IRNazanin" w:eastAsia="IRNazanin"/>
          <w:color w:val="111111"/>
          <w:sz w:val="28"/>
          <w:sz w:val="28"/>
          <w:szCs w:val="28"/>
          <w:rtl w:val="true"/>
          <w:lang w:bidi="fa-IR"/>
        </w:rPr>
        <w:t>بعد از آنکه در قبر قرارشان دادند، فریاد زننده ای به آنها ندا می دهد که چه شد آن دست بندها، تاجها و زیورها؟</w:t>
      </w:r>
    </w:p>
    <w:p>
      <w:pPr>
        <w:pStyle w:val="BookText"/>
        <w:rPr/>
      </w:pPr>
      <w:r>
        <w:rPr>
          <w:rFonts w:ascii="IRNazanin" w:hAnsi="IRNazanin" w:eastAsia="IRNazanin"/>
          <w:color w:val="111111"/>
          <w:sz w:val="28"/>
          <w:sz w:val="28"/>
          <w:szCs w:val="28"/>
          <w:rtl w:val="true"/>
          <w:lang w:bidi="fa-IR"/>
        </w:rPr>
        <w:t xml:space="preserve">این الوجوه التی کانت منعمة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دونها تضرب الاستار و الکلل</w:t>
      </w:r>
    </w:p>
    <w:p>
      <w:pPr>
        <w:pStyle w:val="BookText"/>
        <w:rPr/>
      </w:pPr>
      <w:r>
        <w:rPr>
          <w:rFonts w:ascii="IRNazanin" w:hAnsi="IRNazanin" w:eastAsia="IRNazanin"/>
          <w:color w:val="111111"/>
          <w:sz w:val="28"/>
          <w:sz w:val="28"/>
          <w:szCs w:val="28"/>
          <w:rtl w:val="true"/>
          <w:lang w:bidi="fa-IR"/>
        </w:rPr>
        <w:t>آن چهره های نازپرورده چه شدند، که در پشت پرده های ناز و نعمت پنهان بودند؟</w:t>
      </w:r>
    </w:p>
    <w:p>
      <w:pPr>
        <w:pStyle w:val="BookText"/>
        <w:rPr/>
      </w:pPr>
      <w:r>
        <w:rPr>
          <w:rFonts w:ascii="IRNazanin" w:hAnsi="IRNazanin" w:eastAsia="IRNazanin"/>
          <w:color w:val="111111"/>
          <w:sz w:val="28"/>
          <w:sz w:val="28"/>
          <w:szCs w:val="28"/>
          <w:rtl w:val="true"/>
          <w:lang w:bidi="fa-IR"/>
        </w:rPr>
        <w:t xml:space="preserve">فافصح القبر عنهم حین سائلهم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الوجوه علیها الدود تنتقل</w:t>
      </w:r>
    </w:p>
    <w:p>
      <w:pPr>
        <w:pStyle w:val="BookText"/>
        <w:rPr/>
      </w:pPr>
      <w:r>
        <w:rPr>
          <w:rFonts w:ascii="IRNazanin" w:hAnsi="IRNazanin" w:eastAsia="IRNazanin"/>
          <w:color w:val="111111"/>
          <w:sz w:val="28"/>
          <w:sz w:val="28"/>
          <w:szCs w:val="28"/>
          <w:rtl w:val="true"/>
          <w:lang w:bidi="fa-IR"/>
        </w:rPr>
        <w:t>خاک گوراز جانب آنها، به طور آشکار پاسخ آن سؤال را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کرمها و حشرات روی آن صورتهای نازپرورده، می لولند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طال ما اکلوا دهرا و قد 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اصبحوا الیوم بعد الاکل قد اکلوا</w:t>
      </w:r>
    </w:p>
    <w:p>
      <w:pPr>
        <w:pStyle w:val="BookText"/>
        <w:rPr/>
      </w:pPr>
      <w:r>
        <w:rPr>
          <w:rFonts w:ascii="IRNazanin" w:hAnsi="IRNazanin" w:eastAsia="IRNazanin"/>
          <w:color w:val="111111"/>
          <w:sz w:val="28"/>
          <w:sz w:val="28"/>
          <w:szCs w:val="28"/>
          <w:rtl w:val="true"/>
          <w:lang w:bidi="fa-IR"/>
        </w:rPr>
        <w:t>روزگاری گذشت که ایشان دنیا رو نعمتهای خدا را خوردند و نوشیدند، اکنون نوبت آن رسیده که آنان خورده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 ما کنزوا ألاموال و ادخروا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فخلفوها علی ألاعداء وارتحلوا</w:t>
      </w:r>
    </w:p>
    <w:p>
      <w:pPr>
        <w:pStyle w:val="BookText"/>
        <w:rPr/>
      </w:pPr>
      <w:r>
        <w:rPr>
          <w:rFonts w:ascii="IRNazanin" w:hAnsi="IRNazanin" w:eastAsia="IRNazanin"/>
          <w:color w:val="111111"/>
          <w:sz w:val="28"/>
          <w:sz w:val="28"/>
          <w:szCs w:val="28"/>
          <w:rtl w:val="true"/>
          <w:lang w:bidi="fa-IR"/>
        </w:rPr>
        <w:t>مدتها طول کشید و آنها اموال فراوان جمع کردند، و ذخیره نمودند، ولی سرانجام همه را برای دشمنان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شنیدن این اشعار به اندازه ای گریست که اشک چشمش ریشش را ترکرد وحاضرین نیزگریستند، و متوکل جام شراب را بر زمین زد و عیشش منقض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کاخ که می باشد گاه از توو گاه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نخواهد بود خواه از تووخواه از من</w:t>
      </w:r>
    </w:p>
    <w:p>
      <w:pPr>
        <w:pStyle w:val="BookText"/>
        <w:rPr/>
      </w:pPr>
      <w:r>
        <w:rPr>
          <w:rFonts w:ascii="IRNazanin" w:hAnsi="IRNazanin" w:eastAsia="IRNazanin"/>
          <w:color w:val="111111"/>
          <w:sz w:val="28"/>
          <w:sz w:val="28"/>
          <w:szCs w:val="28"/>
          <w:rtl w:val="true"/>
          <w:lang w:bidi="fa-IR"/>
        </w:rPr>
        <w:t xml:space="preserve">گردون که نمی گردد برکام کسی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تواند بود مهراز تروماه از من</w:t>
      </w:r>
    </w:p>
    <w:p>
      <w:pPr>
        <w:pStyle w:val="BookText"/>
        <w:rPr/>
      </w:pPr>
      <w:r>
        <w:rPr>
          <w:rFonts w:ascii="IRNazanin" w:hAnsi="IRNazanin" w:eastAsia="IRNazanin"/>
          <w:color w:val="111111"/>
          <w:sz w:val="28"/>
          <w:sz w:val="28"/>
          <w:szCs w:val="28"/>
          <w:rtl w:val="true"/>
          <w:lang w:bidi="fa-IR"/>
        </w:rPr>
        <w:t xml:space="preserve">کبکی به هزاری گفت پیوسته بهاری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خنده و افغان چیست گل از تو گیاه از من</w:t>
      </w:r>
    </w:p>
    <w:p>
      <w:pPr>
        <w:pStyle w:val="BookText"/>
        <w:rPr/>
      </w:pPr>
      <w:r>
        <w:rPr>
          <w:rFonts w:ascii="IRNazanin" w:hAnsi="IRNazanin" w:eastAsia="IRNazanin"/>
          <w:color w:val="111111"/>
          <w:sz w:val="28"/>
          <w:sz w:val="28"/>
          <w:szCs w:val="28"/>
          <w:rtl w:val="true"/>
          <w:lang w:bidi="fa-IR"/>
        </w:rPr>
        <w:t xml:space="preserve">نه تاج کیانی ماندنه افسرساسانی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 چه خندانی تاج از توکلاه از من</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که از پلیدترین خلفای عباسی بود، خواست در حضور اطرافیانش امام علیه السلام را تحقیر کرده باشد، اما خودش تحقیر شد و بر بدبختی خود گریست، اطرافیانش نیز که از دشمنان خاندان اهل بیت علیهم السلام بودند، گریستند و امام علیه السلام با </w:t>
      </w:r>
      <w:bookmarkStart w:id="1779" w:name="pg7437_84173"/>
    </w:p>
    <w:p>
      <w:pPr>
        <w:pStyle w:val="BookText"/>
        <w:rPr/>
      </w:pPr>
      <w:bookmarkEnd w:id="1779"/>
      <w:r>
        <w:rPr>
          <w:rFonts w:ascii="IRNazanin" w:hAnsi="IRNazanin" w:eastAsia="IRNazanin"/>
          <w:color w:val="111111"/>
          <w:sz w:val="28"/>
          <w:sz w:val="28"/>
          <w:szCs w:val="28"/>
          <w:rtl w:val="true"/>
          <w:lang w:bidi="fa-IR"/>
        </w:rPr>
        <w:t>احترام به منزل خود بازگشت</w:t>
      </w:r>
      <w:r>
        <w:rPr>
          <w:rFonts w:eastAsia="IRNazanin" w:cs="IRNazanin"/>
          <w:color w:val="111111"/>
          <w:sz w:val="28"/>
          <w:szCs w:val="28"/>
          <w:rtl w:val="true"/>
          <w:lang w:bidi="fa-IR"/>
        </w:rPr>
        <w:t xml:space="preserve">. </w:t>
      </w:r>
      <w:r>
        <w:rPr>
          <w:rStyle w:val="FootnoteAnchor"/>
          <w:rtl w:val="true"/>
        </w:rPr>
        <w:footnoteReference w:id="1230"/>
      </w:r>
    </w:p>
    <w:p>
      <w:pPr>
        <w:pStyle w:val="Heading3"/>
        <w:numPr>
          <w:ilvl w:val="2"/>
          <w:numId w:val="1"/>
        </w:numPr>
        <w:rPr/>
      </w:pPr>
      <w:bookmarkStart w:id="1780" w:name="__RefHeading___Toc1772872_1051229030"/>
      <w:bookmarkStart w:id="1781" w:name="_Toc624"/>
      <w:bookmarkEnd w:id="1780"/>
      <w:r>
        <w:rPr>
          <w:rtl w:val="true"/>
        </w:rPr>
        <w:t>امام علیه السلام با قدرت و لشکر خود را نشان داد</w:t>
      </w:r>
      <w:bookmarkEnd w:id="1781"/>
    </w:p>
    <w:p>
      <w:pPr>
        <w:pStyle w:val="BookText"/>
        <w:rPr/>
      </w:pPr>
      <w:r>
        <w:rPr>
          <w:rFonts w:ascii="IRNazanin" w:hAnsi="IRNazanin" w:eastAsia="IRNazanin"/>
          <w:color w:val="111111"/>
          <w:sz w:val="28"/>
          <w:sz w:val="28"/>
          <w:szCs w:val="28"/>
          <w:rtl w:val="true"/>
          <w:lang w:bidi="fa-IR"/>
        </w:rPr>
        <w:t>خلیفه عباسی، به منظور ایجاد رعب در امام هادی علیه السلام و برای ارائه لشکر و قدرت خود، به آن حضرت، دستور داد لشکرش، هرکدام توبره اسب خود را از گل سرخ پرکنند، و در بیابان وسیعی، در جایی روی هم بریزند، لشکر او که حدود نود هزار بودند، به دستور او عمل کردند و آن جا مانند کوه بزرگی شد، و نام آن را تل توبره نهادند آنگاه بالای آن رفت و حضرت امام علی نقی علیه السلام را نیز به آن جا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اینجا خواستم تا مشاهده کنی لشکرهای مرا، و امر کرده بود لشکریان را که با زینت واسلحه تمام حاضر باشند و غرضش آن بود که شرکت و اقتدار خود را بنماید تا مبادا آن حضرت یا یکی از اهل بیت او اراده خروج بر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 نیز لشکر خود را بر تو ظاهر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حضرت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 دید مابین آسمان و زمین از مشرق تا مغرب پر</w:t>
      </w:r>
    </w:p>
    <w:p>
      <w:pPr>
        <w:pStyle w:val="BookText"/>
        <w:rPr/>
      </w:pPr>
      <w:r>
        <w:rPr>
          <w:rFonts w:ascii="IRNazanin" w:hAnsi="IRNazanin" w:eastAsia="IRNazanin"/>
          <w:color w:val="111111"/>
          <w:sz w:val="28"/>
          <w:sz w:val="28"/>
          <w:szCs w:val="28"/>
          <w:rtl w:val="true"/>
          <w:lang w:bidi="fa-IR"/>
        </w:rPr>
        <w:t>است از ملائکه و تمام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چون چنین دید، غش کرد و چون به هوش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دنیای شما کار نداریم ما مشغول به امر آخرت می باشیم، بر تو باکی نباشد از آنچه گمان کرده ای، یعنی اگر گمانت آن است که برتو خروج خواهیم کرد، از این خیال راحت باش ما این اراده را نداریم</w:t>
      </w:r>
      <w:r>
        <w:rPr>
          <w:rFonts w:eastAsia="IRNazanin" w:cs="IRNazanin"/>
          <w:color w:val="111111"/>
          <w:sz w:val="28"/>
          <w:szCs w:val="28"/>
          <w:rtl w:val="true"/>
          <w:lang w:bidi="fa-IR"/>
        </w:rPr>
        <w:t xml:space="preserve">. </w:t>
      </w:r>
      <w:r>
        <w:rPr>
          <w:rStyle w:val="FootnoteAnchor"/>
          <w:rtl w:val="true"/>
        </w:rPr>
        <w:footnoteReference w:id="1231"/>
      </w:r>
    </w:p>
    <w:p>
      <w:pPr>
        <w:pStyle w:val="Heading3"/>
        <w:numPr>
          <w:ilvl w:val="2"/>
          <w:numId w:val="1"/>
        </w:numPr>
        <w:rPr/>
      </w:pPr>
      <w:bookmarkStart w:id="1782" w:name="__RefHeading___Toc1772874_1051229030"/>
      <w:bookmarkStart w:id="1783" w:name="_Toc625"/>
      <w:bookmarkEnd w:id="1782"/>
      <w:r>
        <w:rPr>
          <w:rtl w:val="true"/>
        </w:rPr>
        <w:t>حضرت عبدالعظیم عقاید خود را خدمت امام هادی علیه السلام عرضه کرد</w:t>
      </w:r>
      <w:bookmarkEnd w:id="1783"/>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 خود حضرت امام علی النقی علیه السلام وارد شدم، چون آن حضرت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ما هستی از روی </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آن جناب عرض کردم ای فرزند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اعتقادات دینی خود را بر شما عرضه دارم پس هرگاه مرضی و پسندیده است بر آن ثابت بمانم تا خداوند عزوجل را ملاقات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بگوای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دین خود را عرضه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واحد است و مثلی برای او نیست و از حد ابطال و حد تشبیه خارج است و جسم و صورت و عرض و جوهر نیست بلکه پدید آورنده اجسام و صورتها و خلق کننده عرضها وجوهرها است و پروردگارو مالک هر چیزی است و هر چیزی را جعل و احداث کرده،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صلی الله علیه و آله بنده و رسول او و خاتم پیامبران است و بعد از او پیامبری نخواهد بود تا روز قیامت و شریعت آن حضرت آخر همه شرایع است و شریعتی بعد از آن تا روز قیامت نیست،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و خلیفه و ولی امر بعد از پیامبر صلی الله علیه و آله و امیرالمؤمنین علی بن ابی طالب علیه السلام است و بعد از آن، حضرت حسن بعد از آن، حسین، بعد علی بن الحسین، بعد محمد بن علی، بعد جعفر بن محمد، بعد موسی بن جعفر، بعد علی بن موسی، بعد محمد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بزرگواران تویی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نقی علیه السلام به جناب عبد 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حسن پسر من است، پس چگونه باشد مردم در زمان خلف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این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شخص او دیده نمی شود و بر زبان آوردن نام او حلال نباشد تا آن که خروج کند و زمین را از عدل و داد پرکند همچنان 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 به امامت حضرت حسن عسکری و خلف آن حضرت،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 دوست این بزرگواران، دوست خدا است و دشمن ایشان، دشمن خدا است و اطاعت ایشان، اطاعت خدا است و معصیت ایشان، معصیت خدا است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معراج حق است و سؤال در قبر حق است و بهشت حق است و دوزخ حق است و صراط حق است و میزان حق است و آن که قیامت آمدنی است و شکی در آن نیست و خداوند زنده می کند و انگیخته می کند کسانی را که در قبرها جا دارند و می گویم که فرایض </w:t>
      </w:r>
      <w:bookmarkStart w:id="1784" w:name="pg7437_84175"/>
    </w:p>
    <w:p>
      <w:pPr>
        <w:pStyle w:val="BookText"/>
        <w:rPr/>
      </w:pPr>
      <w:bookmarkEnd w:id="1784"/>
      <w:r>
        <w:rPr>
          <w:rFonts w:ascii="IRNazanin" w:hAnsi="IRNazanin" w:eastAsia="IRNazanin"/>
          <w:color w:val="111111"/>
          <w:sz w:val="28"/>
          <w:sz w:val="28"/>
          <w:szCs w:val="28"/>
          <w:rtl w:val="true"/>
          <w:lang w:bidi="fa-IR"/>
        </w:rPr>
        <w:t>واجبه بعد از ولایت یعنی دوستی خدا و رسول و ائمه علیهم السلام نماز، زکات، روزه، حج، جهاد، امربه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علی 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دینی که خدا آن را برای بندگانش پسندیده است، بر همین اعتقاد ثابت بمان، خداوند ثابت دارد تو را به قول ثابت در حیات دنیا و در آخرت</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آوردیم و نقل کردیم، گوشه ای از سیره وادب حضرت هادی، امام علی نقی علیه السلام است، که حتی با سرسخت ترین دشمنان خود، چگونه عمل کرد، امید آن که شیعیان آن بزرگوار، دست کم نسبت به غیر دشمنانشان، به آن حضرت اقتدا کنند، و عترت دنیا و آخرت را به دست آورند</w:t>
      </w:r>
      <w:r>
        <w:rPr>
          <w:rFonts w:eastAsia="IRNazanin" w:cs="IRNazanin"/>
          <w:color w:val="111111"/>
          <w:sz w:val="28"/>
          <w:szCs w:val="28"/>
          <w:rtl w:val="true"/>
          <w:lang w:bidi="fa-IR"/>
        </w:rPr>
        <w:t>.</w:t>
      </w:r>
    </w:p>
    <w:p>
      <w:pPr>
        <w:pStyle w:val="Heading3"/>
        <w:numPr>
          <w:ilvl w:val="2"/>
          <w:numId w:val="1"/>
        </w:numPr>
        <w:rPr/>
      </w:pPr>
      <w:bookmarkStart w:id="1785" w:name="__RefHeading___Toc1772876_1051229030"/>
      <w:bookmarkStart w:id="1786" w:name="_Toc626"/>
      <w:bookmarkEnd w:id="1785"/>
      <w:r>
        <w:rPr>
          <w:rtl w:val="true"/>
        </w:rPr>
        <w:t>سخت گیری های متوکل و ناراحتی امام علیه السلام</w:t>
      </w:r>
      <w:bookmarkEnd w:id="1786"/>
    </w:p>
    <w:p>
      <w:pPr>
        <w:pStyle w:val="BookText"/>
        <w:rPr/>
      </w:pPr>
      <w:r>
        <w:rPr>
          <w:rFonts w:ascii="IRNazanin" w:hAnsi="IRNazanin" w:eastAsia="IRNazanin"/>
          <w:color w:val="111111"/>
          <w:sz w:val="28"/>
          <w:sz w:val="28"/>
          <w:szCs w:val="28"/>
          <w:rtl w:val="true"/>
          <w:lang w:bidi="fa-IR"/>
        </w:rPr>
        <w:t>متوکل از دشمنان سرسخت خاندان پیامبر صلی الله علیه و آله و فرزندان امیرالمؤمنین علیه السلام بود، و در راه سرکوب و ظلم به آنان با شدت تمام می کوشید، به طوری که ظلم و جور او، در زمان ستمگران پیشین او سابقه نداشت، از جمله آن بود که دستور داد کسی به اهل بیت پیامبر صلی الله علیه و آله احسان نکند و چنانچه خبر می شد که فردی به آنها احسانی کرده است او را به بدترین وجه مجازات می کرد</w:t>
      </w:r>
      <w:r>
        <w:rPr>
          <w:rFonts w:eastAsia="IRNazanin" w:cs="IRNazanin"/>
          <w:color w:val="111111"/>
          <w:sz w:val="28"/>
          <w:szCs w:val="28"/>
          <w:rtl w:val="true"/>
          <w:lang w:bidi="fa-IR"/>
        </w:rPr>
        <w:t>.</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بر علویان بسیار سخت شد، و تنگدستی آنان به جایی رسید که بک پیراهن بین چند زن علویه دست به دست می گشت تا هنگام نماز یکی پس از دیگری بپوشند، و بقیه اوقات در خانه های خود پیراهن و لباس مناسبی نداشتند و به زحمت و سختی به سر می بردند، و این در حالی بود که متوکل برای شب نشینی هایش میلیونها دینار خرج می کرد</w:t>
      </w:r>
      <w:r>
        <w:rPr>
          <w:rFonts w:eastAsia="IRNazanin" w:cs="IRNazanin"/>
          <w:color w:val="111111"/>
          <w:sz w:val="28"/>
          <w:szCs w:val="28"/>
          <w:rtl w:val="true"/>
          <w:lang w:bidi="fa-IR"/>
        </w:rPr>
        <w:t xml:space="preserve">. </w:t>
      </w:r>
      <w:bookmarkStart w:id="1787" w:name="pg7437_84176"/>
    </w:p>
    <w:p>
      <w:pPr>
        <w:pStyle w:val="BookText"/>
        <w:rPr/>
      </w:pPr>
      <w:bookmarkEnd w:id="1787"/>
      <w:r>
        <w:rPr>
          <w:rFonts w:ascii="IRNazanin" w:hAnsi="IRNazanin" w:eastAsia="IRNazanin"/>
          <w:color w:val="111111"/>
          <w:sz w:val="28"/>
          <w:sz w:val="28"/>
          <w:szCs w:val="28"/>
          <w:rtl w:val="true"/>
          <w:lang w:bidi="fa-IR"/>
        </w:rPr>
        <w:t>از سویی متوکل بغض وکینه خود را نسبت به حضرت امیر علیه السلام آشکار می کرد و در مجلس خود و در حضور اطرافیانش رسما به آن حضرت جسارت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دلقک های میمون صفت خود را وادار می کرد تا شبیه حضرت امیر علیه السلام شود و در جمع حاضران نسبت به آن جناب بی حرمتی و جسارت نماید و این عمل زشت تا آنجا رسید که خشم پسرش منتصر را برانگیخت و سرانجام او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متوکل و این سختگیری ها به اطلاع امام هادی علیه السلام می رسید و به شدت آن امام معصوم علیه السلام را می رنجاند و قلب مقدسش را مجروح می کرد و جز تقیه و صبر چاره ای نداشت</w:t>
      </w:r>
      <w:r>
        <w:rPr>
          <w:rFonts w:eastAsia="IRNazanin" w:cs="IRNazanin"/>
          <w:color w:val="111111"/>
          <w:sz w:val="28"/>
          <w:szCs w:val="28"/>
          <w:rtl w:val="true"/>
          <w:lang w:bidi="fa-IR"/>
        </w:rPr>
        <w:t>.</w:t>
      </w:r>
      <w:r>
        <w:rPr>
          <w:rStyle w:val="FootnoteAnchor"/>
          <w:rtl w:val="true"/>
        </w:rPr>
        <w:footnoteReference w:id="1233"/>
      </w:r>
    </w:p>
    <w:p>
      <w:pPr>
        <w:pStyle w:val="Heading3"/>
        <w:numPr>
          <w:ilvl w:val="2"/>
          <w:numId w:val="1"/>
        </w:numPr>
        <w:rPr/>
      </w:pPr>
      <w:bookmarkStart w:id="1788" w:name="__RefHeading___Toc1772878_1051229030"/>
      <w:bookmarkStart w:id="1789" w:name="_Toc627"/>
      <w:bookmarkEnd w:id="1788"/>
      <w:r>
        <w:rPr>
          <w:rtl w:val="true"/>
        </w:rPr>
        <w:t>سخت گیری های متوکل نسبت به زائران کربلا</w:t>
      </w:r>
      <w:bookmarkEnd w:id="1789"/>
    </w:p>
    <w:p>
      <w:pPr>
        <w:pStyle w:val="BookText"/>
        <w:rPr/>
      </w:pPr>
      <w:r>
        <w:rPr>
          <w:rFonts w:ascii="IRNazanin" w:hAnsi="IRNazanin" w:eastAsia="IRNazanin"/>
          <w:color w:val="111111"/>
          <w:sz w:val="28"/>
          <w:sz w:val="28"/>
          <w:szCs w:val="28"/>
          <w:rtl w:val="true"/>
          <w:lang w:bidi="fa-IR"/>
        </w:rPr>
        <w:t>از کارهای متوکل که به شدت قلب امام هادی و امام حسن عسکری علیهما السلام را به درد می آورد، رفتار او با زائران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 شنید که مردم گروه گروه، از طبقات مختلف، با عقاید گوناگون، اعم از شیعه و سنی، به زیارت قبر حضرت سیدالشهدا علیه السلام می روند، و این در حالی بود که قبور پدران او به صورت زباله دان درآمده بود، و مکانی برای خفتن شبانه جانوران وحشی وسگهای ولگرد قرار داشت، و این وضع برای متوکل قابل تحمل نبود</w:t>
      </w:r>
      <w:r>
        <w:rPr>
          <w:rFonts w:eastAsia="IRNazanin" w:cs="IRNazanin"/>
          <w:color w:val="111111"/>
          <w:sz w:val="28"/>
          <w:szCs w:val="28"/>
          <w:rtl w:val="true"/>
          <w:lang w:bidi="fa-IR"/>
        </w:rPr>
        <w:t>.</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مردم را از رفتن به زیارت کربلا منع کرد و مأمورانی پلید گماشت تا زائران را دستگیر و به سخت ترین وجه مجازات کنند، و مأموران متوکل به بدترین مجازاتها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کشتن، بریدن دست و پا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شکنجه کردند، و منادی او با صدای بلند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کربلا و زیارت قبر حسین علیه السلام برود مالش مباح و خونش هدر است، و این رفتار متوکل به اطلاع عسکریین می رسید و آن دو بزرگوار را </w:t>
      </w:r>
      <w:bookmarkStart w:id="1790" w:name="pg7437_84177"/>
    </w:p>
    <w:p>
      <w:pPr>
        <w:pStyle w:val="BookText"/>
        <w:rPr/>
      </w:pPr>
      <w:bookmarkEnd w:id="1790"/>
      <w:r>
        <w:rPr>
          <w:rFonts w:ascii="IRNazanin" w:hAnsi="IRNazanin" w:eastAsia="IRNazanin"/>
          <w:color w:val="111111"/>
          <w:sz w:val="28"/>
          <w:sz w:val="28"/>
          <w:szCs w:val="28"/>
          <w:rtl w:val="true"/>
          <w:lang w:bidi="fa-IR"/>
        </w:rPr>
        <w:t>می رنجاند</w:t>
      </w:r>
      <w:r>
        <w:rPr>
          <w:rFonts w:eastAsia="IRNazanin" w:cs="IRNazanin"/>
          <w:color w:val="111111"/>
          <w:sz w:val="28"/>
          <w:szCs w:val="28"/>
          <w:rtl w:val="true"/>
          <w:lang w:bidi="fa-IR"/>
        </w:rPr>
        <w:t xml:space="preserve">. </w:t>
      </w:r>
      <w:r>
        <w:rPr>
          <w:rStyle w:val="FootnoteAnchor"/>
          <w:rtl w:val="true"/>
        </w:rPr>
        <w:footnoteReference w:id="1234"/>
      </w:r>
    </w:p>
    <w:p>
      <w:pPr>
        <w:pStyle w:val="Heading3"/>
        <w:numPr>
          <w:ilvl w:val="2"/>
          <w:numId w:val="1"/>
        </w:numPr>
        <w:rPr/>
      </w:pPr>
      <w:bookmarkStart w:id="1791" w:name="__RefHeading___Toc1772880_1051229030"/>
      <w:bookmarkStart w:id="1792" w:name="_Toc628"/>
      <w:bookmarkEnd w:id="1791"/>
      <w:r>
        <w:rPr>
          <w:rtl w:val="true"/>
        </w:rPr>
        <w:t>تخریب قبر امام حسین علیه السلام به امر متوکل</w:t>
      </w:r>
      <w:bookmarkEnd w:id="1792"/>
    </w:p>
    <w:p>
      <w:pPr>
        <w:pStyle w:val="BookText"/>
        <w:rPr/>
      </w:pPr>
      <w:r>
        <w:rPr>
          <w:rFonts w:ascii="IRNazanin" w:hAnsi="IRNazanin" w:eastAsia="IRNazanin"/>
          <w:color w:val="111111"/>
          <w:sz w:val="28"/>
          <w:sz w:val="28"/>
          <w:szCs w:val="28"/>
          <w:rtl w:val="true"/>
          <w:lang w:bidi="fa-IR"/>
        </w:rPr>
        <w:t>از اموری که قلب نازنین امام هادی و فرزندش امام حسن عسکری علیه السلام را به درد آورد و جریحه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ویران کردن قبر سیدالشهدا علیه السلام بود، و علت اینکه متوکل به این کاردست زد یکی بغض وکینه او نسبت به اهل بیت علیهم السلام بود و اصلا نمی توانست ببیند مردم به کربلا و حرم امام حسین علیه السلام توجه و علاقه دارند، وعلت دیگر این شد که یکی از زنان خواننده کنیزانی داشت که گاهی نزد متوکل می فرستاد، و برای او خوانندگی می کردند، یک وقت متوکل آن کنیز مورد علاقه اش را طلب کرد، گفتند به سفر رفته است، پس از چند روز آن کنیز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 کجا رفته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بانویم به حج رفته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قضیه در ماه شعبان اتفاده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به کدام حج رفته بودید؟ کنیزگفت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زیارت قبر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با شنیدن این حرف برافروخته شد، و آن کنیز و بانویش را زندانی کرد و به کارگزارانش دستور داد قبر مقدس اباعبدالله الحسین علیه السلام را ویران، و با خاک یکسان کنند که اثری از آن نماند</w:t>
      </w:r>
      <w:r>
        <w:rPr>
          <w:rFonts w:eastAsia="IRNazanin" w:cs="IRNazanin"/>
          <w:color w:val="111111"/>
          <w:sz w:val="28"/>
          <w:szCs w:val="28"/>
          <w:rtl w:val="true"/>
          <w:lang w:bidi="fa-IR"/>
        </w:rPr>
        <w:t>.</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مسلمان از تخریب قبر امام حسین علیه السلام خودداری کردند و حاضر نشدند به چنان جنایتی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یهودیان به ریاست دیزج یهودی دستور داد و آنها پذیرفتند و قبر را ویران کرده و اطراف آن را شخم زدند و آب رها کردن، ولی آب به دور قبر مقدس حلقه زد، و به قبر شریف نرسید و در اطراف قبر حیران ماند، لذا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235"/>
      </w:r>
      <w:bookmarkStart w:id="1793" w:name="pg7437_84178"/>
    </w:p>
    <w:p>
      <w:pPr>
        <w:pStyle w:val="BookText"/>
        <w:rPr/>
      </w:pPr>
      <w:bookmarkEnd w:id="1793"/>
      <w:r>
        <w:rPr>
          <w:rFonts w:ascii="IRNazanin" w:hAnsi="IRNazanin" w:eastAsia="IRNazanin"/>
          <w:color w:val="111111"/>
          <w:sz w:val="28"/>
          <w:sz w:val="28"/>
          <w:szCs w:val="28"/>
          <w:rtl w:val="true"/>
          <w:lang w:bidi="fa-IR"/>
        </w:rPr>
        <w:t>آری این حوادث به اطلاع امام علیه السلام می رسید و برناراحتی های آن مظلوم می افزود</w:t>
      </w:r>
      <w:r>
        <w:rPr>
          <w:rFonts w:eastAsia="IRNazanin" w:cs="IRNazanin"/>
          <w:color w:val="111111"/>
          <w:sz w:val="28"/>
          <w:szCs w:val="28"/>
          <w:rtl w:val="true"/>
          <w:lang w:bidi="fa-IR"/>
        </w:rPr>
        <w:t>.</w:t>
      </w:r>
    </w:p>
    <w:p>
      <w:pPr>
        <w:pStyle w:val="Heading3"/>
        <w:numPr>
          <w:ilvl w:val="2"/>
          <w:numId w:val="1"/>
        </w:numPr>
        <w:rPr/>
      </w:pPr>
      <w:bookmarkStart w:id="1794" w:name="__RefHeading___Toc1772882_1051229030"/>
      <w:bookmarkStart w:id="1795" w:name="_Toc629"/>
      <w:bookmarkEnd w:id="1794"/>
      <w:r>
        <w:rPr>
          <w:rtl w:val="true"/>
        </w:rPr>
        <w:t>برای دعای به امام هم، به کربلا بروید</w:t>
      </w:r>
      <w:bookmarkEnd w:id="1795"/>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یکنفر برود حیر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متوکل لعنت الله علیه حتی از بردن نام کربلا هم جلوگیری می کرد و کسی جرأت نمی کرد نام کربلا را به زبان بیاورد، لذا امام هادی علیه السلام ازجهت تقیه بجای کربلا کلمه حیر را به کار برد و ظاهرا وجه این که حرم امام حسین علیه السلام را حائر و حیر گفتند، این بود که وقتی به امر متوکل آب بر مرقد مقدس حضرت جاری کردند، آب در اطراف قبر مقدس متراکم و به صورت دیوار درآمد و قبر را فرا نگرفت، از آن زمان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 و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یعنی جای حیران ماندن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أجروا علیه الماء من النهر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 حار و استدار بقدرة العزیز الجبار و لم یصل قطرة واحدة الی قبر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نیست، وقتی فرعون و لشکرش حضرت موسی علیه السلام و همراهانش را تعقیب کرد، حضرت موسی عصایش را به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آب دریا شکافته شد و متراکم و به صورت دیوار درآمد، حضرت موسی علیه السلام و همراهان وی وارد رود شدند و از آن سمت خارج گشتند، فرعونیان در تعقیب آنها با آسودگی خاطر وارد رود نیل شدند، آب در هم ریخت و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این حادثه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فَرَقْنَا بِكُمُ الْبَحْرَ فَأَنْجَيْنَاكُمْ وَأَغْرَقْنَا آلَ فِرْعَوْنَ وَأَنْتُمْ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بیاورید هنگامی که دریا را برای شما شکافتیم و شما را نجات دادیم و فرعونیان را غرق ساختیم و شما تماشا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کند، 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را ملاقات کردم و پیام امام علیه السلام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خود 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امام حسین علیه السلام امام است و حضرت هادی علیه السلام هم امام است و نور واحد هستند، برای چه برای دعا به خیر برویم و آنجا دعا کنیم؟</w:t>
      </w:r>
      <w:bookmarkStart w:id="1796" w:name="pg7437_84179"/>
    </w:p>
    <w:p>
      <w:pPr>
        <w:pStyle w:val="BookText"/>
        <w:rPr/>
      </w:pPr>
      <w:bookmarkEnd w:id="1796"/>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خدمت امام علیه السلام، حضرت فرمود بنشین،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علی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نگفتی پیامبر اکرم صلی الله علیه و آله طواف کعبه می کرد و حجرالاسود را می بوسید و حال این که حرمت پیامبر صلی الله علیه و آله و حرمت مؤمن اعظم از حرمت کعبه است، همچنین خدا امر کرده که پیامبر صلی الله علیه و آله و مؤمنین در عرفات وقوف کنند و نیست این امر مگر به خاطر این که کربلا و مطاف و عرفات، مواطن و جاهایی هستند که خدا دوست دارد در آنجا عبادت و دعا شود و من دوست دارم برایم جایی دعا شود که خدا دعا کردن در آنجا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لو کان یطوف بالبیت و یقبل الحجر و حرمة النبی صلی الله علیه و آله و المؤمن أعظم من حرمة البیت وأمره الله عزوجل أن یقف بعرفة و إنما هی مواطن یحب الله أن یذکر فیها فأنا أحب أن یدعی الله لی حیث یحب الله أن یدعی فیها</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آنجا دعا مستجاب نشود و حال این که سیدالشهداء علیه السلام صورت روی خاک آنجا نهاده و مناجات کرده است، زینب و اهل بیت علیهم السلام آنجا گریه و مناجاتها داشته اند</w:t>
      </w:r>
      <w:r>
        <w:rPr>
          <w:rFonts w:eastAsia="IRNazanin" w:cs="IRNazanin"/>
          <w:color w:val="111111"/>
          <w:sz w:val="28"/>
          <w:szCs w:val="28"/>
          <w:rtl w:val="true"/>
          <w:lang w:bidi="fa-IR"/>
        </w:rPr>
        <w:t>.</w:t>
      </w:r>
    </w:p>
    <w:p>
      <w:pPr>
        <w:pStyle w:val="Heading3"/>
        <w:numPr>
          <w:ilvl w:val="2"/>
          <w:numId w:val="1"/>
        </w:numPr>
        <w:rPr/>
      </w:pPr>
      <w:bookmarkStart w:id="1797" w:name="__RefHeading___Toc1772884_1051229030"/>
      <w:bookmarkStart w:id="1798" w:name="_Toc630"/>
      <w:bookmarkEnd w:id="1797"/>
      <w:r>
        <w:rPr>
          <w:rtl w:val="true"/>
        </w:rPr>
        <w:t>شهادت امام هادی علیه السلام</w:t>
      </w:r>
      <w:bookmarkEnd w:id="1798"/>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امام علیه السلام برای معتمد عباسی گران بود، چرا که می دید، و می شنید که مردم درباره علم، زهد و تقوای آن حضرت سخنها می گویند، دانشمندان و اشراف برای آن بزرگوار احترام خاصی قائل می شوند، و او را به عظمت یاد می کنند، از این رو، آتش بخل و کینه اش شعله ور شد، و سرانجام تمایلات پست درونی و قوای شیطانی او، وی را وادار کرد زهر کشنده ای به آن امام مظلوم بخوراند، و به هرکیفیت بود نقشه خود را پیاده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که امام هادی علیه السلام زهر را تناول کرد، به بستر شهادت افتاد، و از درد به خود می پیچید و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در بدن مقدسش کارگر افتاد، وقتی احساس کرد که در آستانه مرگ قرار گرفته، رو به قبله نمود، و شروع کرد به خواندن قرآن مجید، و در آن حال امام حسن عسکری علیه السلام کنار بسترش بود و پدر بزرگوارش با او وداع می کرد، و در حالی که ذکر خدا بر لبان مبارکش جاری بود، روح پاک و مطهرش به سوی پروردگار شتافت و فرزند گرام واهل بیت خود و مؤمنان و ارادتمندان به خویش را عزادارکرد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بدن مطهر پدر را غسل داد وکفن کرد و بر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شهر سامرا از غم و مصیبت آن امام والامقام برآشفت، وعموم مردم برای تشییع و دفن پاره تن پیامبر صلی الله علیه و آله شتافتند، و همه جای شهر تعطیل شد، و جنازه را حرکت دادند، و آن چنان اجتماع و تشییع وضجه و ناله ای در سامرا دیده و شنیده نشده بود، و سرانجام جسد پاک امام علیه السلام به منزل مسکونی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مقبره خود و اعضای خاندانش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 و فرزندش امام حسن عسکری علیه السلام وارد قبر شد، و با چشمی گریان، وقلبی محزون بدن مطهر پدر را گرفت و آن را در دل خاک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بدن مقدس، مردم گروه گروه خدمت امام حسن علیه السلام تسلیت و سرسلامتی گفتند و با آن حضرت اظهار همدردی نمودند و امام علیه السلام از آنان تشکر و قدردانی نمود</w:t>
      </w:r>
      <w:r>
        <w:rPr>
          <w:rFonts w:eastAsia="IRNazanin" w:cs="IRNazanin"/>
          <w:color w:val="111111"/>
          <w:sz w:val="28"/>
          <w:szCs w:val="28"/>
          <w:rtl w:val="true"/>
          <w:lang w:bidi="fa-IR"/>
        </w:rPr>
        <w:t xml:space="preserve">. </w:t>
      </w:r>
      <w:r>
        <w:rPr>
          <w:rStyle w:val="FootnoteAnchor"/>
          <w:rtl w:val="true"/>
        </w:rPr>
        <w:footnoteReference w:id="1238"/>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است که حضرت امام حسن عسکری علیه السلام در مصیبت پدر بزرگوارش پیراهن چاک زد، به آن حضرت اعتراض کردند که چنین عملی سابقه ندارد، و امام علیه السلام پاسخ فرمودند که حضرت موسی علیه السلام در مصیبت </w:t>
      </w:r>
      <w:bookmarkStart w:id="1799" w:name="pg7437_84181"/>
    </w:p>
    <w:p>
      <w:pPr>
        <w:pStyle w:val="BookText"/>
        <w:rPr/>
      </w:pPr>
      <w:bookmarkEnd w:id="1799"/>
      <w:r>
        <w:rPr>
          <w:rFonts w:ascii="IRNazanin" w:hAnsi="IRNazanin" w:eastAsia="IRNazanin"/>
          <w:color w:val="111111"/>
          <w:sz w:val="28"/>
          <w:sz w:val="28"/>
          <w:szCs w:val="28"/>
          <w:rtl w:val="true"/>
          <w:lang w:bidi="fa-IR"/>
        </w:rPr>
        <w:t>برادرش هارون پیراهن چاک زد</w:t>
      </w:r>
      <w:r>
        <w:rPr>
          <w:rFonts w:eastAsia="IRNazanin" w:cs="IRNazanin"/>
          <w:color w:val="111111"/>
          <w:sz w:val="28"/>
          <w:szCs w:val="28"/>
          <w:rtl w:val="true"/>
          <w:lang w:bidi="fa-IR"/>
        </w:rPr>
        <w:t xml:space="preserve">. </w:t>
      </w:r>
      <w:r>
        <w:rPr>
          <w:rStyle w:val="FootnoteAnchor"/>
          <w:rtl w:val="true"/>
        </w:rPr>
        <w:footnoteReference w:id="1239"/>
      </w:r>
    </w:p>
    <w:p>
      <w:pPr>
        <w:pStyle w:val="Heading3"/>
        <w:numPr>
          <w:ilvl w:val="2"/>
          <w:numId w:val="1"/>
        </w:numPr>
        <w:rPr/>
      </w:pPr>
      <w:bookmarkStart w:id="1800" w:name="__RefHeading___Toc1772886_1051229030"/>
      <w:bookmarkStart w:id="1801" w:name="_Toc631"/>
      <w:bookmarkEnd w:id="1800"/>
      <w:r>
        <w:rPr>
          <w:rtl w:val="true"/>
        </w:rPr>
        <w:t>بیان روایت حتی در بستر بیماری و شهادت</w:t>
      </w:r>
      <w:bookmarkEnd w:id="1801"/>
    </w:p>
    <w:p>
      <w:pPr>
        <w:pStyle w:val="BookText"/>
        <w:rPr/>
      </w:pPr>
      <w:r>
        <w:rPr>
          <w:rFonts w:ascii="IRNazanin" w:hAnsi="IRNazanin" w:eastAsia="IRNazanin"/>
          <w:color w:val="111111"/>
          <w:sz w:val="28"/>
          <w:sz w:val="28"/>
          <w:szCs w:val="28"/>
          <w:rtl w:val="true"/>
          <w:lang w:bidi="fa-IR"/>
        </w:rPr>
        <w:t>ابوعامه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امام هادی علیه السلام رحلت کرد، به قصد عیادت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بر ما داری، می خواهی یک روایت برایت نقل کنم که شاد شوی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مایل و محتاج به حدیث شمایم،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محمدبن علی علیه السلام از پدرش علی بن موسی علیه السلام ازپدرش موسی بن جعفر علیه السلام از پدرش جعفر بن محمد علیه السلام از پدرش محمدبن علی علیه السلام از پدرش علی بن الحسین علیه السلام از پدرش حسین بن علی علیه السلام از پدرش علی بن ابی طالب علیه السلام از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حقیقتی است که دلها آن را بزرگ و محترم می دارند و گواه وجود آن اعمال است، واسلام چیزی است که بر زبان جاری است و موجب حلال شدن ازدواج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ما وقرته القلوب و صدقته الأعمال والاسلام ما جری به اللسان وحلت به المناکحة</w:t>
      </w:r>
      <w:r>
        <w:rPr>
          <w:rFonts w:eastAsia="IRNazanin" w:cs="IRNazanin"/>
          <w:color w:val="111111"/>
          <w:sz w:val="28"/>
          <w:szCs w:val="28"/>
          <w:rtl w:val="true"/>
          <w:lang w:bidi="fa-IR"/>
        </w:rPr>
        <w:t xml:space="preserve">». </w:t>
      </w:r>
      <w:r>
        <w:rPr>
          <w:rStyle w:val="FootnoteAnchor"/>
          <w:rtl w:val="true"/>
        </w:rPr>
        <w:footnoteReference w:id="1240"/>
      </w:r>
    </w:p>
    <w:p>
      <w:pPr>
        <w:pStyle w:val="Heading3"/>
        <w:numPr>
          <w:ilvl w:val="2"/>
          <w:numId w:val="1"/>
        </w:numPr>
        <w:rPr/>
      </w:pPr>
      <w:bookmarkStart w:id="1802" w:name="__RefHeading___Toc1772888_1051229030"/>
      <w:bookmarkStart w:id="1803" w:name="_Toc632"/>
      <w:bookmarkEnd w:id="1802"/>
      <w:r>
        <w:rPr>
          <w:rtl w:val="true"/>
        </w:rPr>
        <w:t>مدت عمر و تاریخ شهادت</w:t>
      </w:r>
      <w:bookmarkEnd w:id="1803"/>
    </w:p>
    <w:p>
      <w:pPr>
        <w:pStyle w:val="BookText"/>
        <w:rPr/>
      </w:pPr>
      <w:r>
        <w:rPr>
          <w:rFonts w:ascii="IRNazanin" w:hAnsi="IRNazanin" w:eastAsia="IRNazanin"/>
          <w:color w:val="111111"/>
          <w:sz w:val="28"/>
          <w:sz w:val="28"/>
          <w:szCs w:val="28"/>
          <w:rtl w:val="true"/>
          <w:lang w:bidi="fa-IR"/>
        </w:rPr>
        <w:t>مدت عمر شریف امام ابوالحسن علی الهادی علیه السلام چهل و دوسال و بنابر قولی چهل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شهادت آن حضرت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بنابر قولی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804" w:name="__RefHeading___Toc1772890_1051229030"/>
      <w:bookmarkStart w:id="1805" w:name="_Toc633"/>
      <w:bookmarkEnd w:id="1804"/>
      <w:r>
        <w:rPr>
          <w:rtl w:val="true"/>
        </w:rPr>
        <w:t>پیامها و نصایح سعادت بخش امام هادی علیه السلام</w:t>
      </w:r>
      <w:bookmarkEnd w:id="1805"/>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مرگ واحتضار خود را یاد آورکه نه طبیبی تورا از </w:t>
      </w:r>
    </w:p>
    <w:p>
      <w:pPr>
        <w:pStyle w:val="BookText"/>
        <w:rPr/>
      </w:pPr>
      <w:r>
        <w:rPr>
          <w:rFonts w:ascii="IRNazanin" w:hAnsi="IRNazanin" w:eastAsia="IRNazanin"/>
          <w:color w:val="111111"/>
          <w:sz w:val="28"/>
          <w:sz w:val="28"/>
          <w:szCs w:val="28"/>
          <w:rtl w:val="true"/>
          <w:lang w:bidi="fa-IR"/>
        </w:rPr>
        <w:t>مرگ می رهاند و نه دوستی تو را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مصرعک بین یدی اهلک فلا طبیب یمنعک و لا حبیب ینفعک</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الهی تویی آگه از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است پیش تواحوال من</w:t>
      </w:r>
    </w:p>
    <w:p>
      <w:pPr>
        <w:pStyle w:val="BookText"/>
        <w:rPr/>
      </w:pPr>
      <w:r>
        <w:rPr>
          <w:rFonts w:ascii="IRNazanin" w:hAnsi="IRNazanin" w:eastAsia="IRNazanin"/>
          <w:color w:val="111111"/>
          <w:sz w:val="28"/>
          <w:sz w:val="28"/>
          <w:szCs w:val="28"/>
          <w:rtl w:val="true"/>
          <w:lang w:bidi="fa-IR"/>
        </w:rPr>
        <w:t xml:space="preserve">تویی از کرم دلنواز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بیچارگی چاره ساز همه</w:t>
      </w:r>
    </w:p>
    <w:p>
      <w:pPr>
        <w:pStyle w:val="BookText"/>
        <w:rPr/>
      </w:pPr>
      <w:r>
        <w:rPr>
          <w:rFonts w:ascii="IRNazanin" w:hAnsi="IRNazanin" w:eastAsia="IRNazanin"/>
          <w:color w:val="111111"/>
          <w:sz w:val="28"/>
          <w:sz w:val="28"/>
          <w:szCs w:val="28"/>
          <w:rtl w:val="true"/>
          <w:lang w:bidi="fa-IR"/>
        </w:rPr>
        <w:t xml:space="preserve">بود هرکسی را امیدی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از رحمت تو است و بس</w:t>
      </w:r>
    </w:p>
    <w:p>
      <w:pPr>
        <w:pStyle w:val="BookText"/>
        <w:rPr/>
      </w:pPr>
      <w:r>
        <w:rPr>
          <w:rFonts w:ascii="IRNazanin" w:hAnsi="IRNazanin" w:eastAsia="IRNazanin"/>
          <w:color w:val="111111"/>
          <w:sz w:val="28"/>
          <w:sz w:val="28"/>
          <w:szCs w:val="28"/>
          <w:rtl w:val="true"/>
          <w:lang w:bidi="fa-IR"/>
        </w:rPr>
        <w:t xml:space="preserve">الهی به عزت که خوارم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گنه شرمسارم مکن</w:t>
      </w:r>
    </w:p>
    <w:p>
      <w:pPr>
        <w:pStyle w:val="BookText"/>
        <w:rPr/>
      </w:pPr>
      <w:r>
        <w:rPr>
          <w:rFonts w:ascii="IRNazanin" w:hAnsi="IRNazanin" w:eastAsia="IRNazanin"/>
          <w:color w:val="111111"/>
          <w:sz w:val="28"/>
          <w:sz w:val="28"/>
          <w:szCs w:val="28"/>
          <w:rtl w:val="true"/>
          <w:lang w:bidi="fa-IR"/>
        </w:rPr>
        <w:t xml:space="preserve">اگرطاعتم رد کنی ور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دست و دامان آل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رنجاندن پدر و مادر سبب کمبود، فقر و بیچارگی شود، و در نهایت، ذلت و خواری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العقوق یعقب القلة و تؤدی إلی الذلة </w:t>
      </w:r>
      <w:r>
        <w:rPr>
          <w:rStyle w:val="FootnoteAnchor"/>
          <w:rtl w:val="true"/>
        </w:rPr>
        <w:footnoteReference w:id="12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خود ارزشی قائل نباشد، از شر او در امان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هانت علیه نفسه فلا تأمن شره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مکش های لفظی، دوستی های دیرینه را تباه کند و ارتباطات ریشه دار را ریشه 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نتیجه سوء آن، به هنگام پیروزی یکی بر دیگری، زمینه ساز اسباب جدایی و قطع پیوندها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یفسد الصداقة القدیمة و یحلل العقدة الوثیقة و اقل ما فیه أن تکون فی المغالبة، والمغالبه اس اسباب القطیعة</w:t>
      </w:r>
      <w:r>
        <w:rPr>
          <w:rFonts w:eastAsia="IRNazanin" w:cs="IRNazanin"/>
          <w:color w:val="111111"/>
          <w:sz w:val="28"/>
          <w:szCs w:val="28"/>
          <w:rtl w:val="true"/>
          <w:lang w:bidi="fa-IR"/>
        </w:rPr>
        <w:t xml:space="preserve">. </w:t>
      </w:r>
      <w:r>
        <w:rPr>
          <w:rStyle w:val="FootnoteAnchor"/>
          <w:rtl w:val="true"/>
        </w:rPr>
        <w:footnoteReference w:id="1244"/>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امر ما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احیا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ما را یاد بگیرد و به مردم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با گفتار </w:t>
      </w:r>
    </w:p>
    <w:p>
      <w:pPr>
        <w:pStyle w:val="BookText"/>
        <w:rPr/>
      </w:pPr>
      <w:r>
        <w:rPr>
          <w:rFonts w:ascii="IRNazanin" w:hAnsi="IRNazanin" w:eastAsia="IRNazanin"/>
          <w:color w:val="111111"/>
          <w:sz w:val="28"/>
          <w:sz w:val="28"/>
          <w:szCs w:val="28"/>
          <w:rtl w:val="true"/>
          <w:lang w:bidi="fa-IR"/>
        </w:rPr>
        <w:t>پسندیده ما آشنا شوند از ما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قلت کیف یحیی أمرکم قال یتعلم علومنا و یعلمها الناس فإن الناس لو علموا محاسن کلامنا لاتبعونا</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ما را محبوب مردم قرار دهد و مورد خشم آنان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حببنا إلی الناس و لم یبغضنا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محبوب شدن ما را بیان کنید، و ما را به امور زشت و ناپسند توصیف نکنید، آنچه بیانگر خوبی ما است، به آن سزاواریم و آنچه بیانگر زشتیها است، ما از آن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 إلینا کل مودۃ وادفعوا عنا کل قبیح، ما قیل فینا من خیر فنحن أهله وما قیل فینا من شر فما نحن أهله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بقعه هایی است که دوست دارد در آنها دعا شود تا دعای کسی را که وی را خوانده است به اجابت رساند، و بارگاه امام حسین علیه السلام از آن جمله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بقاعا یحب أن یدعی فیها قیستجیب لمن دعاه والحیرمنها</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بترسد، مردم از او بترسند، و هر که خدا را اطاعت کند، از او اطاعت کنند، و هر که مطیع آفریدگار باشد، باکی از خشم آفریدگان ندارد، و هرکه خالق را به خشم آورد، باید یقین کند که به خشم مخلوق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یتقی، و من أطاع الله یطاع، و من أطاع الخالق لم یبال سخط المخلوقین، ومن أسخط الخالق قلیقین أن یحل به سخط المخلوقین</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پدر و مادر، رزق و روزی را کم می کند و انسان را خوار و ذلیل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ألعقوق یعقب القلة ویؤدی إلی الذلة</w:t>
      </w:r>
      <w:r>
        <w:rPr>
          <w:rFonts w:eastAsia="IRNazanin" w:cs="IRNazanin"/>
          <w:color w:val="111111"/>
          <w:sz w:val="28"/>
          <w:szCs w:val="28"/>
          <w:rtl w:val="true"/>
          <w:lang w:bidi="fa-IR"/>
        </w:rPr>
        <w:t>.</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وابستگان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از من چند سؤال </w:t>
      </w:r>
    </w:p>
    <w:p>
      <w:pPr>
        <w:pStyle w:val="BookText"/>
        <w:rPr/>
      </w:pPr>
      <w:r>
        <w:rPr>
          <w:rFonts w:ascii="IRNazanin" w:hAnsi="IRNazanin" w:eastAsia="IRNazanin"/>
          <w:color w:val="111111"/>
          <w:sz w:val="28"/>
          <w:sz w:val="28"/>
          <w:szCs w:val="28"/>
          <w:rtl w:val="true"/>
          <w:lang w:bidi="fa-IR"/>
        </w:rPr>
        <w:t>کرد که نمی دانستم، به امام هادی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او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دانشی از کتاب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بر هم زنی برایت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مگر پیامبر خدا حضرت سلیمان احتیاج به علم آصف داشت؟</w:t>
      </w:r>
    </w:p>
    <w:p>
      <w:pPr>
        <w:pStyle w:val="BookText"/>
        <w:rPr/>
      </w:pPr>
      <w:r>
        <w:rPr>
          <w:rFonts w:ascii="IRNazanin" w:hAnsi="IRNazanin" w:eastAsia="IRNazanin"/>
          <w:color w:val="111111"/>
          <w:sz w:val="28"/>
          <w:sz w:val="28"/>
          <w:szCs w:val="28"/>
          <w:rtl w:val="true"/>
          <w:lang w:bidi="fa-IR"/>
        </w:rPr>
        <w:t>و از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وَرَفَعَ أَبَوَيْهِ عَلَى الْعَرْشِ وَخَرُّوا لَهُ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بر تخت بالا برد و نزد او سجده کنان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آیا یعقوب و فرزندانش برای یوسف سجده کردند، با اینکه آنها پیامبر بودند؟</w:t>
      </w:r>
    </w:p>
    <w:p>
      <w:pPr>
        <w:pStyle w:val="BookText"/>
        <w:rPr/>
      </w:pPr>
      <w:r>
        <w:rPr>
          <w:rFonts w:ascii="IRNazanin" w:hAnsi="IRNazanin" w:eastAsia="IRNazanin"/>
          <w:color w:val="111111"/>
          <w:sz w:val="28"/>
          <w:sz w:val="28"/>
          <w:szCs w:val="28"/>
          <w:rtl w:val="true"/>
          <w:lang w:bidi="fa-IR"/>
        </w:rPr>
        <w:t>نیز از من سؤال کرد از این سخن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زبیر وارد جهنم خواهد شد، و گفت چرا حضرت امیر علیه السلام قاتل زبیر را نکشت؟</w:t>
      </w:r>
    </w:p>
    <w:p>
      <w:pPr>
        <w:pStyle w:val="BookText"/>
        <w:rPr/>
      </w:pPr>
      <w:r>
        <w:rPr>
          <w:rFonts w:ascii="IRNazanin" w:hAnsi="IRNazanin" w:eastAsia="IRNazanin"/>
          <w:color w:val="111111"/>
          <w:sz w:val="28"/>
          <w:sz w:val="28"/>
          <w:szCs w:val="28"/>
          <w:rtl w:val="true"/>
          <w:lang w:bidi="fa-IR"/>
        </w:rPr>
        <w:t>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علیه السلام در جنگ صفین دستور دارد فرار کنندگان لشکر معاویه را تعقیب کنند و اجازه داد آنها را بکشند، ولی در جنگ جمل فرمود فراریان را تعقیب نکنند، و هرکه داخل خانه خود شود در امان است؟</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کس که دانشی از کتاب نزدش بود پرسیده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آصف بن برخیا بود و سلیمان علیه السلام از آگاهی و علم آصف عاجز نبود، بلکه آن حضرت مایل بود به امت خود از جن و انس بفهماند که حجت خدا پس از او، آصف است و سلیمان علیه السلام به امر حق تعالی آن علم را به آصف آموخت تا پس از او در امامت وی اختلاف نکنند، همان طور که به سلیمان در زمان حیات داوود علیه السلام آموخته شد تا نبوت و امامت او پس از پدر معلوم باشد و دیگر جای هیچ عذر و بهانه ای برای مردم باقی نماند، و حجت برایشان محقق گردد</w:t>
      </w:r>
      <w:r>
        <w:rPr>
          <w:rFonts w:eastAsia="IRNazanin" w:cs="IRNazanin"/>
          <w:color w:val="111111"/>
          <w:sz w:val="28"/>
          <w:szCs w:val="28"/>
          <w:rtl w:val="true"/>
          <w:lang w:bidi="fa-IR"/>
        </w:rPr>
        <w:t>.</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سجده یعقوب و فرزندانش، به او بگوآن سجده از باب اطاعت امر خدا و محبت به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سجده فرشتگان به آدم علیه السلام نه برای او، بلکه برای اطاعت امر خدا و محبت آنان به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یعقوب و فرزندان او و خود </w:t>
      </w:r>
    </w:p>
    <w:p>
      <w:pPr>
        <w:pStyle w:val="BookText"/>
        <w:rPr/>
      </w:pPr>
      <w:r>
        <w:rPr>
          <w:rFonts w:ascii="IRNazanin" w:hAnsi="IRNazanin" w:eastAsia="IRNazanin"/>
          <w:color w:val="111111"/>
          <w:sz w:val="28"/>
          <w:sz w:val="28"/>
          <w:szCs w:val="28"/>
          <w:rtl w:val="true"/>
          <w:lang w:bidi="fa-IR"/>
        </w:rPr>
        <w:t>یوسف نیز با آنها به سجده افتادند، به جهت شکر خدا بود که جدایی چندین ساله از بین رفت و باز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آن زمان یوسف در مورد شکر این نعمت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قَدْ آتَيْتَنِي مِنَ الْمُلْكِ وَعَلَّمْتَنِي مِنْ تَأْوِيلِ الْأَحَادِيثِ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پادشاهی بهره دادی و به من علم تعبیر خواب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امیرالمؤمنین علی علیه السلام که قاتل زبیر را به دوزخ بشارت داد این امر را پیامبری خبر داده بود و اینکه امیرالمؤمنین علیه السلام او را در بصره نکشت چون می دانست وی در فتنه نهروان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سؤالی که دو شیوه متفاوت امیرالمؤمنین علی علیه السلام در جنگ صفین و جنگ جمل بوده در جنگ جمل رهبر شورشیان کشته شد و دیگر آنان را سپاه و لشکری نبود که بدان بازگردند و باز قصد جنگ داشته باشند تنها به خانه های خود باز می گشتند، به همین راضی بودند که کسی با آنان کاری نداشته باشد، در نتیجه حکم و فرمان درباره ایشان برداشتن شمشیر و عدم آزارشان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وضع در مورد جنگ صفین فرق می کرد؛ آنان به پایگاهی مجهز بودند و به طرف سرکرده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گشتند که برای آنان اسلحه، زره، نیزه و شمشیر تهیه می کرد و به آنها جایزه و حقوق می داد، به مداوای مجروحان می پرداخت، بی مرکبان را مرکب و برهنگان را جامه می داد و بعد آنها را رهسپار میدان 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امیرالمؤمنین علیه السلام میان آنها فرق گذاشت و به یک نحو حکم نکرد</w:t>
      </w:r>
      <w:r>
        <w:rPr>
          <w:rFonts w:eastAsia="IRNazanin" w:cs="IRNazanin"/>
          <w:color w:val="111111"/>
          <w:sz w:val="28"/>
          <w:szCs w:val="28"/>
          <w:rtl w:val="true"/>
          <w:lang w:bidi="fa-IR"/>
        </w:rPr>
        <w:t xml:space="preserve">. </w:t>
      </w:r>
      <w:r>
        <w:rPr>
          <w:rStyle w:val="FootnoteAnchor"/>
          <w:rtl w:val="true"/>
        </w:rPr>
        <w:footnoteReference w:id="1248"/>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الحسن یا علی بن محمد أیها الهادی النقی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w:t>
      </w:r>
      <w:bookmarkStart w:id="1806" w:name="pg7437_84186"/>
    </w:p>
    <w:p>
      <w:pPr>
        <w:pStyle w:val="Heading3"/>
        <w:numPr>
          <w:ilvl w:val="2"/>
          <w:numId w:val="1"/>
        </w:numPr>
        <w:rPr/>
      </w:pPr>
      <w:bookmarkStart w:id="1807" w:name="__RefHeading___Toc1772892_1051229030"/>
      <w:bookmarkStart w:id="1808" w:name="_Toc634"/>
      <w:bookmarkEnd w:id="1806"/>
      <w:bookmarkEnd w:id="1807"/>
      <w:r>
        <w:rPr>
          <w:rtl w:val="true"/>
        </w:rPr>
        <w:t>فرزندان امام هادی علیه السلام</w:t>
      </w:r>
      <w:bookmarkEnd w:id="1808"/>
    </w:p>
    <w:p>
      <w:pPr>
        <w:pStyle w:val="BookText"/>
        <w:rPr/>
      </w:pPr>
      <w:r>
        <w:rPr>
          <w:rFonts w:ascii="IRNazanin" w:hAnsi="IRNazanin" w:eastAsia="IRNazanin"/>
          <w:color w:val="111111"/>
          <w:sz w:val="28"/>
          <w:sz w:val="28"/>
          <w:szCs w:val="28"/>
          <w:rtl w:val="true"/>
          <w:lang w:bidi="fa-IR"/>
        </w:rPr>
        <w:t>آن حضرت چهار پسر و یک دختر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نقل شده، ایشان سیدی جلیل القدر بوده و از زهاد وعباد عصر خود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قبر حسین، در سامراء، نزدیک قبر پدر بزرگوارش در همان قبه سامیه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سیدمحمد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فرزند بزرگ امام هادی علیه السلام است و مقام والا ورفیع داشته، در حدی که قابلیت و صلاحیت امامت را دارا بوده است، تا آن جا که شیعیان گمان می کردند بعد از پدر بزرگوارش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پیش از پدرش امام هادی علیه السلام وفات کرد و مرقد مطهرش در هشت فرسخی سامراء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جناب کرامات بسیاری نقل شده و حتی اهل تسنن آن ناحیه، برای او احترام خاصی قائلند و در اختلافاتشان به آن حضرت سوگند یاد می کنند و به خاطر ترس از مقام والای ایشان، هرگز قسم دروغ نمی خورند؛ چرا که بسیاری از قسم دروغ در نزد آن جناب صدمه دیده و متضرر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حاجتمندان، به آن جناب متوسل شده و برایش نذورات فراوان می کنند، به طوری که در صحن و سرایش آشکار و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دروغ و بدون داشتن لیاقت، ادعای امامت و جانشینی پدرش امام هادی علیه السلام را نمود و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و روایات متعددی در مذمتش وارد شده است، ولی فرزندانی صالح، فاضل و حافظ قرآن داشته است</w:t>
      </w:r>
      <w:r>
        <w:rPr>
          <w:rFonts w:eastAsia="IRNazanin" w:cs="IRNazanin"/>
          <w:color w:val="111111"/>
          <w:sz w:val="28"/>
          <w:szCs w:val="28"/>
          <w:rtl w:val="true"/>
          <w:lang w:bidi="fa-IR"/>
        </w:rPr>
        <w:t>.</w:t>
      </w:r>
      <w:bookmarkStart w:id="1809" w:name="pg7437_84187"/>
    </w:p>
    <w:p>
      <w:pPr>
        <w:pStyle w:val="Heading2"/>
        <w:numPr>
          <w:ilvl w:val="1"/>
          <w:numId w:val="1"/>
        </w:numPr>
        <w:rPr/>
      </w:pPr>
      <w:bookmarkStart w:id="1810" w:name="__RefHeading___Toc1772894_1051229030"/>
      <w:bookmarkStart w:id="1811" w:name="_Toc635"/>
      <w:bookmarkEnd w:id="1809"/>
      <w:bookmarkEnd w:id="1810"/>
      <w:r>
        <w:rPr>
          <w:rtl w:val="true"/>
        </w:rPr>
        <w:t>یازدهمین امام معصوم حضرت امام حسن عسکری</w:t>
      </w:r>
      <w:bookmarkEnd w:id="1811"/>
    </w:p>
    <w:p>
      <w:pPr>
        <w:pStyle w:val="Heading3"/>
        <w:numPr>
          <w:ilvl w:val="2"/>
          <w:numId w:val="1"/>
        </w:numPr>
        <w:rPr/>
      </w:pPr>
      <w:bookmarkStart w:id="1812" w:name="__RefHeading___Toc1772896_1051229030"/>
      <w:bookmarkStart w:id="1813" w:name="_Toc636"/>
      <w:bookmarkEnd w:id="1812"/>
      <w:r>
        <w:rPr>
          <w:rtl w:val="true"/>
        </w:rPr>
        <w:t>اشاره</w:t>
      </w:r>
      <w:bookmarkEnd w:id="1813"/>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محمدبن علی بن موسی بن جعفر بن محمد بن علی بن الحسین بن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 ریحانه ، سمانه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سمی که معتمد عباسی به آن حضرت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علیه السلام </w:t>
      </w:r>
      <w:r>
        <w:rPr>
          <w:rStyle w:val="FootnoteAnchor"/>
          <w:rtl w:val="true"/>
        </w:rPr>
        <w:footnoteReference w:id="1249"/>
      </w:r>
      <w:r>
        <w:rPr>
          <w:rFonts w:ascii="IRNazanin" w:hAnsi="IRNazanin" w:eastAsia="IRNazanin"/>
          <w:color w:val="111111"/>
          <w:sz w:val="28"/>
          <w:sz w:val="28"/>
          <w:szCs w:val="28"/>
          <w:rtl w:val="true"/>
          <w:lang w:bidi="fa-IR"/>
        </w:rPr>
        <w:t xml:space="preserve">، در مدینه منوره متولد شد، و چهار ساله بود که همراه پدر بزرگوارش به سامرا منتقل گشت، و در سامرا تحت نظر شدید مأموران </w:t>
      </w:r>
      <w:bookmarkStart w:id="1814" w:name="pg7437_84188"/>
    </w:p>
    <w:p>
      <w:pPr>
        <w:pStyle w:val="BookText"/>
        <w:rPr/>
      </w:pPr>
      <w:bookmarkEnd w:id="1814"/>
      <w:r>
        <w:rPr>
          <w:rFonts w:ascii="IRNazanin" w:hAnsi="IRNazanin" w:eastAsia="IRNazanin"/>
          <w:color w:val="111111"/>
          <w:sz w:val="28"/>
          <w:sz w:val="28"/>
          <w:szCs w:val="28"/>
          <w:rtl w:val="true"/>
          <w:lang w:bidi="fa-IR"/>
        </w:rPr>
        <w:t xml:space="preserve">خلفای بنی عباس، و در حال تقیه بود، یا در زندان به سر می برد، تا آن 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زهری که معتمد عباسی به آن حضرت خورانید، به درجه شهادت رسید، و پهلوی پدر بزرگوارش، به خاک سپرده، و مدفون گردید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روایات، تاریخ، وآثار، گواهی می دهند که هرچه به پایان دوره امامت حضرت عسکری علیه السلام نزدیک می شد، حلقه محاصره دشمن تنگ تر، و سخت گیری افزون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بعد از شهادت پدر بزرگوارش شش سال زنده بود، بر این اساس، شش سال امامت فرمود، از این شش سال سه سالش را در زندان گذراند</w:t>
      </w:r>
      <w:r>
        <w:rPr>
          <w:rFonts w:eastAsia="IRNazanin" w:cs="IRNazanin"/>
          <w:color w:val="111111"/>
          <w:sz w:val="28"/>
          <w:szCs w:val="28"/>
          <w:rtl w:val="true"/>
          <w:lang w:bidi="fa-IR"/>
        </w:rPr>
        <w:t>.</w:t>
      </w:r>
    </w:p>
    <w:p>
      <w:pPr>
        <w:pStyle w:val="Heading3"/>
        <w:numPr>
          <w:ilvl w:val="2"/>
          <w:numId w:val="1"/>
        </w:numPr>
        <w:rPr/>
      </w:pPr>
      <w:bookmarkStart w:id="1815" w:name="__RefHeading___Toc1772898_1051229030"/>
      <w:bookmarkStart w:id="1816" w:name="_Toc637"/>
      <w:bookmarkEnd w:id="1815"/>
      <w:r>
        <w:rPr>
          <w:rtl w:val="true"/>
        </w:rPr>
        <w:t>امام علیه السلام حیله راهب را فاش کرد</w:t>
      </w:r>
      <w:bookmarkEnd w:id="1816"/>
    </w:p>
    <w:p>
      <w:pPr>
        <w:pStyle w:val="BookText"/>
        <w:rPr/>
      </w:pPr>
      <w:r>
        <w:rPr>
          <w:rFonts w:ascii="IRNazanin" w:hAnsi="IRNazanin" w:eastAsia="IRNazanin"/>
          <w:color w:val="111111"/>
          <w:sz w:val="28"/>
          <w:sz w:val="28"/>
          <w:szCs w:val="28"/>
          <w:rtl w:val="true"/>
          <w:lang w:bidi="fa-IR"/>
        </w:rPr>
        <w:t>در زمان معتمد عباسی مردم گرفتار خشکسالی شدند، معتمد دستور داد مردم بروند بیابان و دعا کنند شاید باران بیاید، مسلمانان سه روز رفتند و دعا کردند، خبری نشد و باران نیامد، نصارا به همراه راهب خود رفتند و راهب دست به سوی آسمان بلند کرد و باران نازل شد، مسلمانان به شک افتادند و معتمد، مجددا نصارا را امرکرد به اینکه مجددا بروند و دعا کنند، آنها با همان راهب رفتند و دعا کردند و باران آمد، معتمد و مسلمانان سخت به شبهه افتادند، و برخی از اسلام برگشتند</w:t>
      </w:r>
      <w:r>
        <w:rPr>
          <w:rFonts w:eastAsia="IRNazanin" w:cs="IRNazanin"/>
          <w:color w:val="111111"/>
          <w:sz w:val="28"/>
          <w:szCs w:val="28"/>
          <w:rtl w:val="true"/>
          <w:lang w:bidi="fa-IR"/>
        </w:rPr>
        <w:t>.</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آن موقع در زندان بود، معتمد به آن حضرت متوسل شد و پیام داد که امت جدت را دریاب،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باز بروند برای دعای باران، و هنگامی که راهب دستش را به سوی آسمان بالا می برد، دست او را بگیرید و هر چه در دست اواست خارج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معتمد امر کرد، و همین که آنها رفتند برای دعا، شخصی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دست راهب است بگیرو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او همراه آنها رفت، وقتی راهب دستش را به طرف آسمان بالا برد، دست او را گرفت و از دستش یک قطعه استخوان بیرون آورد، و دیگر باران نیامد، استخوان را نزد معتمد آورد، و از سویی مردم تعجب کردند که قضیه چه بود؟</w:t>
      </w:r>
    </w:p>
    <w:p>
      <w:pPr>
        <w:pStyle w:val="BookText"/>
        <w:rPr/>
      </w:pPr>
      <w:r>
        <w:rPr>
          <w:rFonts w:ascii="IRNazanin" w:hAnsi="IRNazanin" w:eastAsia="IRNazanin"/>
          <w:color w:val="111111"/>
          <w:sz w:val="28"/>
          <w:sz w:val="28"/>
          <w:szCs w:val="28"/>
          <w:rtl w:val="true"/>
          <w:lang w:bidi="fa-IR"/>
        </w:rPr>
        <w:t>معتمد فرستاد امام علیه السلام را از زندان آوردند و از حضرت سؤال کردند،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پیامبری از پیامبران علیهم السلام است که این راهب آن را از قبر او به دست آورده است، و هیچ استخوان پیامبری نیست که زیر آسمان قرار گیرد مگر اینکه خدا به احترام آن، باران نازل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وقتی مطلب را پیگیری کرد دید همان طوری است که امام علیه السلام فرمود، و بدین وسیله شبهه برطرف شد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امام حسن عسکری علیه السلام به خوش خلقی، حسن معاشرت، سخاوت، زهد و پارسایی شناخته شده بود و به واسطه سیره پسندیده اش مورد احترام عموم مردم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زندان بود، زندانبان دو غلام شرورکه بدترین افراد بودند، به عنوان زندانبان، بر آن بزرگوار گمارده بود، تا با شرارت و پستی و زشتی های خود، آن حضرت را شکنجه روحی کنند، ولی آن دو غلام در اثر انس با امام، و حسن رفتار و اخلاق و مهربانی آن جناب، عوض شدند، و با دیدن عبادات شبانه، و روزه های روزانه او، اهل نماز و روزه شدند</w:t>
      </w:r>
      <w:r>
        <w:rPr>
          <w:rFonts w:eastAsia="IRNazanin" w:cs="IRNazanin"/>
          <w:color w:val="111111"/>
          <w:sz w:val="28"/>
          <w:szCs w:val="28"/>
          <w:rtl w:val="true"/>
          <w:lang w:bidi="fa-IR"/>
        </w:rPr>
        <w:t>.</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خلیفه رسید، وی دو غلام را طلبید و آنان را سرزنش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شما عوض شوید؟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 حق کسی که روزها روزه، و شب ها تا صبح به عبادت و بندگی خدا مشغول است</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بزرگترین گواه بر سیره پسندیده امام عسکری علیه السلام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امام مظلوم از دار فانی به سرای باقی رحلت کرد، و از جور ستمکاران، و رنج زندان، رهایی یافت، و خبر شهادتش در شهر سامرا منتشر گردید، در آن شهر قیامتی برپا گشت، و از مردم صدای ناله و شیون بلند گردید و فریاد می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سرمن رأی ضجة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إبن ألرضا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بازار مغازه ها را تعطیل کردند، و کوچک و بزرگ، و همه طبقات، از بالا و پایین جامعه، دور جنازه آن برگزیده پروردگار،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سامرا، مانند صحرای قیامت شد، و ناله و شیون و گریه مردم، شهر را فرا گرفت و بازارها تعطیل شد، و در آن روز سرمن رأی مانند قیامت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عطلت الأسواق، فکانت سرمن رأی یومئذ شبیها بالقیامة</w:t>
      </w:r>
      <w:r>
        <w:rPr>
          <w:rFonts w:eastAsia="IRNazanin" w:cs="IRNazanin"/>
          <w:color w:val="111111"/>
          <w:sz w:val="28"/>
          <w:szCs w:val="28"/>
          <w:rtl w:val="true"/>
          <w:lang w:bidi="fa-IR"/>
        </w:rPr>
        <w:t xml:space="preserve">». </w:t>
      </w:r>
      <w:r>
        <w:rPr>
          <w:rStyle w:val="FootnoteAnchor"/>
          <w:rtl w:val="true"/>
        </w:rPr>
        <w:footnoteReference w:id="1253"/>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حادثه عظیم، که حاکی از حسن ادب و سیره پسندیده امام حسن عسکری علیه السلام است، وقتی بهتر آشکار می شود که توجه کنیم، شهر سامرا سنی نشین بوده، و حاکمان آن زمان هم مانند متوکل و معتمد عباسی به دشمنان سرسخت امامان علیهم السلام بوده اند در عین حال در رحلت آن حضرت شهر سامرا یک پارچه عزا، و ماتم، و ناله و شیون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معنای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لِيُطْفِئُوا نُورَ اللَّهِ بِأَفْوَاهِهِمْ وَاللَّهُ مُتِمُّ نُورِهِ وَلَوْ كَرِهَ الْكَافِرُونَ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خواهند نور خدا را با دهان خود خاموش سازند، ولی خدا نور خود را کامل می کند هرچند کافران نخواهند و خوش نداشته باشند</w:t>
      </w:r>
      <w:r>
        <w:rPr>
          <w:rFonts w:eastAsia="IRNazanin" w:cs="IRNazanin"/>
          <w:color w:val="111111"/>
          <w:sz w:val="28"/>
          <w:szCs w:val="28"/>
          <w:rtl w:val="true"/>
          <w:lang w:bidi="fa-IR"/>
        </w:rPr>
        <w:t xml:space="preserve">.» </w:t>
      </w:r>
      <w:bookmarkStart w:id="1817" w:name="pg7437_84191"/>
    </w:p>
    <w:p>
      <w:pPr>
        <w:pStyle w:val="BookText"/>
        <w:rPr/>
      </w:pPr>
      <w:bookmarkEnd w:id="1817"/>
      <w:r>
        <w:rPr>
          <w:rFonts w:ascii="IRNazanin" w:hAnsi="IRNazanin" w:eastAsia="IRNazanin"/>
          <w:color w:val="111111"/>
          <w:sz w:val="28"/>
          <w:sz w:val="28"/>
          <w:szCs w:val="28"/>
          <w:rtl w:val="true"/>
          <w:lang w:bidi="fa-IR"/>
        </w:rPr>
        <w:t xml:space="preserve">مسموم شد از زهر ستم پیکر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 ز سوز زهر پا تا سر تو</w:t>
      </w:r>
    </w:p>
    <w:p>
      <w:pPr>
        <w:pStyle w:val="BookText"/>
        <w:rPr/>
      </w:pPr>
      <w:r>
        <w:rPr>
          <w:rFonts w:ascii="IRNazanin" w:hAnsi="IRNazanin" w:eastAsia="IRNazanin"/>
          <w:color w:val="111111"/>
          <w:sz w:val="28"/>
          <w:sz w:val="28"/>
          <w:szCs w:val="28"/>
          <w:rtl w:val="true"/>
          <w:lang w:bidi="fa-IR"/>
        </w:rPr>
        <w:t xml:space="preserve">نامت حسن و شهرتت عسکریست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بود فوج ملک عسکر تو</w:t>
      </w:r>
    </w:p>
    <w:p>
      <w:pPr>
        <w:pStyle w:val="Heading3"/>
        <w:numPr>
          <w:ilvl w:val="2"/>
          <w:numId w:val="1"/>
        </w:numPr>
        <w:rPr/>
      </w:pPr>
      <w:bookmarkStart w:id="1818" w:name="__RefHeading___Toc1772900_1051229030"/>
      <w:bookmarkStart w:id="1819" w:name="_Toc638"/>
      <w:bookmarkEnd w:id="1818"/>
      <w:r>
        <w:rPr>
          <w:rtl w:val="true"/>
        </w:rPr>
        <w:t>نماز بر امام علیه السلام و نشان امام بعد</w:t>
      </w:r>
      <w:bookmarkEnd w:id="1819"/>
    </w:p>
    <w:p>
      <w:pPr>
        <w:pStyle w:val="BookText"/>
        <w:rPr/>
      </w:pPr>
      <w:r>
        <w:rPr>
          <w:rFonts w:ascii="IRNazanin" w:hAnsi="IRNazanin" w:eastAsia="IRNazanin"/>
          <w:color w:val="111111"/>
          <w:sz w:val="28"/>
          <w:sz w:val="28"/>
          <w:szCs w:val="28"/>
          <w:rtl w:val="true"/>
          <w:lang w:bidi="fa-IR"/>
        </w:rPr>
        <w:t>ابوالادیان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امام حسن عسکری علیه السلام را بودم و نامه های آن جناب را به شهرها می بردم، روزی در بیماری که در آن رحلت فرمود مرا طلبید و چند نامه داد که به مداین ببرم و فرمود بعد از پانزده روز به سامره برمی گردی و صدای شیون از خانه من خواهی شنید و مرا در آن وقت غسل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امامت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نامه مرا از تو طلب کرد او امام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من نماز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بگوید در همیان چه چیز است، او امام شما است</w:t>
      </w:r>
      <w:r>
        <w:rPr>
          <w:rFonts w:eastAsia="IRNazanin" w:cs="IRNazanin"/>
          <w:color w:val="111111"/>
          <w:sz w:val="28"/>
          <w:szCs w:val="28"/>
          <w:rtl w:val="true"/>
          <w:lang w:bidi="fa-IR"/>
        </w:rPr>
        <w:t>.</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حضرت مانع شد که بپرسم کدام همیان، پس رفتم مداین و نامه را رساندم و جواب گرفتم، چون روز پانزدهم داخل سامره شدم صدای گریه و شیون از خانه امام علیه السلام بلند بود، چون به در خانه رسیدم،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نشسته و شیعیان به او تسلیت گفته و او را به امامت و جانشینی برادرش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خاطرم گذشت که اگر این مرد فاسق، امام باشد، لابد شرایط امام و امامت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می شناختم که آدم فاسق و نالایقی بود، پس جلو رفتم و تسلیت و تبریک گفتم، ولی چیزی راجع به نامه سؤال نکرد،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بیرون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امام حسن علیه السلام را کفن کرده اند بیا و بر او نماز بخوان، جعفر برخاست و شیعیان همراه او وارد صحن خانه شدند، و جعفر ایستاد که بر جنازه مطهر امام علیه السلام نماز بخواند، هنگامی که خواست تکبیر بگوید، طفلی گندمگون، همچون پاره ماهی بیرون آمد و ردای جعفر را کشید و او را </w:t>
      </w:r>
    </w:p>
    <w:p>
      <w:pPr>
        <w:pStyle w:val="BookText"/>
        <w:rPr/>
      </w:pPr>
      <w:r>
        <w:rPr>
          <w:rFonts w:ascii="IRNazanin" w:hAnsi="IRNazanin" w:eastAsia="IRNazanin"/>
          <w:color w:val="111111"/>
          <w:sz w:val="28"/>
          <w:sz w:val="28"/>
          <w:szCs w:val="28"/>
          <w:rtl w:val="true"/>
          <w:lang w:bidi="fa-IR"/>
        </w:rPr>
        <w:t>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کنارکه من سزاوارم به نماز خواندن بر پدرم، پس جعفر عقب رفت و رنگش متغیر شد، پس آن طفل بر پدر بزرگوار خود نماز خواند و سپس امام علیه السلام را پهلوی امام علی نقی علیه السلام دفن کردند، بعد از آن،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ابوالادیان جواب نامه ها را که با تو است بده به من، من نامه ها را تسلیم آن حضرت کردم و در خاطرم گذشت که دو علامت از علامتهایی که حضرت امام حسن علیه السلام فرموده بود ظاهر گشت، ویک علامت مانده است، پس طولی نکشید که گروهی از اهل قم آمدند و از احوال امام حسن علیه السلام سؤال کردند، چون فهمیدند امام شهید شده، پرسیدند امامت با کیست؟ مردم اشاره کردند به سوی جعفر، آنها نزد جعفر رفتند و پس از تسلیت گفتند چند نامه و مقداری مال آورده ایم خدمت امام بدهیم، بگو نامه ها از چه کسانی است و مال چه مقدار است تا تحویل شما دهیم، جعفر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علم غیب می خواهند، در آن حال خادم بیرون آمد و از جانب صاحب الأمر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نامه فلان وفلان است، و همیانی با شما هست که در آن فلان مقدار اشرفی و طلا هست، آنها نامه ها و همیان را تحویل او دادند و گفتند آن آقایی که تو را فرستاده و خبر از صاحبان نامه ها و مقدار پولها داده است ، امام زمان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 سوم که امام حسن عسکری علیه السلام به من فرموده بود برایم ظاهر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خبر دهد در همیان چه چیز است</w:t>
      </w:r>
      <w:r>
        <w:rPr>
          <w:rFonts w:eastAsia="IRNazanin" w:cs="IRNazanin"/>
          <w:color w:val="111111"/>
          <w:sz w:val="28"/>
          <w:szCs w:val="28"/>
          <w:rtl w:val="true"/>
          <w:lang w:bidi="fa-IR"/>
        </w:rPr>
        <w: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جعفر کذاب رفت نزد معتمد خلیفه عباسی و آنچه اتفاق افتاده بود بازگو کرد، معتمد، خادم خود را فرستاد که صیقل کنیز امام حسن علیه السلام را گرفتند و از او خواستند که آن طفل را به او نشان دهد، و آن بانو انکارکرد، و برای رفع مظنه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حملی از امام حسن علیه السلام دارم، به این سبب او را بازداشت کردند، و طولی نکشید که وزیر معتمد مرد و گروهی در بصره آشوب کردند، معتمد و </w:t>
      </w:r>
      <w:bookmarkStart w:id="1820" w:name="pg7437_84193"/>
    </w:p>
    <w:p>
      <w:pPr>
        <w:pStyle w:val="BookText"/>
        <w:rPr/>
      </w:pPr>
      <w:bookmarkEnd w:id="1820"/>
      <w:r>
        <w:rPr>
          <w:rFonts w:ascii="IRNazanin" w:hAnsi="IRNazanin" w:eastAsia="IRNazanin"/>
          <w:color w:val="111111"/>
          <w:sz w:val="28"/>
          <w:sz w:val="28"/>
          <w:szCs w:val="28"/>
          <w:rtl w:val="true"/>
          <w:lang w:bidi="fa-IR"/>
        </w:rPr>
        <w:t>اطرافیانش مشغول آنها شدند و صیقل آزاد شد</w:t>
      </w:r>
      <w:r>
        <w:rPr>
          <w:rFonts w:eastAsia="IRNazanin" w:cs="IRNazanin"/>
          <w:color w:val="111111"/>
          <w:sz w:val="28"/>
          <w:szCs w:val="28"/>
          <w:rtl w:val="true"/>
          <w:lang w:bidi="fa-IR"/>
        </w:rPr>
        <w:t xml:space="preserve">. </w:t>
      </w:r>
      <w:r>
        <w:rPr>
          <w:rStyle w:val="FootnoteAnchor"/>
          <w:rtl w:val="true"/>
        </w:rPr>
        <w:footnoteReference w:id="1254"/>
      </w:r>
    </w:p>
    <w:p>
      <w:pPr>
        <w:pStyle w:val="Heading3"/>
        <w:numPr>
          <w:ilvl w:val="2"/>
          <w:numId w:val="1"/>
        </w:numPr>
        <w:rPr/>
      </w:pPr>
      <w:bookmarkStart w:id="1821" w:name="__RefHeading___Toc1772902_1051229030"/>
      <w:bookmarkStart w:id="1822" w:name="_Toc639"/>
      <w:bookmarkEnd w:id="1821"/>
      <w:r>
        <w:rPr>
          <w:rtl w:val="true"/>
        </w:rPr>
        <w:t>اعتراف خلیفه عباسی به اینکه امامت منصبی است الهی</w:t>
      </w:r>
      <w:bookmarkEnd w:id="1822"/>
    </w:p>
    <w:p>
      <w:pPr>
        <w:pStyle w:val="BookText"/>
        <w:rPr/>
      </w:pPr>
      <w:r>
        <w:rPr>
          <w:rFonts w:ascii="IRNazanin" w:hAnsi="IRNazanin" w:eastAsia="IRNazanin"/>
          <w:color w:val="111111"/>
          <w:sz w:val="28"/>
          <w:sz w:val="28"/>
          <w:szCs w:val="28"/>
          <w:rtl w:val="true"/>
          <w:lang w:bidi="fa-IR"/>
        </w:rPr>
        <w:t>بعد از دفن امام حسن عسکری علیه السلام جعفر کذاب، برادر آن حضرت رفت نزد معتمد، خلیفه عباسی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دویست هزار دینار می دهم تا منصب برادرم را به من واگذار کنی، خلیفه از حرف او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برادر تو الهی است، و به وسیله مال و غیر آن نمی توان به دست آورد، خلفای عباسی، سالها مردم را کشتند، زندان و شکنجه کردند تا آنها را از اعتقاد به امامت پدر و برادرت باز دارند ولی نتوانستند، اگرتو لیاقت داشته باشی و خواست خدا باشد، شیعیان به سوی تو خواهند آمد و نیاز به پول و واسطه نیست و اگر لیاقت نداشته باشی هیچ کس نمی تواند منصب امامت و جایگاه برادرت را برای تو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پس از شنیدن این سخن از جعفر، پی به نادانی او برد و امر کرد هرگز او را به مجلسش راه ندهند</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بالله، خلیفه عباسی رفت سامرا و مرقد منور عسکریین علیهما السلام را زیارت کرد و از آنجا به مقبره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ملاحظه کرد ساختمان روی قبور آنها به صورت خرابه ای درآمده، پرندگان آنجا را پر از فضله کرده و گرد و کثافت مقبره را فرا گرفته است، یک نفر از همراهان مستنصر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حکومت و قدرت در اختیار شماست و شایسته نیست که مقبره پدران شما به این صورت باشد که نه زائر دارند، نه خادم و نه نظافت کننده، اما مقبره علویین به این خوبی و زیبایی، </w:t>
      </w:r>
      <w:bookmarkStart w:id="1823" w:name="pg7437_84194"/>
    </w:p>
    <w:p>
      <w:pPr>
        <w:pStyle w:val="BookText"/>
        <w:rPr/>
      </w:pPr>
      <w:bookmarkEnd w:id="1823"/>
      <w:r>
        <w:rPr>
          <w:rFonts w:ascii="IRNazanin" w:hAnsi="IRNazanin" w:eastAsia="IRNazanin"/>
          <w:color w:val="111111"/>
          <w:sz w:val="28"/>
          <w:sz w:val="28"/>
          <w:szCs w:val="28"/>
          <w:rtl w:val="true"/>
          <w:lang w:bidi="fa-IR"/>
        </w:rPr>
        <w:t>دارای خادم و چراغ و فرش و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امری است آسمانی و از جانب خداست و به تلاش و کوشش ما حاصل نمی شود و اگر ما مردم را مجبور به این کار کنیم قبول نخواهند کرد و دوام نخواهد آورد و سعی ما فایده نخواهد داشت</w:t>
      </w:r>
      <w:r>
        <w:rPr>
          <w:rFonts w:eastAsia="IRNazanin" w:cs="IRNazanin"/>
          <w:color w:val="111111"/>
          <w:sz w:val="28"/>
          <w:szCs w:val="28"/>
          <w:rtl w:val="true"/>
          <w:lang w:bidi="fa-IR"/>
        </w:rPr>
        <w:t>.</w:t>
      </w:r>
    </w:p>
    <w:p>
      <w:pPr>
        <w:pStyle w:val="Heading3"/>
        <w:numPr>
          <w:ilvl w:val="2"/>
          <w:numId w:val="1"/>
        </w:numPr>
        <w:rPr/>
      </w:pPr>
      <w:bookmarkStart w:id="1824" w:name="__RefHeading___Toc1772904_1051229030"/>
      <w:bookmarkStart w:id="1825" w:name="_Toc640"/>
      <w:bookmarkEnd w:id="1824"/>
      <w:r>
        <w:rPr>
          <w:rtl w:val="true"/>
        </w:rPr>
        <w:t>برخی از تعالیم انسان ساز امام حسن عسکری علیه السلام</w:t>
      </w:r>
      <w:bookmarkEnd w:id="1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طلبی و ریاست پرهیز کن؛ زیرا این دو، انسان را به هلاکت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الاذاعة وطلب الریاسة فإنهما یدعوا إلی الهلاکة</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شیعیانشان فرمودند</w:t>
      </w:r>
      <w:r>
        <w:rPr>
          <w:rFonts w:eastAsia="IRNazanin" w:cs="IRNazanin"/>
          <w:color w:val="111111"/>
          <w:sz w:val="28"/>
          <w:szCs w:val="28"/>
          <w:rtl w:val="true"/>
          <w:lang w:bidi="fa-IR"/>
        </w:rPr>
        <w:t>:</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میکنم شما را به پرهیزکاری خدا وورع دردین خودتان وکوشش در راه خدا و راستگویی و ادای امانت بر هرکه پیش شما امانت گذاشت، خوب باشد یا بد، و طول دادن سجده، و خوبی با همسایه، زیرا همه اینها را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آنان شرکت کنید و به تشییع جنازه آنان بروید و بیمارشان را عیادت نمایید و حقوقشان را بپردازید، زیرا چنانچه شما در دین خود ورع داشتید و راستگو شدید وادای امانت کردید و با مردم خوش خلقی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متابعان 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رفتار و گفتار آنان مرا خوشحال و مسرور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خدا را داشته و برای ما زینت باشید و عیب نباشید، هر دوستی و محبت را به سوی ما جلب کنید و هر عیب و بدی را از ما دفع کنید، زیرا هر خوبی که در حق ما گفته شود ما اهلش هستیم و هر بدی که به ما نسبت داده شود ما از او دور و برکناریم، ما را در کتاب خدا حقی است و آن خویشاوندی رسول </w:t>
      </w:r>
    </w:p>
    <w:p>
      <w:pPr>
        <w:pStyle w:val="BookText"/>
        <w:rPr/>
      </w:pPr>
      <w:r>
        <w:rPr>
          <w:rFonts w:ascii="IRNazanin" w:hAnsi="IRNazanin" w:eastAsia="IRNazanin"/>
          <w:color w:val="111111"/>
          <w:sz w:val="28"/>
          <w:sz w:val="28"/>
          <w:szCs w:val="28"/>
          <w:rtl w:val="true"/>
          <w:lang w:bidi="fa-IR"/>
        </w:rPr>
        <w:t xml:space="preserve">الله صلی الله علیه و آله است، و تطهیر است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غیر از ما ادعا کند بس دروغگو است زیاد به یاد خدا و قیامت باشید و زیاد قرآن بخوانید و صلوات بر پیامبر صلی الله علیه و آله بفرستید؛ زیرا که درود بر پیامبر صلی الله علیه و آله ده حسنه دارد، آنچه را که به شما وصیت کردم رعایت کنید، و شما را به خدا سپردم، و به شما سلام می رسانم؛ أوصیکم بتقوی الله، والورع فی دینکم، و الاجتهاد لله و صدق الحدیث و أداء الأمانة الی من ائتمنکم من بر أو فاجر، و طول السجود، و حسن الجوار، فبهذا جاء محمد صلی الله علیه و آٖله، صلوا فی عشائرهم، و اشهدوا جنائزهم، و عودوا مرضاهم، و أدوا حقوقهم، فان الرجل منکم أذا ورع فی دینه، و صدق فی حدیثه، و أدی الأمانة، و حسن 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شیعی فیسرنی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زینا، و لا تکونوا شینا، جروا إلینا کل مودة، و ادفعوا عنا کل قبیح، فانه ما قیل فینا من حسن فنحن أهله، و ما قیل فینا من سوء فما نحن کذلک، لنا حق فی کتاب الله، و قرابة من رسول الله صلی الله علیه و آله، و تطهیر من الله، لا تدعیه أحد غیرنا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الله، و ذکر الموت، و تلاومة القرآن، و الصلاة علی النبی صلی الله علیه و آله عشر حسنات، احفظوا ما وصیتکم به، و أستودعکم الله، و أقرء علیکم السلام</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از امام سجاد علیه السلام نقل کرده است که خدا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دوست من گردان و مرا نیز دوست آنها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حببنی إلی خلقی و حبب خلقی إلی؛</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چگونه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ظاهری و نعمت های باطنی مرا به یاد آنها بیاور، مرا دوست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آلائی و نعمائی لیحبونی</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 انسان متواضع آن است که به همه مردم سلام کند و پایین مجلس، هرجا، جا بود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التواضع السلام علی کل من تمر به، واللجلوس دون شرف المجلس </w:t>
      </w:r>
      <w:r>
        <w:rPr>
          <w:rStyle w:val="FootnoteAnchor"/>
          <w:rtl w:val="true"/>
        </w:rPr>
        <w:footnoteReference w:id="12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باب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مجلس بنشیند، خدا و فرشتگان همواره بر او درود و رحمت می فرستند تا زمانی که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بدون الشرف من المجلس، لم یزل الله وملائکته یصلون علیه حتی یقوم</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در هنگام شبهه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واجبات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حرام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کوشنده ترین مردم کسی است که گناهان را رها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 أعبد الناس من أقام علی الفرائض أزهد الناس من ترک الحرام، أشد الناس اجتهادا من ترک الذنوب</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ضمنا 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تعدی فی وضوء کان کناقضه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صفة وضوء رسول الله صلی الله علیه و آله،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وضویش بیش از اندازه آب مصرف کند مانند کسی است که وضویش را نقض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بیش از حد شرعی در تحصیل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 کند؛ مانند کسی است که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تعدی فی طهوره کان کناقضه․</w:t>
      </w:r>
      <w:r>
        <w:rPr>
          <w:rFonts w:eastAsia="IRNazanin" w:cs="IRNazanin"/>
          <w:color w:val="111111"/>
          <w:sz w:val="28"/>
          <w:szCs w:val="28"/>
          <w:rtl w:val="true"/>
          <w:lang w:bidi="fa-IR"/>
        </w:rPr>
        <w:t xml:space="preserve">. </w:t>
      </w:r>
      <w:r>
        <w:rPr>
          <w:rStyle w:val="FootnoteAnchor"/>
          <w:rtl w:val="true"/>
        </w:rPr>
        <w:footnoteReference w:id="1262"/>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عزیزی حق را رها نکرد مگر آن که خوار و ذلیل شد و هیچ ذلیل و خواری به حق عمل نکرد مگر آن که عزیز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الحق عزیز الا ذل و لا </w:t>
      </w:r>
    </w:p>
    <w:p>
      <w:pPr>
        <w:pStyle w:val="BookText"/>
        <w:rPr/>
      </w:pPr>
      <w:r>
        <w:rPr>
          <w:rFonts w:ascii="IRNazanin" w:hAnsi="IRNazanin" w:eastAsia="IRNazanin"/>
          <w:color w:val="111111"/>
          <w:sz w:val="28"/>
          <w:sz w:val="28"/>
          <w:szCs w:val="28"/>
          <w:rtl w:val="true"/>
          <w:lang w:bidi="fa-IR"/>
        </w:rPr>
        <w:t>أخذ به ذلیل إلا عز</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خردسالی به پدر دلیری و جسارت کند، در بزرگسالی عاق و ناسپاس پدرش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جرأة الولد علی الواده فی صغره تدعو الی العقوق فی کبره</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در برابر غم دیده،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الأدب اظهار الفرح عند المحزون</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اهل بهشت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گشاده،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دهنده،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فصیح،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أهل الجنة اربعة،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منبسط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معطیة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فصیح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رحیم</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آدمی است آن کسی که دوروی و دوزبان است، در حضور برادرش او را ستایش و مدح می کند و در غیابش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و 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گوشت او را می خورد، اگر چیزی به برادرش عطا شود حسد برد و اگر گرفتار شود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یکون ذا وجهین و ذالسانین، یطری اخاه شاهدا و یأکله غائبا، ان اعطی حسده و ان ابتلی خذله</w:t>
      </w:r>
      <w:r>
        <w:rPr>
          <w:rFonts w:eastAsia="IRNazanin" w:cs="IRNazanin"/>
          <w:color w:val="111111"/>
          <w:sz w:val="28"/>
          <w:szCs w:val="28"/>
          <w:rtl w:val="true"/>
          <w:lang w:bidi="fa-IR"/>
        </w:rPr>
        <w:t xml:space="preserve">. </w:t>
      </w:r>
      <w:r>
        <w:rPr>
          <w:rStyle w:val="FootnoteAnchor"/>
          <w:rtl w:val="true"/>
        </w:rPr>
        <w:footnoteReference w:id="1267"/>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حضرت امیر علیه السلام در همین راستاست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 دارید که گفتارتان مطابق کردارتان و نهانتان مطابق عیانتان باشد و زبانتان برخلاف کارهایتان نباشد، همان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 باطنتان را 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استطعتم أن یصدق قولکم و سرکم و علانیتکم و لا تخالف ألسنتکم أفعالکم </w:t>
      </w:r>
    </w:p>
    <w:p>
      <w:pPr>
        <w:pStyle w:val="BookText"/>
        <w:rPr/>
      </w:pPr>
      <w:r>
        <w:rPr>
          <w:rFonts w:ascii="IRNazanin" w:hAnsi="IRNazanin" w:eastAsia="IRNazanin"/>
          <w:color w:val="111111"/>
          <w:sz w:val="28"/>
          <w:sz w:val="28"/>
          <w:szCs w:val="28"/>
          <w:rtl w:val="true"/>
          <w:lang w:bidi="fa-IR"/>
        </w:rPr>
        <w:t>فافعلوا</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ستیزه جویی مکن که احترامت از بین می رود و شوخی مکن که بر تو گستاخ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لاتمار فیذهب بهاؤک، و لاتمازح فیجترأ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بلاهای کمرشکن، هسایه ای است که چون خوبی ببیند پنهانش کند و چون بدی ببیند فاش و آشکارش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الفواقر تقصم الظهر جارإن رأی حسنة أطفأها وإن رأی سیئة أفشاها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به طور حتم شما را عمری کوتاه و روزهای محدود است و مرگ ناگهان سر رسد هرکه خیر بکارد نیکی برداشت نماید و هرکه بدی بکارد پشیمانی درو نماید هر کشاورز هرچه بکارد همان نصیبش شود کندکار به نصیبش دست نیابد و حریص آنچه را مقدرش نشده به دست نیاورد، هرکه خیری نصیبش شود خداوند نصیبش ساخته است و هرکه از شری محفوظ ماند خداوند او را حفظ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فی آجال منقوصة و أیام معدودة و الموت یأتی بغتة من یزرع خیرا یحصد غبطة و من یزرع شرا یحصد ندامة لکل زارع ما زرع لا یسبق بطیء بحظه و لا یدرک حریص ما لم یقدر له من أعطی خیرا فالله أعطاه و من وقی شرا فالله وقاه</w:t>
      </w:r>
      <w:r>
        <w:rPr>
          <w:rFonts w:eastAsia="IRNazanin" w:cs="IRNazanin"/>
          <w:color w:val="111111"/>
          <w:sz w:val="28"/>
          <w:szCs w:val="28"/>
          <w:rtl w:val="true"/>
          <w:lang w:bidi="fa-IR"/>
        </w:rPr>
        <w:t xml:space="preserve">». </w:t>
      </w:r>
      <w:r>
        <w:rPr>
          <w:rStyle w:val="FootnoteAnchor"/>
          <w:rtl w:val="true"/>
        </w:rPr>
        <w:footnoteReference w:id="1269"/>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محمد یا حسن بن علی أیها الزکی العسکری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 </w:t>
      </w:r>
      <w:bookmarkStart w:id="1826" w:name="pg7437_84199"/>
    </w:p>
    <w:p>
      <w:pPr>
        <w:pStyle w:val="Heading2"/>
        <w:numPr>
          <w:ilvl w:val="1"/>
          <w:numId w:val="1"/>
        </w:numPr>
        <w:rPr/>
      </w:pPr>
      <w:bookmarkStart w:id="1827" w:name="__RefHeading___Toc1772906_1051229030"/>
      <w:bookmarkStart w:id="1828" w:name="_Toc641"/>
      <w:bookmarkEnd w:id="1826"/>
      <w:bookmarkEnd w:id="1827"/>
      <w:r>
        <w:rPr>
          <w:rtl w:val="true"/>
        </w:rPr>
        <w:t>دوازدهمین امام معصوم حضرت حجت بن الحسن المهدی عج الله تعالی فرجه الشریف</w:t>
      </w:r>
      <w:bookmarkEnd w:id="1828"/>
    </w:p>
    <w:p>
      <w:pPr>
        <w:pStyle w:val="Heading3"/>
        <w:numPr>
          <w:ilvl w:val="2"/>
          <w:numId w:val="1"/>
        </w:numPr>
        <w:rPr/>
      </w:pPr>
      <w:bookmarkStart w:id="1829" w:name="__RefHeading___Toc1772908_1051229030"/>
      <w:bookmarkStart w:id="1830" w:name="_Toc642"/>
      <w:bookmarkEnd w:id="1829"/>
      <w:r>
        <w:rPr>
          <w:rtl w:val="true"/>
        </w:rPr>
        <w:t>اشاره</w:t>
      </w:r>
      <w:bookmarkEnd w:id="1830"/>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الاعظم، مهدی،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علی بن موسی بن جعفر بن محمد بن علی بن الحسین بن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کبرای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آنگاه که خداوند سبحان اراده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جهانی ظهور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حجت بن الحسن عجل الله تعالی فرجه الشریف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پدر بزرگوارش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زمان پنج سال با پدرارجمندش زندگی کرد</w:t>
      </w:r>
      <w:r>
        <w:rPr>
          <w:rFonts w:eastAsia="IRNazanin" w:cs="IRNazanin"/>
          <w:color w:val="111111"/>
          <w:sz w:val="28"/>
          <w:szCs w:val="28"/>
          <w:rtl w:val="true"/>
          <w:lang w:bidi="fa-IR"/>
        </w:rPr>
        <w:t>.</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قائم لله بحجة أما ظاهرا مشهورا، أو خائفا مغمورا، لئلا تبطل حجج الله و بیناته</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زمین از کسی که به حجت و دلیل، دین را برپا دارد خالی نمی ماند، او یا آشکار و مشهود </w:t>
      </w:r>
      <w:bookmarkStart w:id="1831" w:name="pg7437_84200"/>
    </w:p>
    <w:p>
      <w:pPr>
        <w:pStyle w:val="BookText"/>
        <w:rPr/>
      </w:pPr>
      <w:bookmarkEnd w:id="1831"/>
      <w:r>
        <w:rPr>
          <w:rFonts w:ascii="IRNazanin" w:hAnsi="IRNazanin" w:eastAsia="IRNazanin"/>
          <w:color w:val="111111"/>
          <w:sz w:val="28"/>
          <w:sz w:val="28"/>
          <w:szCs w:val="28"/>
          <w:rtl w:val="true"/>
          <w:lang w:bidi="fa-IR"/>
        </w:rPr>
        <w:t>است، و یا ترسان و پنهان، تا حجت ها و دلیل های روشن خدا از بین نرود</w:t>
      </w:r>
      <w:r>
        <w:rPr>
          <w:rFonts w:eastAsia="IRNazanin" w:cs="IRNazanin"/>
          <w:color w:val="111111"/>
          <w:sz w:val="28"/>
          <w:szCs w:val="28"/>
          <w:rtl w:val="true"/>
          <w:lang w:bidi="fa-IR"/>
        </w:rPr>
        <w:t>».</w:t>
      </w:r>
    </w:p>
    <w:p>
      <w:pPr>
        <w:pStyle w:val="Heading3"/>
        <w:numPr>
          <w:ilvl w:val="2"/>
          <w:numId w:val="1"/>
        </w:numPr>
        <w:rPr/>
      </w:pPr>
      <w:bookmarkStart w:id="1832" w:name="__RefHeading___Toc1772910_1051229030"/>
      <w:bookmarkStart w:id="1833" w:name="_Toc643"/>
      <w:bookmarkEnd w:id="1832"/>
      <w:r>
        <w:rPr>
          <w:rtl w:val="true"/>
        </w:rPr>
        <w:t>«</w:t>
      </w:r>
      <w:r>
        <w:rPr>
          <w:rtl w:val="true"/>
        </w:rPr>
        <w:t>بقیت الله خیر لکم إن کنتم مؤمنین</w:t>
      </w:r>
      <w:r>
        <w:rPr>
          <w:rtl w:val="true"/>
        </w:rPr>
        <w:t>»</w:t>
      </w:r>
      <w:bookmarkEnd w:id="1833"/>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مهدی عجل الله تعالی فرجه الشریف پس از قیام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الله و حجت و خلیفه او در میان شما، و بعد از آن هیچکس بر او سلام نمی کند مگر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ینطق به القائم عجل الله تعالی فرجه الشریف حین خرج،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و حجته و خلیفته علیکم فلا یسلم علیه مسلم إلا قال السلام علیک یا بقیة الله فی أرضه</w:t>
      </w:r>
      <w:r>
        <w:rPr>
          <w:rFonts w:eastAsia="IRNazanin" w:cs="IRNazanin"/>
          <w:color w:val="111111"/>
          <w:sz w:val="28"/>
          <w:szCs w:val="28"/>
          <w:rtl w:val="true"/>
          <w:lang w:bidi="fa-IR"/>
        </w:rPr>
        <w:t xml:space="preserve">». </w:t>
      </w:r>
      <w:r>
        <w:rPr>
          <w:rStyle w:val="FootnoteAnchor"/>
          <w:rtl w:val="true"/>
        </w:rPr>
        <w:footnoteReference w:id="1271"/>
      </w:r>
    </w:p>
    <w:p>
      <w:pPr>
        <w:pStyle w:val="Heading3"/>
        <w:numPr>
          <w:ilvl w:val="2"/>
          <w:numId w:val="1"/>
        </w:numPr>
        <w:rPr/>
      </w:pPr>
      <w:bookmarkStart w:id="1834" w:name="__RefHeading___Toc1772912_1051229030"/>
      <w:bookmarkStart w:id="1835" w:name="_Toc644"/>
      <w:bookmarkEnd w:id="1834"/>
      <w:r>
        <w:rPr>
          <w:rtl w:val="true"/>
        </w:rPr>
        <w:t>احمد بن اسحاق قمی خدمت امام علیه السلام رسید</w:t>
      </w:r>
      <w:bookmarkEnd w:id="1835"/>
    </w:p>
    <w:p>
      <w:pPr>
        <w:pStyle w:val="BookText"/>
        <w:rPr/>
      </w:pPr>
      <w:r>
        <w:rPr>
          <w:rFonts w:ascii="IRNazanin" w:hAnsi="IRNazanin" w:eastAsia="IRNazanin"/>
          <w:color w:val="111111"/>
          <w:sz w:val="28"/>
          <w:sz w:val="28"/>
          <w:szCs w:val="28"/>
          <w:rtl w:val="true"/>
          <w:lang w:bidi="fa-IR"/>
        </w:rPr>
        <w:t>شیخ صدوق رحمة الله از احمد بن اسحاق قمی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خدمت امام حسن عسکری علیه السلام رسیدم تا از جانشین آن حضرت سؤال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روزی که آدم را آفرید تا روز قیامت، زمین را از وجود حجت خود که گرفتاری ها را از اهل زمین برطرف کند و به وسیله او باران ببارد و مواهب زمین بیرون بیاید، هیچگاه خالی نگذارده و نخواهد گذارد</w:t>
      </w:r>
      <w:r>
        <w:rPr>
          <w:rFonts w:eastAsia="IRNazanin" w:cs="IRNazanin"/>
          <w:color w:val="111111"/>
          <w:sz w:val="28"/>
          <w:szCs w:val="28"/>
          <w:rtl w:val="true"/>
          <w:lang w:bidi="fa-IR"/>
        </w:rPr>
        <w:t>.</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امام و جانشین بعد از شما کیست؟ حضرت برخاست و تشریف برد به درون خانه، سپس در حالی که بچه سه ساله ای را که رخساری همچون ماه شب چهارده داشت روی دوش گرفته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 و سفرای الهی قرب و منزلتی نداشتی </w:t>
      </w:r>
    </w:p>
    <w:p>
      <w:pPr>
        <w:pStyle w:val="BookText"/>
        <w:rPr/>
      </w:pPr>
      <w:r>
        <w:rPr>
          <w:rFonts w:ascii="IRNazanin" w:hAnsi="IRNazanin" w:eastAsia="IRNazanin"/>
          <w:color w:val="111111"/>
          <w:sz w:val="28"/>
          <w:sz w:val="28"/>
          <w:szCs w:val="28"/>
          <w:rtl w:val="true"/>
          <w:lang w:bidi="fa-IR"/>
        </w:rPr>
        <w:t>فرزندم را به تو نشان نمی دادم، این کودک هم نام وهم کنیه پیامبر صلی الله علیه و آله است که زمین را پر از عدل و داد می کند، 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در این امت، مانند خضر و ذوالقرنین است، به خدا قسم غیبتی می کند که کسی از مهلکه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 وگمراهی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 یابد جز آنان که خداوند آنها را در عقیده به امامتش ثابت قدم داشته و موفق نموده است که دعا کنند خداوند زودتر او را ظاهرگرداند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علامتی در این طفل هست که قلبا اطمینان پیدا کنم این همان قائم به حق است؟ ناگهان طفل به سخن آمد و با زبان فصیح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 بقیة الله فی أرضه والمنتقم من اعدائه فلا تطلب اثرا بعد عین یا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آخرین سفیر الهی در روی زمین و انتقام گیرنده از دشمنان اویم، ای احمد بن اسحاق بعد از آنکه با چشم، حقیقت را دیدی، دیگر دلیلی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دل شاد و مسرور از حضرت امام حسن عسکری علیه السلام رخصت طلبیده و برگشتم، فردای آن روز که به حضورش شرفیاب شدم، عرض کردم یابن رسول الله از مرحمتی که دیروز درباره من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آقازاده را به من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مسرورگشتم، ولی نفرمودید علامتی که از خضر وذوالقرنین دراوست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غیبت طولانی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او به طول می 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به قدری طولانی می گردد که اکثر معتقدین به وی منحرف می شوند و جز آنها که خداوند در خصوص دوستی ما از آنان پیمان گرفته و ایمان را در لوح دلشان ترسیم نموده و با تأییدات خود مؤیدشان داشته است، کسی بر عقیده حق باقی نمی ماند</w:t>
      </w:r>
      <w:r>
        <w:rPr>
          <w:rFonts w:eastAsia="IRNazanin" w:cs="IRNazanin"/>
          <w:color w:val="111111"/>
          <w:sz w:val="28"/>
          <w:szCs w:val="28"/>
          <w:rtl w:val="true"/>
          <w:lang w:bidi="fa-IR"/>
        </w:rPr>
        <w:t>.</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سری از اسرار خدا و غیبی از غیبهای پروردگار </w:t>
      </w:r>
      <w:bookmarkStart w:id="1836" w:name="pg7437_84202"/>
    </w:p>
    <w:p>
      <w:pPr>
        <w:pStyle w:val="BookText"/>
        <w:rPr/>
      </w:pPr>
      <w:bookmarkEnd w:id="1836"/>
      <w:r>
        <w:rPr>
          <w:rFonts w:ascii="IRNazanin" w:hAnsi="IRNazanin" w:eastAsia="IRNazanin"/>
          <w:color w:val="111111"/>
          <w:sz w:val="28"/>
          <w:sz w:val="28"/>
          <w:szCs w:val="28"/>
          <w:rtl w:val="true"/>
          <w:lang w:bidi="fa-IR"/>
        </w:rPr>
        <w:t>است، پس آنچه می گویم قبول کن و از غیر اهلش پنهان بدارو براین نعمت شکرکن تا فردای قیامت در بهشت برین با ما باشی</w:t>
      </w:r>
      <w:r>
        <w:rPr>
          <w:rFonts w:eastAsia="IRNazanin" w:cs="IRNazanin"/>
          <w:color w:val="111111"/>
          <w:sz w:val="28"/>
          <w:szCs w:val="28"/>
          <w:rtl w:val="true"/>
          <w:lang w:bidi="fa-IR"/>
        </w:rPr>
        <w:t xml:space="preserve">». </w:t>
      </w:r>
      <w:r>
        <w:rPr>
          <w:rStyle w:val="FootnoteAnchor"/>
          <w:rtl w:val="true"/>
        </w:rPr>
        <w:footnoteReference w:id="1272"/>
      </w:r>
    </w:p>
    <w:p>
      <w:pPr>
        <w:pStyle w:val="Heading3"/>
        <w:numPr>
          <w:ilvl w:val="2"/>
          <w:numId w:val="1"/>
        </w:numPr>
        <w:rPr/>
      </w:pPr>
      <w:bookmarkStart w:id="1837" w:name="__RefHeading___Toc1772914_1051229030"/>
      <w:bookmarkStart w:id="1838" w:name="_Toc645"/>
      <w:bookmarkEnd w:id="1837"/>
      <w:r>
        <w:rPr>
          <w:rtl w:val="true"/>
        </w:rPr>
        <w:t>وجود امام علیه السلام لطف خداوند است</w:t>
      </w:r>
      <w:bookmarkEnd w:id="1838"/>
    </w:p>
    <w:p>
      <w:pPr>
        <w:pStyle w:val="BookText"/>
        <w:rPr/>
      </w:pPr>
      <w:r>
        <w:rPr>
          <w:rFonts w:ascii="IRNazanin" w:hAnsi="IRNazanin" w:eastAsia="IRNazanin"/>
          <w:color w:val="111111"/>
          <w:sz w:val="28"/>
          <w:sz w:val="28"/>
          <w:szCs w:val="28"/>
          <w:rtl w:val="true"/>
          <w:lang w:bidi="fa-IR"/>
        </w:rPr>
        <w:t xml:space="preserve">مرحوم خواجه نصیر الدین طوسی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علیه السلام با لطف است، و تصرف آن حضرت لطف دیگر است، و تصرف نکردنش، از ناحیه ما است</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لطف خدا به بنده، آفرینش و به وجود آوردن او است، اعطای قدرت، عقل، قوای ظاهر و باطن، اعضاء و جوارح و تمام لوازم زنده ماندن و زندگی کردن و ادامه حیات لطف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 به بندگان ، ارسال رسل و انزال کتب و تعیین و نصب امام معصوم برای هدایت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در عرف متکلمین چیزی است که انسان را به اطاعت خدا نزدیک و او را از گناه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هو ما یقرب العبد إلی الطاعة ویبعده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حادی عشر، مبحث العدل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 علیه السلام و اعطای مقام امامت و ولایت کلیه به آن حضرت، و آن بزرگوار را هادی و وسیله توجه مردم به خدا قرار دادن، از الطاف 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از هدایت آن حضرت مهتدی شود و اطاعت خدا کند و از گناه پرهیز نماید، قهرا برایش تقرب الی الله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وتصرفه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امام علیه السلام در امور مردم و حضورش در جامعه و رهبری کردن آن بزرگوار، لطف دیگر خداوند به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نکردن امام زمان علیه السلام و حاضر نشدن آن حضرت در میان مردم، و عدم رهبری ظاهری و آشکار آن بزرگوار، به خاطر عدم قابلیت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ألمقصد الخامس فی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غالب کتاب های مربوطه،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به مقدمه کشف المراد، شرح تجرید الاعتقاد، مرحوم شعرانی طاب ثراه،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تصرف امام علیه السلام لطف است، ولی چنانچه تصرف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 ما مردم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تصرف او، ما مردم هستیم، همان گونه که عامه مردم با پیامبران بزرگ الهی رفتار کرده، مانع تصرف آنان شدند، مثلا بجای اطاعت از حضرت خلیل الرحمن علیه السلام، او را در آتش انداختند، عده ای از پیامبران علیهم السلام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وَيَقْتُلُونَ النَّبِيِّينَ بِغَيْرِ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را تهدید به سنگسار کردن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إِنَّا تَطَيَّرْنَا بِكُمْ لَئِنْ لَمْ تَنْتَهُوا لَنَرْجُمَنَّكُمْ وَلَيَمَسَّنَّكُمْ مِنَّا عَذَابٌ أَلِيمٌ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فال بد 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ووجود شما را شوم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برندارید شما را سنگسار خواهیم کرد، و شکنجه دردناکی از ما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صلی الله علیه و آله خاتم چه کردند؟ سیزده سال در مکه، بعد در مدینه، تا لحظه آخر عمر مبارک آن حضرت، و با اهل بیت آن بزرگوار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خود استفاده نکردند، بلکه از استفاده افراد معدودی که خواهان استفاده بودند هم ممانعت کردند، و سرانجام خواستند حضرت حجت علیه السلام را نیز به قتل برسانند که خدا او را حفظ کرد، وازدید ظالمان پنهانش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ماییم که مانع تصرف امام علیه السلام هستیم، مانع تعلیم و ارشاد مستقیم و بلاواسطه امام معصوم هستیم، این مشکل ما است که لیاقت حضورش را نداریم، زیرا بین امام و مأموم، تناسب لازم است وخلاصه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هست از قامت ناساز بی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تشریف تو بر بالای کس کوتاه نیست</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انواع نعمت های ظاهری و باطنی را به یکایک انسان ها لطف فرموده است، اما اکثر قریب به اتفاق، بهره ای که باید از آنها نمی بریم، آنها را در </w:t>
      </w:r>
      <w:bookmarkStart w:id="1839" w:name="pg7437_84204"/>
    </w:p>
    <w:p>
      <w:pPr>
        <w:pStyle w:val="BookText"/>
        <w:rPr/>
      </w:pPr>
      <w:bookmarkEnd w:id="1839"/>
      <w:r>
        <w:rPr>
          <w:rFonts w:ascii="IRNazanin" w:hAnsi="IRNazanin" w:eastAsia="IRNazanin"/>
          <w:color w:val="111111"/>
          <w:sz w:val="28"/>
          <w:sz w:val="28"/>
          <w:szCs w:val="28"/>
          <w:rtl w:val="true"/>
          <w:lang w:bidi="fa-IR"/>
        </w:rPr>
        <w:t>کارهای خلاف عقل و شرع بکار می بریم، عمر را به بطالت سپری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 و دانشمندان بزرگوار، وجود داشته و دارند، اما از وجودشان استفاده ای که باید نکرده، سؤال نمی کنیم، و در جهالت به سر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لطف است، و تصرفش لطفی دیگر است، و تصرف نکردنش از ناحیه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گرگدا بود، تقصیر صاحبخانه چیست؟</w:t>
      </w:r>
    </w:p>
    <w:p>
      <w:pPr>
        <w:pStyle w:val="Heading3"/>
        <w:numPr>
          <w:ilvl w:val="2"/>
          <w:numId w:val="1"/>
        </w:numPr>
        <w:rPr/>
      </w:pPr>
      <w:bookmarkStart w:id="1840" w:name="__RefHeading___Toc1772916_1051229030"/>
      <w:bookmarkStart w:id="1841" w:name="_Toc646"/>
      <w:bookmarkEnd w:id="1840"/>
      <w:r>
        <w:rPr>
          <w:rtl w:val="true"/>
        </w:rPr>
        <w:t xml:space="preserve">داستان مرد قفل ساز </w:t>
      </w:r>
      <w:r>
        <w:rPr>
          <w:rtl w:val="true"/>
        </w:rPr>
        <w:t>(</w:t>
      </w:r>
      <w:r>
        <w:rPr>
          <w:rtl w:val="true"/>
        </w:rPr>
        <w:t>مسلمان واقعی</w:t>
      </w:r>
      <w:r>
        <w:rPr>
          <w:rtl w:val="true"/>
        </w:rPr>
        <w:t>)</w:t>
      </w:r>
      <w:bookmarkEnd w:id="1841"/>
    </w:p>
    <w:p>
      <w:pPr>
        <w:pStyle w:val="BookText"/>
        <w:rPr/>
      </w:pPr>
      <w:r>
        <w:rPr>
          <w:rFonts w:ascii="IRNazanin" w:hAnsi="IRNazanin" w:eastAsia="IRNazanin"/>
          <w:color w:val="111111"/>
          <w:sz w:val="28"/>
          <w:sz w:val="28"/>
          <w:szCs w:val="28"/>
          <w:rtl w:val="true"/>
          <w:lang w:bidi="fa-IR"/>
        </w:rPr>
        <w:t xml:space="preserve">برای روشن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صالح و از هر جهت شایسته و متدین، مدتها آرزوی توفیق زیارت حضرت حجت علیه السلام را داشت و رنج بسیار کشید و در نجف اشرف به گفته طلاب، چهل شب چهارشنبه به مسجد سهله رفت و آنچه گفته بودند به عمل آورد، ولی سعادت تشرف حاصل نگشت، سپس به ریاضتهای سخت روی آورد و چله نشینی کرد و شبها تا به سحر ناله سرداد و التماسها واستغاثه ها نمود تا آنکه شبی بارقه امید برقی زد و به او الهام شد که اگر خواهان تشرف خدمت امام زمان علیه السلام هستی باید به فلان شهر سفر کنی، لذا بار سفر بست و به آن شهر رفت و پس از مدتی که در آن شهر همچنان به ریاضت پرداخت در عالم خواب به او گفتند اگر می خواهی خدمت حضرت بقیه الله عجل الله تعالی فرجه برسی فردا برو در بازار دست فروشان، آنجا مغازه پیرمردی قفل ساز است، امام علیه السلام نزد آن پیرمرد حضور دارد</w:t>
      </w:r>
      <w:r>
        <w:rPr>
          <w:rFonts w:eastAsia="IRNazanin" w:cs="IRNazanin"/>
          <w:color w:val="111111"/>
          <w:sz w:val="28"/>
          <w:szCs w:val="28"/>
          <w:rtl w:val="true"/>
          <w:lang w:bidi="fa-IR"/>
        </w:rPr>
        <w:t>.</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شد و خورشید بالا آمد خود را به آن بازار و مغازه رساند، دید شخصی بزرگوار آنجا نشسته و با پیرمرد صاحب مغازه گرم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شد که به آرزویش رسیده و یقین کرد که آقا حضرت بقیه الله علیه السلام است، نزدیک رفت و مؤدبانه سلام کرد، حضرت جوابش را داد و اشاره فرمود که ساکت باش و مقداری صبرکن، در این حال دید پیرزنی ناتوان و عصا زنان، با دستی لرزان قفلی را نشان داد و به </w:t>
      </w:r>
    </w:p>
    <w:p>
      <w:pPr>
        <w:pStyle w:val="BookText"/>
        <w:rPr/>
      </w:pPr>
      <w:r>
        <w:rPr>
          <w:rFonts w:ascii="IRNazanin" w:hAnsi="IRNazanin" w:eastAsia="IRNazanin"/>
          <w:color w:val="111111"/>
          <w:sz w:val="28"/>
          <w:sz w:val="28"/>
          <w:szCs w:val="28"/>
          <w:rtl w:val="true"/>
          <w:lang w:bidi="fa-IR"/>
        </w:rPr>
        <w:t>پیرمرد قفل ساز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قفل را به مبلغ سه درهم از من خریداری کنی، من نیاز به سه درهم دارم، پیرمرد قفل را گرفت و دید عیبی ندارد و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این قفل سالم است و هفت درهم ارزش دارد، من دو درهم می گیرم کلید برای آن درست می کنم، آنگاه می توانی تا ده درهم بفروشی،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ندارم و فعلا نیاز به سه درهم پیدا کرده ام، شما همان سه درهم بخرید وگرفتاری مرا برطرف سازید، من شما را دعا می کنم، هرجا رفته ام حاضر به خرید آن، حتی به مبلغ سه درهم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کمال سادگی و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مسلمانی، من هم ادعای مسلمانی دارم، چرا مال مسلمان را ارزان بخرم وحق کسی را ضایع کنم، این قفل هفت درهم ارزش دارد، من اگر بخواهم سود ببرم به هفت درهم از تو خریداری می کنم و برای آن کلیدی می سازم و آن را به ده درهم می فروشم، زیرا بی انصافی است دریک معامله در این حد، بیش از یک درهم سود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 کنم که قیمت واقعی این قفل هفت درهم است و من چون کاسب هستم و باید سود ببرم، چنانچه مایل باشی آن را به هفت درهم می خرم تا پس از ساختن کلید دو درهمی برای آن، به ده درهم بفروشم ویک درهم سود ببرم</w:t>
      </w:r>
      <w:r>
        <w:rPr>
          <w:rFonts w:eastAsia="IRNazanin" w:cs="IRNazanin"/>
          <w:color w:val="111111"/>
          <w:sz w:val="28"/>
          <w:szCs w:val="28"/>
          <w:rtl w:val="true"/>
          <w:lang w:bidi="fa-IR"/>
        </w:rPr>
        <w:t>.</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باور نمی کرد که این مرد درست می گوید، لذا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راضی شدم به سه درهم ولی هیچ کس حاضر نشد آن را بخرد، التماس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فهمیدند من ناچار به فروش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نخریدند، پیرمرد قفل ساز هفت درهم به آن زن داد و قفل را خرید، پیرزن دعا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جانب آن شخص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 دیدی و روش این پیرمرد را تماشا کردی؟ این گونه باشید و این نحو عمل کنید تا ما به سراغ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و چله نشینی و توسل به جفر و سفر به این سو و آن سونیاز نیست، عمل نشان دهید و مسلمان باشید تا من بتوانم کنار شما و با شما 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1842" w:name="pg7437_84206"/>
    </w:p>
    <w:p>
      <w:pPr>
        <w:pStyle w:val="BookText"/>
        <w:rPr/>
      </w:pPr>
      <w:bookmarkEnd w:id="1842"/>
      <w:r>
        <w:rPr>
          <w:rFonts w:ascii="IRNazanin" w:hAnsi="IRNazanin" w:eastAsia="IRNazanin"/>
          <w:color w:val="111111"/>
          <w:sz w:val="28"/>
          <w:sz w:val="28"/>
          <w:szCs w:val="28"/>
          <w:rtl w:val="true"/>
          <w:lang w:bidi="fa-IR"/>
        </w:rPr>
        <w:t>از همه مردم این شهر، من تنها این پیرمرد را انتخاب کرده ام، زیرا وی مردی دین دار و با انصاف است و خدا را حاضر و ناظر می داند، این عمل او هم که دیدی امتحانش بود، از اول بازار آن پیرزن عرض حاجت کرد و التماس کرد، و چون او را محتاج دیدند، در مقام برآمدند که قفل او را ارزان بخرند و هیچ کس حتی سه درهم نیز خریداری نکرد و این پیرمرد آن را به قیمت واقعی اش خرید، هفته ای بر او نمی گذرد مگر آنکه من به سراغ او می آیم و از او تفقد و احوالپرسی می کنم</w:t>
      </w:r>
      <w:r>
        <w:rPr>
          <w:rFonts w:eastAsia="IRNazanin" w:cs="IRNazanin"/>
          <w:color w:val="111111"/>
          <w:sz w:val="28"/>
          <w:szCs w:val="28"/>
          <w:rtl w:val="true"/>
          <w:lang w:bidi="fa-IR"/>
        </w:rPr>
        <w:t xml:space="preserve">. </w:t>
      </w:r>
      <w:r>
        <w:rPr>
          <w:rStyle w:val="FootnoteAnchor"/>
          <w:rtl w:val="true"/>
        </w:rPr>
        <w:footnoteReference w:id="1274"/>
      </w:r>
    </w:p>
    <w:p>
      <w:pPr>
        <w:pStyle w:val="Heading3"/>
        <w:numPr>
          <w:ilvl w:val="2"/>
          <w:numId w:val="1"/>
        </w:numPr>
        <w:rPr/>
      </w:pPr>
      <w:bookmarkStart w:id="1843" w:name="__RefHeading___Toc1772918_1051229030"/>
      <w:bookmarkStart w:id="1844" w:name="_Toc647"/>
      <w:bookmarkEnd w:id="1843"/>
      <w:r>
        <w:rPr>
          <w:rtl w:val="true"/>
        </w:rPr>
        <w:t>پرسش برخی از اهل تسنن درباره امام زمان علیه السلام</w:t>
      </w:r>
      <w:bookmarkEnd w:id="184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هدایت مردم است، و امام زمان که غایب است، چگونه مردم را هدایت کند؟ چه مصلحتی در وجود و غیبت او هست؟ چرا با وجود آن همه شیعه، ظاهر نمی شود ؟ به علاوه، مگر ممکن است شخصی متجاوز از هزار سال عمرکند؟</w:t>
      </w:r>
    </w:p>
    <w:p>
      <w:p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متجاوز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زنده می باشد، در تفسیر ابن کثیر که از تفاسیر مهم و مورد قبول اهل تسنن است، ذیل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قَتَلُوهُ يَقِينًا بَلْ رَفَعَهُ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صحیح بخاری و مسلم نقل کرده است مبنی بر این که قوم یهود، خانه حضرت عیسی علیه السلام را محاصره کردند و به قصد کشتن آن حضرت به خانه او ریختند ولی خداوند او را حفظ کرد و به آسمان بالا برد</w:t>
      </w:r>
      <w:r>
        <w:rPr>
          <w:rFonts w:eastAsia="IRNazanin" w:cs="IRNazanin"/>
          <w:color w:val="111111"/>
          <w:sz w:val="28"/>
          <w:szCs w:val="28"/>
          <w:rtl w:val="true"/>
          <w:lang w:bidi="fa-IR"/>
        </w:rPr>
        <w:t>... .</w:t>
      </w:r>
      <w:r>
        <w:rPr>
          <w:rStyle w:val="FootnoteAnchor"/>
          <w:rtl w:val="true"/>
        </w:rPr>
        <w:footnoteReference w:id="1275"/>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همان تفسیر،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الْكِتَابِ إِلَّا لَيُؤْمِنَنَّ بِهِ قَبْلَ </w:t>
      </w:r>
    </w:p>
    <w:p>
      <w:pPr>
        <w:pStyle w:val="BookText"/>
        <w:rPr/>
      </w:pPr>
      <w:r>
        <w:rPr>
          <w:rFonts w:ascii="Amiri" w:hAnsi="Amiri" w:eastAsia="Amiri" w:cs="Amiri"/>
          <w:color w:val="111111"/>
          <w:sz w:val="28"/>
          <w:sz w:val="28"/>
          <w:szCs w:val="28"/>
          <w:rtl w:val="true"/>
          <w:lang w:bidi="ar-SA"/>
        </w:rPr>
        <w:t xml:space="preserve">مَوْتِهِ </w:t>
      </w:r>
      <w:r>
        <w:rPr>
          <w:rFonts w:eastAsia="Amiri" w:cs="Amiri" w:ascii="Amiri" w:hAnsi="Amiri"/>
          <w:color w:val="111111"/>
          <w:sz w:val="28"/>
          <w:szCs w:val="28"/>
          <w:rtl w:val="true"/>
          <w:lang w:bidi="ar-SA"/>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اهل کتاب نیست مگر اینکه پیش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آسمان نازل و فرود می آید و همه اهل کتاب به او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فراوانی از بخاری و مسلم درباره زنده بودن و نزول حضرت مسیح، عیسی بن مریم علیه السلام نقل کرده است</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نظیر پرسش سنی از ما، پرسش یهودی است از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به یک نفرسنی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شما در باره زنده بودن عیسی علیه السلام و آمدن او در آخرالزمان می گویید دروغ است و ساخته و پرداخته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الهی برای هدایت مردم هستند و باید میان مردم باشند نه این که در آسمان و دور از دید مردم زندگی کنند، و اگر آن زمان قوم یهود خواستند حضرت عیسی علیه السلام را بکشند، برای این بود که باور نداشت ولی الآن که در دنیا آن همه مسیحی وجود دارد و با آن همه قدرت تسلیحاتی که در اختیارشان هست چه کسی می تواند متعرض حضرت عیسی مسیح علیه السلام شود، پس چرا از آسمان فرود نمی آید؟ گذشته از این ها پیامبر صلی الله علیه و آله خدا که نباید بترسد، و اشکال مهمتر طول عمر است، و مگر انسان چند سال می تواند زنده باشد؟</w:t>
      </w:r>
    </w:p>
    <w:p>
      <w:pPr>
        <w:pStyle w:val="BookText"/>
        <w:rPr/>
      </w:pPr>
      <w:r>
        <w:rPr>
          <w:rFonts w:ascii="IRNazanin" w:hAnsi="IRNazanin" w:eastAsia="IRNazanin"/>
          <w:color w:val="111111"/>
          <w:sz w:val="28"/>
          <w:sz w:val="28"/>
          <w:szCs w:val="28"/>
          <w:rtl w:val="true"/>
          <w:lang w:bidi="fa-IR"/>
        </w:rPr>
        <w:t>سنی پاسخ داده بود که این مطلب در کتاب آسمانی ما آمده و پیامبر ما صلی الله علیه و آٖله به این مطلب خبر داده است و خداوند مصالح عالم خلقت را می داند و قادر است انسان را هزارها سال زنده بدارد</w:t>
      </w:r>
      <w:r>
        <w:rPr>
          <w:rFonts w:eastAsia="IRNazanin" w:cs="IRNazanin"/>
          <w:color w:val="111111"/>
          <w:sz w:val="28"/>
          <w:szCs w:val="28"/>
          <w:rtl w:val="true"/>
          <w:lang w:bidi="fa-IR"/>
        </w:rPr>
        <w:t>.</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به اهل سنت همان پاسخ را در باره وجود و مصلحت و طول عمر امام زمان علیه السلام می دهیم، با این تفاوت که امام زمان متجاوز از هزار سال است که زنده </w:t>
      </w:r>
      <w:bookmarkStart w:id="1845" w:name="pg7437_84208"/>
    </w:p>
    <w:p>
      <w:pPr>
        <w:pStyle w:val="BookText"/>
        <w:rPr/>
      </w:pPr>
      <w:bookmarkEnd w:id="1845"/>
      <w:r>
        <w:rPr>
          <w:rFonts w:ascii="IRNazanin" w:hAnsi="IRNazanin" w:eastAsia="IRNazanin"/>
          <w:color w:val="111111"/>
          <w:sz w:val="28"/>
          <w:sz w:val="28"/>
          <w:szCs w:val="28"/>
          <w:rtl w:val="true"/>
          <w:lang w:bidi="fa-IR"/>
        </w:rPr>
        <w:t xml:space="preserve">است، در حالی که حضرت عیسی علیه السلام متجاوز از دو هزار سال است که زنده است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آن یهودی و این سنی در دو جمله است که خدا عالم به مصالح وقادر و توانا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کین جهان پاینده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حجتی را زنده دارد</w:t>
      </w:r>
    </w:p>
    <w:p>
      <w:pPr>
        <w:pStyle w:val="BookText"/>
        <w:rPr/>
      </w:pPr>
      <w:r>
        <w:rPr>
          <w:rFonts w:ascii="IRNazanin" w:hAnsi="IRNazanin" w:eastAsia="IRNazanin"/>
          <w:color w:val="111111"/>
          <w:sz w:val="28"/>
          <w:sz w:val="28"/>
          <w:szCs w:val="28"/>
          <w:rtl w:val="true"/>
          <w:lang w:bidi="fa-IR"/>
        </w:rPr>
        <w:t>اما اینکه چرا امام زمان علیه السلام در میان مردم حاضر نمی شود؟ پاسخ آن در بیان شیخ الطایفه ، خواجه نصیرالدین طوسی رحمة الله و یک داستان آمده که قبلا نقل کردم</w:t>
      </w:r>
      <w:r>
        <w:rPr>
          <w:rFonts w:eastAsia="IRNazanin" w:cs="IRNazanin"/>
          <w:color w:val="111111"/>
          <w:sz w:val="28"/>
          <w:szCs w:val="28"/>
          <w:rtl w:val="true"/>
          <w:lang w:bidi="fa-IR"/>
        </w:rPr>
        <w:t>.</w:t>
      </w:r>
    </w:p>
    <w:p>
      <w:pPr>
        <w:pStyle w:val="Heading3"/>
        <w:numPr>
          <w:ilvl w:val="2"/>
          <w:numId w:val="1"/>
        </w:numPr>
        <w:rPr/>
      </w:pPr>
      <w:bookmarkStart w:id="1846" w:name="__RefHeading___Toc1772920_1051229030"/>
      <w:bookmarkStart w:id="1847" w:name="_Toc648"/>
      <w:bookmarkEnd w:id="1846"/>
      <w:r>
        <w:rPr>
          <w:rtl w:val="true"/>
        </w:rPr>
        <w:t>طول عمر حضرت حجت عجل الله تعالی فرجه الشریف</w:t>
      </w:r>
      <w:bookmarkEnd w:id="1847"/>
    </w:p>
    <w:p>
      <w:pPr>
        <w:pStyle w:val="BookText"/>
        <w:rPr/>
      </w:pPr>
      <w:r>
        <w:rPr>
          <w:rFonts w:ascii="IRNazanin" w:hAnsi="IRNazanin" w:eastAsia="IRNazanin"/>
          <w:color w:val="111111"/>
          <w:sz w:val="28"/>
          <w:sz w:val="28"/>
          <w:szCs w:val="28"/>
          <w:rtl w:val="true"/>
          <w:lang w:bidi="fa-IR"/>
        </w:rPr>
        <w:t xml:space="preserve">طول عمر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علم روز و هم از نظر اعتقاد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غیر قابل انکار است، از نظر علم پزشکی، هر سلول استعداد دارد هزاران سال زنده، و چنانچه برای انسان عارضه ای پیش نیاید، قابلیت دارد هزاران سال زنده بماند</w:t>
      </w:r>
      <w:r>
        <w:rPr>
          <w:rFonts w:eastAsia="IRNazanin" w:cs="IRNazanin"/>
          <w:color w:val="111111"/>
          <w:sz w:val="28"/>
          <w:szCs w:val="28"/>
          <w:rtl w:val="true"/>
          <w:lang w:bidi="fa-IR"/>
        </w:rPr>
        <w:t>.</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اعتقادی نیز طول عمر امری ساده و در دستگاه آفرینش خداوند قادر متعال، چیز عجیبی نیست، زیرا هنگامی که خدا چیزی را اراده کند،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کند، فرمان او تنها این است که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آن گاه آن 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اساس اراده می کند انسانی را حتی میلیونها سال زنده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 و حضرت خضر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هایی از قدرت نمایی خود را در قرآن مجید بیان فرموده، تا افرادی که خدا و قرآن را قبول دارند، از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نکنند، که برخی از قدرت نمایی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حضرت نوح علیه السلام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سالم ماندن غذای عزیر علیه السلام در طول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طَعَامِكَ وَشَرَابِكَ لَمْ يَتَسَنَّهْ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ماندن حضرت یونس علیه السلام در شکم ماهی و اینکه اگر از تسبیح گویان نبود، همچنان تا قیامت در شکم ماهی زنده و زندانی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لَلَبِثَ فِي بَطْنِهِ إِلَى يَوْمِ </w:t>
      </w:r>
    </w:p>
    <w:p>
      <w:pPr>
        <w:pStyle w:val="BookText"/>
        <w:rPr/>
      </w:pPr>
      <w:r>
        <w:rPr>
          <w:rFonts w:ascii="IRNazanin" w:hAnsi="IRNazanin" w:eastAsia="IRNazanin"/>
          <w:color w:val="111111"/>
          <w:sz w:val="28"/>
          <w:sz w:val="28"/>
          <w:szCs w:val="28"/>
          <w:rtl w:val="true"/>
          <w:lang w:bidi="fa-IR"/>
        </w:rPr>
        <w:t xml:space="preserve">يُبْعَثُونَ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آتش نمرودی را بر حضرت ابراهیم علیه السلام سرد و سلامت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يَا نَارُ كُونِي بَرْدًا وَسَلَامًا عَلَى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عبور حضرت موسی علیه السلام آب را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فَرَقْنَا بِكُمُ الْبَحْرَ فَأَنْجَيْنَاكُمْ وَأَغْرَقْنَا آلَ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ویاد کنید هنگامی را که آن دریا را به خاطر ورود و عبور شما شکافتیم، و شما را نجات دادیم و فرعونیان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را بدون آب و غذا، سیصد و نه سال در خواب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وَلَبِثُوا فِي كَهْفِهِمْ ثَلَاثَ مِائَةٍ سِنِينَ وَازْدَادُوا تِسْعًا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سیصد سال در غارشان درنگ کردند و نه سال بر آن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وَتَحْسَبُهُمْ أَيْقَاظًا وَهُمْ رُقُودٌ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 آنان بیدارند، حال اینکه آنها خفته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عیسی علیه السلام را به سوی خود بالا 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قَتَلُوهُ يَقِينًا بَلْ رَفَعَهُ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یقینا عیسی را نکشتند، بلکه خدا او را به سوی خود بالا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خاتم صلی الله علیه و آله را در ظرف یک شب، از مسجد الحرام به مسجدالاقصی سیر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عصا در دست حضرت موسی علیه السلام اژدها شد و یکجا ابزار ساحرها را بلعید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فَأَلْقَى عَصَاهُ فَإِذَا هِيَ ثُعْبَانٌ مُبِينٌ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هِيَ تَلْقَفُ مَا يَأْفِكُونَ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به خواست و اراده خدا، مرده را زنده کرد و کور مادرزاد و پیس را شفا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وَأُبْرِئُ الْأَكْمَهَ وَالْأَبْرَصَ وَأُحْيِي الْمَوْتَى بِإِذْنِ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نمونه های بسیاری از این قبیل که همه حاکی از قدرت بدون قید و شرط خداوند است و در یک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ایس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را اراده کند، فرمان او تنها این است که به آن می گوید</w:t>
      </w:r>
      <w:r>
        <w:rPr>
          <w:rFonts w:eastAsia="IRNazanin" w:cs="IRNazanin"/>
          <w:color w:val="111111"/>
          <w:sz w:val="28"/>
          <w:szCs w:val="28"/>
          <w:rtl w:val="true"/>
          <w:lang w:bidi="fa-IR"/>
        </w:rPr>
        <w:t xml:space="preserve">: </w:t>
      </w:r>
      <w:bookmarkStart w:id="1848" w:name="pg7437_84210"/>
    </w:p>
    <w:p>
      <w:pPr>
        <w:pStyle w:val="BookText"/>
        <w:rPr/>
      </w:pPr>
      <w:bookmarkEnd w:id="1848"/>
      <w:r>
        <w:rPr>
          <w:rFonts w:ascii="IRNazanin" w:hAnsi="IRNazanin" w:eastAsia="IRNazanin"/>
          <w:color w:val="111111"/>
          <w:sz w:val="28"/>
          <w:sz w:val="28"/>
          <w:szCs w:val="28"/>
          <w:rtl w:val="true"/>
          <w:lang w:bidi="fa-IR"/>
        </w:rPr>
        <w:t>باش، آن گاه آن چیز محقق می شود</w:t>
      </w:r>
      <w:r>
        <w:rPr>
          <w:rFonts w:eastAsia="IRNazanin" w:cs="IRNazanin"/>
          <w:color w:val="111111"/>
          <w:sz w:val="28"/>
          <w:szCs w:val="28"/>
          <w:rtl w:val="true"/>
          <w:lang w:bidi="fa-IR"/>
        </w:rPr>
        <w:t>».</w:t>
      </w:r>
    </w:p>
    <w:p>
      <w:pPr>
        <w:pStyle w:val="Heading3"/>
        <w:numPr>
          <w:ilvl w:val="2"/>
          <w:numId w:val="1"/>
        </w:numPr>
        <w:rPr/>
      </w:pPr>
      <w:bookmarkStart w:id="1849" w:name="__RefHeading___Toc1772922_1051229030"/>
      <w:bookmarkStart w:id="1850" w:name="_Toc649"/>
      <w:bookmarkEnd w:id="1849"/>
      <w:r>
        <w:rPr>
          <w:rtl w:val="true"/>
        </w:rPr>
        <w:t>غیبت حضرت حجت عجل الله تعالی فرجه الشریف و نواب خاص آن حضرت</w:t>
      </w:r>
      <w:bookmarkEnd w:id="1850"/>
    </w:p>
    <w:p>
      <w:pPr>
        <w:pStyle w:val="BookText"/>
        <w:rPr/>
      </w:pPr>
      <w:r>
        <w:rPr>
          <w:rFonts w:ascii="IRNazanin" w:hAnsi="IRNazanin" w:eastAsia="IRNazanin"/>
          <w:color w:val="111111"/>
          <w:sz w:val="28"/>
          <w:sz w:val="28"/>
          <w:szCs w:val="28"/>
          <w:rtl w:val="true"/>
          <w:lang w:bidi="fa-IR"/>
        </w:rPr>
        <w:t>برای حضرت حجت دو غیبت است، غیبت صغرا و غیبت کبرا</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و برخی از بزرگواران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شدن حضرت حجت عجل الله تعالی فرجه الشریف در سرداب مدرک ندارد، و شاید سبب قداست آن مکان شریف در نزد شیعیان به خاطر آن است که صحن مطهر عسکریین و صحن سرداب، خانه و اتاقها و محل زندگی امام علیه السلام بوده که سالها در آنجا زندگی کرده اند، و حضرت حجت عجل الله تعالی فرجه الشریف در آنجا متولد شده، و این قبیل مکانها مورد احترام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مولد پیامبر صلی الله علیه و آله در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زیارت حضرت حجت عجل الله تعالی فرجه الشریف جای خاصی وجود ندارد لذا علاقه مندان به آن امام به محل تولد و جای زندگی او و پدرش دل بسته، و در آن مکان شریف به نماز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موعود ادیان،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صغرا، چهار نفر بین حضرت حجت و مردم واسطه بودند و با ارتباط با امام عصر علیه السلام مسائل و مشکلات مردم را پاسخ داده و رسیدگی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عثمان بن سعید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سمری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این چهار نفر در مدت غیب صغرا، منصب نیابت خاص امام زمان را بر عهده داشتند و شیعیان به وسیله اینها سؤالات خود را خدمت حضرت مطرح می کردند و پاسخ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وفات علی بن محمد سمری فرا رسید، شیعیان نزد وی جمع شدند و از او پرسیدند، بعد از شما نیابت با چه کسی است؟</w:t>
      </w:r>
    </w:p>
    <w:p>
      <w:pPr>
        <w:pStyle w:val="BookText"/>
        <w:rPr/>
      </w:pPr>
      <w:r>
        <w:rPr>
          <w:rFonts w:ascii="IRNazanin" w:hAnsi="IRNazanin" w:eastAsia="IRNazanin"/>
          <w:color w:val="111111"/>
          <w:sz w:val="28"/>
          <w:sz w:val="28"/>
          <w:szCs w:val="28"/>
          <w:rtl w:val="true"/>
          <w:lang w:bidi="fa-IR"/>
        </w:rPr>
        <w:t>وی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تعیین کسی را ندارم، و به هیچ کس وصیت نمی کنم و آنگاه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را که از جانب حضرت حجت به دستش رسیده بود، به حاضران نشان داد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ای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برادران دینی تورا در مصیبت تو اجر عظیم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روز دیگر وفات خواهی کرد، پس در کار خود آماده باش، و به احدی وصیت نکن که بعد از تو قائم مقام تو باشد، چرا که غیبت کبری واقع گردید و مرا ظهوری نخواهد بود مگر به اذن خدای تعالی، و ظهور بعد از این است که زمان غیبت طول کشد و دل ها را قساوت فراگیرد تا زمین از جور وستم پر شود، و زود باشد که افرادی از شیعیان ادعای مشاهده مرا می کنند، آگاه باشید هرکس پیش از خروج سفیانی و رسیدن صیحه آسمانی دعوی مشاهده کند، کذاب وافترا زننده است</w:t>
      </w:r>
      <w:r>
        <w:rPr>
          <w:rFonts w:eastAsia="IRNazanin" w:cs="IRNazanin"/>
          <w:color w:val="111111"/>
          <w:sz w:val="28"/>
          <w:szCs w:val="28"/>
          <w:rtl w:val="true"/>
          <w:lang w:bidi="fa-IR"/>
        </w:rPr>
        <w:t xml:space="preserve">. </w:t>
      </w:r>
      <w:r>
        <w:rPr>
          <w:rStyle w:val="FootnoteAnchor"/>
          <w:rtl w:val="true"/>
        </w:rPr>
        <w:footnoteReference w:id="1280"/>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عصر غیبت کبرا، هرکس ادعای نیابت خاصه از جانب امام </w:t>
      </w:r>
      <w:bookmarkStart w:id="1851" w:name="pg7437_84212"/>
    </w:p>
    <w:p>
      <w:pPr>
        <w:pStyle w:val="BookText"/>
        <w:rPr/>
      </w:pPr>
      <w:bookmarkEnd w:id="1851"/>
      <w:r>
        <w:rPr>
          <w:rFonts w:ascii="IRNazanin" w:hAnsi="IRNazanin" w:eastAsia="IRNazanin"/>
          <w:color w:val="111111"/>
          <w:sz w:val="28"/>
          <w:sz w:val="28"/>
          <w:szCs w:val="28"/>
          <w:rtl w:val="true"/>
          <w:lang w:bidi="fa-IR"/>
        </w:rPr>
        <w:t>زمان کند، یا مدعی شود با آن حضرت ارتباط دارد، با ادعای رؤیت و مشاهده آن حضرت را کند، کذاب است و باید او را تکذیب کرد</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البته در عصر غیبت کبرا، تنها مرجع احکام دین و بیان کننده حلال و حرام، فقهای جامع الشرایط </w:t>
      </w:r>
      <w:r>
        <w:rPr>
          <w:rStyle w:val="FootnoteAnchor"/>
          <w:rtl w:val="true"/>
        </w:rPr>
        <w:footnoteReference w:id="1282"/>
      </w:r>
      <w:r>
        <w:rPr>
          <w:rFonts w:ascii="IRNazanin" w:hAnsi="IRNazanin" w:eastAsia="IRNazanin"/>
          <w:color w:val="111111"/>
          <w:sz w:val="28"/>
          <w:sz w:val="28"/>
          <w:szCs w:val="28"/>
          <w:rtl w:val="true"/>
          <w:lang w:bidi="fa-IR"/>
        </w:rPr>
        <w:t>هستند که احکام شرع و مسائل دین را از کتاب خدا، قرآن مجید و از سنت پیامبر اکرم صلی الله علیه و آله و احادیث اهل بیت عصمت و طهارت علیهم السلام استخراج و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شریف از جانب حضرت ولی عصر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الحوادث الواقعة فارجعوا فیها إلی روات حدیثنا فانهم حجتی علیکم و أنا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آمدهای تازه، و حوادثی که در جامعه رخ می دهد، به راویان احادیث ما رجوع کنید، زیرا آنان از جانب من حجت هستند بر شما، ومن حجت خدا بر آنان هستم</w:t>
      </w:r>
      <w:r>
        <w:rPr>
          <w:rFonts w:eastAsia="IRNazanin" w:cs="IRNazanin"/>
          <w:color w:val="111111"/>
          <w:sz w:val="28"/>
          <w:szCs w:val="28"/>
          <w:rtl w:val="true"/>
          <w:lang w:bidi="fa-IR"/>
        </w:rPr>
        <w:t xml:space="preserve">. </w:t>
      </w:r>
      <w:r>
        <w:rPr>
          <w:rStyle w:val="FootnoteAnchor"/>
          <w:rtl w:val="true"/>
        </w:rPr>
        <w:footnoteReference w:id="1283"/>
      </w:r>
    </w:p>
    <w:p>
      <w:pPr>
        <w:pStyle w:val="Heading3"/>
        <w:numPr>
          <w:ilvl w:val="2"/>
          <w:numId w:val="1"/>
        </w:numPr>
        <w:rPr/>
      </w:pPr>
      <w:bookmarkStart w:id="1852" w:name="__RefHeading___Toc1772924_1051229030"/>
      <w:bookmarkStart w:id="1853" w:name="_Toc650"/>
      <w:bookmarkEnd w:id="1852"/>
      <w:r>
        <w:rPr>
          <w:rtl w:val="true"/>
        </w:rPr>
        <w:t>سیره حضرت مهدی عجل الله تعالی فرجه الشریف</w:t>
      </w:r>
      <w:bookmarkEnd w:id="1853"/>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گوید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من است، نامش نام من، و کنیه اش کنیه من، و آدابش آداب من می باشد، در صورت و سیرت 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إسمه إسمی، و کنیته کنیتی و سنته سنتی، أشبه الناس بی خلقا و خلقا</w:t>
      </w:r>
      <w:r>
        <w:rPr>
          <w:rFonts w:eastAsia="IRNazanin" w:cs="IRNazanin"/>
          <w:color w:val="111111"/>
          <w:sz w:val="28"/>
          <w:szCs w:val="28"/>
          <w:rtl w:val="true"/>
          <w:lang w:bidi="fa-IR"/>
        </w:rPr>
        <w:t xml:space="preserve">. </w:t>
      </w:r>
      <w:r>
        <w:rPr>
          <w:rStyle w:val="FootnoteAnchor"/>
          <w:rtl w:val="true"/>
        </w:rPr>
        <w:footnoteReference w:id="1284"/>
      </w:r>
      <w:bookmarkStart w:id="1854" w:name="pg7437_84213"/>
    </w:p>
    <w:p>
      <w:pPr>
        <w:pStyle w:val="BookText"/>
        <w:rPr/>
      </w:pPr>
      <w:bookmarkEnd w:id="1854"/>
      <w:r>
        <w:rPr>
          <w:rFonts w:ascii="IRNazanin" w:hAnsi="IRNazanin" w:eastAsia="IRNazanin"/>
          <w:color w:val="111111"/>
          <w:sz w:val="28"/>
          <w:sz w:val="28"/>
          <w:szCs w:val="28"/>
          <w:rtl w:val="true"/>
          <w:lang w:bidi="fa-IR"/>
        </w:rPr>
        <w:t>و از امام جعفر صادق علیه السلام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من است، نامش نام من، و کنیه اش کنیه من، وشمائلش شمائل من وآدابش آداب من می باشد، مردم را به دین و شریعت من فراخواند، و آنان را به سوی قرآن مجید دعوت کند، هرکسی از او پیروی کند از من پیروی کرده، و آن کس که از فرمان اوسر باز زند، از فرمان من سرپیچی کرده است</w:t>
      </w:r>
      <w:r>
        <w:rPr>
          <w:rFonts w:eastAsia="IRNazanin" w:cs="IRNazanin"/>
          <w:color w:val="111111"/>
          <w:sz w:val="28"/>
          <w:szCs w:val="28"/>
          <w:rtl w:val="true"/>
          <w:lang w:bidi="fa-IR"/>
        </w:rPr>
        <w:t xml:space="preserve">. </w:t>
      </w:r>
      <w:r>
        <w:rPr>
          <w:rStyle w:val="FootnoteAnchor"/>
          <w:rtl w:val="true"/>
        </w:rPr>
        <w:footnoteReference w:id="1285"/>
      </w:r>
    </w:p>
    <w:p>
      <w:pPr>
        <w:pStyle w:val="Heading3"/>
        <w:numPr>
          <w:ilvl w:val="2"/>
          <w:numId w:val="1"/>
        </w:numPr>
        <w:rPr/>
      </w:pPr>
      <w:bookmarkStart w:id="1855" w:name="__RefHeading___Toc1772926_1051229030"/>
      <w:bookmarkStart w:id="1856" w:name="_Toc651"/>
      <w:bookmarkEnd w:id="1855"/>
      <w:r>
        <w:rPr>
          <w:rtl w:val="true"/>
        </w:rPr>
        <w:t>سیره حضرت مهدی عجل الله تعالی فرجه الشریف در خوراک و پوشاک</w:t>
      </w:r>
      <w:bookmarkEnd w:id="1856"/>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شما فرمودی که علی بن ابی طالب علیه السلام لباس زبر و خشن می پوشید، و پیراهن چهار درهمی و مانند اینها در بر می کرد، در صورتی که شما لباس نو بر تن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ابن ابی طالب علیه السلام آن لباس ها را در زمانی می پوشید که بد نما نبود، و اگر آن لباس را این زمان می پوشید انگشت نما می شد، پس بهترین لباس هر زمان، لباس مردم آن زمان است، ولی قائم ما اهل بیت علیهم السلام زمانی که قیام کند، همان جامه علی علیه السلام را پوشیده و به روش علی علیه السلام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حضرت هم مثل امیرالمؤمنین علی علیه السلام حکم فرمایی و زمامداری کند و وظیفه امام علیه السلام در زمان حکومتش این است که خود را در ردیف مردم فقیر آورد</w:t>
      </w:r>
      <w:r>
        <w:rPr>
          <w:rFonts w:eastAsia="IRNazanin" w:cs="IRNazanin"/>
          <w:color w:val="111111"/>
          <w:sz w:val="28"/>
          <w:szCs w:val="28"/>
          <w:rtl w:val="true"/>
          <w:lang w:bidi="fa-IR"/>
        </w:rPr>
        <w:t>].</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علی بن أبی طالب علیه السلام کان یلبس ذلک فی زمان لاینکر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لبس مثل ذلک الیوم شهربه ، فخیر لباس کل زمان لباس اهله، غیر أن قائمنا أهل البیت علیهم السلام إذا قام لبس ثیاب علی علیه السلام وسار بسیرة علی علیه السلام</w:t>
      </w:r>
      <w:r>
        <w:rPr>
          <w:rFonts w:eastAsia="IRNazanin" w:cs="IRNazanin"/>
          <w:color w:val="111111"/>
          <w:sz w:val="28"/>
          <w:szCs w:val="28"/>
          <w:rtl w:val="true"/>
          <w:lang w:bidi="fa-IR"/>
        </w:rPr>
        <w:t xml:space="preserve">. </w:t>
      </w:r>
      <w:r>
        <w:rPr>
          <w:rStyle w:val="FootnoteAnchor"/>
          <w:rtl w:val="true"/>
        </w:rPr>
        <w:footnoteReference w:id="1286"/>
      </w:r>
      <w:bookmarkStart w:id="1857" w:name="pg7437_84214"/>
    </w:p>
    <w:p>
      <w:pPr>
        <w:pStyle w:val="BookText"/>
        <w:rPr/>
      </w:pPr>
      <w:bookmarkEnd w:id="1857"/>
      <w:r>
        <w:rPr>
          <w:rFonts w:ascii="IRNazanin" w:hAnsi="IRNazanin" w:eastAsia="IRNazanin"/>
          <w:color w:val="111111"/>
          <w:sz w:val="28"/>
          <w:sz w:val="28"/>
          <w:szCs w:val="28"/>
          <w:rtl w:val="true"/>
          <w:lang w:bidi="fa-IR"/>
        </w:rPr>
        <w:t>هم 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قائم نیست مگر زبر و خشن، و خوراکش نیست مگر نان جو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لباسه إلا ألغلیظ و ما طعامه إلا ألشعیر ألجشب</w:t>
      </w:r>
      <w:r>
        <w:rPr>
          <w:rFonts w:eastAsia="IRNazanin" w:cs="IRNazanin"/>
          <w:color w:val="111111"/>
          <w:sz w:val="28"/>
          <w:szCs w:val="28"/>
          <w:rtl w:val="true"/>
          <w:lang w:bidi="fa-IR"/>
        </w:rPr>
        <w:t xml:space="preserve">. </w:t>
      </w:r>
      <w:r>
        <w:rPr>
          <w:rStyle w:val="FootnoteAnchor"/>
          <w:rtl w:val="true"/>
        </w:rPr>
        <w:footnoteReference w:id="1287"/>
      </w:r>
    </w:p>
    <w:p>
      <w:pPr>
        <w:pStyle w:val="Heading3"/>
        <w:numPr>
          <w:ilvl w:val="2"/>
          <w:numId w:val="1"/>
        </w:numPr>
        <w:rPr/>
      </w:pPr>
      <w:bookmarkStart w:id="1858" w:name="__RefHeading___Toc1772928_1051229030"/>
      <w:bookmarkStart w:id="1859" w:name="_Toc652"/>
      <w:bookmarkEnd w:id="1858"/>
      <w:r>
        <w:rPr>
          <w:rtl w:val="true"/>
        </w:rPr>
        <w:t>رهنمودهای امام زمان عجل الله تعالی فرجه الشریف</w:t>
      </w:r>
      <w:bookmarkEnd w:id="1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شکراز لازم ترین و مؤکد ترین آداب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ألشکر من ألزم ألسنن و أوجبها</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باید کارهایی را انجام دهد که موجب جلب محبت ما گردد و باید از کارهای ناپسند که سبب خشم و غضب ماست اجتناب کند، زیرا مرگ آدمی ناگهان می رسد و در آن وقت دیگر از توبه، کاری ساخته نخواهد بود و ندامت و پشیمانی نمی تواند انسان را از کیفر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کل امریء منکم ما یقرب ب من محبتنا ولیتجنب ما یدینه من کراهیتنا و سخطنا فان أمرا یبغته فجأة حین لا تنفعه و لا ینجیه من عقابنا ندم علی حوبة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یاری رساندن به شما کوتاهی نکرده و فراموشتان نمی کنیم، اگر چنین نبود حتما گرفتار ناگواری ها می شدید و دشمنان، شما را نابود می ساختند، بنابراین، از خدا بترسید و با عمل صالح خود،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غیر مهملین لمراعاتکم و لا ناسین لذکرکم و لولا ذالک لنزل بکم اللأواء واصطلمکم الأعداء فاتقوا الله جل جلاله</w:t>
      </w:r>
      <w:r>
        <w:rPr>
          <w:rFonts w:eastAsia="IRNazanin" w:cs="IRNazanin"/>
          <w:color w:val="111111"/>
          <w:sz w:val="28"/>
          <w:szCs w:val="28"/>
          <w:rtl w:val="true"/>
          <w:lang w:bidi="fa-IR"/>
        </w:rPr>
        <w:t xml:space="preserve">. </w:t>
      </w:r>
      <w:r>
        <w:rPr>
          <w:rStyle w:val="FootnoteAnchor"/>
          <w:rtl w:val="true"/>
        </w:rPr>
        <w:footnoteReference w:id="1289"/>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فرج به اراده خدا برمی گردد و کسی که برای آن، وقت تعیین کند؛ دروغ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ظهور الفرج فإنه إلی الله تعالی ذکره وکذب الوقاتون</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بسیار دعا کنید زیرا دعا موجب فرج و گشایش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الدعاء بتعجیل الفرج قان ذالک فرجکم</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سؤال تو درباره کسی که اموال ما أسهم امام علیه السلام، ووجوه شرعیه در دست او است و او استفاده از آنها را بر خود حلال می شمرد و از آنها در جهات شخصی بهره برداری می کند، او ملعون است و در قیامت طرف دادخواهی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سألت عنه من أمر من یستحل ما فی یده من أموالنا آؤ یتصرف فیه، تصرفه فی ماله من غیر امرنا، فمن فعل ذلک فهو ملعون و نحن خصماؤه یوم القیامة </w:t>
      </w:r>
      <w:r>
        <w:rPr>
          <w:rFonts w:eastAsia="IRNazanin" w:cs="IRNazanin"/>
          <w:color w:val="111111"/>
          <w:sz w:val="28"/>
          <w:szCs w:val="28"/>
          <w:rtl w:val="true"/>
          <w:lang w:bidi="fa-IR"/>
        </w:rPr>
        <w:t xml:space="preserve">... . </w:t>
      </w:r>
      <w:r>
        <w:rPr>
          <w:rStyle w:val="FootnoteAnchor"/>
          <w:rtl w:val="true"/>
        </w:rPr>
        <w:footnoteReference w:id="12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نفرین خدا و فرشتگان و خلق خدا بر کسی باد که حتی یک درهم از اموال ما را در راه مصارف شخصی و بدون مجوز شرعی، بر خود حلال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لعنة الله و الملائکة و الناس أجمعین علی من استحل من أموالنا درهما حراما</w:t>
      </w:r>
      <w:r>
        <w:rPr>
          <w:rFonts w:eastAsia="IRNazanin" w:cs="IRNazanin"/>
          <w:color w:val="111111"/>
          <w:sz w:val="28"/>
          <w:szCs w:val="28"/>
          <w:rtl w:val="true"/>
          <w:lang w:bidi="fa-IR"/>
        </w:rPr>
        <w:t xml:space="preserve">. </w:t>
      </w:r>
      <w:r>
        <w:rPr>
          <w:rStyle w:val="FootnoteAnchor"/>
          <w:rtl w:val="true"/>
        </w:rPr>
        <w:footnoteReference w:id="1293"/>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جایز نیست که بدون اجازه صاحب مالی، در آن مال تصرف کند، پس چگونه تصرف در اموال ما بدون اجازه و رضایت ما روا خواهد بود؟ بدان که هر کس ذره ای از اموال ما را در غیر راه ما مصرف کند، آنچه را بر او حرام بوده، بر خود حلال شمرده است، و هر کس ذره ای از اموال ما را ناروا بخورد همانا آتش سوزانی را بلعیده است و به زودی به جهنم واصل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یحل لاحد ان یتصرف فی مال غیره بغیر اذنه، فکیف یحل ذلک فی مالنا، من فعل شیئا من ذلک بغیر امرنا فقد استحل منا ما حرم علیه، ومن أکل من أموالنا شیئا فانما یأکل فی بطنه نارا و </w:t>
      </w:r>
    </w:p>
    <w:p>
      <w:pPr>
        <w:pStyle w:val="BookText"/>
        <w:rPr/>
      </w:pPr>
      <w:r>
        <w:rPr>
          <w:rFonts w:ascii="IRNazanin" w:hAnsi="IRNazanin" w:eastAsia="IRNazanin"/>
          <w:color w:val="111111"/>
          <w:sz w:val="28"/>
          <w:sz w:val="28"/>
          <w:szCs w:val="28"/>
          <w:rtl w:val="true"/>
          <w:lang w:bidi="fa-IR"/>
        </w:rPr>
        <w:t>سیصلی سعیرا</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اموال ما را در اختیار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شرعیه؛ سهم امام علیه السلام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هرکس ذره ای از آنها را در غیر راه ما به مصرف برساند، همانا آتش جهنم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المتلبسون بأموالنا، فممن استحل منها شیئا، فاکله، فانما یاکل النیران</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خواهند چیزی را به وجود آورد، و می خواهند چیزی را روزی فردی کند، و خداوند از جهت بزرگداشت حق ایشان، دعای آنان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الائمة علیهم السلام، فإنهم یسألون الله تعالی فیخلق ویسألونة فیرزق ایجابا لمسألتهم و اعظاما لحقهم</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پنداشتند که حجت خدا از بین رفته است، در حالی که اگر به ما اجازه سخن گفتن داده می شد، هر آینه تمام شک ها را از بین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الظلمة أن حجة الله داحضة و لو أذن لنا فی الکلام لزال الشک</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مورد عطسه کردن بشارت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 علامتی امان از مرگ تا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فی العطاس فقلت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المؤت ثلاثة أیام</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ادعای مشاهده مرا خواهند کرد</w:t>
      </w:r>
      <w:r>
        <w:rPr>
          <w:rFonts w:eastAsia="IRNazanin" w:cs="IRNazanin"/>
          <w:color w:val="111111"/>
          <w:sz w:val="28"/>
          <w:szCs w:val="28"/>
          <w:rtl w:val="true"/>
          <w:lang w:bidi="fa-IR"/>
        </w:rPr>
        <w:t>.</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صدای آسمانی، ادعای مشاهده مرا کند دروغگو و افترا زننده است؛ حرکت و نیرویی جز به اراده خدای </w:t>
      </w:r>
      <w:bookmarkStart w:id="1860" w:name="pg7437_84217"/>
    </w:p>
    <w:p>
      <w:pPr>
        <w:pStyle w:val="BookText"/>
        <w:rPr/>
      </w:pPr>
      <w:bookmarkEnd w:id="1860"/>
      <w:r>
        <w:rPr>
          <w:rFonts w:ascii="IRNazanin" w:hAnsi="IRNazanin" w:eastAsia="IRNazanin"/>
          <w:color w:val="111111"/>
          <w:sz w:val="28"/>
          <w:sz w:val="28"/>
          <w:szCs w:val="28"/>
          <w:rtl w:val="true"/>
          <w:lang w:bidi="fa-IR"/>
        </w:rPr>
        <w:t>بلند 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إلی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ادعی المشاهدة قبل خروج السفیانی والصیحة فهو کذاب مفتر و لا حول و 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1299"/>
      </w:r>
    </w:p>
    <w:p>
      <w:pPr>
        <w:pStyle w:val="Heading3"/>
        <w:numPr>
          <w:ilvl w:val="2"/>
          <w:numId w:val="1"/>
        </w:numPr>
        <w:rPr/>
      </w:pPr>
      <w:bookmarkStart w:id="1861" w:name="__RefHeading___Toc1772930_1051229030"/>
      <w:bookmarkStart w:id="1862" w:name="_Toc653"/>
      <w:bookmarkEnd w:id="1861"/>
      <w:r>
        <w:rPr>
          <w:rtl w:val="true"/>
        </w:rPr>
        <w:t>مجموع روایات مربوط به حضرت حجت عجل الله تعالی فرجه الشریف</w:t>
      </w:r>
      <w:bookmarkEnd w:id="1862"/>
    </w:p>
    <w:p>
      <w:pPr>
        <w:pStyle w:val="BookText"/>
        <w:rPr/>
      </w:pPr>
      <w:r>
        <w:rPr>
          <w:rFonts w:ascii="IRNazanin" w:hAnsi="IRNazanin" w:eastAsia="IRNazanin"/>
          <w:color w:val="111111"/>
          <w:sz w:val="28"/>
          <w:sz w:val="28"/>
          <w:szCs w:val="28"/>
          <w:rtl w:val="true"/>
          <w:lang w:bidi="fa-IR"/>
        </w:rPr>
        <w:t>روایاتی که از طریق شیعه و سنی در باره حضرت ولی عصر زمان رسیده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روایاتی که می گویند ائمه علیهم السلام دوازده تن هستند و اول آنان علی علیه السلام وآخر آنان مهدی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می گویند مهدی علیه السلام از خاندان پیامبر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می گویند مهدی علیه السلام از دودمان علی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آن حضرت را از فرزندان فاطمه زهرا علیها السلام دانسته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روایاتی که او را نهمین فرزند از اولاد حسین علیه السلام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او را فرزند امام سجاد علیه السلام دانسته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او را پسر امام حسن عسکری علیه السلام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اورا امام دوازدهم و آخرین امام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ولادت آن حضرت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روایاتی که در مورد عمر طولانی او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روایاتی که می گوید دارای غیبت طولانی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بشارت به ظهور آن حضرت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شخص مهدی جهان را پر از عدل و داد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863" w:name="pg7437_84218"/>
    </w:p>
    <w:p>
      <w:pPr>
        <w:pStyle w:val="BookText"/>
        <w:rPr/>
      </w:pPr>
      <w:bookmarkEnd w:id="1863"/>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رویاتی که می گوید دین اسلام به وسیله او جهانگیر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اینها دو هزار و نهصد و پنجاه و سه روایت است</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اللهم إنا نرغب إلیک فی دولة کریمة، تعزبها الأسلام واهله، وتذل بها النفاق واأهله، وتجعلنا فیها من الدعاة إلی طاعتک، والقادة إلی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اشتیاق و میل ما به سوی تواست برایتأسیس دولتی گرامی و محترم، که در آن دولت، اسلام و مسلمانان را غالب و سربلند گردانی، ونفاق و دورویی واهل نفاق را ذلیل و خوار گردانی</w:t>
      </w:r>
      <w:r>
        <w:rPr>
          <w:rFonts w:eastAsia="IRNazanin" w:cs="IRNazanin"/>
          <w:color w:val="111111"/>
          <w:sz w:val="28"/>
          <w:szCs w:val="28"/>
          <w:rtl w:val="true"/>
          <w:lang w:bidi="fa-IR"/>
        </w:rPr>
        <w:t>.</w:t>
      </w:r>
    </w:p>
    <w:p>
      <w:pPr>
        <w:pStyle w:val="Heading3"/>
        <w:numPr>
          <w:ilvl w:val="2"/>
          <w:numId w:val="1"/>
        </w:numPr>
        <w:rPr/>
      </w:pPr>
      <w:bookmarkStart w:id="1864" w:name="__RefHeading___Toc1772932_1051229030"/>
      <w:bookmarkStart w:id="1865" w:name="_Toc654"/>
      <w:bookmarkEnd w:id="1864"/>
      <w:r>
        <w:rPr>
          <w:rtl w:val="true"/>
        </w:rPr>
        <w:t>داستان تشرف حاج علی بغدادی</w:t>
      </w:r>
      <w:bookmarkEnd w:id="1865"/>
    </w:p>
    <w:p>
      <w:pPr>
        <w:pStyle w:val="BookText"/>
        <w:rPr/>
      </w:pPr>
      <w:r>
        <w:rPr>
          <w:rFonts w:ascii="IRNazanin" w:hAnsi="IRNazanin" w:eastAsia="IRNazanin"/>
          <w:color w:val="111111"/>
          <w:sz w:val="28"/>
          <w:sz w:val="28"/>
          <w:szCs w:val="28"/>
          <w:rtl w:val="true"/>
          <w:lang w:bidi="fa-IR"/>
        </w:rPr>
        <w:t>در پایان این داستان را که حاجی نوری قدس سره در نجم الثاقب و حاج شیخ عباس در مفاتیح الجنان نقل کرده اند، و مشتمل بر فوائد بسیار است بازگو می کنم و آن طبق مفاتیح الجنان چنین است</w:t>
      </w:r>
      <w:r>
        <w:rPr>
          <w:rFonts w:eastAsia="IRNazanin" w:cs="IRNazanin"/>
          <w:color w:val="111111"/>
          <w:sz w:val="28"/>
          <w:szCs w:val="28"/>
          <w:rtl w:val="true"/>
          <w:lang w:bidi="fa-IR"/>
        </w:rPr>
        <w:t>:</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علی بغدادی نقل کرده که در ذمه من هشتاد تومان مال امام علیه السلام جمع شد پس رفتم به نجف اشرف بیست تومان از آن را دادم به جناب علم الهدی والتقی شیخ مرتضی أعلی الله مقامه و بیست تومان به جناب شیخ محمد حسین مجتهد کاظمینی و بیست تومان به جناب شیخ محمد حسن شروقی و باقی ماند درذمه من بیست تومان که قصد داشتم در مراجعت بدهم به جناب شیخ محمد حسن کاظمینی آل یس أیده الله پس چون مراجعت کردم به بغداد خوش داشتم که تعجیل کنم در ادای آنچه باقی بود در ذمه من پس در روز پنجشنبه بود که مشرف شدم به زیارت امامین همامین کاظمین علیهما السلام و پس از آن رفتم خدمت جناب شیخ سلمه الله وقدری از آن بیست تومان را دادم و باقی را وعده کردم که بعد از فروش بعضی از اجناس به تدریج بر من </w: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 کنند که به اهلش برسانم و عزم کردم بر مراجعت به بغداد در عصر آن روزو جناب شیخ خواهش کرد بمانم متعذر شدم که باید مزد عمله کارخانه شعربافی را که دارم بدهم چون رسم چنین بود که مزد هفته را در عصر پنجشنبه میدادم پس برگشتم چون ثلث از راه را تقریبا طی کردم سید جلیلی را دیدم که از طرف بغداد رو به من می آید چون نزدیک شد سلام کرد و دست های خود را گشود برای مصافحه و معانقه و فرمود اهلا و سهلا و مرا در بغل گرفت و معانقه کردیم و هر دو یکدیگر را بوسیدیم و بر سر عمامه سبز روشنی داشت و بررخسار مبارکش خال سیاه بزرگی بود پس ایستاد و فرمود حاجی علی خیر است به کجا می روی؟ گفتم کاظمین علیهما السلام را زیارت کردم و برمی گردم به بغداد فرمود امشب شب جمعه است برگرد گفتم یا سیدی متمکن نیستم فرمود هستی برگرد تا شهادت دهم برای تو که از موالیان جد من امیرالمؤمنین علیه السلام و از موالیان مایی وشیخ شهادت دهد، زیرا که خدای تعالی امر فرموده دو شاهد بگیرید و این اشاره بود به مطلبی که در خاطر داشتم که از جناب شیخ خواهش کنم نوشته ای به من دهد که من از موالیان اهل بیت علیهم السلام هستم و آن را درکفن خود بگذارم پس گفتم تو چه می دانی و چگونه شهادت می دهی فرمود کسی که حق او را به او می رسانند چگونه آن رساننده را نمی شناسد گفتم چه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رساندی به وکیل من گفتم وکیل توکیست فرمود شیخ محمد حسن گفتم وکیل تو است فرمود وکیل من است و به جناب آقا سید محمد گفته بود که در خاطرم خطور کرد که این سید جلیل مرا به اسم خواند با آنکه او را نمی شناسم پس به خود گفتم شاید او مرا می شناسد و من او را فراموش کردم بازدرنفس خود گفتم که این سید از حق سادات از من چیزی می خواهد و خوش دارم که از مال امام علیه السلام چیزی به او برسانم، پس گفتم که ای سید در نزد من از حق شما چیزی مانده بود رجوع کردم در امر آن به جناب شیخ محمد حسن برای آنکه ادا کنم حق شما یعنی سادات را به اذن او پس در روی من تبسمی کرد و فرمود آری رساندی بعضی از حق ما را به سوی وکلای ما در نجف اشرف پس گفتم آنچه ادا کردم قبول شد فرمود آری پس در </w: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خاطرم گذشت که این سید می گوید بالنسبه به علمای اعلام وکلای ما و این در نظرم بزرگ آمد پس گفتم علما وکلایند در قبض حقوق سادات و مرا غفلت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برگرد جدم را زیارت کن پس برگشتم و دست راست او در دست چپ من بود چون براه افتادیم دیدم در طرف راست ما نهر آب سفید صاف جاری است و درختان لیمو ونارنج وانارو انگور وغیر آن همه با ثمردریک وقت با آنکه موسم آنها نبود بر بالای سرما سایه انداخته گفتم این نهرو این درخت ها چیست فرمود هرکس از موالیان ما که زیارت کند جد ما را و زیارت کند ما را اینها با او هست پس گفتم می خواهم سؤالی کنم فرمود سؤال کن گفتم شیخ عبدالرزاق مرحوم مردی بود مدرس روزی نزد او رفتم شنیدم که می گفت کسی که در طول عمر خود روزها روزه باشد و شب ها به عبادت بسر برد و چهل حج و چهل عمره به جای آرد و در میان صفا و مروه بمیرد و از موالیان امیرالمؤمنین علیه السلام نباشد برای او چیزی نیست فرمود آری والله برای او چیزی نیست پس از حال یکی از خویشان خود پرسیدم که او از موالیان امیرالمؤمنین علیه السلام است فرمود آری او و هرکه متعلق است به توپس گفتم سیدنا برای من مسأله ای است فرمود بپرس گفتم قراء تعزیه امام حسین علیه السلام می خوانند که سلیمان اعمش آمد نزد شخصی و از زیارت سید الشهداء علیه السلام پرسید گفت بدعت است پس در خواب دید هودجی را میان زمین و آسمان پس سؤال کرد که کیست در آن هودج گفتند به او فاطمه زهرا و خدیجه کبری علیهما السلام پس گفت به کجا می روند گفتند به زیارت امام حسین علیه السلام در امشب که شب جمعه است و دید رقعه هایی را که از هودج می ریزد و در آن مکتوب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من النار لزوار الحسین فی لیلة الجمعة أمان من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فرمود آری راست و تمام است گفتم سیدنا صحیح است که می گویند هرکس زیارت کند حسین علیه السلام را در شب جمعه پس برای او امان است فرمود آری والله و اشک از چشمان مبارکش جاری شد وگریست گفتم سیدنا مسأله فرمود بپرس گفتم سنه هزارو دویست و شصت نه حضرت رضا علیه السلام را زیارت کردیم و در درود یکی از عرب های </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شروقیه را که از بادیه نشینان طرف شرقی نجف اشرف اند ملاقات کردیم و او را ضیافت کردیم و از او پرسیدیم که چگونه است ولایت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امروز پانزده روز است که من از مال مولای خود حضرت رضا علیه السلام خورده ام چه حد دارد منکر و نکیر که در قبر نزد من بیایند گوشت و خون من از طعام آن حضرت روییده در مهمانخانه آن جناب، این صحیح است؟ علی بن موسی الرضا علیه السلام می آید و او را از منکر و نکیر خلاص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والله، جد من ضامن است گفتم سیدنا مسأله کوچکی است می خواهم بپرسم فرمود بپرس گفتم زیارت من حضرت رضا علیه السلام را مقبول است فرمود قبول است إن شاء الله گفتم سیدنا مسأله فرمود بسم الله گفتم حاجی محمد حسین بزازباشی پسر مرحوم حاجی احمد بزاز باشی زیارتش قبول است یا نه و او با من رفیق و شریک در مخارج بود در راه مشهد رضا علیه السلام فرمود عبد صالح زیارتش قبول است گفتم سیدنا مسأله فرمود بسم الله گفتم فلان که از اهل بغداد و همسفر ما بود زیارتش قبول است پس ساکت شد گفتم سیدنا مسأله فرمود بسم الله گفتم این کلمه را شنیدی یا نه زیارت او قبول است یا نه جوابی نداد حاجی مذکور نقل کرد که ایشان چند نفر بودند از اهل مترفین بغداد که در این سفر پیوسته به لهو و لعب مشغول بودند و آن شخص مادر خود را نیز کشته بود پس رسیدیم در راه به موضعی از جاده وسیعه که دو طرف آن بساتین و مواجه بلده شریفه کاظمین است و موضعی از آن جاده که متصل است به بساتین از طرف راست آن که از بغداد می آید و آن مال بعضی از ایتام سادات بود که حکومت به جور آن را داخل در جاده کرد و اهل تقوی وورع سکنه این دو بلد همیشه کناره می کردند از راه رفتن در آن قطعه از زمین پس دیدم آن جناب را که در آن قطعه راه می رود پس گفتم ای سید من این موضع مال بعضی از ایتام سادات است تصرف درآن روا نیست فرمود این موضع مال جد ما امیرالمؤمنین علیه السلام وذریه او و اولاد ما است حلال است برای موالیان ما تصرف در آن و در قرب آن مکان در طرف راست باغی است مال شخصی که او را حاجی میرزا هادی می گفتند و از متمولین معروفین </w:t>
      </w:r>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 بود که در بغداد ساکن بود گفتم سیدنا راست است که می گویند زمین باغ حاجی میرزا هادی مال حضرت موسی بن جعفر علیه السلام است فرمود چه کار داری به این و از جواب اعراض نمود پس رسید به ساقیه آب که از شط دجله می کشند برای مزارع و بساتین آن حدود و از جاده می گذرد و آنجا دوراه می شود به سمت بلد یکی راه سلطانی است و دیگری راه سادات و آن جناب میل کرد به راه سادات پس گفتم بیا از این راه یعنی راه سلطانی برویم فرمود نه از این راه خود می رویم پس آمدیم و چند قدمی نرفتیم که خود را در صحن مقدس در نزد کفشداری دیدیم و هیچ کوچه و بازاری را ندیدیم پس داخل ایوان شدیم از طرف باب المراد که از سمت شرقی و طرف پایین پا است و در در رواق مطهر مکث نفرمود واذن دخول نخواند و داخل شد و در در حرم ایستاد پس فرمود زیارت بکن گفتم من قاری نیستم فرمود برای تو بخوانم گفتم آری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أدخل یا الله السلام علیک یا رسول الله 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سلام کردند بر هر یک از ائمه علیهم السلام تا رسیدند در سلام به حضرت عسکری علیه السلام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محمد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امام علیه السلام زمان خود را می شناسی گفتم چرا نمی شناسم فرمود سلام کن بر امام زمان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حجة الله یا صاحب الزمان یا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تبسم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شدیم در حرم مطهر و ضریح مقدس را چسبیدیم و بوسیدیم پس فرمود به من زیارت کن گفتم من قاری نیستم فرمود زیارت بخوانم برای تو گفتم آری فرمود کدام زیارت را می خواهی گفتم هر زیارت که افضل است مرا به آن زیارت ده فرمود زیارت امین الله افضل است آنگاه مشغول شد به خواندن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أمینی الله فی أرضه و حجته علی عباده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چراغهای حرم را در این حال روشن کردند پس شمعها را دیدم روشن است ولکن حرم روشن و منور است به نوری دیگر مانند نور آفتاب و شمعها مانند چراغی بودند که روز در آفتاب روشن کنند و مرا چنین غفلت گرفته بود که هیچ ملتفت این آیات نمی شدم چون از زیارت فارغ شد از سمت پایین پا </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آمدند به پشت سر و در طرف شرقی ایستادند و فرمودند آیا زیارت می کنی جدم حسین علیه السلام را گفتم آری زیارت می کنم شب جمعه است پس زیارت وارث را خواندند و مؤذنها از اذان مغرب فارغ شدند پس به من فرمود نمازکن و ملحق شو به جماعت پس تشریف آورد در مسجد پشت سر حرم مطهر وجماعت در آنجا منعقد بود و خود به انفراد ایستادند در طرف راست امام جماعت محاذی او و من داخل شدم در صف اول و برایم مکانی پیدا شد چون فارغ شدم او را ندیدم پس از مسجد بیرون آمدم و در حرم تفحص کردم او را ندیدم و قصد داشتم او را ملاقات کنم و چند قرانی به او بدهم وشب او را نگاه دارم که مهمان باشد آنگاه به خاطرم آمد که آن سید که بود و آیات و معجزات گذشته را ملتفت شدم از انقیاد من امر او را در مراجعت با آن شغل مهم که در بغداد داشتم و خواندن مرا به اسم آنکه او را ندیده بودم و گفتن او موالیان ما و اینکه من شهادت می دهم ودیدن نهر جاری و درختان میوه دار در غیر موسم و غیر از اینها از آنچه گذشت که سبب شد برای یقین من به اینکه او حضرت مهدی علیه السلام است خصوص در فقره اذن دخول و پرسیدن از من بعد از سلام بر حضرت عسکری علیه السلام که امام زمان خود را می شناسی چون گفتم می شناسم فرمود سلام کن چون سلام کردم تبسم کرد و جواب داد پس آمدم در نزد کفشدار و از حال جنابش سؤال کردم گفت بیرون رفت و پرسید که این سید رفیق تو بود گفتم بلی پس آمدم به خانه مهماندار خود و شب را بسر بردم چون صبح شد رفتم به نزد جناب شیخ محمد حسن و آنچه دیده بودم نقل کردم پس دست خود را بر دهان خود گذاشت و نهی نمود از اظهار این قصه و افشای این سر و فرمود خداوند ترا موفق کند پس آن را مخفی می داشتم و به احدی اظهار ننمودم تا آنکه یک ماه از این قضیه گذشت روزی در حرم مطهر بودم سید جلیلی را دیدم که آمد نزدیک </w:t>
      </w:r>
    </w:p>
    <w:p>
      <w:pPr>
        <w:pStyle w:val="BookText"/>
        <w:rPr/>
      </w:pPr>
      <w:r>
        <w:rPr>
          <w:rFonts w:ascii="IRNazanin" w:hAnsi="IRNazanin" w:eastAsia="IRNazanin"/>
          <w:color w:val="111111"/>
          <w:sz w:val="28"/>
          <w:sz w:val="28"/>
          <w:szCs w:val="28"/>
          <w:rtl w:val="true"/>
          <w:lang w:bidi="fa-IR"/>
        </w:rPr>
        <w:t>من و پرسید که چه دیدی و اشاره کرد به قصه آن روزگفتم چیزی ندیدم باز اعاده کرد آن کلام را بشدت انکار کردم پس از نظرم ناپدید شد دیگر او را ندیدم</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الاکه نور خدایی خدا کند که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توسترغیب نمایی خدا کند که بیایی</w:t>
      </w:r>
    </w:p>
    <w:p>
      <w:pPr>
        <w:pStyle w:val="BookText"/>
        <w:rPr/>
      </w:pPr>
      <w:r>
        <w:rPr>
          <w:rFonts w:ascii="IRNazanin" w:hAnsi="IRNazanin" w:eastAsia="IRNazanin"/>
          <w:color w:val="111111"/>
          <w:sz w:val="28"/>
          <w:sz w:val="28"/>
          <w:szCs w:val="28"/>
          <w:rtl w:val="true"/>
          <w:lang w:bidi="fa-IR"/>
        </w:rPr>
        <w:t xml:space="preserve">به هرنفس که توانم تو را هماره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الاکه هستی مایی خدا کند که بیایی</w:t>
      </w:r>
    </w:p>
    <w:p>
      <w:pPr>
        <w:pStyle w:val="BookText"/>
        <w:rPr/>
      </w:pPr>
      <w:r>
        <w:rPr>
          <w:rFonts w:ascii="IRNazanin" w:hAnsi="IRNazanin" w:eastAsia="IRNazanin"/>
          <w:color w:val="111111"/>
          <w:sz w:val="28"/>
          <w:sz w:val="28"/>
          <w:szCs w:val="28"/>
          <w:rtl w:val="true"/>
          <w:lang w:bidi="fa-IR"/>
        </w:rPr>
        <w:t xml:space="preserve">تومشعری، عرفاتی تو زمزمی، توفراتی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تورمز آب حیاتی خدا کند که بیایی</w:t>
      </w:r>
    </w:p>
    <w:p>
      <w:pPr>
        <w:pStyle w:val="BookText"/>
        <w:rPr/>
      </w:pPr>
      <w:r>
        <w:rPr>
          <w:rFonts w:ascii="IRNazanin" w:hAnsi="IRNazanin" w:eastAsia="IRNazanin"/>
          <w:color w:val="111111"/>
          <w:sz w:val="28"/>
          <w:sz w:val="28"/>
          <w:szCs w:val="28"/>
          <w:rtl w:val="true"/>
          <w:lang w:bidi="fa-IR"/>
        </w:rPr>
        <w:t xml:space="preserve">توافتخارکلی می تواحترام حریمی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یادگارینایی خدا کند که بیایی</w:t>
      </w:r>
    </w:p>
    <w:p>
      <w:pPr>
        <w:pStyle w:val="BookText"/>
        <w:rPr/>
      </w:pPr>
      <w:r>
        <w:rPr>
          <w:rFonts w:ascii="IRNazanin" w:hAnsi="IRNazanin" w:eastAsia="IRNazanin"/>
          <w:color w:val="111111"/>
          <w:sz w:val="28"/>
          <w:sz w:val="28"/>
          <w:szCs w:val="28"/>
          <w:rtl w:val="true"/>
          <w:lang w:bidi="fa-IR"/>
        </w:rPr>
        <w:t xml:space="preserve">تواقتداررسولی تواحترام بتولی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حسینی خدا کند که بیایی</w:t>
      </w:r>
    </w:p>
    <w:p>
      <w:pPr>
        <w:pStyle w:val="BookText"/>
        <w:rPr/>
      </w:pPr>
      <w:r>
        <w:rPr>
          <w:rFonts w:ascii="IRNazanin" w:hAnsi="IRNazanin" w:eastAsia="IRNazanin"/>
          <w:color w:val="111111"/>
          <w:sz w:val="28"/>
          <w:sz w:val="28"/>
          <w:szCs w:val="28"/>
          <w:rtl w:val="true"/>
          <w:lang w:bidi="fa-IR"/>
        </w:rPr>
        <w:t xml:space="preserve">دل مدینه شکسته حرم به راه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تومروهای تو صفایی خدا کند که بیایی</w:t>
      </w:r>
    </w:p>
    <w:p>
      <w:pPr>
        <w:pStyle w:val="BookText"/>
        <w:rPr/>
      </w:pPr>
      <w:r>
        <w:rPr>
          <w:rFonts w:ascii="IRNazanin" w:hAnsi="IRNazanin" w:eastAsia="IRNazanin"/>
          <w:color w:val="111111"/>
          <w:sz w:val="28"/>
          <w:sz w:val="28"/>
          <w:szCs w:val="28"/>
          <w:rtl w:val="true"/>
          <w:lang w:bidi="fa-IR"/>
        </w:rPr>
        <w:t xml:space="preserve">هنوز جسم شهیدان فتاده است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شهدایی خدا کند که بیایی</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عصمت زهرا بیا زغیبت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جدایی خدا کند که بیایی</w:t>
      </w:r>
      <w:bookmarkStart w:id="1866" w:name="pg7437_84225"/>
    </w:p>
    <w:p>
      <w:pPr>
        <w:pStyle w:val="BookText"/>
        <w:rPr/>
      </w:pPr>
      <w:bookmarkEnd w:id="1866"/>
      <w:r>
        <w:rPr>
          <w:rFonts w:ascii="IRNazanin" w:hAnsi="IRNazanin" w:eastAsia="IRNazanin"/>
          <w:color w:val="111111"/>
          <w:sz w:val="28"/>
          <w:sz w:val="28"/>
          <w:szCs w:val="28"/>
          <w:rtl w:val="true"/>
          <w:lang w:bidi="fa-IR"/>
        </w:rPr>
        <w:t>یا وصی الحسن و الخلف الحجة أیها القائم المنتظر یا ابن رسول الله یا حجة الله علی خلقه یا سیدنا و مولانا إنا توجهنا و استشفعنا و توسلنا بک إلی الله و قدمناک بین یدی حاجاتنا یا وجیها عند الله اشفع لنا عند الله</w:t>
      </w:r>
    </w:p>
    <w:p>
      <w:pPr>
        <w:pStyle w:val="Heading2"/>
        <w:numPr>
          <w:ilvl w:val="1"/>
          <w:numId w:val="1"/>
        </w:numPr>
        <w:rPr/>
      </w:pPr>
      <w:bookmarkStart w:id="1867" w:name="__RefHeading___Toc1772934_1051229030"/>
      <w:bookmarkStart w:id="1868" w:name="_Toc655"/>
      <w:bookmarkEnd w:id="1867"/>
      <w:r>
        <w:rPr>
          <w:rtl w:val="true"/>
        </w:rPr>
        <w:t>در پایان اشاره ای به سیره و ادب انبیاء علیهم السلام</w:t>
      </w:r>
      <w:bookmarkEnd w:id="1868"/>
    </w:p>
    <w:p>
      <w:pPr>
        <w:pStyle w:val="BookText"/>
        <w:rPr/>
      </w:pPr>
      <w:r>
        <w:rPr>
          <w:rFonts w:ascii="IRNazanin" w:hAnsi="IRNazanin" w:eastAsia="IRNazanin"/>
          <w:color w:val="111111"/>
          <w:sz w:val="28"/>
          <w:sz w:val="28"/>
          <w:szCs w:val="28"/>
          <w:rtl w:val="true"/>
          <w:lang w:bidi="fa-IR"/>
        </w:rPr>
        <w:t>امیرالمؤمنین علی علیه السلام درباره سیره وادب برخی از انبیا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کافی است که راه و رسم زندگی پیامبر اسلام صلی الله علیه و آله را اطاعت کنی، تا راهنمای خوبی برای تو در شناخت بدی ها و عیب های دنیا و رسوایی ها و زشتی های آن باشد؛ ولقد کان فی رسولی الله صلی الله علیه و آله کاف لک فی الأسوة، و دلیل لک علی ذم الدنیا و عیبها، و کثرة مخازیها و مساویها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خواهی دومی را، موسی علیه السلام و زندگی او را توصیف کنم،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من از نیکی عطا کنی نیازمندم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جز قرص نانی که گرسنگی را برطرف سازد چیز دیگری نخواستی زیرا موسی علیه السلام از سبزیجات زمین می خورد، تا آن جا که بر اثر لاغری و آب شدن گوشت بدن، سبزی گیاه از پشت پرده شکم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ثنیت بموسی کلیم الله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سأله إلا خبزا یأکله، لأنه کان یأکل بقلة الأرض؛ و لقد کانت خضرة البقل تری و شفیف صفاق بطنه، لهزاله و تشذب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خواهی سومی را، حضرت داوود علیه السلام صاحب نی های نوازنده و خواننده بهشتیان را الگوی خویش سازی، که با هنر دستان خود از لیف خرما زنبیل می بافت و از همنشینان خود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شما این زنبیل را می فروشد؟ و با بهای آن به خوردن نان جوی قناعت می کرد؛ وإن شئت ثلثت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المزامیر، وقاریء أهل الجنة، فلقد کان یعمل سفائف الخوص بیده، ویقول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یکفینی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ویأکل و الشعیر من ثمنها</w:t>
      </w:r>
      <w:r>
        <w:rPr>
          <w:rFonts w:eastAsia="IRNazanin" w:cs="IRNazanin"/>
          <w:color w:val="111111"/>
          <w:sz w:val="28"/>
          <w:szCs w:val="28"/>
          <w:rtl w:val="true"/>
          <w:lang w:bidi="fa-IR"/>
        </w:rPr>
        <w:t>.</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خواهی از عیسی بن مریم علیه السلام بگویم، که سنگ را بالش خود قرار می داد، لباس پشمی خشن به تن می کرد و نان خشک می خورد، نان خورشت او گرسنگی و چراغش در شب ماه و پناهگاه زمستان او شرق و غرب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گل او سبزیجاتی بود که زمین برای چهار پایان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نداشت که او را فریفته خود سازد، فرزندی نداشت تا او را غمگین سازد، مالی نداشت تا او را سرگرم کند، و آز و طمعی نداشت تا او را خوار و ذلیل سازد، مرکب سواری او دو پایش و خدمتگزار وی، دست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فی عیسی بن مریم علیه السلام، فلقد کان یتوسد الحجر، و یلبس الخشن، و یأکل الجشب، وکان إدامه الجوع، و سراجه باللیل القمر، و ظلاله فی الشتاء مشارق الأرض و مغاربها، و فاکهته و ریحانه ما تنبب الأرض للبهائم؛ ولم تکن له زوجة تفتنه، و لا ولد یحزنه، و لامال یلفنه، و لا طمع یذله، دابته رجلاه، و خادمه یداه</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همچنین از حضرت امام جعفر صادق علیه السلام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شکیبایی، نیکی، حلم و خوش خلقی از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الصبر والبر والحلم وحسن الخلق من اخلاق الأنبیاء</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إلهی بحق المصطفی و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سبطیه وألسجاد ذی ألثنفات</w:t>
      </w:r>
    </w:p>
    <w:p>
      <w:pPr>
        <w:pStyle w:val="BookText"/>
        <w:rPr/>
      </w:pPr>
      <w:r>
        <w:rPr>
          <w:rFonts w:ascii="IRNazanin" w:hAnsi="IRNazanin" w:eastAsia="IRNazanin"/>
          <w:color w:val="111111"/>
          <w:sz w:val="28"/>
          <w:sz w:val="28"/>
          <w:szCs w:val="28"/>
          <w:rtl w:val="true"/>
          <w:lang w:bidi="fa-IR"/>
        </w:rPr>
        <w:t xml:space="preserve">و باقر علم الأنبیاء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نجی الله فی ألخلوات</w:t>
      </w:r>
    </w:p>
    <w:p>
      <w:pPr>
        <w:pStyle w:val="BookText"/>
        <w:rPr/>
      </w:pPr>
      <w:r>
        <w:rPr>
          <w:rFonts w:ascii="IRNazanin" w:hAnsi="IRNazanin" w:eastAsia="IRNazanin"/>
          <w:color w:val="111111"/>
          <w:sz w:val="28"/>
          <w:sz w:val="28"/>
          <w:szCs w:val="28"/>
          <w:rtl w:val="true"/>
          <w:lang w:bidi="fa-IR"/>
        </w:rPr>
        <w:t xml:space="preserve">وبالطهر مولانا ألرضا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تلاه علی خیرة ألخیرات</w:t>
      </w:r>
    </w:p>
    <w:p>
      <w:pPr>
        <w:pStyle w:val="BookText"/>
        <w:rPr/>
      </w:pPr>
      <w:r>
        <w:rPr>
          <w:rFonts w:ascii="IRNazanin" w:hAnsi="IRNazanin" w:eastAsia="IRNazanin"/>
          <w:color w:val="111111"/>
          <w:sz w:val="28"/>
          <w:sz w:val="28"/>
          <w:szCs w:val="28"/>
          <w:rtl w:val="true"/>
          <w:lang w:bidi="fa-IR"/>
        </w:rPr>
        <w:t xml:space="preserve">وبالحسن ألهادی و بالقائم ألذی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إسم الله بالبرکات</w:t>
      </w:r>
    </w:p>
    <w:p>
      <w:pPr>
        <w:pStyle w:val="BookText"/>
        <w:rPr/>
      </w:pPr>
      <w:r>
        <w:rPr>
          <w:rFonts w:ascii="IRNazanin" w:hAnsi="IRNazanin" w:eastAsia="IRNazanin"/>
          <w:color w:val="111111"/>
          <w:sz w:val="28"/>
          <w:sz w:val="28"/>
          <w:szCs w:val="28"/>
          <w:rtl w:val="true"/>
          <w:lang w:bidi="fa-IR"/>
        </w:rPr>
        <w:t xml:space="preserve">أنلنی إلهی ما رجوت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 خطیئاتی بهم حسنات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 آخر دعوانا ان الحمدلله رب العالمین</w:t>
      </w:r>
    </w:p>
    <w:p>
      <w:pPr>
        <w:pStyle w:val="BookText"/>
        <w:rPr/>
      </w:pPr>
      <w:r>
        <w:rPr>
          <w:rFonts w:ascii="IRNazanin" w:hAnsi="IRNazanin" w:eastAsia="IRNazanin"/>
          <w:color w:val="111111"/>
          <w:sz w:val="28"/>
          <w:sz w:val="28"/>
          <w:szCs w:val="28"/>
          <w:rtl w:val="true"/>
          <w:lang w:bidi="fa-IR"/>
        </w:rPr>
        <w:t>و صلی الله علی محمد و آله اطیبین الطاهرین</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چاپ و بازنگری، شعبان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869" w:name="pg7437_84227"/>
    </w:p>
    <w:p>
      <w:pPr>
        <w:pStyle w:val="Heading2"/>
        <w:numPr>
          <w:ilvl w:val="1"/>
          <w:numId w:val="1"/>
        </w:numPr>
        <w:rPr/>
      </w:pPr>
      <w:bookmarkStart w:id="1870" w:name="__RefHeading___Toc1772936_1051229030"/>
      <w:bookmarkStart w:id="1871" w:name="_Toc656"/>
      <w:bookmarkEnd w:id="1869"/>
      <w:bookmarkEnd w:id="1870"/>
      <w:r>
        <w:rPr>
          <w:rtl w:val="true"/>
        </w:rPr>
        <w:t>فهرست کتابهای منتشر شده مؤلف</w:t>
      </w:r>
      <w:bookmarkEnd w:id="18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نخبه در شرح دعای ندبه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حج، شامل زیارات وادعیه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دیدگاه فقها و 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قربانی در کشتارگاه های فعلی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دقیق درباره جمرات ورمی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به عربی نیز ترجمه و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نامه ای که نوشته نشد،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قلم و دوات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المسائل، دردو جلد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حج وعمرہ</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اعتکاف واحکام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چرا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مناظرات در مکه و مدینه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 به آذری ترجمه و چاپ شد و به زبان هندی نیز ترجمه ودرشرف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انسان بعد از پیامبر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عقاید شیعه دوازده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امام حسین علیه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و سجده بر تربت و حصیر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 پاسخ برخی 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نماز از دیدگاه شیعه و اهل سنت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معصوم مدینه منوره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مشعل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و آثار مکه و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زندگی امیرالمؤمنین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از عمره مفرده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سیره چهارده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برکات ، در آیات و روایات</w:t>
      </w:r>
      <w:bookmarkStart w:id="1872" w:name="pg7437_84228"/>
    </w:p>
    <w:p>
      <w:pPr>
        <w:pStyle w:val="BookText"/>
        <w:rPr/>
      </w:pPr>
      <w:bookmarkEnd w:id="1872"/>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مناظرات، چرا چراها، توسل و معنای آن، و بهترین انسان بعد از پیامبر صلی الله علیه و آله، از کتابهای معتبر اهل تسنن، و پاسخ برخی شبهات وهابی ها در باره خمس وسجده و غیر اینها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غصه نخورید، در آیات و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امیرالمؤمنین حقا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کتابهای دیگر که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نامهای گوناگون چاپ و منتشر شده و برخی از این کتابها در چندین نوبت تجدید چاپ و منتشر شده، والحمد لله</w:t>
      </w:r>
      <w:r>
        <w:rPr>
          <w:rFonts w:eastAsia="IRNazanin" w:cs="IRNazanin"/>
          <w:color w:val="111111"/>
          <w:sz w:val="28"/>
          <w:szCs w:val="28"/>
          <w:rtl w:val="true"/>
          <w:lang w:bidi="fa-IR"/>
        </w:rPr>
        <w:t>.</w:t>
      </w:r>
    </w:p>
    <w:p>
      <w:pPr>
        <w:pStyle w:val="Heading2"/>
        <w:numPr>
          <w:ilvl w:val="1"/>
          <w:numId w:val="1"/>
        </w:numPr>
        <w:rPr/>
      </w:pPr>
      <w:bookmarkStart w:id="1873" w:name="__RefHeading___Toc1772938_1051229030"/>
      <w:bookmarkStart w:id="1874" w:name="_Toc657"/>
      <w:bookmarkEnd w:id="1873"/>
      <w:r>
        <w:rPr>
          <w:rtl w:val="true"/>
        </w:rPr>
        <w:t>آثار منتشر نشده</w:t>
      </w:r>
      <w:bookmarkEnd w:id="18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المسائل المستحدثه ، تقریر ابحاث سیدنا الاستاذ الامام خمینی قدس سره که در تابستان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دربیت شریفشان بحث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الصبیان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الفقه، تقریرابحاث سیدنا الاستاذ آیة الله الگلپایگانی رحمة الله ودیگران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اصول الفقه، تقریر ابحاث سیدنا الاستاذ آیة الله المحقق الداماد، و استاذنا شیخ الفقهاء آیة الله الأراکی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فروع فقهی مورد بحث واختلاف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استدلالی دراصول عقائد و مسأله جبرواختیار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علم الرجال، تقریرابحاث سیدنا الاستاذ آیة الله علامه فانی اصفهانی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دعا وتلبیه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حج وعمرہ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 مراجع</w:t>
      </w:r>
      <w:r>
        <w:rPr>
          <w:rFonts w:eastAsia="IRNazanin" w:cs="IRNazanin"/>
          <w:color w:val="111111"/>
          <w:sz w:val="28"/>
          <w:szCs w:val="28"/>
          <w:rtl w:val="true"/>
          <w:lang w:bidi="fa-IR"/>
        </w:rPr>
        <w:t>.</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مسائل کثیر الابتلا در عمره مفرده </w:t>
      </w:r>
      <w:r>
        <w:rPr>
          <w:rFonts w:eastAsia="IRNazanin" w:cs="IRNazanin"/>
          <w:color w:val="111111"/>
          <w:sz w:val="28"/>
          <w:szCs w:val="28"/>
          <w:rtl w:val="true"/>
          <w:lang w:bidi="fa-IR"/>
        </w:rPr>
        <w:t xml:space="preserve">. </w:t>
      </w:r>
      <w:bookmarkStart w:id="1875" w:name="pg7437_84229"/>
    </w:p>
    <w:p>
      <w:pPr>
        <w:pStyle w:val="Heading2"/>
        <w:numPr>
          <w:ilvl w:val="1"/>
          <w:numId w:val="1"/>
        </w:numPr>
        <w:rPr/>
      </w:pPr>
      <w:bookmarkStart w:id="1876" w:name="__RefHeading___Toc1772940_1051229030"/>
      <w:bookmarkStart w:id="1877" w:name="_Toc658"/>
      <w:bookmarkEnd w:id="1875"/>
      <w:bookmarkEnd w:id="1876"/>
      <w:r>
        <w:rPr>
          <w:rtl w:val="true"/>
        </w:rPr>
        <w:t>نگاهی گذرا بر زندگی مؤلف</w:t>
      </w:r>
      <w:bookmarkEnd w:id="1877"/>
    </w:p>
    <w:p>
      <w:pPr>
        <w:pStyle w:val="BookText"/>
        <w:rPr/>
      </w:pPr>
      <w:r>
        <w:rPr>
          <w:rFonts w:ascii="IRNazanin" w:hAnsi="IRNazanin" w:eastAsia="IRNazanin"/>
          <w:color w:val="111111"/>
          <w:sz w:val="28"/>
          <w:sz w:val="28"/>
          <w:szCs w:val="28"/>
          <w:rtl w:val="true"/>
          <w:lang w:bidi="fa-IR"/>
        </w:rPr>
        <w:t xml:space="preserve">علی عطائی اصفهانی، متولد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فرزند حجة الاسلام والمسلمین حاج شیخ عطاء الله عطائی رحمه الله، فرزند آیه الله حاج ملامحمود دهنوی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ابتدایی و سطح را در مدارس اصفهان گذراندم، وسال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 تهران، در امتحان تصدیق مدرسی موفق شده و گواهی نامه علوم معقول و منقول دریافت کردم، و حدود دو سال در دانشکده علوم معقول و منقول شرکت کرده، سپس به قم منتقل و به دروس حوزوی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شورای محترم مدیریت حوزه علمیه قم، مسئولیت اداره مدرسه علمیه امام خمینی و صدوق بزرگ و امام صادق علیه السلام بر عهده حقیرگذاشته شد و دوازده سال، در این مدارس، سالانه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را اداره نمودم، و در خلال این مدت، در فرصتهای مناسب و ایام تعطیلی، از طرف شورای مدیریت، به منظور بررسی مدارس و آزمون طلاب حوزه های علمیه، به شهرستانها سفر کردم و تا پایان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 ها با شورای محترم مدیریت همکاری کرده و سرانجام به خاطر ضعف مفرط، استعفا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محضر مراجع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در مسائل فقهی ونوشتن کتابهای مورد نیاز پرداختم، ودر موسم حج و عمره مفرده، در مدینه منوره و مکه معظمه ، مستقر و پاسخگوی مسائل روحانیون محترم وزائران گرامی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ابتدا که مشغول تحصیل سطح شدم تا هم اکنون، در ایام تبلیغی، مسافرت نموده، و حتی سالهایی را که مسئول مدارس بودم، با همکاری معاون و برخی اساتید مدرسه، سفر تبلیغی را ترک نکردم، و هیچگاه سخن از بازنشستگی وعذرهای غیرموجه به میان نیاوردم، زیرا در اسلام بازنشستگی جایی ندارد و عذرغیرموجه پذیرفته نمی شود</w:t>
      </w:r>
      <w:r>
        <w:rPr>
          <w:rFonts w:eastAsia="IRNazanin" w:cs="IRNazanin"/>
          <w:color w:val="111111"/>
          <w:sz w:val="28"/>
          <w:szCs w:val="28"/>
          <w:rtl w:val="true"/>
          <w:lang w:bidi="fa-IR"/>
        </w:rPr>
        <w:t>.</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حقیرنبود این سطور را یادآور شوم، ولی برخی از آقایان اهل علم خواستند، لذا به طور خلاصه یادآور شدم</w:t>
      </w:r>
      <w:r>
        <w:rPr>
          <w:rFonts w:eastAsia="IRNazanin" w:cs="IRNazanin"/>
          <w:color w:val="111111"/>
          <w:sz w:val="28"/>
          <w:szCs w:val="28"/>
          <w:rtl w:val="true"/>
          <w:lang w:bidi="fa-IR"/>
        </w:rPr>
        <w:t xml:space="preserve">. </w:t>
      </w:r>
      <w:bookmarkStart w:id="1878" w:name="pg7437_84230"/>
    </w:p>
    <w:p>
      <w:pPr>
        <w:pStyle w:val="Heading2"/>
        <w:numPr>
          <w:ilvl w:val="1"/>
          <w:numId w:val="1"/>
        </w:numPr>
        <w:rPr/>
      </w:pPr>
      <w:bookmarkStart w:id="1879" w:name="__RefHeading___Toc1772942_1051229030"/>
      <w:bookmarkStart w:id="1880" w:name="_Toc659"/>
      <w:bookmarkEnd w:id="1878"/>
      <w:bookmarkEnd w:id="1879"/>
      <w:r>
        <w:rPr>
          <w:rtl w:val="true"/>
        </w:rPr>
        <w:t>فهرست مطالب</w:t>
      </w:r>
      <w:bookmarkEnd w:id="1880"/>
    </w:p>
    <w:p>
      <w:pPr>
        <w:pStyle w:val="BookText"/>
        <w:rPr/>
      </w:pPr>
      <w:r>
        <w:rPr>
          <w:rFonts w:ascii="IRNazanin" w:hAnsi="IRNazanin" w:eastAsia="IRNazanin"/>
          <w:color w:val="111111"/>
          <w:sz w:val="28"/>
          <w:sz w:val="28"/>
          <w:szCs w:val="28"/>
          <w:rtl w:val="true"/>
          <w:lang w:bidi="fa-IR"/>
        </w:rPr>
        <w:t>اولین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تاریخ و محل ولادت پیامبر خاتم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حوادث هنگام ولادت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پدر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داستان ذبح پدر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ازدواج و وفات و محل دفن پدر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گریه پیامبر اکرم صلی الله علیه و آله سر قبر پدر و مادر خود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اجداد پیامبر صلی الله علیه و آله موحد بوده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پیامبر صلی الله علیه و آله به یتیمی بزرگ شد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سیمای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زنان پیامبر اکرم صلی الله علیه و آله، و هدف از ازدواجها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نگاهی گذرا بر زندگی حضرت خدیجه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وفات حضرت خدیجه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بعثت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حضرت محمد واجد تمام شرایط پیامبر صلی الله علیه و آله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معجزات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معجزه اخلاقی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معجزه علمی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معجزه عملی و کارهای اساسی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معجزه معنوی و جاوید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قرآن از جهات متعددی معجزه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قرآن همگانی و جاوید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العوجا و همدستانش و عجز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اثر وجودی و معجزه دیگر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حضرت محمد صلی الله علیه و آله خاتم وافضل انبیاء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شریعت محمدی حاوی همه فضائل و عصاره آئین همه انبیا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تحریفی مصون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اولین جلسه دعوت به اسلام و تعیین جانشین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بذر اسلام 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ایمان مردم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کیفیت تشرف حضرت حمزه علیه السلام به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داستان شعب ابوطالب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وفات ابوطالب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هجرت به حبشه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سفر پیامبر صلی الله علیه و آله به طائف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عداس نصرانی دست پیامبر صلی الله علیه و آله را بوسید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معراج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همدستی کفار برای کشتن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داستان غار و اضطراب همسفر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هجرت پیامبر اکرم صلی الله علیه و آله او اولین سال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مسجد قبا و حرکت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استقبال مرد و زن مدینه از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بستن درب خانه های داخل مسجد، جز در خانه پیامبر صلی الله علیه و آله و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نماز به دو قبله، و مسجد ذو قبلتین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مکان نماز رسول خدا صلی الله علیه و آله قبل از تغییر قبله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پیامبر صلی الله علیه و آله و ستون حنانه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صفه و عقد برادری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جنگ هایی که بر پیامبر صلی الله علیه و آله تحمیل شد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خطبه پیامبر صلی الله علیه و آله در احد و آغاز جنگ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شهادت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فضائل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برخی دیگر از شهدای احد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جنگ بنی نضیر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جنگ موته و شهادت جعفر طیار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صحنه جنگ جلوی چشم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فضائل جعفر طیار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جنگ ذات السلاسل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فتح مکه و بت شکنی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جنگ حنین و طائف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غزوه تبوک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داستان لیله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مباهله پیامبر صلی الله علیه و آله با مسیحیان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عزل ابوبکر و نصب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جریان غدیر ځم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خم در کتاب ابن جوزی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تقاضای نزول عذاب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غدیر خم و حدیث ثقلین به نقل از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زنان پیامبر صلی الله علیه و آله از اهل بیت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روزهای آخر عمر پیامبر اکرم صلی الله علیه و آله و تجهیز لشکر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حدیث قلم و دوات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آخرین موعظه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پیامبر صلی الله علیه و آله خود را در معرض قصاص قرار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وصیت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سه پیام رسول خدا صلی الله علیه و آله به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پیامبر صلی الله علیه و آله علوم را به علی علیه السلام سپرد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حسین منی و أنا من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پیامبر صلی الله علیه و آله رفیق اعلی را خواست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سر پیامبر صلی الله علیه و آله در دامن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زمان رحلت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پیامبر صلی الله علیه و آله مسموما از دنیا رفت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امیرالمؤمنین علیه السلام پیامبر صلی الله علیه و آله را غسل داد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سخنان امیرالمؤمنین علیه السلام هنگام تجهیز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نماز بر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بدن پیامبر صلی الله علیه و آله سه روز روی زمین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 خاک سپاری جسد مطهر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تسلیت از جانب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عزاداری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انکار رحلت پیامبر صلی الله علیه و آله توسط عمر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فضیلت زیارت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عبادات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حیات و ممات پیامبر صلی الله علیه و آله خیر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صلوات و سلام بر پیامبر صلی الله علیه و آله بعد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داستان سقیفه بعد از رحلت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عمر با ابوبکر بیعت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داستان سقیفه در صحیح بخاری از قول عمر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خویشان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هلاکت ابولهب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ادب و آدابی که خدا به پیامبر صلی الله علیه و آله آموخت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سیره و ادب پیامبر اکرم صلی الله علیه و آله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خلاصه ای از ادب و آداب دیگر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گزیده ای از نصایح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آدابی که پیامبر صلی الله علیه و آله به امیرالمؤمنین علی علیه السلام آموخت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آدابی که پیامبر اکرم صلی الله علیه و آله به مسلمانان آموخت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آنچه بر درهای بهشت و جهنم نوشته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برخی از اصحاب برجسته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ائمه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ابتدا سخنی در باره امامت و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أعلا و مصداق روشن شجره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علیه السلام و شیعیانش رستگار و خیرالبریه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اولین شرط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ادله وجوب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دلیل هشام بن حکم بر عصمت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دلیل بر عصمت از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نظر شیخ صدوق رحمة الله درباره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نظر مرحوم مجلسی درباره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مناظره ای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وجه اعتراف معصومین علیهم السلام به گناه و استغفار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اولین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بن ابی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ابوطالب پدر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مادر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اندوه پیامبر صلی الله علیه و آله در مرگ مادر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امیرالمؤمنین علیه السلام تنها مولود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گواهان ولادت در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ولادت امیرالمؤمنین علیه السلام در کعبه به نقل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تجلی حق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چهره و شمایل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الأنزع البطین و مقصود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فاروق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امیرالمؤمنین علیه السلام از کودکی کنار پیامبر صلی الله علیه و آله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اولین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ثواب نوشتن و خواندن و شنیدن فضائل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علی حسنة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فضائل و خصوصیات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فقط حضرت امیر 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امیرالمؤمنین علیه السلام مثل اعلای صفات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برخی سخنان پیامبر صلی الله علیه و آله درباره امیرالمؤمنین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دروازه علم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گوشت و خون علی علیه السلام از گوشت و خون پیامبر صلی الله علیه و آله است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شهادت قاضی نورالله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ایثار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شهامت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نمونه ای از زندگی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حضرت امیر علیه السلام ، با کار تأمین غذا کرد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زهد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 نظر امیرالمؤمنین علیه السلام دنیا بی ارزش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برتری امیرالمؤمنین علیه السلام بر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خداوند متعال پیامبر صلی الله علیه و آله و امیرالمؤمنین علیه السلام را از نور واحد آفرید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خداوند امیرالمؤمنین علیه السلام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امتحان کرد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امتحان الهی همگانی و عمومی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برخی خصوصیات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سعادت امیرالمؤمنین علیه السلام 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صبر و مماشات آن حضرت با غاصبان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تحمل ناراحتی های همسر عزیزش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امیرالمؤمنین علیه السلام و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نکوهش استاندار خیانتکار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نامه توبیخ آمیز امیرالمؤمنین علیه السلام به عثمان بن حنیف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 امتیاز خواهی برادرش عقیل و آهن گداخته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نیز پاسخ رد به برادرش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موقوفه و غذا و کار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پرهیز امیرالمؤمنین علیه السلام از ظلم و ستم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فقط در خانه امیرالمؤمنین علیه السلام به مسجد النبی بازماند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جهاد و جان نثاری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سرو گوش بچه ها را درهم می کوبید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نام و یاد امیرالمؤمنین علیه السلام در همه جا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شهادت به ولایت در اذان و غیره در عبارات محدثین و فقها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هشدار امیرالمؤمنین علیه السلام از افراط و تفریط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امیرالمؤمنین علیه السلام بردوش پیامبر صلی الله علیه و آله به نقل از اهل تسنن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احتجاح امیرالمؤمنین علیه السلام بالا با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سخنرانی امام علیه السلام پس از بیعت مردم با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توصیف حضرت امیر علیه السلام به درخواست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سوده همدانیه و توصیف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حکومت عمرو شورای شش نفری او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نیازمندی خلفا به امیرالمؤمنین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برخی قضاوت های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خلاصه ای از حکومت عثمان و پایان کار او</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هجوم مسلمانان برای بیعت با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جنگ جمل جنگ عایشه با امام المسلمین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علت وقوع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عایشه و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حرکت حضرت امیر علیه السلام به سوی بصره و حوادث قبل از جنگ </w:t>
      </w:r>
      <w:r>
        <w:rPr>
          <w:rFonts w:eastAsia="IRNazanin" w:cs="IRNazanin"/>
          <w:color w:val="111111"/>
          <w:sz w:val="28"/>
          <w:szCs w:val="28"/>
          <w:rtl w:val="true"/>
          <w:lang w:bidi="fa-IR"/>
        </w:rPr>
        <w:t>...........</w:t>
      </w:r>
      <w:r>
        <w:rPr>
          <w:rFonts w:eastAsia="IRNazanin" w:cs="IRNazanin"/>
          <w:color w:val="111111"/>
          <w:sz w:val="28"/>
          <w:szCs w:val="28"/>
          <w:lang w:bidi="fa-IR"/>
        </w:rPr>
        <w:t>398</w: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کشته شدن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و پایان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چگونگی کشته شدن طلحه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گریه شدید عایشه به خاطر ناکامی در وقایع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شجره خبیثه و دومین جنگ تحمیلی علیه حضرت امیرالمومنین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شخصیت معاویه و عمروعاص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اما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نماز جمعه را چهارشنبه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و پیراهن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شتر نروماده، و حکم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اما 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جنگ حق و باطل رسما شروع شد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عمرو عاص به عورت خود پناه برد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شهادت عمار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لیله الهریر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قرآنها بالای نیزه رفت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خلاصه جنگ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حکمیت و حیله عمروعاص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مرگ عمرو عاص عبرت انگیز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فتنه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معاویه مجددا به شهرها حمله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شکوه حضرت امیر علیه السلام از کوفیان و لشکرش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شهادت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شهادت محمد بن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غیبی امام علیه السلام در رابطه با جنگ 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خبر غیبی دیگر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شهادت امام المجاهدین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عبدالرحمن بن ملجم با قطامه ملاقات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حضرت امیری از شهادت خود خبر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افطار و حال امام علیه السلام در شب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امام علیه السلام وارد مسجد کوفه شد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سوگند به خدای کعبه رستگار شدم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وصایای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تجهیز حضرت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سخنان صعصعه بعد از دفن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سخنان امام حسن علیه السلام پس از بازگشت از دفن پدر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امیرالمؤمنین علیه السلام از شهادت خود آگاه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عدل امام علیه السلام مانع مؤاخذه، پیش از جنایت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مرقد مطهر امام علیه السلام مدتی مخفی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مرثیه در عزای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فضیلت زیارت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زیارت امیرالمؤمنین علیه السلام زیارت آدم و نوح است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زیارت امیرالمؤمنین علیه السلام همراه با گریه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ثواب زیارت آن حضرت با پای پیاده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ثواب نماز نزد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چند داستان درباره حرم و مرقد مطهر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داستانی دیگر درباره حرم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معجزه ای از مرقد مطهر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عایشه در شهادت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فرزندان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داستان ازدواج ام کلثوم و روایت اصلی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حواریون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محمد بن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شهادت محمد بن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حزن امیرالمؤمنین علیه السلام بر قتل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میثم از قیام مختار و شهادت خود خبر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میثم همراه علی علیه السلام در صحرا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امام علیه السلام خبر شهادت میثم را به او داد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سفر میثم به مکه و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دستور بازداشت میثم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میثم بالای دار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دفن و مزار میثم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اطاعت او پس از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عبادات اویس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اشتیاق پیامبر صلی الله علیه و آله به دیدن اویس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سبب رسیدن اویس به آن مقامات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گریه امیرالمؤمنین علیه السلام بر یارانش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زبان ابن سکیت در راه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دوست حقیقی و ثابت قدم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دختر شبیه پدر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1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و ادب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ادب و سیره امیرالمؤمنین علیه السلام و ستم نکردن آن حضرت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برخی از مواعظ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سیره و آداب متقین در بیان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سومین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شهیده، سرور زنان جهان حضرت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کیفیت حمل خدیجه به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ولادت با سعادت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شخصیت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محبت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فاطمه علیها السلام پاره تن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پدرش فدایش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غصب فدک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احتجاج بانوی عالم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امیرالمؤمنین علیه السلام چشم به راه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از مصائب حضرت زهرا علیها السلام خبر داد </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فدائی امام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منع فاطمه علیها السلام از فدک و حقوقش و دفن شبانه او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تهدید و هتک حرمت زهرا علیها السلام توسط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اظهار ندامت خلیفه هنگام مرگ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گریه های حضرت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بیت الاحزان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بیهوش شدن حضرت زهرا علیها السلام از اذان بلال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لبخند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زهرا علیها السلام و سخنان علی علیه السلام پس از دفن آن بانو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غلاف شمشیر با حضرت زهرا علیها السلام چه کرد؟</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تجهیز و دفن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محل دفن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محل دفن حضرت زهرا علیها السلام طبق نقل اهل تسنن </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چند روایت به نقل اهل سنت درباره وفات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مرقد مطهر حضرت زهرا علیها السلام به نقل از مرآت الحرمین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نوشته الرحلة الحجازیة درباره حجره و مرقد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هدف از آوردن این عبارات از کتاب های اهل سنت </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عنایت امام صادق علیه السلام به دوست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تسبیح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سیره و ادب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چند روایت از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دومین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نام گذاری امام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محبت و علاقه شدید پیامبر صلی الله علیه و آله به حسنین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جریان صلح امام حسن علیه السلام با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راه تشخیص مصلح و مفسد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نصایح امام حسن علیه السلام به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امام علیه السلام مهیای جنگ شد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آغاز جنگ و خیانت به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پاسخ امام علیه السلام به نامه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موضع امام حسین علیه السلام در ماجرای صلح برادرش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سخنان کمرشکن امام حسن علیه السلام در مجلس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بقیع و ارزش دفن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اندوه پیامبر صلی الله علیه و آله بر مظلومیت امام حسن علیه السلام و سفارش به زیارت آن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سیره و ادب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جنایات معاویه پس از شهادت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خطبه امام حسین علیه السلام علت در منی درباره جنایات معاویه </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برخی از مواعظ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آن حضرت در بستر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با ارزش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مهلک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سفره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امیرالمؤمنین علیه السلام و پاسخ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امروز، مردان فردا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مرو مگر برای چند چیز</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سومین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ابا عبدالله الحسین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نسب حضرت سیدالشهدا علیه السلام اشرف نسبها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حوادث مربوط به ولادت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علاقه و محبت پیامبر صلی الله علیه و آله به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نجات فطرس با تبرک به بدن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امام حسین علیه السلام چراغ پر فروغ هدایت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اخلاق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تواضع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سخاوت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گذشت و بزرگواری آن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زهد و عبادت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sectPr>
          <w:footerReference w:type="default" r:id="rId1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قیام و شهادت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بذل مال و جان در راه سیدالشهداء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روزی مثل روز امام حسین علیه السلام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عزاداری و گریه بر حسین علیه السلام عبادت و وظیفه همه مسلمانان است </w:t>
      </w:r>
      <w:r>
        <w:rPr>
          <w:rFonts w:eastAsia="IRNazanin" w:cs="IRNazanin"/>
          <w:color w:val="111111"/>
          <w:sz w:val="28"/>
          <w:szCs w:val="28"/>
          <w:rtl w:val="true"/>
          <w:lang w:bidi="fa-IR"/>
        </w:rPr>
        <w:t>....</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شرایط قبولی گریه و عزاداری را رعایت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عزاداری و ثواب گریه بر امام حسین علیه السلام در کلمات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روز اول ماه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ایام محرم و مجلس عزاداری نزد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پیامبر صلی الله علیه و آله باید از شهادت حسین علیه السلام خبر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اندوه پیامبر صلی الله علیه و آله پس از ولادت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گریه پیامبر صلی الله علیه و آله بر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پیامبر صلی الله علیه و آله فرزندش ابراهیم را فدای حسین علیه السلام کرد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آزمایش پیامبر صلی الله علیه و آله در باره سه چیز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گریه رسول خدا بر مصائب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پیامبر صلی الله علیه و آله خاک کربلا را به ام سلمه داد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روز قیامت، هر چشمی گریان است مگر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گریه پیامبر صلی الله علیه و آله در حال احتضار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حرارتی که، هرگز سرد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خواب هند و گریه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صیحه حضرت زهرا علیها السلام در صحرای محشر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فاطمه زهرا علیها السلام و پیراهن و سر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شفاعت حضرت زهرا علیها السلام برای گریه کننده بر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گریه امیرالمؤمنین علیه السلام برسیدالشهدا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روز قیامت هرچشمی گریان است جز</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sectPr>
          <w:footerReference w:type="default" r:id="rId1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امیرالمومنین علیه السلام بر عطش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برای گریه کنندگانش طلب آمرزش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گریه امام سجاد علیه السلام بر پدرش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پاداش گریه بر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امام سجاد علیه السلام و گریه و روضه آن حضرت هنگام بازگشت به مدینه </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امام سجاد علیه السلام تا زنده بود گریه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گریه و عزا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مجلس عزا در خانه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گریه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مرثیه خوانی و گریه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هیچ زنی از بنی هاشم خضاب نکرد </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دعای امام صادق علیه السلام برای زائران و گریه کنندگان </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گریه فرشتگان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حضور فرشتگان در مجلس عزا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گریه و مجلس عزا برای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اگراز رفتن به کربلا معذورید، در خانه خود برای حسین علیه السلام گریه کنید </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امام صادق علیه السلام و مرثیه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امام صادق علیه السلام و روزه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مصیبت حسین علیه السلام بی مانند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هرگاه آب نوشیدید حسین علیه السلام را یاد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فضیلت و ثواب گریه بر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پاداش گریه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حضرت امام کاظم علیه السلام و مصیبت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صلوات خدا بر گریه کننده بر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امام زمان و عزاداری و گریه بر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خوانی جبرئیل و گریه حضرت آدم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گریه ابراهیم خلیل علیه السلام بر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گریه حضرت زکریا علیه السلام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شهادت سیدالشهداء علیه السلام و گریه بر آن حضرت در روایات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تأکید فراوان بر عزاداری و گریه بر امام حسین علیه السلام برای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اکنون سؤال این است که چرا این همه تأکید؟</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پرسش و پاسخ درباره گریه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مقدمات حرکت امام حسین علیه السلام به جانب مکه </w:t>
      </w:r>
      <w:r>
        <w:rPr>
          <w:rFonts w:eastAsia="IRNazanin" w:cs="IRNazanin"/>
          <w:color w:val="111111"/>
          <w:sz w:val="28"/>
          <w:szCs w:val="28"/>
          <w:rtl w:val="true"/>
          <w:lang w:bidi="fa-IR"/>
        </w:rPr>
        <w:t>......</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سیدالشهدا علیه السلام کنار قبر جدش رسول خدا </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وصیت نامه امام علیه السلام هنگام خروج از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خروج امام علیه السلام از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مسلم بن عقیل علیه السلام به کوفه رفت </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کیفیت دستگیری و شهادت طفلان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امام حسین علیه السلام از مکه آماده حرکت شد </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خطبه امام علیه السلام پیش از حرکت به سوی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امام علیه السلام عمره مفرده بجا آورد و از مکه خارج شد </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زهیر بن قین به سعادت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عبدالله بن حر جعفی از سعادت محروم شد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حر بر سر راه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امام علیه السلام به کربلا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نامه ابن زیاد به حر </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عمر سعد در صحنه آزمایش </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شقاوت بر عمر سعد غلبه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عمر سعد با لشکرش وارد کربلا شد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محرم آب را بر حسین علیه السلام و اصحابش بستند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عصر 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صبح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توبه حر و شهادت او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شهادت وهب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عبدالله بن خوزه به جهنم رفت </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شهادت مسلم بن عوسجه </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شهادت عمربن قرظه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جون غلام ابوذر و شهادت او </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شهادت فرزند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شهادت عبدالله بن عمیر و همسرش ام وهب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حجاج بن مسروق جعفی </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نماز ظهر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حبیب بن مظاهر را بهتر بشناسیم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نامه سیدالشهداء علیه السلام به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حبیب عازم کربلا شد </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صاحب پرچم به زودی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حبیب در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جهاد و شهادت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مزار و مرقد مقدس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شهادت علی اکبر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شهادت قاسم بن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داستان عروسی قاسم صحت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نظر برخی دیگر از محدثان و مراجع معظم 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sectPr>
          <w:footerReference w:type="default" r:id="rId1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عدم صحت عروسی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علی اصغر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قمر بنی هاشم ابا الفضل العباس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سیما و رشادت ابالفضل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شهادت ابا الفضل العباس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عیادت امام علیه السلام از بیمار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امام شهیدان عازم راه شهیدان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شجاعت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وداع امام علیه السلام با اهل حرم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امام علیه السلام دخترش سکینه را دلداری داد </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شهادت عبدالله فرزند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شهادت حضرت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غارت لباس و خیمه های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حوادث و فجایع بعد از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فاجعه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ذوالجناح خبر شهادت امام علیه السلام را به اهل حرم رساند </w:t>
      </w:r>
      <w:r>
        <w:rPr>
          <w:rFonts w:eastAsia="IRNazanin" w:cs="IRNazanin"/>
          <w:color w:val="111111"/>
          <w:sz w:val="28"/>
          <w:szCs w:val="28"/>
          <w:rtl w:val="true"/>
          <w:lang w:bidi="fa-IR"/>
        </w:rPr>
        <w:t>..........</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فاجعه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خیام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فاجعه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بر بدن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فاجعه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خیمه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فاجعه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یازدهم محرم، شام غریبان </w:t>
      </w:r>
      <w:r>
        <w:rPr>
          <w:rFonts w:eastAsia="IRNazanin" w:cs="IRNazanin"/>
          <w:color w:val="111111"/>
          <w:sz w:val="28"/>
          <w:szCs w:val="28"/>
          <w:rtl w:val="true"/>
          <w:lang w:bidi="fa-IR"/>
        </w:rPr>
        <w:t>....</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و در آن حال امام سجاد علیه السلام چه حالی داشته است؟ </w:t>
      </w:r>
      <w:r>
        <w:rPr>
          <w:rFonts w:eastAsia="IRNazanin" w:cs="IRNazanin"/>
          <w:color w:val="111111"/>
          <w:sz w:val="28"/>
          <w:szCs w:val="28"/>
          <w:rtl w:val="true"/>
          <w:lang w:bidi="fa-IR"/>
        </w:rPr>
        <w:t>....</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فاجعه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اهل بیت به قتلگاه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وداع زینب علیها السلام با بدن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کیفیت و زمان دفن اجساد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دفن امام توسط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شهدا در چه روزی دفن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کفن ابا عبدالله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 دفن سر مبارک حضرت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خطبه حضرت زینب علیها السلام در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 xml:space="preserve">خطبه امام سجاد علیه السلام برای مردم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مجلس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اهل بیت علیهم السلام در مجلس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روز اول ماه صفر، سر امام علیه السلام را به شام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 xml:space="preserve">عاقبت به شری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ورود اهل بیت علیهم السلام به شام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ورود اهل بیت علیه السلام به مجلس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خطبه حضرت زینب علیها السلام در مجلس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درخواست کنیزی دختر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خطبه امام سجاد علیه السلام در مسجد شام </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امام سجاد علیه السلام بالای منبر در مسجد شام </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 xml:space="preserve">خواب سیکنه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رقیه دخترسیدالشهدا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مرقد حضرت رقیه علیها السلام در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 xml:space="preserve">سخنان امام سجاد علیه السلام با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تسبیح در دست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بازگشت اهل بیت علیهم السلام به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اربعین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زائران سیدالشهدا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زوار امام حسین علیه السلام و تربت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اهل بیت علیهم السلام از کربلا به مدینه رسیدند </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مجلس روضه 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وارد مدینه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زنان بنی هاشم تا پنج سال در حال عزا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مجلس سوگواری ام البنین </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آداب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پرهیز از ریا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چرا شیطان آفریده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سیاست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چرا سیدالشهدا علیه السلام خانواده اش را همراه برد؟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در طی راه چه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مجلس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در برابر زینب 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 xml:space="preserve">باز هم نطق زینب کبری علیها السلام، شیر زن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نطق شیر زن کربلا در مجلس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نتیجه اسارت و خطبه های پس از واقعه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 xml:space="preserve">مرثیه و نوحه سرایی </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ادب و سیره سید الشهدا اباعبدالله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چهارمین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چرا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عبادات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 xml:space="preserve">ابتدای درخشش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برخی آثار و خصوصیات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1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حره و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مروان به امام سجاد علیه السلام پناهنده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وصیت و شهادت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سیره و ادب حضرت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ادب و بیان امام علیه السلام برای حل مشکلات و آسان شدن امور</w:t>
      </w:r>
      <w:r>
        <w:rPr>
          <w:rFonts w:eastAsia="IRNazanin" w:cs="IRNazanin"/>
          <w:color w:val="111111"/>
          <w:sz w:val="28"/>
          <w:szCs w:val="28"/>
          <w:rtl w:val="true"/>
          <w:lang w:bidi="fa-IR"/>
        </w:rPr>
        <w:t>.........</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 xml:space="preserve">حق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ادب و سیره امام سجاد علیه السلام پس از واقعه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 xml:space="preserve">سعادت انسان در بیان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گزیده ای از مواعظ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پنجمین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سلام رسول خدا تا به امام محمد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نقش امام باقر علیه السلام در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سفر امام باقر علیه السلام به شام و مناظره با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مناظره امام علیه السلام با عالم مسیحیان </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حلم و بردباری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 xml:space="preserve">وصیت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سیره و ادب امام محمد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برخی از نصایح و موعظه های امام محمد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شیعه واقعی در بیان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ششمین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موقعیت منحصر به فرد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 xml:space="preserve">برخی ستم های منصور دوانیقی به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وصیت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تشییع جنازه آن حضرت و دفن در بقیع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اشعاری درباره بقیع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ادب و سیره امام جعفر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 xml:space="preserve">از تفرقه و قهر کردن نهی و ممانعت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تحصیل علم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استفاده امام صادق علیه السلام از موقعیت </w:t>
      </w:r>
      <w:r>
        <w:rPr>
          <w:rFonts w:eastAsia="IRNazanin" w:cs="IRNazanin"/>
          <w:color w:val="111111"/>
          <w:sz w:val="28"/>
          <w:szCs w:val="28"/>
          <w:rtl w:val="true"/>
          <w:lang w:bidi="fa-IR"/>
        </w:rPr>
        <w:t>.........</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به زیردست نگاه کنید </w:t>
      </w:r>
      <w:r>
        <w:rPr>
          <w:rFonts w:eastAsia="IRNazanin" w:cs="IRNazanin"/>
          <w:color w:val="111111"/>
          <w:sz w:val="28"/>
          <w:szCs w:val="28"/>
          <w:rtl w:val="true"/>
          <w:lang w:bidi="fa-IR"/>
        </w:rPr>
        <w:t>.........</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امام علیه السلام رابطه اش را با بدزبان قطع کرد </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 xml:space="preserve">گزیده ای از پیام ها و مواعظ حضرت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ارزش عمرو اخطار به سالمندان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 xml:space="preserve">بهلول عاقل شاگرد برجسته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 xml:space="preserve">شیعه باشد تا قیامت رو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هفتمین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مکارم اخلاق و عبادات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اعانت و احترام امام علیه السلام به سالمندان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 xml:space="preserve">پرسش هارون از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شهادت امام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 xml:space="preserve">چرا هارون، امام علیه السلام را زندانی و شهید کرد </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سیره و ادب باب الحوائج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سیره و ادب امام علیه السلام با ناسزاگویان </w:t>
      </w:r>
      <w:r>
        <w:rPr>
          <w:rFonts w:eastAsia="IRNazanin" w:cs="IRNazanin"/>
          <w:color w:val="111111"/>
          <w:sz w:val="28"/>
          <w:szCs w:val="28"/>
          <w:rtl w:val="true"/>
          <w:lang w:bidi="fa-IR"/>
        </w:rPr>
        <w:t>.........</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واسطه شدن امام علیه السلام برای مردی گرفتار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محبت حضرت موسی بن جعفر علیه السلام به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امام علیه السلام سبب نجات علی بن یقطین شد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امام علیه السلام کسی را که به مؤمن بی اعتنایی کند، راه نمی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p>
    <w:p>
      <w:pPr>
        <w:sectPr>
          <w:footerReference w:type="default" r:id="rId1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شطیطه نیشابوری و نماز امام علیه السلام بر جنازه او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کنیز در کنار موسی بن جعفر علیه السلام عابده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خبر صفوان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برخی مواعظ حضرت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 xml:space="preserve">فرزندان حضرت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فاطمه علیها السلام معصومه ای در شهر مقدس قم </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 xml:space="preserve">نگاهی گذرا به زندگی حضرت معصومه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فضیلت زیارت حضرت معصومه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 xml:space="preserve">زیارت حضرت معصومه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هشتمین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برخی از فضائل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سفر حضرت امام رضا علیه السلام به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وداع امام علیه السلام با مرقد مطهر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 xml:space="preserve">وداع امام رضا علیه السلام با اهل بیت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 xml:space="preserve">حدیث سلسلة الذهب در 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 xml:space="preserve">ورود حضرت امام رضا علیه السلام به مرو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 xml:space="preserve">داستان ولایت عهدی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 xml:space="preserve">مأمون سه نفر از مخالفین ولیعهدی امام علیه السلام را به قتل رساند </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 xml:space="preserve">دعبل و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نماز عید توسط امام علیه السلام برگزار نشد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 xml:space="preserve">مقدمات به شهادت رساندن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نزول باران به دعای امام رضا علیه السلام و یک معجزه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شهادت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 xml:space="preserve">ارزش زیارت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sectPr>
          <w:footerReference w:type="default" r:id="rId1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وادب ثامن الحجج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اعمال شیعیان خدمت امام علیه السلام و دعای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p>
    <w:p>
      <w:pPr>
        <w:pStyle w:val="BookText"/>
        <w:rPr/>
      </w:pPr>
      <w:r>
        <w:rPr>
          <w:rFonts w:ascii="IRNazanin" w:hAnsi="IRNazanin" w:eastAsia="IRNazanin"/>
          <w:color w:val="111111"/>
          <w:sz w:val="28"/>
          <w:sz w:val="28"/>
          <w:szCs w:val="28"/>
          <w:rtl w:val="true"/>
          <w:lang w:bidi="fa-IR"/>
        </w:rPr>
        <w:t xml:space="preserve">برکات سفر حضرت رضا علیه السلام به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برخی از موعظه های حضرت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 xml:space="preserve">فرزندان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صفوان، صحابی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نهمین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تقی جوادالائمه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 xml:space="preserve">پرتوی از فضائل حضرت جواد الائمه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 xml:space="preserve">دعوت مأمون حضرت جواد علیه السلام را به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p>
    <w:p>
      <w:pPr>
        <w:pStyle w:val="BookText"/>
        <w:rPr/>
      </w:pPr>
      <w:r>
        <w:rPr>
          <w:rFonts w:ascii="IRNazanin" w:hAnsi="IRNazanin" w:eastAsia="IRNazanin"/>
          <w:color w:val="111111"/>
          <w:sz w:val="28"/>
          <w:sz w:val="28"/>
          <w:szCs w:val="28"/>
          <w:rtl w:val="true"/>
          <w:lang w:bidi="fa-IR"/>
        </w:rPr>
        <w:t xml:space="preserve">امتحان امام علیه السلام در حضور بنی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مقام علمی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 xml:space="preserve">شهادت حضرت امام محمد تقی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 xml:space="preserve">سیره و ادب امام محمد تقی، جواد الائمه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امام جواد علیه السلام برای مادرش حضرت زهرا علیها السلام در کودکی </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 و نمک، بهتر از غذای لذیذ در نزد مأمون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امام علیه السلام به زنان زیبا و ساز و آواز </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برخی از مواعظ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داستانی عبرت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داستانی عبرت انگیزتر</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 xml:space="preserve">پرسش و پاسخ از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حکیمه خاتون دختر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دهمین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النقی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پیشگویی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زنی که ادعا کرد زینب دختر حضرت زهرا علیها السلام است </w:t>
      </w:r>
      <w:r>
        <w:rPr>
          <w:rFonts w:eastAsia="IRNazanin" w:cs="IRNazanin"/>
          <w:color w:val="111111"/>
          <w:sz w:val="28"/>
          <w:szCs w:val="28"/>
          <w:rtl w:val="true"/>
          <w:lang w:bidi="fa-IR"/>
        </w:rPr>
        <w:t>...</w:t>
      </w:r>
      <w:r>
        <w:rPr>
          <w:rFonts w:eastAsia="IRNazanin" w:cs="IRNazanin"/>
          <w:color w:val="111111"/>
          <w:sz w:val="28"/>
          <w:szCs w:val="28"/>
          <w:lang w:bidi="fa-IR"/>
        </w:rPr>
        <w:t>1188</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درصدد تحقیر امام علیه السلام برآمد </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نعمت های خدا را دست کم نگیرید </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سیره و ادب حضرت هادی علیه السلام، امام علی نقی علیه السلام </w:t>
      </w:r>
      <w:r>
        <w:rPr>
          <w:rFonts w:eastAsia="IRNazanin" w:cs="IRNazanin"/>
          <w:color w:val="111111"/>
          <w:sz w:val="28"/>
          <w:szCs w:val="28"/>
          <w:rtl w:val="true"/>
          <w:lang w:bidi="fa-IR"/>
        </w:rPr>
        <w:t>..........</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 xml:space="preserve">امام هادی علیه السلام، دشمن سرسخت خود، متوکل را معالجه فرمود </w:t>
      </w:r>
      <w:r>
        <w:rPr>
          <w:rFonts w:eastAsia="IRNazanin" w:cs="IRNazanin"/>
          <w:color w:val="111111"/>
          <w:sz w:val="28"/>
          <w:szCs w:val="28"/>
          <w:rtl w:val="true"/>
          <w:lang w:bidi="fa-IR"/>
        </w:rPr>
        <w:t>......</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 xml:space="preserve">امام هادی علیه السلام متوکل را گریاند </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 xml:space="preserve">امام علیه السلام قدرت و لشکر خود را نشان داد </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 xml:space="preserve">حضرت عبدالعظیم عقاید خود را خدمت امام هادی علیه السلام عرضه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 xml:space="preserve">سخت گیری های متوکل و ناراحتی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 xml:space="preserve">سخت گیری های متوکل نسبت به زائران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 xml:space="preserve">تخریب قبر امام حسین علیه السلام به امر 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برای دعای به امام علیه السلام هم، به کربلا بروید</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شهادت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بیان روایت حتی در بستر بیماری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مدت عمر و تاریخ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پیام ها و نصایح سعادت بخش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فرزندان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یازدهمین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امام علیه السلام حیله راهب را فاش کرد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نماز بر امام علیه السلام و نشان امام بعد </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اعتراف خلیفه عباسی به اینکه امامت منصبی است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برخی از تعالیم انسان ساز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دوازدهمین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بن الحسن المهدی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 xml:space="preserve">احمد بن اسحاق قمی خدمت امام علیه السلام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 xml:space="preserve">وجود امام علیه السلام لطف خداوند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p>
    <w:p>
      <w:pPr>
        <w:sectPr>
          <w:footerReference w:type="default" r:id="rId1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مرد قفل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واقعی</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برخی از اهل تسنن درباره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طول عمر حضرت حجت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غیبت حضرت حجت ایران و نواب خاص آن حضرت </w:t>
      </w:r>
      <w:r>
        <w:rPr>
          <w:rFonts w:eastAsia="IRNazanin" w:cs="IRNazanin"/>
          <w:color w:val="111111"/>
          <w:sz w:val="28"/>
          <w:szCs w:val="28"/>
          <w:rtl w:val="true"/>
          <w:lang w:bidi="fa-IR"/>
        </w:rPr>
        <w:t>...</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سیره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 xml:space="preserve">سیره حضرت مهدی عجل الله تعالی فرجه الشریف در خوراک و پوشاک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رهنمودهای امام زمان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 xml:space="preserve">مجموع روایات مربوط به حضرت حجت اعجل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داستان تشرف حاج علی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در پایان اشاره ای به سیره و ادب انبیاء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فهرست کتاب های منتشر شده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آثار منتشر نشده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گذرا به زندگی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مبارک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 بنت وهب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چند روایت، از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قدس سرہ، باب خصلت های دوگانه، حدیث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القویم، لمکة و بیت الله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تاریخ حضرت محمد صلی الله علیه و 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القویم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اسلامی،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آقای رسول جعفریان،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صحیح مسلم، کتاب الجنائز، باب البکاء علی المیت، 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و کشف الغمة و منتهی الآمال ، تاریخ حضرت محمد صلی الله علیه و آله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اخلاق و حالات پیامبر صلی الله علیه و آله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مناقب فاطمه علیها السلام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تفسیر ابوالفتوح ذیل آیه ، با تلخیص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الخلق،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باب خصلتهای پنجگانه،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امیرالمؤمنین علیه السلام و خصال شیخ صدوق، باب بعد الألف،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آن حضرت در یک روزشش نامه برای پادشاهان زمان خود فرستاد و همه را به اسلام دعوت کرد، پادشاهانی که خود را در اوج قدرت می دیدند و عرب را به هیچ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نامه آنجناب به دست شاه ایران رسید و خواند که نام حضرت پیش از نام شاه نوشته شده بود برآشفت و به مأمورین خود دستور داد بروند مدینه و حضرت را نزد او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 از زبان شاه مغرور چنین سروده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واحتجاج مرحوم طبرسی و حیوة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چهاردهم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مبارکه ای که بر برتری پیامبر اسلام بر سایر انبیا علیهم السلام دلالت دارند،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و کیفیت دلالت آیات مشار الیها بر این مطلب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الطیب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دلالت بر برتری آن حضرت دارند بسیارند، مانند فرمایش منقول از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سید ولد آدم ولا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ومن دونه تحت لوائی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نبیا و آدم بین الماء والطین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المراجعات و کتاب احقاق الحق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اسعد بن زرارة ، در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آنرا تلخیص کردم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سفینة البحار ماده حمزو جهل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پیامبر صلی الله علیه و آله به طائف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براق نام مرکبی است که ویژگی های خاصی 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مترجم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به معنای سیر در شب است و معراج به معنای عروج و بالا رفتن به آسمانها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تدبیر و چاره اندیشی و نقشه کشیدن است برای این که دیگری را از رسیدن به هدفش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 شامل چاره اندیشی های سودمند می شود و هم زیانبخش، البته آنچه در زبان فارسی رایج است موارد زیانبخش آن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انفال و آیه فوق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از تاریخ طبری، و احمد حنبل نقل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از هجرت پیامبر صلی الله علیه و آله خبر نداشت، نزد علی علیه السلام آمد و از وی خبر پیامبر صلی الله علیه و آله را جویا شد، حضرت علی علیه السلام خروج پیامبر صلی الله علیه و آله را به او گزارش داد، ابوبکر وقتی شنید پیامبر صلی الله علیه و آله باید از مکه خارج شده، با سرعت از مکه خارج گردید و خود را به پیامبر صلی الله علیه و آله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این ماجرا در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سکینه بر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اهل تسنن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 الله سکینته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ابوبکر نازل شده، و این را نشانه فضل او دانسته اند، ولی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ایده بجنود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با لشکری نامرئی یاری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گویا است که سکینه مربوط به شخص پیامبر صلی الله علیه و آله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همراه آن حضرت سهمی از آن نداشته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تقویت و یاری با لشکر نامرئی، به طور یقین، مربوط به پیامبر صلی الله علیه و آله است، و همان گونه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پیامبر صلی الله علیه و آله است،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انزل سکینته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مربوط به شخص پیامبر صلی الله علیه و آله است، و صحیح نیست مرجع دو ضمیر دو نفر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توجه به نکته ادبی لازم است تا مطلب به طور کامل مفهوم شود، ضمن شرح مبسوط این بحث را از کتاب های تفسیر، تاریخ، و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دست آورید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آل البیت،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دراصل تپه و گردنه کوه است که در رفت و آمدها از آن عبور می کنند و با مسافران، وداع و خداحافظی می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ثنیات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تپه و گردنه ای است که مشرف بر مدینه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این موضوع را از کتب اهل سنت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بهترین انسان بعد از پیامبر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رسول الله صلی الله علیه و آله الی بیت المقدس بعد النبوة ثلاثة عشر سنة بمکة، و تسعة عشر شهرا بالمدینة، ثم عیرته الیهود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تابع لقبلتنا فاغتم لذلک غما شدیدا، فلما کان فی بعض اللیل خرج علیه السلام یقلب وجهه فی آفاق السماء فلما أصبح صلی الغداة، فلما صلی من الظهر رکعتین جاء جبرئیل علیه السلام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نری تقلب وجهک فی السماء فلنولیتک قبلة ترضها فول وجهک شطر المسجد الحرام و حیث ما کنتم فولوا وجوهکم شطره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بید النبی فحول وجهه إلی الکعبة و حول من خلفه وجوههم حتی قام الرجال مقام النساء، و النساء مقام الرجال فکان أول صلاته إلی بیت المقدس و آخرها إلی الکعبة و بلغ الخبر مسجدا بالمدینة، و قد صلی أهله من العصر رکعتین، فحولوا نحو القبلة و کان أول صلاتهم إلی بیت المقدس و آخرها إلی الکعبة، فسمی ذلک المسجد مسجد القبلتین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القبلة،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احکام المساجد،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ضمنا در این باب روایات باین مضمون متعدد است، و همین مطلب که نماز در مسجدالنبی معادل ده هزار نماز است در 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 الامکنة المکروهة،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فأکثروا الصلاة فی هذا المسجد ما استطعتم فانه خیر لکم، واعلموا أن الرجل قد یکون کیسا فی أمر الدنیا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اکیس فلانا، فکیف من کیس فی أمر آخرته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منبری علی ترعة من ترع الجنة أن الصلوة والذکر فی هذا الموضع یؤدیان الی الجنة فکانه قطعة منها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مصفر 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صاد و کسرفاء مشدده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تیزدهنده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اهل سنت،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انسان بعد از پیامبر صلی الله علیه و آله آورده ام، اولین فراری که داخل مدینه شد عثمان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برخی افراد، بیت دوم را به بیت اول افزوده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 حضرت امیر علیه السلام،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غسل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غزوة الخندق،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فی غزوة الأحزاب،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منشورات الرضی،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فصل فی غزوة الأحزاب،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بیان انه افضل الاصحاب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غزوہ خیبر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 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الشبع العلویات قصیده ششم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یلبث أن جاء جعفر، فوثب رسول الله صلی الله علیه و آله علی فالتزمه و قبل ما بین عینیه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ألا اعطیک ؟ ألا امنحک ؟ ألا احبوک؟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صلاة جعفر، ح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و منتهی الآمال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واعلام الوری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تثریب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ملامت کردن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جنگ تبوک و کیفیت شروع و پایان آن، و داستان منافقین و لیله عقبه در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در تفاسیر ذیل آیات سوره توبه آمده است ، که خلاصه آن را آوردم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یکدیگر را نفرین و لعنت کردند از واژه بهل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و فخر رازی و بیضاوی و بسیاری از علمای اهل سنت گواهی دادند به همین آیه مباهله که علی علیه السلام و فاطمه علیها السلام و فرزندان او بعد از پیامبر صلی الله علیه و آله از تمام انسان های روی زمین بهترند و این که حسن علیه السلام یا فرزندان پیامبر صلی الله علیه و آله به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علی علیه السلام اشرف است از سایر انبیاء و از تمام صحابه، به حکم 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وقایع سال دهم هجری، قصه مباهله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به طور سربسته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تصریح به این که پیامبر اکرم صلی الله علیه و آله مأموریت ابلاغ برائت را به شخص امیرالمؤمنین علیه السلام واگذار کرد و او را در پی فرستاد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جا از کتابش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برائت،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با دو سند، ح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دیگری در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یستر من العورة،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ذکر حجة الوداع،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حنفی،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به نقل از امام صادق علیه السلام و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حنفی،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خطب بذلک رسول الله صلی الله علیه و آله یوم حجة الوداع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مائة ألف من الصحابة أو یزیدون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صلی الله علیه و آله فی حجة الوداع یوم عرفة و هو علی ناقته القصواء یخطب، فسمعته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ترکت فیکم ما 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آل بیتی، و قال ابن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ما إن تمسکتم به لن تضلوا بعدی، أحدهما أعظم من الآخر، وهو کتاب الله حبل ممدود من السماء إلی الأرض، و عترتی أهل بیتی، لن یفترقا حتی یردا علی الحوض فانظروا کنی تخلفونی فیهما؟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مناقب اهل بیت النبی صلی الله علیه وسلم من ابواب المناقب، 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مصر، مطبعة تقدم قاهره، چاپ شده و در ایران با مقدمه مرحوم آیت الله مرعشی نجفی ، در تهران، چاپخانه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کانون انتشارات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الله صلی الله علیه و آله یوما فینا خطیبا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یدعی بما بین مکة و المدینة، فحمد الله وأثنی علیه، وعظ و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ألا أیها الناس، فإنما أنا بشر یوشک أن یأتی رسول ربی فأجیب، و أنا تارک فیکم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کتاب الله فیه الهدی و الثور فخذوا بکتاب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استمسکوا به، فحث علی کتاب الله و رغب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أذکذکم الله فی أهل بیتی، أذکرکم الله فی أهل بیتی، أذکرکم الله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أهل بیته یا زد ؟ ألیس نساؤه من أهل بیته،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بیته من حرم الصدقة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علی، وآل عقیل، و آل جعفر و آل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هؤلاء حرم الصدقة ؟ 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ایم الله ، ان المرأة تکون مع الرجل العصر من الدهر ثم یطلقها فترجع إلی أبیها وقومها، أهل بیته أصله و عصبته الذین حروا الصدقة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امیرالمؤمنین علی علیه السلام، حدیث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الاحیاء التراث العربی، بیروت، لبنان،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الطبعة الأولی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حنفی در 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قبل از وفاتش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و کاغذ بیاورید تاچیزی برایتان بنویسم که بعد از من اختلاف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الرجل فانه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واگذارید این مرد را، همانا او به طور 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هذیان و یاوه می گوید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این جریان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ای که نوشته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قلم و دوات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صحیح ترین کتب اهل تسنن است، در هفت مورد با کمی اختلاف، 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های پیشاور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چاپ 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به نقل از امالی شیخ صدوق قدس سره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حیوة القلوب ، فصل رحلت پیامبر صلی الله علیه و آله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ان الائمه علیهم السلام ام یفعلوا شیئا الا بعهد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رحمة الله،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فصل ارتحال پیامبر صلی الله علیه و آله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رحمة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روحیة القلوب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حیوة القلوب، فصل رحلت پیامبر صلی الله علیه و آله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القویم، نوشته طاهر الکردی المکی،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فضلنا اهل البلدان کلهم مکة فما دونها لسلامنا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هرسه روایت در تفسیر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ضمنا روایات در این رابطه متعدد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ابی الحدید،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وسفینة البحار، واژه سعد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بخاری ، در سه مورد به داستان سقیفه تصریح شده است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 سهو،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نوین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الاعتصام بالکتاب والسنة، ص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ما ذکر النبی و حض علی اتفاق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موسی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معمر عن الزهری، عن عبید الله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عباس رضی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أقریء عبدالرحمن بن عوف فلما کان آخر حجة حجها عمر، فقال عبدالرحمن بمنی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شهدت أمیرالمؤمنین أتاه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مات أمیرالمؤمنین لبایعنا فلانا،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لأقومن العشیة فأحذر هؤلاء الرهط الذین یریدون أن یغصبوهم،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الموسم یجمع رعاع الناس یغلبون علی مجلسک ، فأخاف أن لا یتلوها علی وجهها فیطیربها کل مطیر، فأمهل تقدم المدینة دار الهجرة و دار السنة فتخلص بأصحاب رسول الله صلی الله علیه و آله من المهاجرین والأنصار فیحفظوا مقالتک و ینزلوها علی وجهها،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لأقومن به فی أول مقام أقومه بالمدینة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کتاب الحدود،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رجم الحبلی فی الزنا اذا احصنت، ضمن 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سقیفه را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فجلس عمر علی المنبر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بعث محمدا صلی الله علیه و آله بالحق، و أنزل علیه الکتاب، فکان مما أنزل الله آیة الرجم فقرأناها و عقلناها و وعیناها، رجم رسول الله صلی الله علیه و آله و رجمنا بعده ، فأخشی إن طال بالناس زمان أن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نجد آیة الرجم فی کتاب الله فضلوا بترک فریضة أنزلها الله و الرجم فی کتاب الله حق علی من زنی إذا أحصن من الرجال والنساء ، إذا قامت البینة، أو کان الحبل أو الاعتراف، ثم إنا کنا نقرأ فیما نقرأ من کتاب الله أن لا ترغبوا عن آبائکم فانه کفر بکم أن ترغبوا عن آبائکم، أو إن کفرا أن ترغبوا عن آبائکم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بلغنی أن قایلا منکم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قد مات عمر بایعت فلانا، فلا یغترن امرؤأن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بیعة أبی بکر فلته و تمت، ألا و إنها قد کانت کذلک، ولکن الله وقی شرها، و لیس فیه من تقطع الأعناق إلیه مثل أبی بکر، من بایع رجلا من غیر مشورة من المسلمین لا یبایع هو و لا الذی بایعه تغرة أن یقتلا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وإنه قد کان من خبرنا حین توفی الله نبیه صلی الله علیه و آله ر إلا أن الأنصار خالفونا و اجتمعوا بأسرهم فی سقیقة بنی ساعدة، وخالف عنا علی و الزبیر و من معهما، واجتمع المهاجرون إلی أبی بکر، فقلت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أبابکر، انطلق بنا إلی إخواننا هؤلاء من الأنصار، فانطلقنا نریدهم، فلما دنونا منهم، لقینا منهم رجلان صالحان، گفذکرا ما تمالأ علیه القوم ،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تریدون یا معشر المهاجرین؟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إخواننا هؤلاء من الأنصار،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علیکم أن لا تقربوهم، اقضوا أمرکم،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لنأتینهم، فانطلقنا حتی أتیناهم فی سقیقة بنی ساعدة، فإذا رجل مزمل بین ظهرانیهم،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سعدبن عبادة،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یوعک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جلسنا قلیلا تشهد خطیبهم، فأثنی علی الله بما هو أهله،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فنحن أنصار الله و کتیبة الإسلام، وأنتم معشر المهاجرین رهط، وقد دقت دافة من قومکم، فإذا هم یریدون أن یختزلونا من أصلنا، وأن یحضنونا من الأمر، فلما سکت أردت أن أتکلم، و قد زورت مقالة أعجبتنی أردت أن أقدمها بین یدی أبیبکر، و کنت أداری منه بعض الحد، فلما أردت أن أتکلم، قال أبو بکر علی رسلک، فکرهت أن أغضبه، فتکلم أبوبکر فکان هو أحلم منی و أوقر، والله ما ترک من کلمة أعجبتنی فی تزویری إلا قال فی بدیهته مثلها أو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سکت،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ذکرتم فیکم من خیر فانتم له أهل، هم أوسط العرب نسبا و دارا، و قد رضیت لکم أحد هذین الرجلین، فبایعوا أیهما شئتم، فأخذ بیدی و بید أبی عبیده بن الجراح، وهو جالس بیننا، فلم أکره ما قال غیرها، کان والله أن أقدم فتضرب عنقی لا یقربنی ذلک من إثم أحب إلی من أن أتأمر علی قوم فیهم أبوبکر، اللهم إلا أن تسول لی نفسی عند الموت شیئا لا أجده 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خطبه عمربن خطاب در قضیه سقیفه به نقل از صحیح بخاری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عباده از بزرگان انصار بوده و داعیه ریاست داشته است، و در آن روز بیمار بوده و انصار برای این که با او بیعت کنند و امیر بشود، او را به سقیفه آورده بودند و او در سقیفه نشسته بود، پس از آن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صحیح بخاری، کتاب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الاعتراف بالزناء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6829</w:t>
      </w:r>
      <w:r>
        <w:rPr>
          <w:rFonts w:ascii="IRNazanin" w:hAnsi="IRNazanin" w:eastAsia="IRNazanin"/>
          <w:b w:val="false"/>
          <w:b w:val="false"/>
          <w:bCs w:val="false"/>
          <w:i w:val="false"/>
          <w:i w:val="false"/>
          <w:iCs w:val="false"/>
          <w:color w:val="333333"/>
          <w:sz w:val="20"/>
          <w:sz w:val="20"/>
          <w:szCs w:val="20"/>
          <w:rtl w:val="true"/>
        </w:rPr>
        <w:t>، از عمربن خطاب نقل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رجم در کتاب خدا است و از جانب خدا نازل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مرحوم طبرسی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عمروعاص نزد معاویه بود که عقیل وارد شد،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عقیل صحبت کنیم و بخندیم، لذا وقتی عقیل نشست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به مردی که عمویش ابولهب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اهلا به کسی که عمه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 الحطب فی جیدها حبل من 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تو نسبت به عمویت ابولهب چیست؟ عقیل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داخل جهنم شدی نگاه کن، می بینی عمه 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ابولهب است،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ناکح، خیر است یا منکوحه؟ عقیل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شر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جمل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مأمون، شخص مقدسی ملاحظه کرد که کارهای خلاف شرع زیاد شده است، به قصد نهی از منکر رفت نزد مأمون و با تندی و پرخاش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تو است که جلوی منکرات را بگیری، چرا کوتاهی می کنی؟</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رحمة الله برای دستور مشاوره، با این که پیامبر اکرم صلی الله علیه و آله، نیازی به آن نداشت، اقوالی نقل کرده، از جمله اینکه مسلمانان، در مشاوره، به آن حضرت اقتدا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زحمت و تعب و خستگی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مکارم اخلاق پیامبر اکرم صلی الله علیه و آله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وامالی و خصال شیخ صدوق رحمة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عجیب امره صلی الله علیه و آله انه کان أجمع الناس لدواعی الترفع، ثم کان أدناهم إلی التواضع، و ذلک أنه صلی الله علیه و آله کان أوسط الناس نسبا، و أوفرهم حسبا، و أسخاهم و أشجعهم و أزکاهم و أفضحهم، وهذ کلها من دواعی الترفع، ثم کان من تواضعه أنه کان یرفع الثوب، و یخصف النعل و یرکب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یجلس فی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قدس سره ، سخنان کوتاه پیامبر اکرم صلی الله علیه و آله، ح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فی اوائل وصایاه لأبی ذر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قدس سرہ، باب خصال هفتگانه، ح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سخنان کوتاه پیامبر صلی الله علیه و آله ، ح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کوتاه پیامبر صلی الله علیه و آله، ح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کشف الریبة،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الهجره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روایات تلفیق و تلخیص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این روایات شامل حال کسانی نمی شود که با گناه و ستمگری خو گرفته اند یا خانه آنها لانه فساد است، بلکه چه بسا قهر و دوری از آنها بجا و مطلوب و نوعی نهی از منکر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بخاری از عایشه نقل کرده که فاطمه زهرا علیها السلام بعد از رحلت پیامبر با ابوبکر قهر کرد و با او حرف نزد تا شش ماه که پس از آن هم با همان حال قهر، از دنیا رفت و علی علیه السلام شبانه آن حضرت را دفن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را با دو سند در کتاب روزهای مدینه آورده 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پیامبر صلی الله علیه و آله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غذا خوردن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آداب خوردن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آداب خوردن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 لباس و مسکن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لباس و مسکن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آداب ازدواج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آداب ازدواج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سخنان آن حضرت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تعلموا العلم، فإن تعلمه حسنة، ومدارسته تسبیخ، والبحث عنه جهاد، وتعلیمه من لا یعلمه صدقة، بذله لأهله قربة ، لأنه معالم الحلال والحرام، وسالک یطالبه سبل الجنة، ومونس فی الوحدة ، وصاحب فی الغربة ، ودلیل علی السراء، و سلاح علی الأعداء، وزین الأخلاء، یرفع الله به أقواما یجعلهم فی الخیر أئمة یقتدی بهم، ترمق أعمالهم، وتقتبس آثارهم، وترغب الملائکة فی خلتهم، لأن العلم حیاة القلوب، ونور الأبصار من العمی، وقوة الأبدان من الضعف، وینزل الله حامله منازل الأحباء، ویمنحه مجالسة الأبرار فی الدنیا والاخرة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علم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بتقوی الله ، وصدق الحدیث، والوفاء بالعهد، وأداء الأمانة، وترک الخیانة، ولین الکلام، وبذل السلام، وحفظ الجار، و رحمة الیتیم، وحسن العمل، وقصر الأمل، وحب الاخرة، والجزع من الحساب، ولزوم الاءیمانی، والفقه فی القرآن، وکظم الغیظ وخفض الجناح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باب اول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النکاح،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الجنة ونعیمها،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پنجم،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رحمه الله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الحیات مراجعه شود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شرح نهج البلاغه ابن ابی الحدید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 علامه مجلسی رحمة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 های چهارگانه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التعاون فی بناء المسجد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پیامبر خاتم صلی الله علیه و آله در بحارالانوار از اول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حدثنی أبی عن الحسن بن محبوب عن ابی جعفر الأحوال عن سلام بن المستنیر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کلمة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رسول الله صلی الله علیه و آله ، و نسبه ثابت فی بنی هاشم و فرع الشجرة علی بن ابی طالب و غصن الشجرة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ثمرتها الأئمة من ولد علی و فاطمة علیها السلام و الائمة من اولادها اغصانها، وشیعتها ورقها، وأن المؤمن من شیعتنا لیموت فتسقط من الشجرة ورقة، وان المؤمن لیولد فتورق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احمد بن محمد عن علی بن سیف عن أبیه عن عمرو بن حریث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قول الله کشجرة طیبة أصلها ثابت و فرعها فی السماء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اصلها و امیر المؤمنین علیه السلام فرعها، والأئمة من ذریتهما اغصانها، و علم الأئمة ثمرها، و شیعتهم المؤمنون ورقها، هل فیها 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 المؤمن لیولد فتورق ورقة فیها، وأن المؤمن لیموت فتسقط ورقة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بیان ما نزل من القرآن فی شأنه علیه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و اعتبار زیارت جامعه کبیره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نگهداری و حفظ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 الرجل الشیء، حفظه و منعه و وقاه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عصمت به معنای مصونیت و محفوظ بودن از گناه و اشتباه است، یعنی پیامبر صلی الله علیه و آلهان و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علیهم أجمعین ، هرگز تحت تأثیر هواهای نفسانی قرار نمی گیرند و مرتکب گناه نمی شوند و در کار خود دچار خطا و اشتباه نمی شوند و این مصونیت و محفوظ بودن آنان، محصول نوع بینش و قوت عقل و درجه یقین و علم و ایمان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روشن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این است که پیامبران و معصومین صلوات الله علیهم از چنان ایمان و یقین و قوه درونی و روحیه ای آگاهانه برخوردار بودند که در هیچ شرایطی از فرمان خدا سرپیچی نکرده و با اینکه قدرت داشتند ولی هرگز گناه نکردند و فکر گناه هم ننمودند، و در اثر علم و دانش از گناه متنفر بودند، و چنین حالت را عصمت گویند که فوق عدالت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باب خصلتهای چهارگانه،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عصمتهم و لزوم عصمة الامام علیه السلام؛ و حیوه القلوب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صفات امام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وجوب عصمت، بسیار است که در کتابهای اصول عقاید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شبر، کفایة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اینها آمده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عصمتهم ولزوم عصمة الامام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 از واژه 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چرک و زنگار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 بَلْ رَانَ عَلَى قُلُوبِهِمْ مَا كَانُوا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اعمالشان چون زنگار بر دلهایشان نشسته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ران ای غلب علی قلوبهم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الأئمه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ذکر الامام السابع ابی الحسن موسی الکاظم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همین مطلب را از کشف الغمة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ابوطالب در مدح و حمایت پیامبر صلی الله علیه و آله بسیار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سال ششم هجرت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الخواص ابن جوزی،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مناقب آل ابوطالب،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شهاب الدین السید محمود الألوسی صاحب التفسیر الکبیر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الخریدة الغیبیة فی شرح القصیدة العینیة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الباقی أفندی العمری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الناظم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المناقب، صفته علیه 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 به کسی گفته می شود که دو طرف پیشانی او بی مو باشد و در مورد حضرت امیر علیه السلام ، انزع، ظاهر کنایه از نزع به معنای کنده و جدا شده باشد به لحاظ این که آن حضرت از همه بدی ها و خصوصا از شرک کنده شده و جدا بوده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است در شمال مکه، بر دامنه جنوبی کوه و در ارتفاع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آن، غاری وجود دارد که پیامبر صلی الله علیه و آله گذشته و حضرت ابراهیم علیه السلام در آن عبادت می کردند، و خلوتگاه و محل عبادت رسول خدا صلی الله علیه و آله نیز بود، که آیات آغازین، در آن جا بر رسول خدا صلی الله علیه و آله نازل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علمتم موضعی من رسول الله صلی الله علیه و آله بالقرابة القریبة، و المنزلة الخصیصة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وضعنی فی حجره و أنا ولد ولید یضمنی إلی صدره، و یکفنی فی فراشه، و یمسنی جسده، و یشمنی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یمضغ الشیء ثم یلقمنیه، وما وجدلی کذبة فی قول، ولا خطلة فی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قرن الله به صلی الله علیه و آله من لدن أن کان فطیما أعظم ملک من ملائکته یسلک به طریق المکارم، و محاسن أخلاق العالم، لیله و نهاره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کنت أتبعه اتباع الفصیل أثر أمه ، یرفع لی فی کل یوم من أخلاقا علما، ویأمرنی بالاقتداء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کان یجاور فی کل سنة بحراء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فأراه، و لا یراه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یجمع بیت واحد یومئذ فی الإسلام غیر رسول الله صلی الله علیه و آله و خدیجة و أنا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نور الوحی و الرسالة، و أشم ریح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سمعت 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حین نزل الوحی علیه صلی الله علیه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هذه الرنة؟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الشیطان قد أیس من عبادته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تسمع ما أسمع، و تری ما أری، إلا أنک لست بنبی، ولنکک لوزیر و إنک لعلی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جعل لأخی علی بن أبی طالب علیه السلام فضایل لا تحصی کثرة، فمن ذکر فضیلة من فضائله مقرا بها غفرالله له ما تقدم من ذنبه وما تأخر، و من کتب فضیلة من فضائله لم تزل الملائکة تستغفر له ما بقی لتلک الکتابة رسم، و من استمع فضیلة من فضائله غفر الله له الذنوب التی اکتسبها بالاستماع، و من نظر إلی کتاب من فضائله غفر الله له الذنوب التی اکتسابها بالنظر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قوم اجتمعوا یذکرون فضل علی بن ابیطالب إلا هبطت علیهم ملائکة السماء حتیتحف بهم 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إذا سمع منادیا ینادی یا محمد، یا علی یذوب کما یذوب 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ابن فهد حلی،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ان تقول طائفة من امتی ما قالت النصاری فی عیسی بن مریم لقلت فیک مقالا لا تمر بملاء من المسلمین الا اخذوا التراب من تحت رجلیک و فضل طهورک یستشفون بهما ولکن حسبک ان تکوت منی و انا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قال أحدکم لا اله إلا الله ، محمد رسول الله فلیقل علی أمیرالمؤمنین 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نامه آن حضرت به عثمان بن حنیف که در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التفصیل،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الحج، ابواب المزار،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مراجعه و توجه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 روایاتی را که دلالت دارند بر اینکه افضل ترین و برترین انسان بعد از پیامبر اکرم صلی الله علیه و آله و الله ، امیرالمؤمنین علیه السلام است،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بهترین انسان بعد از پیامبر اکرم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کرده ام که بحمدالله چاپ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الباهرة،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مناقبه وغزارة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 مناقبه علیه السلام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لعلی ابن ابی طالب علیه السلام یا علی انا مدینة الحکمة وانت بابها ولن تؤتی المدینة الا من قبل الباب و کذب من زعم أنه یحبنی و یبغضک لانک منی و انا منک لحمک من لحمی و دمک من دمی و روحک من روحی و سریرتک سریرتی و علانیتک علانیتی و انت امام امتی و خلیفتی علیها بعدی سعد من أطاعک و شقی من عصاک و ربح من تولاک و خسر من عاداک و فاز من لزمک وهلک من فارقک مثلک و مثل الأئمة من ولدک بعدی مثل سفینة نوح من رکبها نجا و من تخلف عنها غرق و مثلکم مثل نجوم کلما غاب نجم طلع نجم الی یوم القیامة امالی شیخ صدوق، 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فی انه علیه السلام أزهد الناس، والغدیر،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برخی افراد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چهل روز هم از خوردن غذا امساک کرده و تنها آب نوشیده اند، و کتابی در این زمینه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روش نوین برای درمان بیماری ها توسط یکی از پزشکان معروف غیر مسلمان، نوشته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الضبی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صرفناکم عما تعرفون الی ما تنکرون ما کنتم صانعین؟ قال فسکتوا،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ذلک ثلاث فقام 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کنا نستتیبک، فان تبت قبلناک،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نضرب الذی فیه عیناک،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جعل فی هذه الامة من اذا اعوججنا أقام اعوجاجنا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مناقبه علیه السلام وغزارة علمه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حنفی،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تذکرة الخواص،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یوما و علیه ازار مرقوع، فعوتب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یخشع القلب بلبسه و یقتدی بی المؤمن اذا رآه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أنه علیه السلام ازهد الناس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و سخنرانی های مرحوم راشد،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نحل،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انا و علی من نور واحد قبل أن یخلق الله آدم باربعة الآف عام، فلما خلق الله آدم رکب ذلک النور فی صلبه فلم یزل شیئا واحدا حتی افترقنا فی صلب عبد المطلب ففی النبوة وفی علی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باب خصلتهای هفتگانه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تلخیص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بذل العلم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نامه ای به امیرالمؤمنین علیه السلام نوشته بود که من دارای فضائل زیادی هستم، پدرم در جاهلیت، رئیس قریش بود و من خال المؤمنین و کاتب وحی پیامبر صلی الله علیه و آله بودم، علی علیه السلام در پاسخ نامه او اشعار فوق را برای وی فرستاد، وقتی معاویه آن را خواند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را از اهل شام مخفی دارید، تا به پسر ابوطالب مایل نشوند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تقمصها فلا ابن ابی قحافه و إنه لیعلم أن محلی منها محل القطب من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ینحدر عنی السیل، ولا یرقی إلی الطیر؛ فسدلت دونها ثوبا، و طویت عنها کشحا، و طفقت أرتئی بین أن أصول بید جداء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أصبر علی طخیة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عمیاء، یهرم فیها الکبیر، و یشیب فیها الصغیر، و یکدح فیها مؤمن حتی یلقی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أن الصبر علی هاتا أحجی، فصبرت و فی العین قذی، و فی الحلق شجا، أری تراثی نهبا، حتی مضی الأول لسبیله، فأدلی بها إلی فلان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فصیرها فی حوزة خشناء یغلظ کلمها کلامها و یخشن مسها، ویکثر العثار فیها، والأعتذار منها، فصاحبها کراکب الصعبة إن أشنق لها خرم، وإن أسلس لها 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فمنی الناس لعمر الله بخبط و شماس، وتلون واعتراض؛ فصبرت علی طول المدة، وشدة المحتة؛ حتی إذا مضی لسبیله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فی جماعة زعم أنی أحدهم، فیالله و للشوری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اعترض الریب فی مع الأول منهم، حتی صرت أقرن إلی هذه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لکنی اسففت إذ اسفوا، و طرت إذ طاروا؛ فصغارجل منهم لضغنه، ومال الاخر لصهره، مع هن 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خطبه سوم نهج البلاغه، خطبه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از جانب عبدالملک بن مروان، برای دستگیری عبدالله بن زبیر، به مکه لشکر کشید، پس از کشتن عبدالله، جنازه او را به دار آویخت، عبدالله بن عمر که از بیعت با امیرالمؤمنین خوداری کرد، در آن هنگام مکه بود و همین که جنازه عبدالله بن زبیر را بر چوبه دار دید، از ترس جان خود نزد حجاج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نماینده عبدالملک هستی و من آمده ام با او بیعت کنم، دستت را بده تا بیعت کنم، زیرا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بمیرد و امام زمانش را نشناسد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پای خود را دراز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دستم مشغول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 نوشتن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پایم بیعت کن، عبدالله بن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مسخره می کنی؟ 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علی علیه السلام بیعت نکردی و امروز می گویی کسی که بمیرد و امام زمانش را نشناسد به مرگ جاهلیت 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علی علیه السلام امام زمانت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 تو را سخن پیامبر نزد من نیاورد بلکه ترس از این داری که عبدالله بن زبیر به آن آویخته شده است، تو را نزد من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ترسیدی که به سرنوشت عبدالله زبیر گرفتار شوی، وگرنه نمی آمدی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این استاندار خیانتکار چه کسی بوده است، اختلاف وجود دارد،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عبدالله بن عباس، پسر عم بزرگ، شاگرد ممتاز و سرشناس حضرت امیر علیه السلام بوده است، برخی نتوانسته اند قبول کنند که عبدالله با آن منزلت و مقام علمی اش چنین خیانتی کرده باشد، لذا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استاندار، برادر عبدالله معروف به عبیدالله بوده است، ولی علامه مجلسی رحمة الله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استاندار همان عبدالله بن 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ادله ای بر انحراف در پایان زندگی او ارائه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سفینه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الی ابن عباس، و به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حضرت امیر علیه السلام گزارشگری داشته که قضایا را به طور دقیق به اطلاع آن حضرت می رسانده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کاسه های بزرگ است که در آنها گوشت ریخته و به مردم می خورانند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یکی از علما را به مهمانی دعوت می کنند، و ایشان خواه ناخواه شرکت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صرف غذا، صاحب منزل ورقه ای جلوی آن عالم می گذارد و تقاضا می کند که آن را امضا کند، ایشان پس از مطالعه آن ورقه، متوجه می شود که هدف از آن مهمانی، امضا گرفتن از وی بوده است و به نظرش آنچه در ورقه آمده است مشروع نیست، لذا بدون این که نامه را امضا کند از جای برخاسته و با ناراحتی به صاحب خانه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غذا چه زهرماری بود که به من خوراندی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اطاق خارج شده و کنار باغچه می نشیند و انگشت به دهان و گلوی خود می زند و آنچه خورده، استفراغ می کند و از منزل وی بیرون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این عالم ربانی، این برخورد را از همین فرمایش امامش امیرالمؤمنین علی علیه السلام آموخته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کهنه و مندرس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طلای غیر مسکوک یا آب نشده است که در قدیم ذخیره و پنهان می کردند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کهنه و مندرس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معنا آمده است یکی به معنای پوست خشک، پوست بزغاله خشک شده، و یکی به معنای گوشت های خرد شده ای که زیر آفتاب خشک شده است،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درختی گفته می شود که در کنار درختی دیگر است و هر دو از یک ریشه روییده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درختی گفته می شود که از یک ریشه به وجود آمده اند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شبهه نشود که علی علیه السلام خواسته است بگوید بین من و پیامبر صلی الله علیه و آله فرقی نیست و ادب خود را هم نسبت به رسول خدا صلی الله علیه و آله اظهار کند،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نسبت به پیامبر صلی الله علیه و آله، همچون ذراعم نسبت به بازو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ذراع، از سرانگشتان تا مرفق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در رتبه بعد از پیامبرم، چون ذراع قوه و نیرو را از طریق عضد و بازو می گیرد، زیرا اول عضد و بازو قرار دارد، بعد ذراع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رأیت عقیلا و قد أملق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املق، انفق ماله حتی افتقر، أملق الدهر 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هبه و اخرجه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استماحنی من برکم صاعا، ورأیت صبیانه شعث الشعور، غبر الألوان، من فقرهم، کأنما سودت وجوههم بالعظلم، وعاودنی مؤکدا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وکرر علی القول مرددا، فأصغیت الیه سمعی، فظن أنی أبیعه دینی، و أتبع قیادة مفارقا طریقتی، فأحمیت له حدیدة، ثم أدنیتها من جسمه لیعتبربها، فضج ضجیج ذی دنف من ألمها، و کاد أن یحترق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منمیسمها،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الثواکل، یا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أتئن من حدیدة ءحماها انسانها للعبه، و تجرنی الی نار سجرها جبارها لغضبه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أتئن من الأذی ولا أئن من 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کامل مبرد و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خاردان، خاری است سه شعبه و سخت گزنده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لأن أبیت علی حسک السعدان مسهدا، أو أجر فی الأغلال مصفدا، أحب إلی من أن ألقی الله و رسوله یوم القیامة ظالما لبغض العباد، و غاصبا لشیء من المحطام، و کیف أظلم أحدا لنفس یسرع إلی البلی قفولها، ویطول فی الثری حلولها؟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أعطیت الأقالیم السبعة بما تحت أفلاکها، علی أن أعصی الله فی نملة أسلبها جلب خلمه شعیرة ما فعلته ، و ان دنیاکم عندی لأهون من ورقة فی فم جرادة 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لعلی و لنعیم یفنی، ولذة لا تبقی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سبات العقل، و قبح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سوره والنجم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و حمله های حیدری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دخلت الجنة فرأیت علی بابها مکتوبا بالذهب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الاالله، محمد حبیب الله، علی بن ابی طالب ولی الله، فاطمة امه الله، الحسن و الحسین علیهما السلام صفوه الله، علی مبغضیهم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منقبت فضل بن شاذان القمی رحمة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اقول اهل بیت نوه الله بأسماءنا ای رفع الله ذکرنا بین المخلوقات انه لما خلق السموات و الارض امر منادیا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 لا اله الاالله، ثلاثاء اشهد ان محمد رسول الله، ثلاثاء اشهد ان علیا امیر المؤمنین حقا،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صلی الله علیه و آله،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اذا توضا فغسل وجهه تناثرت ذنوب وجهه 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قال فی آخر وضوئه او غسله من الجنایة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سبحانک اللهم وبحمدک اشهد ان لا اله الا انت و اشهد ان علیا ولیک و خلیفتک بعد نبیک وان اولیائه خلفائک واوصیائک، تحاتت عنه ذنوبه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حلقة باب الجنة من یاقوتة حمراء علی صفائح الذهب، فاذا دقت الحلقة علی الصفحة طئت و قالت یا علی امالی مرحوم شیخ صدوق، مجلسی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ذکرالله عبادة وذکری عبادة و ذکر علی عبادة و ذکر الائمة من ولده عبادة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الصلوة، ابواب الذکر،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مسندا عن اختصاص شیخ مفید از شیخ صدوق رحمة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 علیه السلام ما اجتمع فی مجلس قوم لم یذکروا الله ولم یذکرونا الأکان ذلک المجلس حسرة علیهم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ذکرنا من ذکرالله و ذکر عدونا من ذکر الشیطان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مرآه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حدیث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خدا بدون ذکر ائمه علیهم السلام متصور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الخبر یدل علی أن ذکرالله تعالی لایتصور بدون ذکرالائمة علیهم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اللؤلؤ والمرجان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علی بن ابی طالب علیه السلام عبادة و من علامات المنافق ان یتنفر عن ذکره و یختار القصص الکاذبة و اساطیر المجوس علی استماع فضائله ثم قرء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ذُكِرَ اللَّهُ وَحْدَهُ اشْمَأَزَّتْ قُلُوبُ الَّذِينَ لَا يُؤْمِنُونَ بِالْآخِرَةِ وَإِذَا ذُكِرَ الَّذِينَ مِنْ دُونِهِ إِذَا هُمْ يَسْتَبْشِرُونَ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عن تفسیرها،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تدرون ان رسول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اذکروا علی بن ابی طالب علیه السلام فی مجالسکم، فان ذکره ذکری و ذکری ذکرالله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لؤلؤو مرجان،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 علیه السلام فی ذیل 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لما خلق العرش کتب علیه لااله الاالله محمد رسول الله علی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فاذا قال احدکم لااله الاالله محمد رسول الله فلیقل علی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الصلوة ابواب التشهد، باب کیفیة التشهد،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کتاب الصلاة، ابواب التشهد باب کیفیة التشهد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تکبیره الاحرام،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الشهادة بالولایة من الأجزاء المستحبة للأذان بشهادة الشیخ والعلامة و الشهید وغیرهم، بورود الأخباربها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اللیلة التی أمرنی رسول الله صلی الله علیه وسلم أن أبیت علی فراشه، و </w:t>
      </w:r>
      <w:r>
        <w:rPr>
          <w:rFonts w:eastAsia="IRNazanin" w:cs="IRNazanin"/>
          <w:b w:val="false"/>
          <w:bCs w:val="false"/>
          <w:i w:val="false"/>
          <w:iCs w:val="false"/>
          <w:color w:val="333333"/>
          <w:sz w:val="20"/>
          <w:szCs w:val="20"/>
        </w:rPr>
        <w:t>o</w:t>
      </w:r>
      <w:r>
        <w:rPr>
          <w:rFonts w:ascii="IRNazanin" w:hAnsi="IRNazanin" w:eastAsia="IRNazanin"/>
          <w:b w:val="false"/>
          <w:b w:val="false"/>
          <w:bCs w:val="false"/>
          <w:i w:val="false"/>
          <w:i w:val="false"/>
          <w:iCs w:val="false"/>
          <w:color w:val="333333"/>
          <w:sz w:val="20"/>
          <w:sz w:val="20"/>
          <w:szCs w:val="20"/>
          <w:rtl w:val="true"/>
        </w:rPr>
        <w:t>رج من مکة مهاجرا، انطلق بی رسول الله صلی الله علیه وسلم إلی الأصنام،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إلی جنب الکعبة ، ثم صعد رسول الله صلی الله علیه وسلم علی منکبی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فنهضت به، فلما رأی ضعفی تحته،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فجلست، فأنزلته عنی، وجلس لی رسول الله صلی الله علیه و آله صلی الله علیه وسلم، ثم 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اصعد علی منکبی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فصعدت علی منکبیه، ثم نهض بی رسول الله صلی الله علیه وسلم، وخیل إلی أنی لو شئت نلت الماء، وصعدت إلی الکعبة، وتنحی رسول الله صلی الله علیه وسلم فألقیت صنمهم الأکبر، وکان من نحاس موتدا بأوتاد من حدید إلی الأرض، فقال لی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فعالجته فما زلت أعالجه، ویقول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إیه إیه، فلم أزل أعالجه حتی استمکنت منه،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فدققته فکسرته ونزلت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روایت، تلخیص 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سر تراشیدن برای علامت وفاداری تا پای جان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اطراف مدینه بوده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طالوتیه،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 لقد شاهدته لیلة فی محرابه و قد ارخی الیل سدوله و هو قائم یصلی قابضا علی لحیته یتململ تململ السلیم و یئن أنین الحزین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أبی تعرضت و إلی تشوقت غری غیری لاحان حینک، أجلک قصیر و عیشک حقیر و قلیلک حساب و کثیرک عقاب فقد طلقتک ثلاثا لارجعة لی الیک، آه من بعد الطریق وقلة الزاد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وصف زهده علیه السلام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 که چون آیه حجاب نازل شد طلحه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فایده دارد که امروز زنان پیامبر صلی الله علیه و آله در حجاب باشند چون از دنیا بروند ما زنان او را به عقد و نکاح خود در می آوریم آیه شریفه نازل 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لَكُمْ أَنْ تُؤْذُوا رَسُولَ اللَّهِ وَلَا أَنْ تَنْكِحُوا أَزْوَاجَهُ مِنْ بَعْدِهِ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فصبرت علی طول المدة، و شدة المحنةة؛ حتی إذا مضی عمربن الخطاب لسبیله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فی جماعة زعم أنی أحدهم، فیالله وللشوری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اعترض الریب فی مع الأول منهم، حتی صرت أقرن إلی هذه النظائر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 فصل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الخصام،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التورایخ احوالات امیرالمؤمنین علیه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یا زنی که دارای همسر باشد در اصطلاح فقه محصن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محصنه نامیده می شود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الخصام،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شرح نهج البلاغه، ابن ابی الحدید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سوم، وقایع زمان عثمان،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همان صفحه؛ منتهی الامال، تاریخ حضرت رسول صلی الله علیه و آله فصل دهم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سوم،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طبری شافعی، چاپ، بیت الأفکار الدولیة،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 خطبه سوم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کفتار، حیوانی است که فراوانی پشم گردن او ضرب المثل بوده و اگر می خواستند فراوانی چیزی را بگویند با نام موهای بال کفتار مثل می زدند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بعثه بالحق لتبلبلن بلبلة و لتغربلن غربلة و لتساطن سوط القدر حتی یعود اسفلکم اعلاکم و اعلاکم اسفلکم، و لیسبقن سابقون کانوا قصروا و لیقصرن سباقون کانوا قصروا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شرح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حالات امیر المؤمنین کتاب جمل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عایشه سوار بر شتر بود و جنگ را رهبری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جنگ را، جنگ جمل گفتند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پوشش زنان نیست، بلکه منظور از آن حائل و پرده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یک دستور اضافی نسبت به زنان پیامبر صلی الله علیه و آله است، مخصوصا با توجه به کلمه من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 پرده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خلایه،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ترمذی و ابوداود نیز روایتی به همین مضمون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آن مراجعه 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چاپ، دارالسلام، الریاض،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کتاب فرض الخمس، باب ما جاء فی بیوت ازواج النبی صلی الله علیه و آله، ح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مسعودی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سمی عثمان نعثلا عائشة، والنعثل الکثیر شعر اللحیة و الجسد، و کانت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قتل الله نعثلا،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ضمن شرح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تذکرة الخواص ابن جوزی حنفی،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شرح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لعائشة و عنده 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ایتکن صاحبه ألجمل تخرج حتی تتنبحها کلاب ألحوأب، یقتل عن یمینها و شمالها خلق کثیر کلهم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چاپ داوری،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الخواص،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خلاصه 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حنفی، چاپ مکتبة نینوی، طهران، ناصر خسرو،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احوالات امیر المؤمنین کتاب جمل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یجرون رسول الله صلی الله علیه و آله، کما تجر الأمة عند شرائها، متوجهین بها الی البصرة، فحبسا نساءهما فی بیوتهما، و أبرزا حبیس رسول الله صلی الله علیه و آله لهما و لغیرهما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جیش ما منهم إلا و قد أعطانی الطاعة، و سمح لی بالبیعة، طائعا غیر مکره، فقدموا علی عاملی بها و خزان بیت مال المسلمین و غیرهم من اهلها، فقتلوا طائفة صبرا، و طائفة غدرا، فولله لو لم یصیبوا من المسلمین إلا رجلا واحدا معتمدمین متعمدین لقتله، بلاجرم جره، لحل لی قتل ذلک الجیش کله، إذ حضروه فلم ینکروا، ولم یدفعوا عنه بلسان و لا بید، دع ما أنهم قد قتلوا من المسلمین مثل العدة التی دخلوا بها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سیم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احوالات امیرالمؤمنین، کتاب جمل،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ضمن شرح خطبه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با خفت و خواری کشته شد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انفال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وناسخ التواریخ</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کتاب امیرالمؤمنین کتاب جمل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و ناسخ التواریخ و تذکره الخواص ابن جوزی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چهار جلدی، چاپ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امیه و حسین کیست ؟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به نقل از شرح نهج البلاغه عبده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فصل، فی شقاوة مروان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ذیل شرح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چاپ نینوی،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نامتناهی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وسلسلة الغدیر علامه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پنجم از کتاب دوم ناسخ التواریخ شرح حالات امام حسن مجتبی علیه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التواریخ،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صفین،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علیه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را پسر عمی بود که وقتی شنید عمرو چنین تعهدی از معاویه گرفته است ضمن ملامت وی اشعاری سرود که این چند بیت از آن می باشد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سیم، 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امیرالمؤمنین کتاب صفین،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صفین،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صفین،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سوم، وقایع زمان خلافت حضرت امیر علیه السلام،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 جنگ صفین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ناسخ التواریخ، شرح حالات امام حسن علیه السلام،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تلخیص 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سیم، 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نقل به معنی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خوارج،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خوارج،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دامنه رودخانه ای در نزدیکی کوفه در کنار صحرای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کوفه و بغداد است، به همین جهت ، خوارج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ضمن معجزات امیرالمؤمنین 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حنفی، چاپ مکتبة نینوی، طهران، ناصر خسرو مروی،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جزئی در ترجمه، و در شب شهادت آن حضرت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تذکرة الخواص ابن جوزی،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اعلام الوری به اعلام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عاشق صادق زجانبازی حذر دارد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حق اندیشه از خوف و خطر دارد ندارد</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 روایت شیخ مفید و مسعودی، ابن ملجم و شبیب و مجاشع بن وردان شمشیرهای خود را حمایل کردند و مقابل باب شده در کمین امیرالمؤمنین علیه السلام نشستند، زمانی که آن حضرت داخل مسجد شد و صدای نازنینش بلند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الناس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 را بلند کردند و بر آن جناب حمله کردند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لله لا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شمشیر شبیب ملعون به درگرفت و به آن حضرت نخورد ولی شمشیر ابن ملجم برفرق مبارک آن جناب رسید و بشکافت وابن وردان فرار کرد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منتهی الآمال، باب سوم ، تاریخ حضرت امیر علیه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أوصی به علی بن أبی طالب، أوصی المؤمنین بشهادة أن لا إله إلا الله وحده لا شریک له و أن محمدا عبده و رسوله، أرسله بالهدی و دین الحق لیظهره علی الدین کله ولو کره المشرکون و صلی الله علی محمد وسلم،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صَلَاتِي وَنُسُكِي وَمَحْيَايَ وَمَمَاتِي لِلَّهِ رَبِّ الْعَالَمِينَ لَا شَرِيكَ لَهُ وَبِذَلِكَ أُمِرْتُ وَأَنَا أَوَّلُ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وصیت به امام حسن و امام حسین علیهما السلام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امام حسن علیه السلام و جلاء العیون مجلسی، باب سوم، غسل ودفن امیرالمؤمنین علیه السلام،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امیرالمؤمنین علیه السلام،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الأئمه علیهم السلام لم یفعلوا شیئا ولا یفعلون الآ بعهد من الله وامر منه لا یتجاوزونه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أمیرالمؤمنین علیه السلام قد عرف قاتله و اللیلة التی یقتل فیها و الموضع الذی یقتل فیه و قوله لما سمع صیاح الإوز فی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صوائح تتبعها 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أم کلثوم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صلیت اللیلة داخل الدار و أمرت غیرک یصلی بالناس، فأبی علیها و کثر دخوله و خروجه تلک اللیلة بلا سلاح و قد عرف علیه السلام ابن ملجم لعنه الله قاتله بالسیف کان هذا مما لم یجر تعرضه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کان ولکنه خیر فی تلک اللیله لتمضی مقادیر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الحجه، باب ان الائمه علیهم السلام یعلمون متی یموتون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المرام،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قبر امیرالمؤمنین علیه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السنیه،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کیست؟ فضل الله کمپانی،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دهم، ثواب زیارت امیرالمؤمنین علیه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ثواب زیارت امیرالمؤمنین علیه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قدس سره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کیفیت زیارت قبر امیرالمؤمنین علیه السلام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نراقی،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سید بن طاوس قدس سره هدیة الزائرین حاج شیخ عباس قمی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حاج شیخ عباس قمی،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عروة الوثقی، فصل فی الأمکنة المکروهة،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رنگارنگ،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مختصری تفاوت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رحمة الله،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منتخب التواریخ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تاریخ محمد بن جریر طبری سنی، در حوادث سال چهلم هجری، چاپ بیت الأفکار الدولیة،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یکی از بزرگان اصحاب پیامبر اکرم صلی الله علیه و آله و از خواص آن حضرت بود، و رسول خدا صلی الله علیه و آله او را خیلی دوست می داشت، و بسیار عابد و زاهد بود، هنگامی که فوت کرد پیامبر صلی الله علیه و آله او را بوسید و چون ابراهیم، فرزند آن حضرت وفات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شو به سلف صالحت،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تاریخ امام حسین علیه السلام ، شهادت اولاد امیرالمؤمنین علیه السلام و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آنها تلخیص 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ناسخ التواریخ، حضرت زینب علیها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ذلک فرج غصبناه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از مدائنی نقل کرده است که ابوبکر دختری داشت به نام ام کلثوم، عمر او را خواستگاری کرد و عذر آوردند که کوچک است و سرانجام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عمر ازدواج نمی کنم، چون او مردی خشن است و نسبت به زن ها سخت 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نماز میت ،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این باره کتاب های مستقلی نوشته شده و با دلیل های تاریخی و روایتی ثابت کرده اند که ام کلثوم دختر حضرت زهرا علیها السلام به ازدواج عمر بن خطاب در نیامده و چنین ازدواجی را نفی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شده که علامه شیخ محمد جواد بلاغی صاحب تفسیر آلاء الرحمن رساله مفصلی در نفی ازدواج ام کلثوم، دختر حضرت زهرا علیها السلام با عمر نوشته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شستن و سفید و تمیز کردن است، و گاهی به چیز سفید نیز اطلاق می شود، و فرشته بهشتی را به علت سفیدی و سفید بودنش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و منتهی الآمال، در تاریخ امیرالمؤمنین علیه السلام، باب سوم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أبی بکر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أبی بکر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أبی بکر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باب سوم در تاریخ امیرالمؤمنین علیه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منتهی الآمال، باب سوم، در تاریخ امیرالمومنین علیه السلام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 حبیب بن مظاهر، نفس المهموم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به دار آویختن، بیشتر به این صورت بود که شخص را با طناب به دار می آویختند ولی نه از گلو، بلکه از کتف ها، تا بر اثر فشار طناب و گرسنگی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چندی به تدریج جان می داد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باب سوم، در تاریخ امیرالمؤمنین علیه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فرزند یاسر از نخستین مسلمانان بود که در تمام نبردها شرکت داشت،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دست شقی ترین قوم کشته خواهی شد، عمار در جنگ صفین در رکاب امام علی علیه السلام جنگید تا به دست شامیان به شهادت رسید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تیهان از بزرگان بود، در جنگ بدر شرکت داشت و در صفین به شهادت رسید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خزیمة بن ثابت انصاری که پیامبر صلی الله علیه و آله او را لقب ذوالشهادتین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او به جای شهادت دو نفر به حساب می آمد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ابوایوب خالد بن سعد از قبیله خزرج و بنی نجار بود، مردی شجاع که همواره پیش روی امام علیه السلام شمشیر می زد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نورالله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کهنه و مندرس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طلای غیر مسکو، یا طلای آب نشده است که در قدیم ذخیره و پنهان می کردند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انه علیه السلام ازهد الناس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سعدان، خاری است سه شعبه و سخت گزنده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لأن أبیت علی حسک السعدان مسهدا، أو فی الأغلال مصفدا، أحب إلی من أن ألقی الله و رسوله یوم القیامة ظالما لبعض العباد، و غاصبا لشیء من الحطام، وکیف أظلم أحدا لنفس یسرع إلی البلی قفولها، و یطول فی الثری حلولها؟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خطبه وسیله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علیه السلام،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 محاسن برقی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سرح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از خصال أربعه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کلام</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فرمان امام علیه السلام به مالک اشتر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ضمن نامه به اهل مصر، بعد از اعزام محمد بن ابوبکر به مصر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سخنان امیرالمؤمنین علیه السلام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النکاح،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احکام الأولاد،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ضمن نامه آن حضرت به اهل مصر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الخواص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آداب خوردن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کلمات قصار،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خصلت های چهارگانه،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گاهی نقل به معناشد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چهار جلدی،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 مزبور، با توجه به سی کم یا سی تمام بودن ماه ها، روز شهادت، در سال ها مختلف می شود، در هر سالی که سه ماه صفر و ربیع الأول و ربیع الثانی سی تمام باشد، از بیست و هشتم صفر تا سیزدهم جمادی الاول هفتاد و پنج روز می شود لذا شهادت روز سیزدهم ماه می شود و هر سالی که ماه صفر سی کم و ماه ربیع الاول و ربیع الثانی سی تمام باشد، از بیست و هشتم صفر تا چهاردهم ماه جمادی الاول هفتاد و پنج روز می شود لذا در این فرض شهادت، روز چهاردهم ماه می شود و هر سالی که دو ماه از این سه ماه سی کم باشد، تا پانزده جمادی الاول، هفتاد و پنج روز می شود لذا شهادت روز پانزدهم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ملاک در هر سال گذشتن هفتاد و پنج روز از بیست و هشتم صفر است نه سیزدهم یا چهاردهم ، یا پانزدهم جمادی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ریاحین الشعریعة،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حیات القلوب علامه مجلسی قدس سره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فضائل فاطمه علیها السلام ،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الفیء والانفال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منوره به چند نفر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ادعای ابوبکر، حجره پیامبر صلی الله علیه و آله صدقه است، و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وَالْمَسَاكِينِ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 مخصوص فقرا و مساکین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وبدیهی است که تصرف و استفاده شخصی و دفن اموات، در صدقات بر خلاف قرآن است، لذا نمی توان گفت ابوبکر و عمر بر خلاف حرف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ماترک پیامبر صلی الله علیه و آله صدقه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بر خلاف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صدقات مخصوص فقرا و مساکین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کرده باشند، و گفته باشند ما را در حجره پیامبر صلی الله علیه و آله دفن کنید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در کشف الغمة ، کیفیة فدک و ذکر خطبتها، و ریاحین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از خطبه فاطمه علیها السلام در مورد احتجاج با ابوبکر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 و نبیند دگر روزگار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چون علی تیغ چون ذوالفقار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رَجَعَ مُوسَى إِلَى قَوْمِهِ غَضْبَانَ أَسِفًا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بِرَأْسِ أَخِيهِ يَجُرُّهُ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الأئمه ع لم یفعلوا شیئا ولا یفعلون الا بعهد من الله عزوجل و أمر منه لا یتجاوزونه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رحمة الله،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المنجد فی اللغة؛ وجد یجد وجدا علیه، بر او خشم گرفت، بر او غضب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المغازی،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حدیث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فرض الخمس،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مطلب همان است که بخاری در دو روایت فوق از عایشه نقل کرده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 فاطمة علی ابیبکرای غضبت علیه حتی توفیت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فغضبت فاطمه علیها السلام علیه حتی توفیت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الهجرة ،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البر والصلة والآداب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تحریم الهجر فوق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راهنمای حقیقت،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معارف ، 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شماره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تحقیق جمدی عبدالمجید سلفی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علیه السلام علی بن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محمد حافظ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حضرت آیت الله سبحانی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اسلامیة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اذان، وبحارالانوار،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مولد الزهرا علیها السلام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نهج البلاغه، از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جمله مزبور از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پیامبر صلی الله علیه و آله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سل أمتی فیم قتلوا ولدی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روایت دیگر است که جبرئیل به پیامبر صلی الله علیه و آله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 الحسین علیه السلام تقتله امتک من غیرک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الحج،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ومایناسبه،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الحج، ابواب المزار و مایناسبه،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علیه السلام لأخیه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ردنی إلی قبر جدتی فاطمة بنت اسد رضی الله عنها فادفنی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علی بن احمد سمهودی، متوفای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این عبارت این است که طبق این قول، قبر آن حضرت، اول حجره، پشت محراب تهجد پیامبر اکرم صلی الله علیه و آله واقع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عبدالعزیز أن محل قبرها من المسجد ما یقابل الباب الذی یواجه دار أسماء بنت حسین، یعنی شامی باب النساء و ثانیهما حکاه العز بن جماعة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أظهر الأقوال، و هو أنه فی بیتها، و هو مکان المحراب الخشب الذی داخل مقصورة الحجرة الشریفة من خلفها، وقد رأیت څدام الحجرة یجتنبون دوس ما بین المحراب المذکور و بین الموضع المزور من الحجرة الشریفة الشبیه بالمثلث، و یزعمون أنه قبر فاطمة رضی الله تعالی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اوجب عدم العلم بعین قبر فاطمة رضی الله تعالی عنها و غیرها من السلف ماکانوا علیه من عدم البناء علی القبور وتجصیصها، مع ما عرض لأهل البیت رضی الله تعالی عنهم من معاداة الولاة قدیما و حدیثا، حتی ذکر المسعودی أن المتوکل أمر فی سنة ست وثلاثین ومائتین المعروف بالزبرج بالمسیر إلی قبر الحسین ابن علی رضی الله تعالی عنهما و محو أرضه وهدمه و إزالة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سلمی زوج أبی رافع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اشتکث فاطمة بنت رسول الله صلی الله علیه و آله، فأصبحت یوما کأمثل ما کانت تکون، و خرجت علی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أمتاه اسبکی لی غسلا، ثم قامت فاغتسلت کأحسن ما کانت تغتسل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ثیابی الجدد، فأعطیتها إیاها، فلبستها ثم جاءت إلی البیت الذی کانت فیه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قدمی الفراش إلی وسط البیت، فقدمته فاضطجعت و استقبلت القبلة ووضعت یدها تحت خدها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أمتاه إنی مقبوضة الآن، و إنی قد اغتسلت فلایکشفنی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 مکانها، و جاء علی فأخبرته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 جعفر أن فاطمة بنت رسول الله صلی الله علیه و آله ؟ قالت لأسماء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أسماء، إنی قد استقبحت ما یصنعع بالنساء إنه یطرح علی المرأة الثوب فیصفها، 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ابنة رسول الله ألا أریک شیئا رأیته بأرض الحبشة؟ فدعت بجرائد رطبة فحنتها ثم طرحت علیها ثوبا،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هذا و أجمله؟ لاتعرف به المرأة من الرجل، فاذا أنام فاغسلینی أنت و علی، ولاتدخلی علی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خرج الدولابی معنی ذلک مختصرا، و فیه أنها لما أرتها النعش تبسمت، وما رؤیت متبسمة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بعد النبی صلی الله علیه و آله إلا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القویم،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الکردی المکی،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مقصورة السیدة فاطمة الزهراء، فطولها من الجنوب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 ونصف، و من الشمال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فقط ، ومن الشرق والغرب نحوسبعة امتار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متصل بالمقصورة الکبری من الداخل ببابین، احدهما الی الشرق و الآخر الی الغرب، قد اقیم فیما بینهما ضریح علی المکان الذی دفنت فیه السیدة فاطمة علی قول الکثیرین، وفی داخل المقصورة الکبری الحجرة الشریفة و هی المکان الذی توفی به رسول الله صلی الله علیه و آله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روشن شدن علت این سختگیری ها به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تسبیح فاطمة کل یوم فی دبر کل صلاة احب الی من صلاة الف رکعة فی کل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التعقیب،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درهم نقره، برابر دوازده نخود و شش دهم نخود،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پانصد درهم نقره، معادل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نیم مثقال صیرفی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نقره در هر زمان ، تابع نرخ همان زمان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کتاب النکاح،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المهمور،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إمرأة عند فاطمه الصدیقة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والدة ضعیفة، و قد لبس علیها فی أمر صلاتها شیء، وقد بعثتنی الیک أسالک، فأجابتها عن ذلک، ثم ثنت فأجابت، ثم ثلثت فأجابت، إلی أن عشرت فأجابت، ثم خجلت من الکثرة،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أشق علیک یا بنت رسول الله صلی الله علیه و آله قالت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فاسألی عما بدالک، أرأیت من ذا الذی یصعد یوما إلی سطح بحمل ثقیل و کراه مئة ألف دینار أیثقل علیه ذلک؟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أکتریت أنا لکل مسألة بأکثر من ملء ما بین الثری الی العرش لؤلؤا، فأحری أن لایثقل علی، سمعت أبی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علماء شیعتنا یحشرون فیخلع علیهم من خلع الکرامات علی قدر کثرة علومهم، وجدهم فی إرشاد عباد الله، حتی یخلع علی الواحد منهم ألف ألف خلعة من نور، ثم ینادی مناد فی السماء من ربنا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الکافلون لأیتام آل محمد الناعشون لهم عند إنقطاعهم عن آبائهم الذین هم أئمتهم، هؤلاء تلامذتکم، والأیتام الذین کفلتوهم، و نعشتموهم، فأخلعوا علیهم خلع العلوم فی الدنیا، فیخلعون علی کل واحد من أولئک الایتام علی قدر ما أخذ عنهم من العلوم، حتی أن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الأیتام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یخلع علیه مئة ألف خلعة، إلی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أمة الله إن سلکا من تلک الخلع لأفضل مما طلعت علیه الشمس ألف ألف مرة، و ما فضل ما طلعت علیه الشمس؟ فانه مشوب بالتنغیص والکدر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منیة المرید، فی آداب المفید والمستفید،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فاطمة علیها السلام فقال یا بنت رسول الله صلی الله علیه و آله هل ترک رسول الله صلی الله علیه و آله انه عندک شیئا فطوقینیه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جاریة هات تلک الجریدة فطلبتها فلم تجده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اطلبیها فانها تعدل عندی حسنا و حسینا، فطلبتها فاذا هی قد قمتها فی قمامتها فاذا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النبی صلی الله علیه و آله لیس من المؤمنین من لم یأمن جاره بوائقه و من کان یؤمن بالله والیوم الآخر فلا یؤذی جاره و من کان یؤمن بالله و الیوم الآخر فلیقل خیرا او یسکت ان الله تعالی یحب الخیر الحلیم المتعفف و یبغض الفاحش البذاء السائل الملحف ان الحیاء من الأیمان و الأیمان فی الجنة و ان الفحش من البذاء و البذاء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سفینة البحار، باب الحأ بعده الدال، حدث</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فاطمة الزهرا علیها السلام،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فاطمة الزهرا علیها السلام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چاپ شریف الرضی،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بحارالاوارج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 همه ی مومنان هم تا روز قیامت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ثم آمین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طالبین، مفصل این ماجرا را به مقاتل الطالبین،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الدمعه الساکبة،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 أشرتم إلیه قد صلی إلی القبلتین، وبایع البیعتین، و أنتم بالجمیع مشرکون، وبما أنزل الله علی نبیه کافرون، و إنه حرم علی نفسه الشهوات، و إمتنع من اللذات حتی أنزل الله فیه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 یا معاویة ممن قال رسول الله صلی الله علیه و آله فی حقه أللهم لا تشبعه، أو لا أشبع ألله بطنک أخرجه مسلم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بات أمیرالمؤمنین یحرس رسول الله صلی الله علیه و آله من المشرکین و فداه بنفسه لیلة ألهجرة حتی أنزل الله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مَرْضَاتِ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ألله بالأءیمان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وألمراد به أمیرالمؤمنین علی علیه السلام، وقال رسول ألله صلی الله علیه و آله أنت منی بمنزلة هارون من موسی، و أنت أخی فی الدنیا والآخرة و أنت یا معاویة ، نظر ألنبی صلی الله علیه و آله إلیک یوم الأحزاب فرأی أباک علی جمل یحرض الناس علی قتاله و أخوک یقود ألجمل، وأنت تسوقه فقال لعن ألله ألراکب و ألقائد و ألسائق وما قابله أبوک فی مؤطن إلا ولعنه وکنت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یوم بدر، و أحد و الخندق، والمشاهد کلها تقاتل رسول الله صلی الله علیه و آله، وقد علمت ألمسلمین الذی ولدت علیه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إلتفت إلی عمرو بن العاص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یا إبن ألنابغة فإدعاک خمسة من قریش غلب علیک ألأمهم و هو ألعاص، و ولدت علی فراش مشرک و فیک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شَانِئَكَ هُوَ الْأَبْتَرُ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کنتعدو الله و عدو رسوله و المسلمین وکنت أضر علیهم من کل مشرک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أنت یا ولید فلا ألومک علی بعض أمیرالمؤمنین فإنه قتل أباک صبرا، وجلدک فی ألخمر لما صلیت بالمسلمین ألفجر سکرانا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وسماک ألله فی کتابه فاسقا، و سمی أمیرالمؤمنین مؤمنا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كَانَ مُؤْمِنًا كَمَنْ كَانَ فَاسِقًا لَا يَسْتَوُونَ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أنت یا عتبة فلا ألومک فی أمیرالمؤمنین فإنه قتل أباک یوم بدر، واشترک فی دم ابن عمک شیبة، و هلا أنکرت علی من غلب علی فراشک و وجدته نائما مع عرسک حتی قال فیک نضربن حجاج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نفض ألحسن ثوبه وقام، فقال معاویة أمرتکم أمرا فلم تسمعوا وقلت لکم لاتبعثن إلی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ومنتهی الآمال، شهادت حضرت مجتبی علیه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ردنی إلی قبر جدتی فاطمة بنت اسد رضی الله عنها فادفنی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یأمر یوم القیامة أن یؤخذ بأطراف الحجون و البقیع قیطرحان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تاریخ امام سجاد علیه السلام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سمهودی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الحسن فانه ابنی، و ولدی، و قرة عینی وضیاء قلبی، و ثمرة فؤادی، و هو سید شباب أهل الجنة، و حجة الله علی الأمة أمره أمری، و قوله قولی، من تبعه فائه منی، و من عصاه فلیس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لما نظرت إلیه تذکرت ما یجری علیه من الذل بعدی، فلا یزال الأمر به حتی یقتل بالسم ظلما و عدوانا فعند ذلک تبکیالملائکة والسبع الشداد لموته ، و یبکیه کل شیء حتی الطیر فی جو السماء، والحیتان فی جوف الماء من بکاه لم تعم عینه یوم تعمی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حزن علیه لم یحزن قلبه یوم تحزن القلوب، ومن زاره فی بقیعه ثبتت قدمه علی الصراط یوم تزل فیه الأقدام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امالی شیخ صدوق،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علیه السلام أن الحسن بن علی بن أبی طالب علیه السلام کان أعبد الناس فی زمانه و أزهدهم و أفضلهم و کان إذا حج حج ماشیا و ربما مشی حافیا و کان إذا ذکر الموت بکی وإذا ذکر القبربکی، وإذا ذکر البعث والنشور بکی، وإذا ذکر الممر علی الصراط بکی وإذا ذکر العرض علی الله تعالی ذکره شهق شهقة یغشی علیه منها، وکان إذا قام فی صلاته ترتعد فرائصه بین یدی ربه عو جل، وکان إذا ذکر الجنة والتار اضطرب اضطراب السلیم، وسأل الله الجنة وتعوذ به من النار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واحتجاج طبرسی،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 لسفرک و حصل زادک قبل حلول اأجلک، و اعلم انک تطلب الدنیا، والموت یطلبک و لا تحمل هم یومک الذی لم یأت علی یومک الذی انت فیه، و اعلم انک لا تکسب من المال شیئا فوق قوتک إلا کنت خازنا لغیرک، واعلم ان فی حلالها حسابا و فی حرامها عقابا و فی الشبهات عتابا فانزل الدنیا منزلة المیتة، خذ منها ما یکفیک فان کان ذلک حلالا قد زهدت فیه و ان کان حراما لم یکن فیه وزر فأخذت کما اأخذت بین المیتة، فان کان العتاب فالعتاب یسیر واعمل لدنیاک کانک تعیش ابدا، واعمل لاخرتک کانک تموت غدا واذا اردت عزا بلا عشیرة و هیبة بلا سلطان فاخرج من ذل معصیة الله إلی عز طاعة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عقف عن محارم الله تکن عابدا، و ارض بما قسم الله تکن غتیا، و احسن جوار من جاورک تکن مسلما، و صاحب الناس بمثل ما تحب أن یصاحبوک به تکن عدلا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تشاور قوم إلا هدوا إلی رشدهم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سخنان کوتاه امام حسن مجتبی علیه السلام، حدیث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ان یری الرجل ما أنفقه تلفا، وما أمسکه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 الباهره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الناس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والحرص، والحسد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فالکبر هلاک الدین و به لعن ابلیس، و الحرص عدو النفس و به أخرج ادم من الجنة، و الحسد رائد السوء، و منه قتل قابیل هابیل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المائدة اثنتا عشرة خصلة، یجب علی کل مسلم أن یعرفها، أربع منها فرض، و أربع منها سنة، و أربع منها تأدیب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کلمات و مواعظ امام حسن علیه السلام روایت تلخیص شد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مواعظ امام حسن علیه السلام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کشف الغمه، فی مناقب الامام الحسن المجتبی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علم به معنای فرح وسرور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واژه اشر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فرح، طغیان و سرکشی همان، واژه بطر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واژه عشر،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مبطلات الصلاة، حاشیه مسأله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مبطلات نماز، گریه کردن برای امور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انصاریان، خطبه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سفینة البحار، ماده بکی، و 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روزهای مدینه،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طبی گریه خصوصا برای اطفال</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باب پنجم، در تاریخ امام حسین علیه السلام، نصح وتحذیر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 ، از واژه عبر به معنای اشک و اندوه و پند گرفتن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 که به زمین نزدیک و پرباران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است که پی در پی جریان دارد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سواری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شیون و گریه و زاری است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زنی است که با صدای بلند گریه و شیون می کند، برای مرگ تنها یک فرزندی که داشته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سید حمیری است که در محضر امام صادق علیه السلام خوانده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یابن شبیب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باکیا لشیء فابک الحسین بن علیبن أبیطالب علیه السلام فإنه ذبح کما یذبح الکبش، و قتل معه من أهل بیته ثمانیة عشر رجلا ما لهم فی الأرض شبیهون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بکت السموات السبع و الأرضون لقتله، و لقد نزل فی الأرض من الملائکة أربعة آلاف لنصره فوجدوه قد قتل، فهم عند قبره شعث غبرژ إلی أن یقوم القائم علیه السلام فیکونون من أنصاره، و شعارهم یا لثارات الحسین علیه السلام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بکیت علی الحسین علیه السلام حتی تصیر دموعک علی خدیک الله لک کل ذنب أذنبته صغیرا کان أو کبیرا قلیلا کان أو کثیرا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بیست و هفتم،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ثواب گریه بر حسین علیه السلام،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ثواب گریه بر حسین علیه السلام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ثواب گریه بر حسین علیه السلام،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حسین علیه السلام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علیه السلام شریف قرشی،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نقل از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ثواب گریه بر حسین علیه السلام،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از احادیث ثواب گریه بر امام حسین علیه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هرثمة بن ابی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علی بن ابی طالب علیه السلام صفین، فلما انصرفنا نزل کربلا فصلی بها ثم رفع الید من تربتها فشمها،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لک ایتها التربة لیحشرن منک اقواما یدخلون الجنة بغیر حساب، فرجع هرثمة الی زوجته و کانت شیعة لعلی البر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احدثک عن ولیک أبی الحسن؟ نزل بکربلا فصلی ثم رفع الید من تربتها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لک ایتها التربق لیحشرن منک أقوام یدخلون الجنة بغیر حساب،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الرجل، فان امیرالمؤمنین لم یثل الآ حقا، فلما قدم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هرثمة کنت فی البعث الذین بعثهم عبیدالله بن زیاد، فلما رأیت المنزل ذکرت الحدیث، فجلست علی بعیری ثم صرت الی الحسین علیه السلام فسلمت علیه فاخبرته بما سمعت من ابیه فی ذلک المنزل الذی نزل به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انت ام علینا؟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لامعک ولاعلیک، هلفت صبیة اخاف علیهم عبیدالله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فوالذی نفس الحسین علیه السلام بیده لا یسمع الیوم واعیتنا احد فلا یعیننا الا اکبرالله لوجهه 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رحمه الله ، مجلس بیست و هشتم، ح ششم</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از احادیث ثواب گریه بر امام حسین علیه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شیخ صدوق ره، عقاب من قتل الحسین بن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شیخ صدوقره، عقاب من قتل الحسین بن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شیخ صدوقره، عقاب من قتل الحسین بن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شیخ مفید، 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المصطفین فی مقتل الحسین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از موده القربی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عبرات المصطفین فی مقتل الحسین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احادیث گریه بر امام حسین علیه السلام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صدوقره، حدیث اربع مأة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و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از راوی است، و ظاهرا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صحیح نباشد، و با توجه به این که عمر شریف امام سجاد علیه السلام بعد از قضیه عاشورا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می باشد، محتمل است عدد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تقریبی باشد، یعنی تا پایان عمر گریه می کرد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وسائل الشیعه،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دراغانی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معنای این اشعار در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صوم عرفة و عاشورا،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احادیث ثواب گریه بر حسین علیه السلام</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زمان کثیر است و در این جا کنایه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دوام و همیشگی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ابواب 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ابواب مزار،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ثواب گریه بر امام حسین علیه السلام،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روایات اهل تسنن، قبلا به مناسبتی نقل شد و به لحاظ اهمیت آنها که در کنار هم باشند، مجددا آورده شد، که روایت اول تا هفتم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قدس الله روحه و روایت هشتم تا بیستم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حضرت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باقر شریف قرشی نقل شده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ذخائر العقبی، احمد بن حنبل،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حاکم،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ذیل همین آیه و طبری در تفسیرش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صواعق،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ابوداود طیالسی، مسند،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 فضل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پیامبر صلی الله علیه و آله اله وسلم بر من وارد شد در حالی که حسین نزد 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را گرفت و مدتی وی را مشغول به بازی کرد، سپس چشمانش اشکبار شدند، به ایشان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تو را می گریاند؟</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در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که پیامبر صلی الله علیه و آله خاکی که جبرئیل آن را آورده بود، گرفت و شروع به بوییدن آن کرد و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کرب و بلا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 تاریخ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در شرح حال امام حسین،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یزید بن عبدالملک بن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پادشاه فاسق که همه حرمت های خدا را هتک کرد و به حج رفت تا بر بام کعبه شراب بنوشد و او بر این امت از فرعون برامتش شدیدتر بود، آن گونه که در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بود که مصحف را با تیر زد و مسلمانان به سبب اظهار الحاد و بدعت ها و آشکار کردن فسق، براو خشم گرفتند و بر ضد وی شوریدند و او را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تاریخ خلفاء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در شرح حال حضرت امام حسین علیه السلام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الفرائض،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تجلسون و تحدثون؟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تلک المجالس أحبها، فأحیوا أمرنا یا فضیل، فرحم الله من أحیی أمرنا، یا فضیل، من ذکرنا أو ذکرنا عنده فخرج من عینه مثل جناح الذباب، غفرالله ذنوبه ولو کانت أکثر من زبد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سرسلسله مردم آزاد حسین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در این ره سر و جان داد حسین است</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خالیه ،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العمرة،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مهذب الاحکام سبزواری،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نقل به معنا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تلخیص و نقل به معنا شد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فانسبونی فانظروا من اناثم ارجعوا الی انفسکم هل یحل لکم قتلی و انتهاک حرمتی الست ابن بنت نبیکم صلی الله علیه و آله و ابن وصیه و ابن عمه و اول المؤمنین بالله والمصدق لرسوله بما جاء به من عند ربه، او لیس حمزه سیدالشهداء عم أبی؟ أو لیس جعفر الشهید الطیار ذوالجناحین عمی او لم یبلغکم قول مستفیض فیکم أن رسول الله صلی الله علیه و آله ؟ قال لی و لأخی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سیدا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صدقتمونی بما اقول و هو الحق و الله ما تعمدت کذبة أن الله یمقت اهله و یضربه من اختلقه وان کذبتمونی فان فیکم من آن سألتموه عن ذلک اخبرکم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جابر بن عبدالله الانصاری او ابا سعید الخدری او سهل بن سعد الساعدی او زید بن ارقم او انس بن مالک یخبروکم انهم سمعوا هذه المقالة من رسول الله صلی الله علیه و آله با لی ولاخی افما فی هذا حاجزلکم عن سفک دمی؟</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الدعی ابن الدعی قد رکز بین إثنتین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السلة ، والذلة، وهیهات منا الذلة، یأبی الله ذلک لنا و رسوله والمؤمنون وحجور طابت و طهرت و أنوف حمیة و نفوس أبیة من أن تؤثر طاعة اللئام علی مصارع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إنی زاحف بهذه الأسرة مع قلة العدد و خذلان الناصر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کفایة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ومنتهی الآمال، و کفایة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سخن،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فرفع ألحسین علیه السلام رأسه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ذکرت ألصلاة، جعلک الله من ألمصلین الذاکرین نعم، هذا أول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کلمات الحسین علیه السلام، ص </w:t>
      </w:r>
      <w:r>
        <w:rPr>
          <w:rFonts w:eastAsia="IRNazanin" w:cs="IRNazanin"/>
          <w:b w:val="false"/>
          <w:bCs w:val="false"/>
          <w:i w:val="false"/>
          <w:iCs w:val="false"/>
          <w:color w:val="333333"/>
          <w:sz w:val="20"/>
          <w:szCs w:val="20"/>
        </w:rPr>
        <w:t>444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رحمه الله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ص </w:t>
      </w:r>
      <w:r>
        <w:rPr>
          <w:rFonts w:eastAsia="IRNazanin" w:cs="IRNazanin"/>
          <w:b w:val="false"/>
          <w:bCs w:val="false"/>
          <w:i w:val="false"/>
          <w:iCs w:val="false"/>
          <w:color w:val="333333"/>
          <w:sz w:val="20"/>
          <w:szCs w:val="20"/>
        </w:rPr>
        <w:t>228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 مهیج الأحزان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ونفس المهموم، و منتهی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شد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ضمن نقل شهادت حضرت قاسم علیه السلام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مجلس نهم محرم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اول، ص </w:t>
      </w:r>
      <w:r>
        <w:rPr>
          <w:rFonts w:eastAsia="IRNazanin" w:cs="IRNazanin"/>
          <w:b w:val="false"/>
          <w:bCs w:val="false"/>
          <w:i w:val="false"/>
          <w:iCs w:val="false"/>
          <w:color w:val="333333"/>
          <w:sz w:val="20"/>
          <w:szCs w:val="20"/>
        </w:rPr>
        <w:t>188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ومرجان، میرزا حسین رحمة الله نوری، ص </w:t>
      </w:r>
      <w:r>
        <w:rPr>
          <w:rFonts w:eastAsia="IRNazanin" w:cs="IRNazanin"/>
          <w:b w:val="false"/>
          <w:bCs w:val="false"/>
          <w:i w:val="false"/>
          <w:iCs w:val="false"/>
          <w:color w:val="333333"/>
          <w:sz w:val="20"/>
          <w:szCs w:val="20"/>
        </w:rPr>
        <w:t>193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264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منهاج الصالحین،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المتفرقات ، پرسش و پاسخ </w:t>
      </w:r>
      <w:r>
        <w:rPr>
          <w:rFonts w:eastAsia="IRNazanin" w:cs="IRNazanin"/>
          <w:b w:val="false"/>
          <w:bCs w:val="false"/>
          <w:i w:val="false"/>
          <w:iCs w:val="false"/>
          <w:color w:val="333333"/>
          <w:sz w:val="20"/>
          <w:szCs w:val="20"/>
        </w:rPr>
        <w:t>32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درباره اولین اربعین سیدالشهدا علیه السلام، شهید قاضی طباطبایی رحمة الله</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حرمله به جزای خود رسید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ومعالی السبطین،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دمعة الساکبة، و مهیج الاحزان مراجعه شود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شارد وشرد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گریختن و فرار کردن است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محمحم، حمحم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شیهه کشیدن اسب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به نقل از مقتل خوارزمی،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کیفیت دفن اجساد طاهره شهدای کربلا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حسین علیه السلام تألیف باقر شریف قرشی، ترجمه سید حسین محفوظی،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علیه السلام،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 کیفیت دفن اجساد طاهره شهدا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همان، به نقل از امالی شیخ طوسی،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اقوال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اثر محدث بزرگوار آقای شیخ ذبیح الله محلاتی آمده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للة، والصلاه علی جدی محمد و آله الطیبین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الکوفة، یا اهل الختل و الغدر، اتبکون؟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رقاءت الادمعة، ولا هداءت الرنة، انما مثلکم التی نقضت غزلها من بعد قوة اءنکاثا تتخذون اءیمانکم دخلا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هل فیکم الا الصلف و النطف، والصدر الشنف، و ملق الاماء، و غمز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کمرعی علی 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کفضة علی ملحودة، الا ساء ما قدمتم لانفسکم ان سخط الله علیکم و فی العذاب انتم خالدون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من عرفنی قد عرفنی، ومن لم یعرفنی فأنا أعرفه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بن الحسین بن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من انتهک حرمته و سلبت نعمته وانتهب ماله سبی عیاله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إبن المذبوح بشط الفرات من غیر ذحل ولا 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من قتل صبرا وکفی بذلک فخرا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سخن،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و معالی السبطین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معالی السبطین، کامل بهایی، و منتهی الآمال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نقل می کنند که یزید به امام سجاد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کنم خدا توبه مرا قبول کند؟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غفیله بخوان، بعد هم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نقل مدرک ندارد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الساکبة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ایم که محمود غزنوی شب 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خورد و شبش جمله بر سمور گذشت</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آل البیت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در تاریخ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 دو آیه از اینجانب و برگرفته است از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از امام جعفر صادق علیه السلام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استکبار اولین معصیت است که با آن، خدا نافرمانی شد، شیطان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سجده آدم معاف دار، و در ازاء آن من تو را عبادتی می کنم که هیچ فرشته مقرب، و هیچ پیامبر مرسل، تو را آن گونه عبادت نکند، خداوند متعال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نیاز به عبادت تو ندارم، و تنها عبادت من به صورتی است که خود می خواهم، نه آن گونه که تو می خواهی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مسیو ماربین یکی از فلاسفه و دانشمندان معروف آلمانی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خود با دشمنان تشنه قسمت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و آزادگی بین تا کجا دارد حسین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حسین علیه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حسین علیه السلام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حسین علیه السلام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مناقب و فضائل امام سجاد علیه السلام، 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بسی تأسف است که بعضی افراد از روی بی توجهی و نادانی امام سجاد علیه السلام را به عنوان بیمار کربلا مطرح و طوری وانمود می کنند که گویا آن حضرت یک شخص ناتوان، بی حال، افسرده و ناکار آمد بوده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حزن علی بن الحسین علیه السلام و بکائه،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ابواب العلم،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احوال اهل زمان امام سجاد علیه السلام،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تمام قصیده در بحار در همین صفحه موجود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سنگلاخ را گویند، و چون لشکر یزید، در زمینی که اطراف مدینه سنگلاخ بود، پیاده شدند، و از آن جا حمله را آغاز کردند، آن جنگ، به جنگ که معروف شد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مرد جنایت کار مسلم بوده و به واسطه اسراف در کشتار و جنایت بسیار که در مدینه منوره مرتکب شد او را مسرف گفتند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اخبار علی بن الحسین علیه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ح </w:t>
      </w:r>
      <w:r>
        <w:rPr>
          <w:rFonts w:eastAsia="IRNazanin" w:cs="IRNazanin"/>
          <w:b w:val="false"/>
          <w:bCs w:val="false"/>
          <w:i w:val="false"/>
          <w:iCs w:val="false"/>
          <w:color w:val="333333"/>
          <w:sz w:val="20"/>
          <w:szCs w:val="20"/>
        </w:rPr>
        <w:t>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منتهی الآمال، زندگی امام سجاد علیه السلام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آن حضرت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ارشاد شیخ مفید رحمة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اخبار علی بن الحسین علیه السلام ج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مسکین ابن آدم له فی کل یوم مصائب لا یعتبر بواحدة منهن، و لو اعتبر لهانت علیه المصائب و أمر الدنیا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 امک أن تعلم أنها حملتک حیث لا یحمل أحد أحدا و أطعمتک من ثمرة قلبها ما لا یطعم أحد أحدا، و أنها وقتک بسمعها و بصرها و یدها و رجلها و شعرها و بشرها و جمیع جوارحها، مستبشرة بذلک فرحة موبلة، محتملة لما فیه مکروهها و ألمها و ثقلها و غمتها، حتی دفعتها عنک ید القدرة، و أخرجتک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فرضیت أن تشبع و تجوع هی، و تکسوک و تعری، و ترویک و تظمأ، و تظلک و تضحی، و تنعمک ببؤسها، و تلذ بالنوم بأرقها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بطنهالک وعاء و حجرها لک حواء، و ثدیها لک سقاء، و نفسها لک وقاء، تباشر حر الدنیا و بردها لک و دونک، فتشکرها علی قدر ذلک، و لا تقدر علیه الا بعون الله وتوفیقه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تحف العقول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خصال، ابواب الخمسة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مصاحبة الکذاب، فإنه بمنزلة السراب یقرب لک البعید ویبعد لک القریب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و مصاحبة الفاسیق فإنه بائعک بأکلة أو أقل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و مصاحبة البخیل فإنه یخذلک فی ماله أحوج ما تکون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و مصاحبة الأحمق ، فإنه یرید أن ینفعک فیضرک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إیاک و مصاحبة القاطع لرحمه، فإنی وجدته ملعونا فی کتاب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باب من تکره مجالسته،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سخنان آن حضرت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مواعظ امام سجاد علیه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درد دل بس است برای قبیله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شود هزار چراغ از فتیله ای</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مفصل است، خلاصه آنرا آوردم، به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تاریخ امام محمد باقر علیه السلام ، فصل پنجم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فضائل امام محمد باقر علیه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تاریخ امام محمدباقر علیه السلام ، فصل پنجم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وبحارالانوار،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خوردن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رحمه الله ، باب خصلتهای چهارگانه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ایمان و کفر،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باب الطاعة والتقوی،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پسر ابوبکر کودک بود که پدرش فوت کرد و زن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عقد حضرت امیر علیه السلام در آمد و محمد همراه مادرش به خانه امیرالمؤمنین علیه السلام آمد، و در نتیجه، محمد از کودکی زیر نظر حضرت امیر علیه السلام بزرگ و تربیت شد، بر این اساس فرزند محمدی به نام قاسم، و نوه ی او به نام فاطمه، معروف به ام فروہ ، مادر امام صادق علیه السلام نیز، در حقیقت تربیت شده حضرت امیر علیه السلام بودند، و در اثر تربیت صحیح به مقامات عالیه رسیدند، تا آن جا که امام صادق علیه السلام مادرش را آن گونه ستایش و معرفی کرده که در بالا ملاحظه کردید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منتهی الآمال، تاریخ امام صادق علیه السلام، فصل دوم مراجعه شود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نوادر الحج</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تاریخ امام صادق علیه السلام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به نقل از شیخ طوسی در تاریخ وفات امام صادق علیه السلام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سخنان امام صادق علیه السلام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تاریخ امام صادق علیه السلام ، فصل ششم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الجنائز،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همان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همان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شقران کعثمان ، مولی للنبی صلی الله علیه و آله اسمه صالح و کان یشرب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واژه شقر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بتسعة اشیاء فانها وصیتی لمریدی الطریق إلی الله تعالی، والله أسأل أن یوفقک لاستعماله، ثلاثة منها فی ریاضة النفس و ثلاثة منها فی الحلم، و ثلاثة منها فی العلم، فاحفظها و ایاک والتهاون بها، قال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ففرغت قلبی 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اللواتی فی 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فایاک أن تأکل ما لا تشتهیه فانه یورت الحماقة والبله، و لا تأکل إلا عندالجوع، وإذا أکلت فکل حلالا و سم الله ، واذکر حدیث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ماملأ آدمی وعاءا شرا من بطنه فان کان ولابد فثلث لطعامه وثلث لشرابه وثلث لنفسه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وبحارالانوار،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مشعل زائر به طور مفصل آورده ام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الدیات، باب النوادر،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شیعه را جعفری مذهب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بنی امیه و بنی عباس، روزبه روز، تفرقه و اختلاف در عقاید بیشتر می شد، و خفقان حاکم، اجازه نمی داد ائمه علیهم لسلام علوم و عقاید حقه را بازگو و تبیین کنند، تا آن که اواخر عمر حضرت امام محمد باقر علیه السلام در اثر درگیری و جنگ میان بنی امیه و بنی عباس فرصتی به دست آمد، و در فاصله ای که اموی ها با عباسیها درگیر جنگ بودند، و به خود مشغول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از این فرصت استفاده کرد، و مجالس درس و تعلیم احکام فقهی و اصول عقاید را پایه ریزی فرمود و پس از شهادت امام باقر علیه السلام، امام صادق علیه السلام آن سیره را با جدیت ادامه داد و شاگردانی بزرگ و متعهد تربیت کرد، و عملا مؤسس مدرسه مذهب حقه تشیع شد، و علوم آن حضرت همه جا پرتوافکن گردید، و از اینجا شهرت یافت که امام جعفر صادق علیه السلام مؤسس و بنیان گذار مذهب جعفری است، و از این نقطه مذهب تشیع، به مذهب جعفری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بنی عباس بر بنی امیه غلبه کردند و پایه حکومت خود را استوار دیدند، متوجه امام صادق علیه السلام شدند، و دریافتند که آن حضرت با تشکیل حوزه های علمیه و تربیت استادانی ممتاز و برجسته، در جامعه مسلمانان، شهرت یافته، فهمیدند که محبت اهل بیت پیامبر صلی الله علیه و آله به ویژه امام صادق علیه السلام ، در قلوب مردم نفوذ کرده است، و از این جهت ترس آنان را گرفت که مبادا حکومتشان توسط پیروان اهل بیت دگرگون گردد، از این رو درصدد برآمدند، با امام صادق علیه السلام مقابله کنند، و جلوی نفوذ و توسعه مذهب تشیع را بگیرند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مواعظ امام صادق علیه السلام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حازم،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الاعمال افضل،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لوقتها و بر الوالدین، والجهاد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المؤمن اخاه نذر لا کفارة له فمن اخلف فبخلف الله بدأ و لمقته تعرض، و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لِمَ تَقُولُونَ مَا لَا تَفْعَلُونَ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ماذا بنیت امرک؟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أن عملی لایعمله غیری فاجتهدت، و علمت أن الله عز وجل، مطلع علی امری فاستحییت، و علمت ان رزقی لایأکله غیری فاطمأننت، و علمت ان آخر امری الموت، فاستعددت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انوار البهیة،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شیخ صدوق، خصلت های چهارگانه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بدأ بکلام قبل سلام فلاتجیبوه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علم الناس کلهم فی أربع،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 ربک ،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 ما صنع بک،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 ما أراد منک،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 ما یخرج من 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شیخ صدوق قدس سره، باب خصلت های چهارگانه،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در اینجا به معنای گذاردن و چسباندن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از معنای استلام رکن سؤال شد،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استلامه أن تلصق بطنک به و المسح أن تمسحه بیدک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استلام رکن آن است که شکمت را به آن بچسبانی و مسح آن است که به آن دست بکشی؛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،ابواب الطواف،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بن خربوذ، قال سمعت أبا الطفیل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صلی الله علیه و آله یطوف بالبیت و یستلم الرکن بمحجن معه، و یقبل المحجن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کتاب الحج، باب جواز الطواف علی بعیر و غیره و استلام الحجر، بمحجن و نحوه للراکب،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یظهر القائم من العدل أن ینادی منادیه أن یسلم صاحب النافلة لصاحب الفریضة الحجر الأسود و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سخنان آن حضرت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معادل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شرعی طلا است که هر مثقال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است، و همین که روح آدمی در جنین دمیده شد دیه آن کامل است، که اگر پسر باشد، دیه آن هزار مثقال و اگر دختر باشد پانصد مثقال طلای سکه دار است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سخنان آن حضرت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آن حضرت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آن حضرت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زمین زدن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درنده ای که در پی نابود کردن صید و حیوانات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طلب الرئاس؛ و جامع السعادات،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حب الجاه والشهرة، و محجه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ذم الشهرة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الاشربة،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رحمه الله ، باب خصلتهای چهارگانه ،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الصبر،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باب خصلت های هفتگانه،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چهل گانه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خصال شیخ صدوق، باب چهل گانه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چهل گانه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 چهل گانه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غم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مکارم الاخلاق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باب السؤال عن العالم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به معنای فرو برنده خشم و غضب است، زیرا آن حضرت از جانب دشمنان، بسیار سختی و ناراحتی کشید، و همه را تحمل فرمود، و هرگز نسبت به کسی خشم و غضب نکرد و حتی در مدتی که در زندان به سر برد، کسی یک کلمه سخن خشم آمیز از آن امام معصوم علیه السلام نشنید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و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ولادت امام موسی کاظم علیه السلام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هشتم از مکارم اخلاق حضرت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و نقل به معنی شد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مصباح سید بن طاووس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ذکر دلائل امام موسی 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وسفینة البحار، واژه شطط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ظلم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مواعظ امام موسی کاظم علیه السلام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زیارة الاخوان،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سخنان آن حضرت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احتضار،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فرزند زاده های آن حضرت را به عنوان فرزندان آن جناب به شمار آورده و بر عدد افزوده اند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المعصومة المولودة فی غزة ذی القعدة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اولاد موسی بن جعفر علیه السلام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است که حضرت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در از هشت در بهشت به سوی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این است که هدایت ها، راهنمایی ها و ارشادهایی که از قم سرچشمه گرفته و به مردم می رسد، و در جاهای مختلف منتشر می گردد، سبب هدایت و بهشتی شدن مردم می گردد، و این فرمایش امام علیه السلام برای توجه دادن مؤمنان به قم و ارزش و برکات معنوی قم است، و آثار و برکات نجات بخش قم توسعه دارد، در حدی که سه در از هشت در بهشت در قم باز می شود، و هم اکنون این نوید مسرت بخش، مشهود و غیرقابل انکار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جای بسی تأسف و حسرت و شرمساری است که افرادی در قم زندگی و در قم دفن شوند، ولی سر از جهنم درآورند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در کتاب عروة الوثقی، مستحبات کفن آمده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غریب رضا علیه السلام ، تو دعوت شدی و استقبال کردند و به کاخ سلطنتی وارد و همه نوع پذیرایی شدی، اما جد غریبت حسین علیه السلام ، او نیز دعوت شد، استقبالش کردند، پذیرایی کردند، در میان هلهله مردم کوفه سر مبارکش را وارد شهرشان کردند، سپس آن سر مقدس و اهل بیتش را وارد کاخ کردند، اما چگونه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چه لباسی، و در میان چه 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و امام حسین علیه السلام هردو غریب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مرحوم طبرسی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مأمونی که برادرش امین را کشت، از کشتن امام رضا علیه السلام باکی ندارد، و او به هر کاری که ریاستش را حفظ کند دست می زند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مرحوم طبرسی قدس سره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 جلدی،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آیه الله العظمی خوئی قدس سره پرسیده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هنگام ذکر حضرت حجت با دست روی سر می گذارند و می ایستند، آیا روایت معتبری دارد؟</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 مختصر توضیح 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جلدی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ذکر دلائل الرضا علیه السلام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مناقب امام رضا علیه السلام روایت دهم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آن حضرت به طور کامل در کتاب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احتجاج مرحوم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کوتاه آن حضرت،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ابواب انفال،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انفال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آن حضرت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چاپ آل البیت،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رحمه الله، خصلتهای پنجگانه،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 اصحاب حضرت رضا علیه السلام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ذکر وفات الرضا علیه السلام، و بحارالانوار، ج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ذکر وفات الرضا علیه السلام، و 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چاپ آل البیت،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فضائل امام جواد علیه السلام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مولد ابی جعفر محمد بن علی الثانی علیه السلام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کلمات امام محمد تقی علیه السلام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کوتاه امام جواد علیه السلام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جواد علیه السلام،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رحمه الله روایت تلخیص شد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نیز به آن بزرگوار و به پدرش گفته شده چون در سامرا در محله ای که عسکر نام داشت ساکن بودند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بن جعفر علیه السلام را ابوالحسن اول ، حضرت رضا علیه السلام را ابوالحسن ثانی، و حضرت امام علی نقی علیه السلام را ابوالحسن ثالث گویند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رحمه الله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خرایج راوندی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مناقب امام هادی علیه السلام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دلائل الامام ابی الحسن الهادی علیه السلام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حسن عسکری علیه السلام،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 حیرا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حیرانی و سرگردانی است و حائر و حیر به جایی گفته می شود که گود و محل تراکم و سرگردانی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علت این که در این روایت، بجای کلمه کربلا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این است که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شهادت و مراسم کفن و دفن امام هادی علیه السلام به طور خلاصه برگرفته از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امام هادی علیه السلام ، تألیف باقر شریف قرشی است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ابواب الدفن، والعروة الوثقی، مکروهات الدفن،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به نقل از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وتنبیه الخاطر،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هادی علیه السلام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ای که امام علی نقی و امام حسن عسکری علیه السلام، در سرمن رأی سکونت داشتند،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لذا به آن دو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و عسکریین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حسن عسکری علیه السلام از نوشته باقر شریف 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جوهرة الکلام، اخبارالدول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رحمه الله ومنتهی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قصار آن حضرت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و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شد</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حسن عسکری علیه السلام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کوتاه آن حضرت علیه السلام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مواعظ آن حضرت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ضمن نامه آن حضرت به اهل مصر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سخنان امام حسن عسکری علیه السلام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شریفه فوق</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رحمة الله،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لطف به خدا نسبت داده شود و مثلا بگوییم فلان چیز لطف خدا است، به این معنا است که خدا آن چیز را آفریده و وسیله استفاده بنده خود قرار داده است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و تلخیص از سرمایه سخن،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تهذیب تفسیر ابن کثیر، چاپ ، دارالسلام، الریاض،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نوری رحمة الله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امام غایب علیه السلام در آن سرداب ، یا در چاهی که در آن جا است، ثابت نشده و دلیل و مدرکی ندارد، بلکه اصل بودن چاه، در آن زمان صحت ندارد، و خدام آن مکان مقدس، به منظور پول گرفتن از زائران شیعه، آن چاه را احداث کردند، و نهایت چیزی که نقل شده این است که بعد از شهادت امام حسن عسکری علیه السلام معتضد عباسی، چند نفر را فرستاد که داخل خانه ی امام حسن عسکری علیه السلام حضرت ولی عصر علیه السلام را دستگیر کنند و آن حضرت را نزد معتضد ببرند، وقتی داخل خانه شدند، کسی را ندیدند، و از سرداب صدای قرآن شنیدند، همین که داخل سرداب شدند، ملاحظه کردند دریاچه ای وجود دارد و بالای آب، حصیری گسترده و شخصی روی آن مشغول نماز است، هریک از مأمورین، داخل آب شدند که آن شخص را دستگیر کنند، در حال غرق شدن قرار گرفتند، و رفقایشان او را نجات دادند و سرانجام از دستگیری او مأیوس گشته، برگشتند و جریان را به معتضد گزارش دادند، وی از آن ها تعهد گرفت که این واقعه را پنهان دارند، و این داستان بر فرض صحت دلالت ندارد که امام زمان علیه السلام در آن سرداب غایب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الکمال مامقانی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به نقل از تحفة الزائر حاجی نوری رحمة الله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شیخ صدوقرحمة الله، وفات علی بن محمد سمری آخرین نایب خاص حضرت حجت علیه السلام در سال سیصد و بیست و نه هجری قمری اتفاق افتاد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شیخ 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شیخ صدوق،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گونه که در کتب مربوطه نقل شده، افرادی حضرت را دیده اند، اما مدعی رؤیت و مشاهده نشده، یا بعد از آثار موجود فهمیده اند که حضرت حجت علیه السلام بوده است، به طوری که برخی داستان ها از آن حکایت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نجم الثاقب حاجی نوری قدس سره مراجعه شود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فقیهی که می تواند حلال و حرام را از آیات و روایات استخراج کند و گفته و فتوایش حجت است در توضیح المسائل، احکام تقلید بیان شده است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ضمن زیارت مشترکه کاظمین علیه السلام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رحمة الله، خصلت های چهارگانه ،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مرحوم طبرسی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image" Target="media/image2.jpeg"/><Relationship Id="rId1287" Type="http://schemas.openxmlformats.org/officeDocument/2006/relationships/image" Target="media/image2.jpeg"/><Relationship Id="rId1288" Type="http://schemas.openxmlformats.org/officeDocument/2006/relationships/footer" Target="footer1281.xml"/><Relationship Id="rId1289" Type="http://schemas.openxmlformats.org/officeDocument/2006/relationships/footnotes" Target="footnotes.xml"/><Relationship Id="rId1290" Type="http://schemas.openxmlformats.org/officeDocument/2006/relationships/numbering" Target="numbering.xml"/><Relationship Id="rId1291" Type="http://schemas.openxmlformats.org/officeDocument/2006/relationships/fontTable" Target="fontTable.xml"/><Relationship Id="rId1292" Type="http://schemas.openxmlformats.org/officeDocument/2006/relationships/settings" Target="settings.xml"/><Relationship Id="rId1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1300</Pages>
  <Words>73489</Words>
  <Characters>268567</Characters>
  <CharactersWithSpaces>339859</CharactersWithSpaces>
  <Paragraphs>2425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2026-08-27T09:28:47Z</dcterms:created>
  <dc:creator>ghaemiyeh.com</dc:creator>
  <dc:description/>
  <dc:language>en-US</dc:language>
  <cp:lastModifiedBy/>
  <dcterms:modified xsi:type="dcterms:W3CDTF">2026-08-27T12:59:25Z</dcterms:modified>
  <cp:revision>1</cp:revision>
  <dc:subject/>
  <dc:title>زندگانی چهارده معصوم صلوات الله و سلامه علیهم</dc:title>
</cp:coreProperties>
</file>

<file path=docProps/custom.xml><?xml version="1.0" encoding="utf-8"?>
<Properties xmlns="http://schemas.openxmlformats.org/officeDocument/2006/custom-properties" xmlns:vt="http://schemas.openxmlformats.org/officeDocument/2006/docPropsVTypes"/>
</file>