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حوزه علمیه خراسان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0576_105122903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640578_105122903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640580_1051229030">
            <w:r>
              <w:rPr>
                <w:webHidden/>
                <w:rStyle w:val="IndexLink"/>
                <w:rtl w:val="true"/>
              </w:rPr>
              <w:t>فهرست مندرجات</w:t>
            </w:r>
            <w:r>
              <w:rPr>
                <w:rStyle w:val="IndexLink"/>
                <w:rtl w:val="true"/>
              </w:rPr>
              <w:tab/>
            </w:r>
            <w:r>
              <w:rPr>
                <w:rStyle w:val="IndexLink"/>
              </w:rPr>
              <w:t>18</w:t>
            </w:r>
          </w:hyperlink>
        </w:p>
        <w:p>
          <w:pPr>
            <w:pStyle w:val="Contents2"/>
            <w:tabs>
              <w:tab w:val="clear" w:pos="8743"/>
              <w:tab w:val="right" w:pos="9026" w:leader="dot"/>
            </w:tabs>
            <w:rPr/>
          </w:pPr>
          <w:hyperlink w:anchor="__RefHeading___Toc1640582_1051229030">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1640584_1051229030">
            <w:r>
              <w:rPr>
                <w:webHidden/>
                <w:rStyle w:val="IndexLink"/>
                <w:rtl w:val="true"/>
              </w:rPr>
              <w:t>مقدمه خاطراتی از مدارس علمیه مشهد</w:t>
            </w:r>
            <w:r>
              <w:rPr>
                <w:rStyle w:val="IndexLink"/>
                <w:rtl w:val="true"/>
              </w:rPr>
              <w:tab/>
            </w:r>
            <w:r>
              <w:rPr>
                <w:rStyle w:val="IndexLink"/>
              </w:rPr>
              <w:t>28</w:t>
            </w:r>
          </w:hyperlink>
        </w:p>
        <w:p>
          <w:pPr>
            <w:pStyle w:val="Contents2"/>
            <w:tabs>
              <w:tab w:val="clear" w:pos="8743"/>
              <w:tab w:val="right" w:pos="9026" w:leader="dot"/>
            </w:tabs>
            <w:rPr/>
          </w:pPr>
          <w:hyperlink w:anchor="__RefHeading___Toc1640586_1051229030">
            <w:r>
              <w:rPr>
                <w:webHidden/>
                <w:rStyle w:val="IndexLink"/>
                <w:rtl w:val="true"/>
              </w:rPr>
              <w:t>درآمد</w:t>
            </w:r>
            <w:r>
              <w:rPr>
                <w:rStyle w:val="IndexLink"/>
                <w:rtl w:val="true"/>
              </w:rPr>
              <w:tab/>
            </w:r>
            <w:r>
              <w:rPr>
                <w:rStyle w:val="IndexLink"/>
              </w:rPr>
              <w:t>40</w:t>
            </w:r>
          </w:hyperlink>
        </w:p>
        <w:p>
          <w:pPr>
            <w:pStyle w:val="Contents2"/>
            <w:tabs>
              <w:tab w:val="clear" w:pos="8743"/>
              <w:tab w:val="right" w:pos="9026" w:leader="dot"/>
            </w:tabs>
            <w:rPr/>
          </w:pPr>
          <w:hyperlink w:anchor="__RefHeading___Toc1640588_1051229030">
            <w:r>
              <w:rPr>
                <w:webHidden/>
                <w:rStyle w:val="IndexLink"/>
                <w:rtl w:val="true"/>
              </w:rPr>
              <w:t>فصل اوّل</w:t>
            </w:r>
            <w:r>
              <w:rPr>
                <w:rStyle w:val="IndexLink"/>
                <w:rtl w:val="true"/>
              </w:rPr>
              <w:t xml:space="preserve">: </w:t>
            </w:r>
            <w:r>
              <w:rPr>
                <w:rStyle w:val="IndexLink"/>
                <w:rtl w:val="true"/>
              </w:rPr>
              <w:t>کلیّات پژوهشی طرح</w:t>
            </w:r>
            <w:r>
              <w:rPr>
                <w:rStyle w:val="IndexLink"/>
                <w:rtl w:val="true"/>
              </w:rPr>
              <w:tab/>
            </w:r>
            <w:r>
              <w:rPr>
                <w:rStyle w:val="IndexLink"/>
              </w:rPr>
              <w:t>42</w:t>
            </w:r>
          </w:hyperlink>
        </w:p>
        <w:p>
          <w:pPr>
            <w:pStyle w:val="Contents3"/>
            <w:tabs>
              <w:tab w:val="clear" w:pos="8459"/>
              <w:tab w:val="right" w:pos="9026" w:leader="dot"/>
            </w:tabs>
            <w:rPr/>
          </w:pPr>
          <w:hyperlink w:anchor="__RefHeading___Toc1640590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640592_1051229030">
            <w:r>
              <w:rPr>
                <w:webHidden/>
                <w:rStyle w:val="IndexLink"/>
                <w:rtl w:val="true"/>
              </w:rPr>
              <w:t>کلیّات طرح پژوهشی حوزه‌های علمیه خراسان</w:t>
            </w:r>
            <w:r>
              <w:rPr>
                <w:rStyle w:val="IndexLink"/>
                <w:rtl w:val="true"/>
              </w:rPr>
              <w:tab/>
            </w:r>
            <w:r>
              <w:rPr>
                <w:rStyle w:val="IndexLink"/>
              </w:rPr>
              <w:t>44</w:t>
            </w:r>
          </w:hyperlink>
        </w:p>
        <w:p>
          <w:pPr>
            <w:pStyle w:val="Contents3"/>
            <w:tabs>
              <w:tab w:val="clear" w:pos="8459"/>
              <w:tab w:val="right" w:pos="9026" w:leader="dot"/>
            </w:tabs>
            <w:rPr/>
          </w:pPr>
          <w:hyperlink w:anchor="__RefHeading___Toc1640594_1051229030">
            <w:r>
              <w:rPr>
                <w:webHidden/>
                <w:rStyle w:val="IndexLink"/>
                <w:rtl w:val="true"/>
              </w:rPr>
              <w:t>اهداف طرح</w:t>
            </w:r>
            <w:r>
              <w:rPr>
                <w:rStyle w:val="IndexLink"/>
                <w:rtl w:val="true"/>
              </w:rPr>
              <w:tab/>
            </w:r>
            <w:r>
              <w:rPr>
                <w:rStyle w:val="IndexLink"/>
              </w:rPr>
              <w:t>44</w:t>
            </w:r>
          </w:hyperlink>
        </w:p>
        <w:p>
          <w:pPr>
            <w:pStyle w:val="Contents3"/>
            <w:tabs>
              <w:tab w:val="clear" w:pos="8459"/>
              <w:tab w:val="right" w:pos="9026" w:leader="dot"/>
            </w:tabs>
            <w:rPr/>
          </w:pPr>
          <w:hyperlink w:anchor="__RefHeading___Toc1640596_1051229030">
            <w:r>
              <w:rPr>
                <w:webHidden/>
                <w:rStyle w:val="IndexLink"/>
                <w:rtl w:val="true"/>
              </w:rPr>
              <w:t>ضرورت و اهمیّت طرح</w:t>
            </w:r>
            <w:r>
              <w:rPr>
                <w:rStyle w:val="IndexLink"/>
                <w:rtl w:val="true"/>
              </w:rPr>
              <w:tab/>
            </w:r>
            <w:r>
              <w:rPr>
                <w:rStyle w:val="IndexLink"/>
              </w:rPr>
              <w:t>44</w:t>
            </w:r>
          </w:hyperlink>
        </w:p>
        <w:p>
          <w:pPr>
            <w:pStyle w:val="Contents3"/>
            <w:tabs>
              <w:tab w:val="clear" w:pos="8459"/>
              <w:tab w:val="right" w:pos="9026" w:leader="dot"/>
            </w:tabs>
            <w:rPr/>
          </w:pPr>
          <w:hyperlink w:anchor="__RefHeading___Toc1640598_1051229030">
            <w:r>
              <w:rPr>
                <w:webHidden/>
                <w:rStyle w:val="IndexLink"/>
                <w:rtl w:val="true"/>
              </w:rPr>
              <w:t>دشواریهای طرح</w:t>
            </w:r>
            <w:r>
              <w:rPr>
                <w:rStyle w:val="IndexLink"/>
                <w:rtl w:val="true"/>
              </w:rPr>
              <w:tab/>
            </w:r>
            <w:r>
              <w:rPr>
                <w:rStyle w:val="IndexLink"/>
              </w:rPr>
              <w:t>45</w:t>
            </w:r>
          </w:hyperlink>
        </w:p>
        <w:p>
          <w:pPr>
            <w:pStyle w:val="Contents3"/>
            <w:tabs>
              <w:tab w:val="clear" w:pos="8459"/>
              <w:tab w:val="right" w:pos="9026" w:leader="dot"/>
            </w:tabs>
            <w:rPr/>
          </w:pPr>
          <w:hyperlink w:anchor="__RefHeading___Toc1640600_1051229030">
            <w:r>
              <w:rPr>
                <w:webHidden/>
                <w:rStyle w:val="IndexLink"/>
                <w:rtl w:val="true"/>
              </w:rPr>
              <w:t>روش تحقیق</w:t>
            </w:r>
            <w:r>
              <w:rPr>
                <w:rStyle w:val="IndexLink"/>
                <w:rtl w:val="true"/>
              </w:rPr>
              <w:tab/>
            </w:r>
            <w:r>
              <w:rPr>
                <w:rStyle w:val="IndexLink"/>
              </w:rPr>
              <w:t>45</w:t>
            </w:r>
          </w:hyperlink>
        </w:p>
        <w:p>
          <w:pPr>
            <w:pStyle w:val="Contents2"/>
            <w:tabs>
              <w:tab w:val="clear" w:pos="8743"/>
              <w:tab w:val="right" w:pos="9026" w:leader="dot"/>
            </w:tabs>
            <w:rPr/>
          </w:pPr>
          <w:hyperlink w:anchor="__RefHeading___Toc1640602_1051229030">
            <w:r>
              <w:rPr>
                <w:webHidden/>
                <w:rStyle w:val="IndexLink"/>
                <w:rtl w:val="true"/>
              </w:rPr>
              <w:t>فصل دوم</w:t>
            </w:r>
            <w:r>
              <w:rPr>
                <w:rStyle w:val="IndexLink"/>
                <w:rtl w:val="true"/>
              </w:rPr>
              <w:t xml:space="preserve">: </w:t>
            </w:r>
            <w:r>
              <w:rPr>
                <w:rStyle w:val="IndexLink"/>
                <w:rtl w:val="true"/>
              </w:rPr>
              <w:t>کلیّاتی درباره پیدایش و تکامل حوزه علمیّه مشهد</w:t>
            </w:r>
            <w:r>
              <w:rPr>
                <w:rStyle w:val="IndexLink"/>
                <w:rtl w:val="true"/>
              </w:rPr>
              <w:tab/>
            </w:r>
            <w:r>
              <w:rPr>
                <w:rStyle w:val="IndexLink"/>
              </w:rPr>
              <w:t>48</w:t>
            </w:r>
          </w:hyperlink>
        </w:p>
        <w:p>
          <w:pPr>
            <w:pStyle w:val="Contents3"/>
            <w:tabs>
              <w:tab w:val="clear" w:pos="8459"/>
              <w:tab w:val="right" w:pos="9026" w:leader="dot"/>
            </w:tabs>
            <w:rPr/>
          </w:pPr>
          <w:hyperlink w:anchor="__RefHeading___Toc1640604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640606_1051229030">
            <w:r>
              <w:rPr>
                <w:webHidden/>
                <w:rStyle w:val="IndexLink"/>
                <w:rtl w:val="true"/>
              </w:rPr>
              <w:t>پیدایش نخستین مدارس علوم اسلامی</w:t>
            </w:r>
            <w:r>
              <w:rPr>
                <w:rStyle w:val="IndexLink"/>
                <w:rtl w:val="true"/>
              </w:rPr>
              <w:tab/>
            </w:r>
            <w:r>
              <w:rPr>
                <w:rStyle w:val="IndexLink"/>
              </w:rPr>
              <w:t>50</w:t>
            </w:r>
          </w:hyperlink>
        </w:p>
        <w:p>
          <w:pPr>
            <w:pStyle w:val="Contents3"/>
            <w:tabs>
              <w:tab w:val="clear" w:pos="8459"/>
              <w:tab w:val="right" w:pos="9026" w:leader="dot"/>
            </w:tabs>
            <w:rPr/>
          </w:pPr>
          <w:hyperlink w:anchor="__RefHeading___Toc1640608_1051229030">
            <w:r>
              <w:rPr>
                <w:webHidden/>
                <w:rStyle w:val="IndexLink"/>
                <w:rtl w:val="true"/>
              </w:rPr>
              <w:t>موقعیّت علمی، فرهنگی خراسان بزرگ</w:t>
            </w:r>
            <w:r>
              <w:rPr>
                <w:rStyle w:val="IndexLink"/>
                <w:rtl w:val="true"/>
              </w:rPr>
              <w:tab/>
            </w:r>
            <w:r>
              <w:rPr>
                <w:rStyle w:val="IndexLink"/>
              </w:rPr>
              <w:t>54</w:t>
            </w:r>
          </w:hyperlink>
        </w:p>
        <w:p>
          <w:pPr>
            <w:pStyle w:val="Contents3"/>
            <w:tabs>
              <w:tab w:val="clear" w:pos="8459"/>
              <w:tab w:val="right" w:pos="9026" w:leader="dot"/>
            </w:tabs>
            <w:rPr/>
          </w:pPr>
          <w:hyperlink w:anchor="__RefHeading___Toc1640610_1051229030">
            <w:r>
              <w:rPr>
                <w:webHidden/>
                <w:rStyle w:val="IndexLink"/>
                <w:rtl w:val="true"/>
              </w:rPr>
              <w:t>موقعیّت جغرافیایی و تاریخی شهر مشهد</w:t>
            </w:r>
            <w:r>
              <w:rPr>
                <w:rStyle w:val="IndexLink"/>
                <w:rtl w:val="true"/>
              </w:rPr>
              <w:tab/>
            </w:r>
            <w:r>
              <w:rPr>
                <w:rStyle w:val="IndexLink"/>
              </w:rPr>
              <w:t>56</w:t>
            </w:r>
          </w:hyperlink>
        </w:p>
        <w:p>
          <w:pPr>
            <w:pStyle w:val="Contents3"/>
            <w:tabs>
              <w:tab w:val="clear" w:pos="8459"/>
              <w:tab w:val="right" w:pos="9026" w:leader="dot"/>
            </w:tabs>
            <w:rPr/>
          </w:pPr>
          <w:hyperlink w:anchor="__RefHeading___Toc1640612_1051229030">
            <w:r>
              <w:rPr>
                <w:webHidden/>
                <w:rStyle w:val="IndexLink"/>
                <w:rtl w:val="true"/>
              </w:rPr>
              <w:t>تأسیس و رشد حوزه علمیّه مشهد</w:t>
            </w:r>
            <w:r>
              <w:rPr>
                <w:rStyle w:val="IndexLink"/>
                <w:rtl w:val="true"/>
              </w:rPr>
              <w:tab/>
            </w:r>
            <w:r>
              <w:rPr>
                <w:rStyle w:val="IndexLink"/>
              </w:rPr>
              <w:t>61</w:t>
            </w:r>
          </w:hyperlink>
        </w:p>
        <w:p>
          <w:pPr>
            <w:pStyle w:val="Contents3"/>
            <w:tabs>
              <w:tab w:val="clear" w:pos="8459"/>
              <w:tab w:val="right" w:pos="9026" w:leader="dot"/>
            </w:tabs>
            <w:rPr/>
          </w:pPr>
          <w:hyperlink w:anchor="__RefHeading___Toc1640614_1051229030">
            <w:r>
              <w:rPr>
                <w:webHidden/>
                <w:rStyle w:val="IndexLink"/>
                <w:rtl w:val="true"/>
              </w:rPr>
              <w:t>حوزه علمیّه مشهد از طاهریان تا تیموریان</w:t>
            </w:r>
            <w:r>
              <w:rPr>
                <w:rStyle w:val="IndexLink"/>
                <w:rtl w:val="true"/>
              </w:rPr>
              <w:tab/>
            </w:r>
            <w:r>
              <w:rPr>
                <w:rStyle w:val="IndexLink"/>
              </w:rPr>
              <w:t>63</w:t>
            </w:r>
          </w:hyperlink>
        </w:p>
        <w:p>
          <w:pPr>
            <w:pStyle w:val="Contents3"/>
            <w:tabs>
              <w:tab w:val="clear" w:pos="8459"/>
              <w:tab w:val="right" w:pos="9026" w:leader="dot"/>
            </w:tabs>
            <w:rPr/>
          </w:pPr>
          <w:hyperlink w:anchor="__RefHeading___Toc1640616_1051229030">
            <w:r>
              <w:rPr>
                <w:webHidden/>
                <w:rStyle w:val="IndexLink"/>
                <w:rtl w:val="true"/>
              </w:rPr>
              <w:t>حوزه علمیه مشهد در عهد تیموریان</w:t>
            </w:r>
            <w:r>
              <w:rPr>
                <w:rStyle w:val="IndexLink"/>
                <w:rtl w:val="true"/>
              </w:rPr>
              <w:tab/>
            </w:r>
            <w:r>
              <w:rPr>
                <w:rStyle w:val="IndexLink"/>
              </w:rPr>
              <w:t>65</w:t>
            </w:r>
          </w:hyperlink>
        </w:p>
        <w:p>
          <w:pPr>
            <w:pStyle w:val="Contents3"/>
            <w:tabs>
              <w:tab w:val="clear" w:pos="8459"/>
              <w:tab w:val="right" w:pos="9026" w:leader="dot"/>
            </w:tabs>
            <w:rPr/>
          </w:pPr>
          <w:hyperlink w:anchor="__RefHeading___Toc1640618_1051229030">
            <w:r>
              <w:rPr>
                <w:webHidden/>
                <w:rStyle w:val="IndexLink"/>
                <w:rtl w:val="true"/>
              </w:rPr>
              <w:t>حوزه علمیّه مشهد در عهد صفویان</w:t>
            </w:r>
            <w:r>
              <w:rPr>
                <w:rStyle w:val="IndexLink"/>
                <w:rtl w:val="true"/>
              </w:rPr>
              <w:tab/>
            </w:r>
            <w:r>
              <w:rPr>
                <w:rStyle w:val="IndexLink"/>
              </w:rPr>
              <w:t>68</w:t>
            </w:r>
          </w:hyperlink>
        </w:p>
        <w:p>
          <w:pPr>
            <w:pStyle w:val="Contents3"/>
            <w:tabs>
              <w:tab w:val="clear" w:pos="8459"/>
              <w:tab w:val="right" w:pos="9026" w:leader="dot"/>
            </w:tabs>
            <w:rPr/>
          </w:pPr>
          <w:hyperlink w:anchor="__RefHeading___Toc1640620_1051229030">
            <w:r>
              <w:rPr>
                <w:webHidden/>
                <w:rStyle w:val="IndexLink"/>
                <w:rtl w:val="true"/>
              </w:rPr>
              <w:t>حوزه علمیّه مشهد در عهد قاجار</w:t>
            </w:r>
            <w:r>
              <w:rPr>
                <w:rStyle w:val="IndexLink"/>
                <w:rtl w:val="true"/>
              </w:rPr>
              <w:tab/>
            </w:r>
            <w:r>
              <w:rPr>
                <w:rStyle w:val="IndexLink"/>
              </w:rPr>
              <w:t>73</w:t>
            </w:r>
          </w:hyperlink>
        </w:p>
        <w:p>
          <w:pPr>
            <w:pStyle w:val="Contents3"/>
            <w:tabs>
              <w:tab w:val="clear" w:pos="8459"/>
              <w:tab w:val="right" w:pos="9026" w:leader="dot"/>
            </w:tabs>
            <w:rPr/>
          </w:pPr>
          <w:hyperlink w:anchor="__RefHeading___Toc1640622_1051229030">
            <w:r>
              <w:rPr>
                <w:webHidden/>
                <w:rStyle w:val="IndexLink"/>
                <w:rtl w:val="true"/>
              </w:rPr>
              <w:t xml:space="preserve">حوزه علمیّه مشهد در دوران حکومت پهلوی اول </w:t>
            </w:r>
            <w:r>
              <w:rPr>
                <w:rStyle w:val="IndexLink"/>
                <w:rtl w:val="true"/>
              </w:rPr>
              <w:t>(</w:t>
            </w:r>
            <w:r>
              <w:rPr>
                <w:rStyle w:val="IndexLink"/>
              </w:rPr>
              <w:t>1320</w:t>
            </w:r>
            <w:r>
              <w:rPr>
                <w:rStyle w:val="IndexLink"/>
                <w:rtl w:val="true"/>
              </w:rPr>
              <w:t xml:space="preserve"> - </w:t>
            </w:r>
            <w:r>
              <w:rPr>
                <w:rStyle w:val="IndexLink"/>
              </w:rPr>
              <w:t>1299</w:t>
            </w:r>
            <w:r>
              <w:rPr>
                <w:rStyle w:val="IndexLink"/>
                <w:rtl w:val="true"/>
              </w:rPr>
              <w:t>ش</w:t>
            </w:r>
            <w:r>
              <w:rPr>
                <w:rStyle w:val="IndexLink"/>
                <w:rtl w:val="true"/>
              </w:rPr>
              <w:t>.)</w:t>
              <w:tab/>
            </w:r>
            <w:r>
              <w:rPr>
                <w:rStyle w:val="IndexLink"/>
              </w:rPr>
              <w:t>73</w:t>
            </w:r>
          </w:hyperlink>
        </w:p>
        <w:p>
          <w:pPr>
            <w:pStyle w:val="Contents3"/>
            <w:tabs>
              <w:tab w:val="clear" w:pos="8459"/>
              <w:tab w:val="right" w:pos="9026" w:leader="dot"/>
            </w:tabs>
            <w:rPr/>
          </w:pPr>
          <w:hyperlink w:anchor="__RefHeading___Toc1640624_1051229030">
            <w:r>
              <w:rPr>
                <w:webHidden/>
                <w:rStyle w:val="IndexLink"/>
                <w:rtl w:val="true"/>
              </w:rPr>
              <w:t>حوزه علمیّه مشهد در دوران حکومت محمّد رضا پهلوی</w:t>
            </w:r>
            <w:r>
              <w:rPr>
                <w:rStyle w:val="IndexLink"/>
                <w:rtl w:val="true"/>
              </w:rPr>
              <w:tab/>
            </w:r>
            <w:r>
              <w:rPr>
                <w:rStyle w:val="IndexLink"/>
              </w:rPr>
              <w:t>76</w:t>
            </w:r>
          </w:hyperlink>
        </w:p>
        <w:p>
          <w:pPr>
            <w:pStyle w:val="Contents3"/>
            <w:tabs>
              <w:tab w:val="clear" w:pos="8459"/>
              <w:tab w:val="right" w:pos="9026" w:leader="dot"/>
            </w:tabs>
            <w:rPr/>
          </w:pPr>
          <w:hyperlink w:anchor="__RefHeading___Toc1640626_1051229030">
            <w:r>
              <w:rPr>
                <w:webHidden/>
                <w:rStyle w:val="IndexLink"/>
                <w:rtl w:val="true"/>
              </w:rPr>
              <w:t>حوزه علمیّه مشهد در دوران جمهوری اسلامی</w:t>
            </w:r>
            <w:r>
              <w:rPr>
                <w:rStyle w:val="IndexLink"/>
                <w:rtl w:val="true"/>
              </w:rPr>
              <w:tab/>
            </w:r>
            <w:r>
              <w:rPr>
                <w:rStyle w:val="IndexLink"/>
              </w:rPr>
              <w:t>78</w:t>
            </w:r>
          </w:hyperlink>
        </w:p>
        <w:p>
          <w:pPr>
            <w:pStyle w:val="Contents3"/>
            <w:tabs>
              <w:tab w:val="clear" w:pos="8459"/>
              <w:tab w:val="right" w:pos="9026" w:leader="dot"/>
            </w:tabs>
            <w:rPr/>
          </w:pPr>
          <w:hyperlink w:anchor="__RefHeading___Toc1640628_1051229030">
            <w:r>
              <w:rPr>
                <w:webHidden/>
                <w:rStyle w:val="IndexLink"/>
                <w:rtl w:val="true"/>
              </w:rPr>
              <w:t>برنامه‌های آموزشی حوزه علمیّه مشهد</w:t>
            </w:r>
            <w:r>
              <w:rPr>
                <w:rStyle w:val="IndexLink"/>
                <w:rtl w:val="true"/>
              </w:rPr>
              <w:tab/>
            </w:r>
            <w:r>
              <w:rPr>
                <w:rStyle w:val="IndexLink"/>
              </w:rPr>
              <w:t>84</w:t>
            </w:r>
          </w:hyperlink>
        </w:p>
        <w:p>
          <w:pPr>
            <w:pStyle w:val="Contents4"/>
            <w:tabs>
              <w:tab w:val="clear" w:pos="8176"/>
              <w:tab w:val="right" w:pos="9026" w:leader="dot"/>
            </w:tabs>
            <w:rPr/>
          </w:pPr>
          <w:hyperlink w:anchor="__RefHeading___Toc1640630_105122903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640632_1051229030">
            <w:r>
              <w:rPr>
                <w:webHidden/>
                <w:rStyle w:val="IndexLink"/>
                <w:rtl w:val="true"/>
              </w:rPr>
              <w:t xml:space="preserve">الف </w:t>
            </w:r>
            <w:r>
              <w:rPr>
                <w:rStyle w:val="IndexLink"/>
                <w:rtl w:val="true"/>
              </w:rPr>
              <w:t xml:space="preserve">- </w:t>
            </w:r>
            <w:r>
              <w:rPr>
                <w:rStyle w:val="IndexLink"/>
                <w:rtl w:val="true"/>
              </w:rPr>
              <w:t>دوره مقدمات</w:t>
            </w:r>
            <w:r>
              <w:rPr>
                <w:rStyle w:val="IndexLink"/>
                <w:rtl w:val="true"/>
              </w:rPr>
              <w:tab/>
            </w:r>
            <w:r>
              <w:rPr>
                <w:rStyle w:val="IndexLink"/>
              </w:rPr>
              <w:t>85</w:t>
            </w:r>
          </w:hyperlink>
        </w:p>
        <w:p>
          <w:pPr>
            <w:pStyle w:val="Contents4"/>
            <w:tabs>
              <w:tab w:val="clear" w:pos="8176"/>
              <w:tab w:val="right" w:pos="9026" w:leader="dot"/>
            </w:tabs>
            <w:rPr/>
          </w:pPr>
          <w:hyperlink w:anchor="__RefHeading___Toc1640634_1051229030">
            <w:r>
              <w:rPr>
                <w:webHidden/>
                <w:rStyle w:val="IndexLink"/>
                <w:rtl w:val="true"/>
              </w:rPr>
              <w:t xml:space="preserve">ب </w:t>
            </w:r>
            <w:r>
              <w:rPr>
                <w:rStyle w:val="IndexLink"/>
                <w:rtl w:val="true"/>
              </w:rPr>
              <w:t xml:space="preserve">- </w:t>
            </w:r>
            <w:r>
              <w:rPr>
                <w:rStyle w:val="IndexLink"/>
                <w:rtl w:val="true"/>
              </w:rPr>
              <w:t>دوره سطح</w:t>
            </w:r>
            <w:r>
              <w:rPr>
                <w:rStyle w:val="IndexLink"/>
                <w:rtl w:val="true"/>
              </w:rPr>
              <w:tab/>
            </w:r>
            <w:r>
              <w:rPr>
                <w:rStyle w:val="IndexLink"/>
              </w:rPr>
              <w:t>86</w:t>
            </w:r>
          </w:hyperlink>
        </w:p>
        <w:p>
          <w:pPr>
            <w:pStyle w:val="Contents4"/>
            <w:tabs>
              <w:tab w:val="clear" w:pos="8176"/>
              <w:tab w:val="right" w:pos="9026" w:leader="dot"/>
            </w:tabs>
            <w:rPr/>
          </w:pPr>
          <w:hyperlink w:anchor="__RefHeading___Toc1640636_1051229030">
            <w:r>
              <w:rPr>
                <w:webHidden/>
                <w:rStyle w:val="IndexLink"/>
                <w:rtl w:val="true"/>
              </w:rPr>
              <w:t xml:space="preserve">ج </w:t>
            </w:r>
            <w:r>
              <w:rPr>
                <w:rStyle w:val="IndexLink"/>
                <w:rtl w:val="true"/>
              </w:rPr>
              <w:t xml:space="preserve">- </w:t>
            </w:r>
            <w:r>
              <w:rPr>
                <w:rStyle w:val="IndexLink"/>
                <w:rtl w:val="true"/>
              </w:rPr>
              <w:t>دوره خارج</w:t>
            </w:r>
            <w:r>
              <w:rPr>
                <w:rStyle w:val="IndexLink"/>
                <w:rtl w:val="true"/>
              </w:rPr>
              <w:tab/>
            </w:r>
            <w:r>
              <w:rPr>
                <w:rStyle w:val="IndexLink"/>
              </w:rPr>
              <w:t>86</w:t>
            </w:r>
          </w:hyperlink>
        </w:p>
        <w:p>
          <w:pPr>
            <w:pStyle w:val="Contents3"/>
            <w:tabs>
              <w:tab w:val="clear" w:pos="8459"/>
              <w:tab w:val="right" w:pos="9026" w:leader="dot"/>
            </w:tabs>
            <w:rPr/>
          </w:pPr>
          <w:hyperlink w:anchor="__RefHeading___Toc1640638_1051229030">
            <w:r>
              <w:rPr>
                <w:webHidden/>
                <w:rStyle w:val="IndexLink"/>
                <w:rtl w:val="true"/>
              </w:rPr>
              <w:t>شیوه‌های آموزش و فراگیری علوم اسلامی</w:t>
            </w:r>
            <w:r>
              <w:rPr>
                <w:rStyle w:val="IndexLink"/>
                <w:rtl w:val="true"/>
              </w:rPr>
              <w:tab/>
            </w:r>
            <w:r>
              <w:rPr>
                <w:rStyle w:val="IndexLink"/>
              </w:rPr>
              <w:t>89</w:t>
            </w:r>
          </w:hyperlink>
        </w:p>
        <w:p>
          <w:pPr>
            <w:pStyle w:val="Contents4"/>
            <w:tabs>
              <w:tab w:val="clear" w:pos="8176"/>
              <w:tab w:val="right" w:pos="9026" w:leader="dot"/>
            </w:tabs>
            <w:rPr/>
          </w:pPr>
          <w:hyperlink w:anchor="__RefHeading___Toc1640640_1051229030">
            <w:r>
              <w:rPr>
                <w:webHidden/>
                <w:rStyle w:val="IndexLink"/>
                <w:rtl w:val="true"/>
              </w:rPr>
              <w:t xml:space="preserve">الف </w:t>
            </w:r>
            <w:r>
              <w:rPr>
                <w:rStyle w:val="IndexLink"/>
                <w:rtl w:val="true"/>
              </w:rPr>
              <w:t xml:space="preserve">- </w:t>
            </w:r>
            <w:r>
              <w:rPr>
                <w:rStyle w:val="IndexLink"/>
                <w:rtl w:val="true"/>
              </w:rPr>
              <w:t>روش سنتی</w:t>
            </w:r>
            <w:r>
              <w:rPr>
                <w:rStyle w:val="IndexLink"/>
                <w:rtl w:val="true"/>
              </w:rPr>
              <w:tab/>
            </w:r>
            <w:r>
              <w:rPr>
                <w:rStyle w:val="IndexLink"/>
              </w:rPr>
              <w:t>89</w:t>
            </w:r>
          </w:hyperlink>
        </w:p>
        <w:p>
          <w:pPr>
            <w:pStyle w:val="Contents4"/>
            <w:tabs>
              <w:tab w:val="clear" w:pos="8176"/>
              <w:tab w:val="right" w:pos="9026" w:leader="dot"/>
            </w:tabs>
            <w:rPr/>
          </w:pPr>
          <w:hyperlink w:anchor="__RefHeading___Toc1640642_1051229030">
            <w:r>
              <w:rPr>
                <w:webHidden/>
                <w:rStyle w:val="IndexLink"/>
                <w:rtl w:val="true"/>
              </w:rPr>
              <w:t xml:space="preserve">ب </w:t>
            </w:r>
            <w:r>
              <w:rPr>
                <w:rStyle w:val="IndexLink"/>
                <w:rtl w:val="true"/>
              </w:rPr>
              <w:t xml:space="preserve">- </w:t>
            </w:r>
            <w:r>
              <w:rPr>
                <w:rStyle w:val="IndexLink"/>
                <w:rtl w:val="true"/>
              </w:rPr>
              <w:t>روش جدید</w:t>
            </w:r>
            <w:r>
              <w:rPr>
                <w:rStyle w:val="IndexLink"/>
                <w:rtl w:val="true"/>
              </w:rPr>
              <w:tab/>
            </w:r>
            <w:r>
              <w:rPr>
                <w:rStyle w:val="IndexLink"/>
              </w:rPr>
              <w:t>90</w:t>
            </w:r>
          </w:hyperlink>
        </w:p>
        <w:p>
          <w:pPr>
            <w:pStyle w:val="Contents4"/>
            <w:tabs>
              <w:tab w:val="clear" w:pos="8176"/>
              <w:tab w:val="right" w:pos="9026" w:leader="dot"/>
            </w:tabs>
            <w:rPr/>
          </w:pPr>
          <w:hyperlink w:anchor="__RefHeading___Toc1640644_1051229030">
            <w:r>
              <w:rPr>
                <w:webHidden/>
                <w:rStyle w:val="IndexLink"/>
                <w:rtl w:val="true"/>
              </w:rPr>
              <w:t xml:space="preserve">ج </w:t>
            </w:r>
            <w:r>
              <w:rPr>
                <w:rStyle w:val="IndexLink"/>
                <w:rtl w:val="true"/>
              </w:rPr>
              <w:t xml:space="preserve">- </w:t>
            </w:r>
            <w:r>
              <w:rPr>
                <w:rStyle w:val="IndexLink"/>
                <w:rtl w:val="true"/>
              </w:rPr>
              <w:t>مباحثه</w:t>
            </w:r>
            <w:r>
              <w:rPr>
                <w:rStyle w:val="IndexLink"/>
                <w:rtl w:val="true"/>
              </w:rPr>
              <w:tab/>
            </w:r>
            <w:r>
              <w:rPr>
                <w:rStyle w:val="IndexLink"/>
              </w:rPr>
              <w:t>91</w:t>
            </w:r>
          </w:hyperlink>
        </w:p>
        <w:p>
          <w:pPr>
            <w:pStyle w:val="Contents4"/>
            <w:tabs>
              <w:tab w:val="clear" w:pos="8176"/>
              <w:tab w:val="right" w:pos="9026" w:leader="dot"/>
            </w:tabs>
            <w:rPr/>
          </w:pPr>
          <w:hyperlink w:anchor="__RefHeading___Toc1640646_1051229030">
            <w:r>
              <w:rPr>
                <w:webHidden/>
                <w:rStyle w:val="IndexLink"/>
                <w:rtl w:val="true"/>
              </w:rPr>
              <w:t xml:space="preserve">د </w:t>
            </w:r>
            <w:r>
              <w:rPr>
                <w:rStyle w:val="IndexLink"/>
                <w:rtl w:val="true"/>
              </w:rPr>
              <w:t xml:space="preserve">- </w:t>
            </w:r>
            <w:r>
              <w:rPr>
                <w:rStyle w:val="IndexLink"/>
                <w:rtl w:val="true"/>
              </w:rPr>
              <w:t>تدریس</w:t>
            </w:r>
            <w:r>
              <w:rPr>
                <w:rStyle w:val="IndexLink"/>
                <w:rtl w:val="true"/>
              </w:rPr>
              <w:tab/>
            </w:r>
            <w:r>
              <w:rPr>
                <w:rStyle w:val="IndexLink"/>
              </w:rPr>
              <w:t>92</w:t>
            </w:r>
          </w:hyperlink>
        </w:p>
        <w:p>
          <w:pPr>
            <w:pStyle w:val="Contents3"/>
            <w:tabs>
              <w:tab w:val="clear" w:pos="8459"/>
              <w:tab w:val="right" w:pos="9026" w:leader="dot"/>
            </w:tabs>
            <w:rPr/>
          </w:pPr>
          <w:hyperlink w:anchor="__RefHeading___Toc1640648_1051229030">
            <w:r>
              <w:rPr>
                <w:webHidden/>
                <w:rStyle w:val="IndexLink"/>
                <w:rtl w:val="true"/>
              </w:rPr>
              <w:t>امتحانات حوزه علمیّه مشهد</w:t>
            </w:r>
            <w:r>
              <w:rPr>
                <w:rStyle w:val="IndexLink"/>
                <w:rtl w:val="true"/>
              </w:rPr>
              <w:tab/>
            </w:r>
            <w:r>
              <w:rPr>
                <w:rStyle w:val="IndexLink"/>
              </w:rPr>
              <w:t>92</w:t>
            </w:r>
          </w:hyperlink>
        </w:p>
        <w:p>
          <w:pPr>
            <w:pStyle w:val="Contents3"/>
            <w:tabs>
              <w:tab w:val="clear" w:pos="8459"/>
              <w:tab w:val="right" w:pos="9026" w:leader="dot"/>
            </w:tabs>
            <w:rPr/>
          </w:pPr>
          <w:hyperlink w:anchor="__RefHeading___Toc1640650_1051229030">
            <w:r>
              <w:rPr>
                <w:webHidden/>
                <w:rStyle w:val="IndexLink"/>
                <w:rtl w:val="true"/>
              </w:rPr>
              <w:t>تعطیلات حوزه علمیّه مشهد</w:t>
            </w:r>
            <w:r>
              <w:rPr>
                <w:rStyle w:val="IndexLink"/>
                <w:rtl w:val="true"/>
              </w:rPr>
              <w:tab/>
            </w:r>
            <w:r>
              <w:rPr>
                <w:rStyle w:val="IndexLink"/>
              </w:rPr>
              <w:t>92</w:t>
            </w:r>
          </w:hyperlink>
        </w:p>
        <w:p>
          <w:pPr>
            <w:pStyle w:val="Contents3"/>
            <w:tabs>
              <w:tab w:val="clear" w:pos="8459"/>
              <w:tab w:val="right" w:pos="9026" w:leader="dot"/>
            </w:tabs>
            <w:rPr/>
          </w:pPr>
          <w:hyperlink w:anchor="__RefHeading___Toc1640652_1051229030">
            <w:r>
              <w:rPr>
                <w:webHidden/>
                <w:rStyle w:val="IndexLink"/>
                <w:rtl w:val="true"/>
              </w:rPr>
              <w:t>پراکندگی مدارس علمیّه مشهد</w:t>
            </w:r>
            <w:r>
              <w:rPr>
                <w:rStyle w:val="IndexLink"/>
                <w:rtl w:val="true"/>
              </w:rPr>
              <w:tab/>
            </w:r>
            <w:r>
              <w:rPr>
                <w:rStyle w:val="IndexLink"/>
              </w:rPr>
              <w:t>94</w:t>
            </w:r>
          </w:hyperlink>
        </w:p>
        <w:p>
          <w:pPr>
            <w:pStyle w:val="Contents3"/>
            <w:tabs>
              <w:tab w:val="clear" w:pos="8459"/>
              <w:tab w:val="right" w:pos="9026" w:leader="dot"/>
            </w:tabs>
            <w:rPr/>
          </w:pPr>
          <w:hyperlink w:anchor="__RefHeading___Toc1640654_1051229030">
            <w:r>
              <w:rPr>
                <w:webHidden/>
                <w:rStyle w:val="IndexLink"/>
                <w:rtl w:val="true"/>
              </w:rPr>
              <w:t>وضعیت معماری مدارس علمیّه مشهد</w:t>
            </w:r>
            <w:r>
              <w:rPr>
                <w:rStyle w:val="IndexLink"/>
                <w:rtl w:val="true"/>
              </w:rPr>
              <w:tab/>
            </w:r>
            <w:r>
              <w:rPr>
                <w:rStyle w:val="IndexLink"/>
              </w:rPr>
              <w:t>95</w:t>
            </w:r>
          </w:hyperlink>
        </w:p>
        <w:p>
          <w:pPr>
            <w:pStyle w:val="Contents2"/>
            <w:tabs>
              <w:tab w:val="clear" w:pos="8743"/>
              <w:tab w:val="right" w:pos="9026" w:leader="dot"/>
            </w:tabs>
            <w:rPr/>
          </w:pPr>
          <w:hyperlink w:anchor="__RefHeading___Toc1640656_1051229030">
            <w:r>
              <w:rPr>
                <w:webHidden/>
                <w:rStyle w:val="IndexLink"/>
                <w:rtl w:val="true"/>
              </w:rPr>
              <w:t>فصل سوم</w:t>
            </w:r>
            <w:r>
              <w:rPr>
                <w:rStyle w:val="IndexLink"/>
                <w:rtl w:val="true"/>
              </w:rPr>
              <w:t xml:space="preserve">: </w:t>
            </w:r>
            <w:r>
              <w:rPr>
                <w:rStyle w:val="IndexLink"/>
                <w:rtl w:val="true"/>
              </w:rPr>
              <w:t>پیشینه تاریخی مدارس قدیمی حوزه علمیّه مشهد مقدس</w:t>
            </w:r>
            <w:r>
              <w:rPr>
                <w:rStyle w:val="IndexLink"/>
                <w:rtl w:val="true"/>
              </w:rPr>
              <w:tab/>
            </w:r>
            <w:r>
              <w:rPr>
                <w:rStyle w:val="IndexLink"/>
              </w:rPr>
              <w:t>98</w:t>
            </w:r>
          </w:hyperlink>
        </w:p>
        <w:p>
          <w:pPr>
            <w:pStyle w:val="Contents3"/>
            <w:tabs>
              <w:tab w:val="clear" w:pos="8459"/>
              <w:tab w:val="right" w:pos="9026" w:leader="dot"/>
            </w:tabs>
            <w:rPr/>
          </w:pPr>
          <w:hyperlink w:anchor="__RefHeading___Toc1640658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640660_1051229030">
            <w:r>
              <w:rPr>
                <w:webHidden/>
                <w:rStyle w:val="IndexLink"/>
                <w:rtl w:val="true"/>
              </w:rPr>
              <w:t>مقدمه</w:t>
            </w:r>
            <w:r>
              <w:rPr>
                <w:rStyle w:val="IndexLink"/>
                <w:rtl w:val="true"/>
              </w:rPr>
              <w:tab/>
            </w:r>
            <w:r>
              <w:rPr>
                <w:rStyle w:val="IndexLink"/>
              </w:rPr>
              <w:t>100</w:t>
            </w:r>
          </w:hyperlink>
        </w:p>
        <w:p>
          <w:pPr>
            <w:pStyle w:val="Contents3"/>
            <w:tabs>
              <w:tab w:val="clear" w:pos="8459"/>
              <w:tab w:val="right" w:pos="9026" w:leader="dot"/>
            </w:tabs>
            <w:rPr/>
          </w:pPr>
          <w:hyperlink w:anchor="__RefHeading___Toc1640662_1051229030">
            <w:r>
              <w:rPr>
                <w:webHidden/>
                <w:rStyle w:val="IndexLink"/>
                <w:rtl w:val="true"/>
              </w:rPr>
              <w:t>مدرسه بالاسر</w:t>
            </w:r>
            <w:r>
              <w:rPr>
                <w:rStyle w:val="IndexLink"/>
                <w:rtl w:val="true"/>
              </w:rPr>
              <w:tab/>
            </w:r>
            <w:r>
              <w:rPr>
                <w:rStyle w:val="IndexLink"/>
              </w:rPr>
              <w:t>101</w:t>
            </w:r>
          </w:hyperlink>
        </w:p>
        <w:p>
          <w:pPr>
            <w:pStyle w:val="Contents4"/>
            <w:tabs>
              <w:tab w:val="clear" w:pos="8176"/>
              <w:tab w:val="right" w:pos="9026" w:leader="dot"/>
            </w:tabs>
            <w:rPr/>
          </w:pPr>
          <w:hyperlink w:anchor="__RefHeading___Toc1640664_105122903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640666_1051229030">
            <w:r>
              <w:rPr>
                <w:webHidden/>
                <w:rStyle w:val="IndexLink"/>
                <w:rtl w:val="true"/>
              </w:rPr>
              <w:t>موقعیّت</w:t>
            </w:r>
            <w:r>
              <w:rPr>
                <w:rStyle w:val="IndexLink"/>
                <w:rtl w:val="true"/>
              </w:rPr>
              <w:tab/>
            </w:r>
            <w:r>
              <w:rPr>
                <w:rStyle w:val="IndexLink"/>
              </w:rPr>
              <w:t>101</w:t>
            </w:r>
          </w:hyperlink>
        </w:p>
        <w:p>
          <w:pPr>
            <w:pStyle w:val="Contents4"/>
            <w:tabs>
              <w:tab w:val="clear" w:pos="8176"/>
              <w:tab w:val="right" w:pos="9026" w:leader="dot"/>
            </w:tabs>
            <w:rPr/>
          </w:pPr>
          <w:hyperlink w:anchor="__RefHeading___Toc1640668_1051229030">
            <w:r>
              <w:rPr>
                <w:webHidden/>
                <w:rStyle w:val="IndexLink"/>
                <w:rtl w:val="true"/>
              </w:rPr>
              <w:t>پیشینه تاریخی</w:t>
            </w:r>
            <w:r>
              <w:rPr>
                <w:rStyle w:val="IndexLink"/>
                <w:rtl w:val="true"/>
              </w:rPr>
              <w:tab/>
            </w:r>
            <w:r>
              <w:rPr>
                <w:rStyle w:val="IndexLink"/>
              </w:rPr>
              <w:t>101</w:t>
            </w:r>
          </w:hyperlink>
        </w:p>
        <w:p>
          <w:pPr>
            <w:pStyle w:val="Contents4"/>
            <w:tabs>
              <w:tab w:val="clear" w:pos="8176"/>
              <w:tab w:val="right" w:pos="9026" w:leader="dot"/>
            </w:tabs>
            <w:rPr/>
          </w:pPr>
          <w:hyperlink w:anchor="__RefHeading___Toc1640670_1051229030">
            <w:r>
              <w:rPr>
                <w:webHidden/>
                <w:rStyle w:val="IndexLink"/>
                <w:rtl w:val="true"/>
              </w:rPr>
              <w:t>ویژگیهای معماری</w:t>
            </w:r>
            <w:r>
              <w:rPr>
                <w:rStyle w:val="IndexLink"/>
                <w:rtl w:val="true"/>
              </w:rPr>
              <w:tab/>
            </w:r>
            <w:r>
              <w:rPr>
                <w:rStyle w:val="IndexLink"/>
              </w:rPr>
              <w:t>104</w:t>
            </w:r>
          </w:hyperlink>
        </w:p>
        <w:p>
          <w:pPr>
            <w:pStyle w:val="Contents4"/>
            <w:tabs>
              <w:tab w:val="clear" w:pos="8176"/>
              <w:tab w:val="right" w:pos="9026" w:leader="dot"/>
            </w:tabs>
            <w:rPr/>
          </w:pPr>
          <w:hyperlink w:anchor="__RefHeading___Toc1640672_1051229030">
            <w:r>
              <w:rPr>
                <w:webHidden/>
                <w:rStyle w:val="IndexLink"/>
                <w:rtl w:val="true"/>
              </w:rPr>
              <w:t>تعمیرات</w:t>
            </w:r>
            <w:r>
              <w:rPr>
                <w:rStyle w:val="IndexLink"/>
                <w:rtl w:val="true"/>
              </w:rPr>
              <w:tab/>
            </w:r>
            <w:r>
              <w:rPr>
                <w:rStyle w:val="IndexLink"/>
              </w:rPr>
              <w:t>108</w:t>
            </w:r>
          </w:hyperlink>
        </w:p>
        <w:p>
          <w:pPr>
            <w:pStyle w:val="Contents4"/>
            <w:tabs>
              <w:tab w:val="clear" w:pos="8176"/>
              <w:tab w:val="right" w:pos="9026" w:leader="dot"/>
            </w:tabs>
            <w:rPr/>
          </w:pPr>
          <w:hyperlink w:anchor="__RefHeading___Toc1640674_1051229030">
            <w:r>
              <w:rPr>
                <w:webHidden/>
                <w:rStyle w:val="IndexLink"/>
                <w:rtl w:val="true"/>
              </w:rPr>
              <w:t>موقوفات</w:t>
            </w:r>
            <w:r>
              <w:rPr>
                <w:rStyle w:val="IndexLink"/>
                <w:rtl w:val="true"/>
              </w:rPr>
              <w:tab/>
            </w:r>
            <w:r>
              <w:rPr>
                <w:rStyle w:val="IndexLink"/>
              </w:rPr>
              <w:t>109</w:t>
            </w:r>
          </w:hyperlink>
        </w:p>
        <w:p>
          <w:pPr>
            <w:pStyle w:val="Contents4"/>
            <w:tabs>
              <w:tab w:val="clear" w:pos="8176"/>
              <w:tab w:val="right" w:pos="9026" w:leader="dot"/>
            </w:tabs>
            <w:rPr/>
          </w:pPr>
          <w:hyperlink w:anchor="__RefHeading___Toc1640676_1051229030">
            <w:r>
              <w:rPr>
                <w:webHidden/>
                <w:rStyle w:val="IndexLink"/>
                <w:rtl w:val="true"/>
              </w:rPr>
              <w:t>وقفنامه مدرسه بالاسر</w:t>
            </w:r>
            <w:r>
              <w:rPr>
                <w:rStyle w:val="IndexLink"/>
                <w:rtl w:val="true"/>
              </w:rPr>
              <w:tab/>
            </w:r>
            <w:r>
              <w:rPr>
                <w:rStyle w:val="IndexLink"/>
              </w:rPr>
              <w:t>111</w:t>
            </w:r>
          </w:hyperlink>
        </w:p>
        <w:p>
          <w:pPr>
            <w:pStyle w:val="Contents4"/>
            <w:tabs>
              <w:tab w:val="clear" w:pos="8176"/>
              <w:tab w:val="right" w:pos="9026" w:leader="dot"/>
            </w:tabs>
            <w:rPr/>
          </w:pPr>
          <w:hyperlink w:anchor="__RefHeading___Toc1640678_1051229030">
            <w:r>
              <w:rPr>
                <w:webHidden/>
                <w:rStyle w:val="IndexLink"/>
                <w:rtl w:val="true"/>
              </w:rPr>
              <w:t>تولیت</w:t>
            </w:r>
            <w:r>
              <w:rPr>
                <w:rStyle w:val="IndexLink"/>
                <w:rtl w:val="true"/>
              </w:rPr>
              <w:tab/>
            </w:r>
            <w:r>
              <w:rPr>
                <w:rStyle w:val="IndexLink"/>
              </w:rPr>
              <w:t>113</w:t>
            </w:r>
          </w:hyperlink>
        </w:p>
        <w:p>
          <w:pPr>
            <w:pStyle w:val="Contents4"/>
            <w:tabs>
              <w:tab w:val="clear" w:pos="8176"/>
              <w:tab w:val="right" w:pos="9026" w:leader="dot"/>
            </w:tabs>
            <w:rPr/>
          </w:pPr>
          <w:hyperlink w:anchor="__RefHeading___Toc1640680_1051229030">
            <w:r>
              <w:rPr>
                <w:webHidden/>
                <w:rStyle w:val="IndexLink"/>
                <w:rtl w:val="true"/>
              </w:rPr>
              <w:t>سابقه فعالیتها و برنامه‌های آموزشی</w:t>
            </w:r>
            <w:r>
              <w:rPr>
                <w:rStyle w:val="IndexLink"/>
                <w:rtl w:val="true"/>
              </w:rPr>
              <w:tab/>
            </w:r>
            <w:r>
              <w:rPr>
                <w:rStyle w:val="IndexLink"/>
              </w:rPr>
              <w:t>114</w:t>
            </w:r>
          </w:hyperlink>
        </w:p>
        <w:p>
          <w:pPr>
            <w:pStyle w:val="Contents4"/>
            <w:tabs>
              <w:tab w:val="clear" w:pos="8176"/>
              <w:tab w:val="right" w:pos="9026" w:leader="dot"/>
            </w:tabs>
            <w:rPr/>
          </w:pPr>
          <w:hyperlink w:anchor="__RefHeading___Toc1640682_1051229030">
            <w:r>
              <w:rPr>
                <w:webHidden/>
                <w:rStyle w:val="IndexLink"/>
                <w:rtl w:val="true"/>
              </w:rPr>
              <w:t>وضعیّت موجود بنا</w:t>
            </w:r>
            <w:r>
              <w:rPr>
                <w:rStyle w:val="IndexLink"/>
                <w:rtl w:val="true"/>
              </w:rPr>
              <w:tab/>
            </w:r>
            <w:r>
              <w:rPr>
                <w:rStyle w:val="IndexLink"/>
              </w:rPr>
              <w:t>115</w:t>
            </w:r>
          </w:hyperlink>
        </w:p>
        <w:p>
          <w:pPr>
            <w:pStyle w:val="Contents3"/>
            <w:tabs>
              <w:tab w:val="clear" w:pos="8459"/>
              <w:tab w:val="right" w:pos="9026" w:leader="dot"/>
            </w:tabs>
            <w:rPr/>
          </w:pPr>
          <w:hyperlink w:anchor="__RefHeading___Toc1640684_1051229030">
            <w:r>
              <w:rPr>
                <w:webHidden/>
                <w:rStyle w:val="IndexLink"/>
                <w:rtl w:val="true"/>
              </w:rPr>
              <w:t>مدرسه پریزاد</w:t>
            </w:r>
            <w:r>
              <w:rPr>
                <w:rStyle w:val="IndexLink"/>
                <w:rtl w:val="true"/>
              </w:rPr>
              <w:tab/>
            </w:r>
            <w:r>
              <w:rPr>
                <w:rStyle w:val="IndexLink"/>
              </w:rPr>
              <w:t>116</w:t>
            </w:r>
          </w:hyperlink>
        </w:p>
        <w:p>
          <w:pPr>
            <w:pStyle w:val="Contents4"/>
            <w:tabs>
              <w:tab w:val="clear" w:pos="8176"/>
              <w:tab w:val="right" w:pos="9026" w:leader="dot"/>
            </w:tabs>
            <w:rPr/>
          </w:pPr>
          <w:hyperlink w:anchor="__RefHeading___Toc1640686_1051229030">
            <w:r>
              <w:rPr>
                <w:webHidden/>
                <w:rStyle w:val="IndexLink"/>
                <w:rtl w:val="true"/>
              </w:rPr>
              <w:t>موقعیّت</w:t>
            </w:r>
            <w:r>
              <w:rPr>
                <w:rStyle w:val="IndexLink"/>
                <w:rtl w:val="true"/>
              </w:rPr>
              <w:tab/>
            </w:r>
            <w:r>
              <w:rPr>
                <w:rStyle w:val="IndexLink"/>
              </w:rPr>
              <w:t>116</w:t>
            </w:r>
          </w:hyperlink>
        </w:p>
        <w:p>
          <w:pPr>
            <w:pStyle w:val="Contents4"/>
            <w:tabs>
              <w:tab w:val="clear" w:pos="8176"/>
              <w:tab w:val="right" w:pos="9026" w:leader="dot"/>
            </w:tabs>
            <w:rPr/>
          </w:pPr>
          <w:hyperlink w:anchor="__RefHeading___Toc1640688_1051229030">
            <w:r>
              <w:rPr>
                <w:webHidden/>
                <w:rStyle w:val="IndexLink"/>
                <w:rtl w:val="true"/>
              </w:rPr>
              <w:t>پیشینه تاریخی</w:t>
            </w:r>
            <w:r>
              <w:rPr>
                <w:rStyle w:val="IndexLink"/>
                <w:rtl w:val="true"/>
              </w:rPr>
              <w:tab/>
            </w:r>
            <w:r>
              <w:rPr>
                <w:rStyle w:val="IndexLink"/>
              </w:rPr>
              <w:t>116</w:t>
            </w:r>
          </w:hyperlink>
        </w:p>
        <w:p>
          <w:pPr>
            <w:pStyle w:val="Contents4"/>
            <w:tabs>
              <w:tab w:val="clear" w:pos="8176"/>
              <w:tab w:val="right" w:pos="9026" w:leader="dot"/>
            </w:tabs>
            <w:rPr/>
          </w:pPr>
          <w:hyperlink w:anchor="__RefHeading___Toc1640690_1051229030">
            <w:r>
              <w:rPr>
                <w:webHidden/>
                <w:rStyle w:val="IndexLink"/>
                <w:rtl w:val="true"/>
              </w:rPr>
              <w:t>ویژگیهای معماری</w:t>
            </w:r>
            <w:r>
              <w:rPr>
                <w:rStyle w:val="IndexLink"/>
                <w:rtl w:val="true"/>
              </w:rPr>
              <w:tab/>
            </w:r>
            <w:r>
              <w:rPr>
                <w:rStyle w:val="IndexLink"/>
              </w:rPr>
              <w:t>118</w:t>
            </w:r>
          </w:hyperlink>
        </w:p>
        <w:p>
          <w:pPr>
            <w:pStyle w:val="Contents4"/>
            <w:tabs>
              <w:tab w:val="clear" w:pos="8176"/>
              <w:tab w:val="right" w:pos="9026" w:leader="dot"/>
            </w:tabs>
            <w:rPr/>
          </w:pPr>
          <w:hyperlink w:anchor="__RefHeading___Toc1640692_1051229030">
            <w:r>
              <w:rPr>
                <w:webHidden/>
                <w:rStyle w:val="IndexLink"/>
                <w:rtl w:val="true"/>
              </w:rPr>
              <w:t>کتابخانه قدیمی مدرسه</w:t>
            </w:r>
            <w:r>
              <w:rPr>
                <w:rStyle w:val="IndexLink"/>
                <w:rtl w:val="true"/>
              </w:rPr>
              <w:tab/>
            </w:r>
            <w:r>
              <w:rPr>
                <w:rStyle w:val="IndexLink"/>
              </w:rPr>
              <w:t>120</w:t>
            </w:r>
          </w:hyperlink>
        </w:p>
        <w:p>
          <w:pPr>
            <w:pStyle w:val="Contents4"/>
            <w:tabs>
              <w:tab w:val="clear" w:pos="8176"/>
              <w:tab w:val="right" w:pos="9026" w:leader="dot"/>
            </w:tabs>
            <w:rPr/>
          </w:pPr>
          <w:hyperlink w:anchor="__RefHeading___Toc1640694_1051229030">
            <w:r>
              <w:rPr>
                <w:webHidden/>
                <w:rStyle w:val="IndexLink"/>
                <w:rtl w:val="true"/>
              </w:rPr>
              <w:t>تعمیرات</w:t>
            </w:r>
            <w:r>
              <w:rPr>
                <w:rStyle w:val="IndexLink"/>
                <w:rtl w:val="true"/>
              </w:rPr>
              <w:tab/>
            </w:r>
            <w:r>
              <w:rPr>
                <w:rStyle w:val="IndexLink"/>
              </w:rPr>
              <w:t>121</w:t>
            </w:r>
          </w:hyperlink>
        </w:p>
        <w:p>
          <w:pPr>
            <w:pStyle w:val="Contents4"/>
            <w:tabs>
              <w:tab w:val="clear" w:pos="8176"/>
              <w:tab w:val="right" w:pos="9026" w:leader="dot"/>
            </w:tabs>
            <w:rPr/>
          </w:pPr>
          <w:hyperlink w:anchor="__RefHeading___Toc1640696_1051229030">
            <w:r>
              <w:rPr>
                <w:webHidden/>
                <w:rStyle w:val="IndexLink"/>
                <w:rtl w:val="true"/>
              </w:rPr>
              <w:t>موقوفات</w:t>
            </w:r>
            <w:r>
              <w:rPr>
                <w:rStyle w:val="IndexLink"/>
                <w:rtl w:val="true"/>
              </w:rPr>
              <w:tab/>
            </w:r>
            <w:r>
              <w:rPr>
                <w:rStyle w:val="IndexLink"/>
              </w:rPr>
              <w:t>122</w:t>
            </w:r>
          </w:hyperlink>
        </w:p>
        <w:p>
          <w:pPr>
            <w:pStyle w:val="Contents4"/>
            <w:tabs>
              <w:tab w:val="clear" w:pos="8176"/>
              <w:tab w:val="right" w:pos="9026" w:leader="dot"/>
            </w:tabs>
            <w:rPr/>
          </w:pPr>
          <w:hyperlink w:anchor="__RefHeading___Toc1640698_1051229030">
            <w:r>
              <w:rPr>
                <w:webHidden/>
                <w:rStyle w:val="IndexLink"/>
                <w:rtl w:val="true"/>
              </w:rPr>
              <w:t>تولیت</w:t>
            </w:r>
            <w:r>
              <w:rPr>
                <w:rStyle w:val="IndexLink"/>
                <w:rtl w:val="true"/>
              </w:rPr>
              <w:tab/>
            </w:r>
            <w:r>
              <w:rPr>
                <w:rStyle w:val="IndexLink"/>
              </w:rPr>
              <w:t>125</w:t>
            </w:r>
          </w:hyperlink>
        </w:p>
        <w:p>
          <w:pPr>
            <w:pStyle w:val="Contents4"/>
            <w:tabs>
              <w:tab w:val="clear" w:pos="8176"/>
              <w:tab w:val="right" w:pos="9026" w:leader="dot"/>
            </w:tabs>
            <w:rPr/>
          </w:pPr>
          <w:hyperlink w:anchor="__RefHeading___Toc1640700_1051229030">
            <w:r>
              <w:rPr>
                <w:webHidden/>
                <w:rStyle w:val="IndexLink"/>
                <w:rtl w:val="true"/>
              </w:rPr>
              <w:t>سابقه فعالیتها و برنامه‌های آموزشی</w:t>
            </w:r>
            <w:r>
              <w:rPr>
                <w:rStyle w:val="IndexLink"/>
                <w:rtl w:val="true"/>
              </w:rPr>
              <w:tab/>
            </w:r>
            <w:r>
              <w:rPr>
                <w:rStyle w:val="IndexLink"/>
              </w:rPr>
              <w:t>126</w:t>
            </w:r>
          </w:hyperlink>
        </w:p>
        <w:p>
          <w:pPr>
            <w:pStyle w:val="Contents4"/>
            <w:tabs>
              <w:tab w:val="clear" w:pos="8176"/>
              <w:tab w:val="right" w:pos="9026" w:leader="dot"/>
            </w:tabs>
            <w:rPr/>
          </w:pPr>
          <w:hyperlink w:anchor="__RefHeading___Toc1640702_1051229030">
            <w:r>
              <w:rPr>
                <w:webHidden/>
                <w:rStyle w:val="IndexLink"/>
                <w:rtl w:val="true"/>
              </w:rPr>
              <w:t>وضعیّت موجود بنا</w:t>
            </w:r>
            <w:r>
              <w:rPr>
                <w:rStyle w:val="IndexLink"/>
                <w:rtl w:val="true"/>
              </w:rPr>
              <w:tab/>
            </w:r>
            <w:r>
              <w:rPr>
                <w:rStyle w:val="IndexLink"/>
              </w:rPr>
              <w:t>127</w:t>
            </w:r>
          </w:hyperlink>
        </w:p>
        <w:p>
          <w:pPr>
            <w:pStyle w:val="Contents3"/>
            <w:tabs>
              <w:tab w:val="clear" w:pos="8459"/>
              <w:tab w:val="right" w:pos="9026" w:leader="dot"/>
            </w:tabs>
            <w:rPr/>
          </w:pPr>
          <w:hyperlink w:anchor="__RefHeading___Toc1640704_1051229030">
            <w:r>
              <w:rPr>
                <w:webHidden/>
                <w:rStyle w:val="IndexLink"/>
                <w:rtl w:val="true"/>
              </w:rPr>
              <w:t xml:space="preserve">مدرسه دو در </w:t>
            </w:r>
            <w:r>
              <w:rPr>
                <w:rStyle w:val="IndexLink"/>
                <w:rtl w:val="true"/>
              </w:rPr>
              <w:t>(</w:t>
            </w:r>
            <w:r>
              <w:rPr>
                <w:rStyle w:val="IndexLink"/>
                <w:rtl w:val="true"/>
              </w:rPr>
              <w:t>یوسف خواجه</w:t>
            </w:r>
            <w:r>
              <w:rPr>
                <w:rStyle w:val="IndexLink"/>
                <w:rtl w:val="true"/>
              </w:rPr>
              <w:t>)</w:t>
              <w:tab/>
            </w:r>
            <w:r>
              <w:rPr>
                <w:rStyle w:val="IndexLink"/>
              </w:rPr>
              <w:t>129</w:t>
            </w:r>
          </w:hyperlink>
        </w:p>
        <w:p>
          <w:pPr>
            <w:pStyle w:val="Contents4"/>
            <w:tabs>
              <w:tab w:val="clear" w:pos="8176"/>
              <w:tab w:val="right" w:pos="9026" w:leader="dot"/>
            </w:tabs>
            <w:rPr/>
          </w:pPr>
          <w:hyperlink w:anchor="__RefHeading___Toc1640706_1051229030">
            <w:r>
              <w:rPr>
                <w:webHidden/>
                <w:rStyle w:val="IndexLink"/>
                <w:rtl w:val="true"/>
              </w:rPr>
              <w:t>موقعیّت</w:t>
            </w:r>
            <w:r>
              <w:rPr>
                <w:rStyle w:val="IndexLink"/>
                <w:rtl w:val="true"/>
              </w:rPr>
              <w:tab/>
            </w:r>
            <w:r>
              <w:rPr>
                <w:rStyle w:val="IndexLink"/>
              </w:rPr>
              <w:t>129</w:t>
            </w:r>
          </w:hyperlink>
        </w:p>
        <w:p>
          <w:pPr>
            <w:pStyle w:val="Contents4"/>
            <w:tabs>
              <w:tab w:val="clear" w:pos="8176"/>
              <w:tab w:val="right" w:pos="9026" w:leader="dot"/>
            </w:tabs>
            <w:rPr/>
          </w:pPr>
          <w:hyperlink w:anchor="__RefHeading___Toc1640708_1051229030">
            <w:r>
              <w:rPr>
                <w:webHidden/>
                <w:rStyle w:val="IndexLink"/>
                <w:rtl w:val="true"/>
              </w:rPr>
              <w:t>پیشینه تاریخی</w:t>
            </w:r>
            <w:r>
              <w:rPr>
                <w:rStyle w:val="IndexLink"/>
                <w:rtl w:val="true"/>
              </w:rPr>
              <w:tab/>
            </w:r>
            <w:r>
              <w:rPr>
                <w:rStyle w:val="IndexLink"/>
              </w:rPr>
              <w:t>129</w:t>
            </w:r>
          </w:hyperlink>
        </w:p>
        <w:p>
          <w:pPr>
            <w:pStyle w:val="Contents4"/>
            <w:tabs>
              <w:tab w:val="clear" w:pos="8176"/>
              <w:tab w:val="right" w:pos="9026" w:leader="dot"/>
            </w:tabs>
            <w:rPr/>
          </w:pPr>
          <w:hyperlink w:anchor="__RefHeading___Toc1640710_1051229030">
            <w:r>
              <w:rPr>
                <w:webHidden/>
                <w:rStyle w:val="IndexLink"/>
                <w:rtl w:val="true"/>
              </w:rPr>
              <w:t>ویژگیهای معماری ساختمان قدیم مدرسه</w:t>
            </w:r>
            <w:r>
              <w:rPr>
                <w:rStyle w:val="IndexLink"/>
                <w:rtl w:val="true"/>
              </w:rPr>
              <w:tab/>
            </w:r>
            <w:r>
              <w:rPr>
                <w:rStyle w:val="IndexLink"/>
              </w:rPr>
              <w:t>130</w:t>
            </w:r>
          </w:hyperlink>
        </w:p>
        <w:p>
          <w:pPr>
            <w:pStyle w:val="Contents4"/>
            <w:tabs>
              <w:tab w:val="clear" w:pos="8176"/>
              <w:tab w:val="right" w:pos="9026" w:leader="dot"/>
            </w:tabs>
            <w:rPr/>
          </w:pPr>
          <w:hyperlink w:anchor="__RefHeading___Toc1640712_1051229030">
            <w:r>
              <w:rPr>
                <w:webHidden/>
                <w:rStyle w:val="IndexLink"/>
                <w:rtl w:val="true"/>
              </w:rPr>
              <w:t>تعمیرات</w:t>
            </w:r>
            <w:r>
              <w:rPr>
                <w:rStyle w:val="IndexLink"/>
                <w:rtl w:val="true"/>
              </w:rPr>
              <w:tab/>
            </w:r>
            <w:r>
              <w:rPr>
                <w:rStyle w:val="IndexLink"/>
              </w:rPr>
              <w:t>137</w:t>
            </w:r>
          </w:hyperlink>
        </w:p>
        <w:p>
          <w:pPr>
            <w:pStyle w:val="Contents4"/>
            <w:tabs>
              <w:tab w:val="clear" w:pos="8176"/>
              <w:tab w:val="right" w:pos="9026" w:leader="dot"/>
            </w:tabs>
            <w:rPr/>
          </w:pPr>
          <w:hyperlink w:anchor="__RefHeading___Toc1640714_1051229030">
            <w:r>
              <w:rPr>
                <w:webHidden/>
                <w:rStyle w:val="IndexLink"/>
                <w:rtl w:val="true"/>
              </w:rPr>
              <w:t>موقوفات</w:t>
            </w:r>
            <w:r>
              <w:rPr>
                <w:rStyle w:val="IndexLink"/>
                <w:rtl w:val="true"/>
              </w:rPr>
              <w:tab/>
            </w:r>
            <w:r>
              <w:rPr>
                <w:rStyle w:val="IndexLink"/>
              </w:rPr>
              <w:t>137</w:t>
            </w:r>
          </w:hyperlink>
        </w:p>
        <w:p>
          <w:pPr>
            <w:pStyle w:val="Contents4"/>
            <w:tabs>
              <w:tab w:val="clear" w:pos="8176"/>
              <w:tab w:val="right" w:pos="9026" w:leader="dot"/>
            </w:tabs>
            <w:rPr/>
          </w:pPr>
          <w:hyperlink w:anchor="__RefHeading___Toc1640716_1051229030">
            <w:r>
              <w:rPr>
                <w:webHidden/>
                <w:rStyle w:val="IndexLink"/>
                <w:rtl w:val="true"/>
              </w:rPr>
              <w:t>تولیت</w:t>
            </w:r>
            <w:r>
              <w:rPr>
                <w:rStyle w:val="IndexLink"/>
                <w:rtl w:val="true"/>
              </w:rPr>
              <w:tab/>
            </w:r>
            <w:r>
              <w:rPr>
                <w:rStyle w:val="IndexLink"/>
              </w:rPr>
              <w:t>137</w:t>
            </w:r>
          </w:hyperlink>
        </w:p>
        <w:p>
          <w:pPr>
            <w:pStyle w:val="Contents4"/>
            <w:tabs>
              <w:tab w:val="clear" w:pos="8176"/>
              <w:tab w:val="right" w:pos="9026" w:leader="dot"/>
            </w:tabs>
            <w:rPr/>
          </w:pPr>
          <w:hyperlink w:anchor="__RefHeading___Toc1640718_1051229030">
            <w:r>
              <w:rPr>
                <w:webHidden/>
                <w:rStyle w:val="IndexLink"/>
                <w:rtl w:val="true"/>
              </w:rPr>
              <w:t>برنامه‌های آموزشی</w:t>
            </w:r>
            <w:r>
              <w:rPr>
                <w:rStyle w:val="IndexLink"/>
                <w:rtl w:val="true"/>
              </w:rPr>
              <w:tab/>
            </w:r>
            <w:r>
              <w:rPr>
                <w:rStyle w:val="IndexLink"/>
              </w:rPr>
              <w:t>139</w:t>
            </w:r>
          </w:hyperlink>
        </w:p>
        <w:p>
          <w:pPr>
            <w:pStyle w:val="Contents4"/>
            <w:tabs>
              <w:tab w:val="clear" w:pos="8176"/>
              <w:tab w:val="right" w:pos="9026" w:leader="dot"/>
            </w:tabs>
            <w:rPr/>
          </w:pPr>
          <w:hyperlink w:anchor="__RefHeading___Toc1640720_1051229030">
            <w:r>
              <w:rPr>
                <w:webHidden/>
                <w:rStyle w:val="IndexLink"/>
                <w:rtl w:val="true"/>
              </w:rPr>
              <w:t>وضعیت موجود بنا</w:t>
            </w:r>
            <w:r>
              <w:rPr>
                <w:rStyle w:val="IndexLink"/>
                <w:rtl w:val="true"/>
              </w:rPr>
              <w:tab/>
            </w:r>
            <w:r>
              <w:rPr>
                <w:rStyle w:val="IndexLink"/>
              </w:rPr>
              <w:t>139</w:t>
            </w:r>
          </w:hyperlink>
        </w:p>
        <w:p>
          <w:pPr>
            <w:pStyle w:val="Contents4"/>
            <w:tabs>
              <w:tab w:val="clear" w:pos="8176"/>
              <w:tab w:val="right" w:pos="9026" w:leader="dot"/>
            </w:tabs>
            <w:rPr/>
          </w:pPr>
          <w:hyperlink w:anchor="__RefHeading___Toc1640722_1051229030">
            <w:r>
              <w:rPr>
                <w:webHidden/>
                <w:rStyle w:val="IndexLink"/>
                <w:rtl w:val="true"/>
              </w:rPr>
              <w:t>آرامگاه مدرسه</w:t>
            </w:r>
            <w:r>
              <w:rPr>
                <w:rStyle w:val="IndexLink"/>
                <w:rtl w:val="true"/>
              </w:rPr>
              <w:tab/>
            </w:r>
            <w:r>
              <w:rPr>
                <w:rStyle w:val="IndexLink"/>
              </w:rPr>
              <w:t>144</w:t>
            </w:r>
          </w:hyperlink>
        </w:p>
        <w:p>
          <w:pPr>
            <w:pStyle w:val="Contents3"/>
            <w:tabs>
              <w:tab w:val="clear" w:pos="8459"/>
              <w:tab w:val="right" w:pos="9026" w:leader="dot"/>
            </w:tabs>
            <w:rPr/>
          </w:pPr>
          <w:hyperlink w:anchor="__RefHeading___Toc1640724_1051229030">
            <w:r>
              <w:rPr>
                <w:webHidden/>
                <w:rStyle w:val="IndexLink"/>
                <w:rtl w:val="true"/>
              </w:rPr>
              <w:t xml:space="preserve">مدرسه مستشاریّه </w:t>
            </w:r>
            <w:r>
              <w:rPr>
                <w:rStyle w:val="IndexLink"/>
                <w:rtl w:val="true"/>
              </w:rPr>
              <w:t>(</w:t>
            </w:r>
            <w:r>
              <w:rPr>
                <w:rStyle w:val="IndexLink"/>
                <w:rtl w:val="true"/>
              </w:rPr>
              <w:t>سیّد میرزا، ملاّ تاج</w:t>
            </w:r>
            <w:r>
              <w:rPr>
                <w:rStyle w:val="IndexLink"/>
                <w:rtl w:val="true"/>
              </w:rPr>
              <w:t>)</w:t>
              <w:tab/>
            </w:r>
            <w:r>
              <w:rPr>
                <w:rStyle w:val="IndexLink"/>
              </w:rPr>
              <w:t>147</w:t>
            </w:r>
          </w:hyperlink>
        </w:p>
        <w:p>
          <w:pPr>
            <w:pStyle w:val="Contents4"/>
            <w:tabs>
              <w:tab w:val="clear" w:pos="8176"/>
              <w:tab w:val="right" w:pos="9026" w:leader="dot"/>
            </w:tabs>
            <w:rPr/>
          </w:pPr>
          <w:hyperlink w:anchor="__RefHeading___Toc1640726_105122903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640728_1051229030">
            <w:r>
              <w:rPr>
                <w:webHidden/>
                <w:rStyle w:val="IndexLink"/>
                <w:rtl w:val="true"/>
              </w:rPr>
              <w:t>موقعیّت</w:t>
            </w:r>
            <w:r>
              <w:rPr>
                <w:rStyle w:val="IndexLink"/>
                <w:rtl w:val="true"/>
              </w:rPr>
              <w:tab/>
            </w:r>
            <w:r>
              <w:rPr>
                <w:rStyle w:val="IndexLink"/>
              </w:rPr>
              <w:t>147</w:t>
            </w:r>
          </w:hyperlink>
        </w:p>
        <w:p>
          <w:pPr>
            <w:pStyle w:val="Contents4"/>
            <w:tabs>
              <w:tab w:val="clear" w:pos="8176"/>
              <w:tab w:val="right" w:pos="9026" w:leader="dot"/>
            </w:tabs>
            <w:rPr/>
          </w:pPr>
          <w:hyperlink w:anchor="__RefHeading___Toc1640730_1051229030">
            <w:r>
              <w:rPr>
                <w:webHidden/>
                <w:rStyle w:val="IndexLink"/>
                <w:rtl w:val="true"/>
              </w:rPr>
              <w:t>پیشینه تاریخی</w:t>
            </w:r>
            <w:r>
              <w:rPr>
                <w:rStyle w:val="IndexLink"/>
                <w:rtl w:val="true"/>
              </w:rPr>
              <w:tab/>
            </w:r>
            <w:r>
              <w:rPr>
                <w:rStyle w:val="IndexLink"/>
              </w:rPr>
              <w:t>147</w:t>
            </w:r>
          </w:hyperlink>
        </w:p>
        <w:p>
          <w:pPr>
            <w:pStyle w:val="Contents4"/>
            <w:tabs>
              <w:tab w:val="clear" w:pos="8176"/>
              <w:tab w:val="right" w:pos="9026" w:leader="dot"/>
            </w:tabs>
            <w:rPr/>
          </w:pPr>
          <w:hyperlink w:anchor="__RefHeading___Toc1640732_1051229030">
            <w:r>
              <w:rPr>
                <w:webHidden/>
                <w:rStyle w:val="IndexLink"/>
                <w:rtl w:val="true"/>
              </w:rPr>
              <w:t>تعمیرات</w:t>
            </w:r>
            <w:r>
              <w:rPr>
                <w:rStyle w:val="IndexLink"/>
                <w:rtl w:val="true"/>
              </w:rPr>
              <w:tab/>
            </w:r>
            <w:r>
              <w:rPr>
                <w:rStyle w:val="IndexLink"/>
              </w:rPr>
              <w:t>149</w:t>
            </w:r>
          </w:hyperlink>
        </w:p>
        <w:p>
          <w:pPr>
            <w:pStyle w:val="Contents4"/>
            <w:tabs>
              <w:tab w:val="clear" w:pos="8176"/>
              <w:tab w:val="right" w:pos="9026" w:leader="dot"/>
            </w:tabs>
            <w:rPr/>
          </w:pPr>
          <w:hyperlink w:anchor="__RefHeading___Toc1640734_1051229030">
            <w:r>
              <w:rPr>
                <w:webHidden/>
                <w:rStyle w:val="IndexLink"/>
                <w:rtl w:val="true"/>
              </w:rPr>
              <w:t>موقوفات</w:t>
            </w:r>
            <w:r>
              <w:rPr>
                <w:rStyle w:val="IndexLink"/>
                <w:rtl w:val="true"/>
              </w:rPr>
              <w:tab/>
            </w:r>
            <w:r>
              <w:rPr>
                <w:rStyle w:val="IndexLink"/>
              </w:rPr>
              <w:t>149</w:t>
            </w:r>
          </w:hyperlink>
        </w:p>
        <w:p>
          <w:pPr>
            <w:pStyle w:val="Contents4"/>
            <w:tabs>
              <w:tab w:val="clear" w:pos="8176"/>
              <w:tab w:val="right" w:pos="9026" w:leader="dot"/>
            </w:tabs>
            <w:rPr/>
          </w:pPr>
          <w:hyperlink w:anchor="__RefHeading___Toc1640736_1051229030">
            <w:r>
              <w:rPr>
                <w:webHidden/>
                <w:rStyle w:val="IndexLink"/>
                <w:rtl w:val="true"/>
              </w:rPr>
              <w:t>تولیت</w:t>
            </w:r>
            <w:r>
              <w:rPr>
                <w:rStyle w:val="IndexLink"/>
                <w:rtl w:val="true"/>
              </w:rPr>
              <w:tab/>
            </w:r>
            <w:r>
              <w:rPr>
                <w:rStyle w:val="IndexLink"/>
              </w:rPr>
              <w:t>150</w:t>
            </w:r>
          </w:hyperlink>
        </w:p>
        <w:p>
          <w:pPr>
            <w:pStyle w:val="Contents4"/>
            <w:tabs>
              <w:tab w:val="clear" w:pos="8176"/>
              <w:tab w:val="right" w:pos="9026" w:leader="dot"/>
            </w:tabs>
            <w:rPr/>
          </w:pPr>
          <w:hyperlink w:anchor="__RefHeading___Toc1640738_1051229030">
            <w:r>
              <w:rPr>
                <w:webHidden/>
                <w:rStyle w:val="IndexLink"/>
                <w:rtl w:val="true"/>
              </w:rPr>
              <w:t>برنامه‌های آموزشی و تربیتی</w:t>
            </w:r>
            <w:r>
              <w:rPr>
                <w:rStyle w:val="IndexLink"/>
                <w:rtl w:val="true"/>
              </w:rPr>
              <w:tab/>
            </w:r>
            <w:r>
              <w:rPr>
                <w:rStyle w:val="IndexLink"/>
              </w:rPr>
              <w:t>150</w:t>
            </w:r>
          </w:hyperlink>
        </w:p>
        <w:p>
          <w:pPr>
            <w:pStyle w:val="Contents4"/>
            <w:tabs>
              <w:tab w:val="clear" w:pos="8176"/>
              <w:tab w:val="right" w:pos="9026" w:leader="dot"/>
            </w:tabs>
            <w:rPr/>
          </w:pPr>
          <w:hyperlink w:anchor="__RefHeading___Toc1640740_1051229030">
            <w:r>
              <w:rPr>
                <w:webHidden/>
                <w:rStyle w:val="IndexLink"/>
                <w:rtl w:val="true"/>
              </w:rPr>
              <w:t>وضعیّت کنونی بنا</w:t>
            </w:r>
            <w:r>
              <w:rPr>
                <w:rStyle w:val="IndexLink"/>
                <w:rtl w:val="true"/>
              </w:rPr>
              <w:tab/>
            </w:r>
            <w:r>
              <w:rPr>
                <w:rStyle w:val="IndexLink"/>
              </w:rPr>
              <w:t>150</w:t>
            </w:r>
          </w:hyperlink>
        </w:p>
        <w:p>
          <w:pPr>
            <w:pStyle w:val="Contents3"/>
            <w:tabs>
              <w:tab w:val="clear" w:pos="8459"/>
              <w:tab w:val="right" w:pos="9026" w:leader="dot"/>
            </w:tabs>
            <w:rPr/>
          </w:pPr>
          <w:hyperlink w:anchor="__RefHeading___Toc1640742_1051229030">
            <w:r>
              <w:rPr>
                <w:webHidden/>
                <w:rStyle w:val="IndexLink"/>
                <w:rtl w:val="true"/>
              </w:rPr>
              <w:t>مدرسه خیراتخان</w:t>
            </w:r>
            <w:r>
              <w:rPr>
                <w:rStyle w:val="IndexLink"/>
                <w:rtl w:val="true"/>
              </w:rPr>
              <w:tab/>
            </w:r>
            <w:r>
              <w:rPr>
                <w:rStyle w:val="IndexLink"/>
              </w:rPr>
              <w:t>152</w:t>
            </w:r>
          </w:hyperlink>
        </w:p>
        <w:p>
          <w:pPr>
            <w:pStyle w:val="Contents4"/>
            <w:tabs>
              <w:tab w:val="clear" w:pos="8176"/>
              <w:tab w:val="right" w:pos="9026" w:leader="dot"/>
            </w:tabs>
            <w:rPr/>
          </w:pPr>
          <w:hyperlink w:anchor="__RefHeading___Toc1640744_1051229030">
            <w:r>
              <w:rPr>
                <w:webHidden/>
                <w:rStyle w:val="IndexLink"/>
                <w:rtl w:val="true"/>
              </w:rPr>
              <w:t>موقعیّت</w:t>
            </w:r>
            <w:r>
              <w:rPr>
                <w:rStyle w:val="IndexLink"/>
                <w:rtl w:val="true"/>
              </w:rPr>
              <w:tab/>
            </w:r>
            <w:r>
              <w:rPr>
                <w:rStyle w:val="IndexLink"/>
              </w:rPr>
              <w:t>152</w:t>
            </w:r>
          </w:hyperlink>
        </w:p>
        <w:p>
          <w:pPr>
            <w:pStyle w:val="Contents4"/>
            <w:tabs>
              <w:tab w:val="clear" w:pos="8176"/>
              <w:tab w:val="right" w:pos="9026" w:leader="dot"/>
            </w:tabs>
            <w:rPr/>
          </w:pPr>
          <w:hyperlink w:anchor="__RefHeading___Toc1640746_1051229030">
            <w:r>
              <w:rPr>
                <w:webHidden/>
                <w:rStyle w:val="IndexLink"/>
                <w:rtl w:val="true"/>
              </w:rPr>
              <w:t>پیشینه تاریخی</w:t>
            </w:r>
            <w:r>
              <w:rPr>
                <w:rStyle w:val="IndexLink"/>
                <w:rtl w:val="true"/>
              </w:rPr>
              <w:tab/>
            </w:r>
            <w:r>
              <w:rPr>
                <w:rStyle w:val="IndexLink"/>
              </w:rPr>
              <w:t>152</w:t>
            </w:r>
          </w:hyperlink>
        </w:p>
        <w:p>
          <w:pPr>
            <w:pStyle w:val="Contents4"/>
            <w:tabs>
              <w:tab w:val="clear" w:pos="8176"/>
              <w:tab w:val="right" w:pos="9026" w:leader="dot"/>
            </w:tabs>
            <w:rPr/>
          </w:pPr>
          <w:hyperlink w:anchor="__RefHeading___Toc1640748_1051229030">
            <w:r>
              <w:rPr>
                <w:webHidden/>
                <w:rStyle w:val="IndexLink"/>
                <w:rtl w:val="true"/>
              </w:rPr>
              <w:t>ویژگیهای معماری</w:t>
            </w:r>
            <w:r>
              <w:rPr>
                <w:rStyle w:val="IndexLink"/>
                <w:rtl w:val="true"/>
              </w:rPr>
              <w:tab/>
            </w:r>
            <w:r>
              <w:rPr>
                <w:rStyle w:val="IndexLink"/>
              </w:rPr>
              <w:t>155</w:t>
            </w:r>
          </w:hyperlink>
        </w:p>
        <w:p>
          <w:pPr>
            <w:pStyle w:val="Contents4"/>
            <w:tabs>
              <w:tab w:val="clear" w:pos="8176"/>
              <w:tab w:val="right" w:pos="9026" w:leader="dot"/>
            </w:tabs>
            <w:rPr/>
          </w:pPr>
          <w:hyperlink w:anchor="__RefHeading___Toc1640750_1051229030">
            <w:r>
              <w:rPr>
                <w:webHidden/>
                <w:rStyle w:val="IndexLink"/>
                <w:rtl w:val="true"/>
              </w:rPr>
              <w:t>کتابخانه قدیمی مدرسه</w:t>
            </w:r>
            <w:r>
              <w:rPr>
                <w:rStyle w:val="IndexLink"/>
                <w:rtl w:val="true"/>
              </w:rPr>
              <w:tab/>
            </w:r>
            <w:r>
              <w:rPr>
                <w:rStyle w:val="IndexLink"/>
              </w:rPr>
              <w:t>157</w:t>
            </w:r>
          </w:hyperlink>
        </w:p>
        <w:p>
          <w:pPr>
            <w:pStyle w:val="Contents4"/>
            <w:tabs>
              <w:tab w:val="clear" w:pos="8176"/>
              <w:tab w:val="right" w:pos="9026" w:leader="dot"/>
            </w:tabs>
            <w:rPr/>
          </w:pPr>
          <w:hyperlink w:anchor="__RefHeading___Toc1640752_1051229030">
            <w:r>
              <w:rPr>
                <w:webHidden/>
                <w:rStyle w:val="IndexLink"/>
                <w:rtl w:val="true"/>
              </w:rPr>
              <w:t>موقوفات</w:t>
            </w:r>
            <w:r>
              <w:rPr>
                <w:rStyle w:val="IndexLink"/>
                <w:rtl w:val="true"/>
              </w:rPr>
              <w:tab/>
            </w:r>
            <w:r>
              <w:rPr>
                <w:rStyle w:val="IndexLink"/>
              </w:rPr>
              <w:t>158</w:t>
            </w:r>
          </w:hyperlink>
        </w:p>
        <w:p>
          <w:pPr>
            <w:pStyle w:val="Contents4"/>
            <w:tabs>
              <w:tab w:val="clear" w:pos="8176"/>
              <w:tab w:val="right" w:pos="9026" w:leader="dot"/>
            </w:tabs>
            <w:rPr/>
          </w:pPr>
          <w:hyperlink w:anchor="__RefHeading___Toc1640754_1051229030">
            <w:r>
              <w:rPr>
                <w:webHidden/>
                <w:rStyle w:val="IndexLink"/>
                <w:rtl w:val="true"/>
              </w:rPr>
              <w:t>تولیت</w:t>
            </w:r>
            <w:r>
              <w:rPr>
                <w:rStyle w:val="IndexLink"/>
                <w:rtl w:val="true"/>
              </w:rPr>
              <w:tab/>
            </w:r>
            <w:r>
              <w:rPr>
                <w:rStyle w:val="IndexLink"/>
              </w:rPr>
              <w:t>158</w:t>
            </w:r>
          </w:hyperlink>
        </w:p>
        <w:p>
          <w:pPr>
            <w:pStyle w:val="Contents4"/>
            <w:tabs>
              <w:tab w:val="clear" w:pos="8176"/>
              <w:tab w:val="right" w:pos="9026" w:leader="dot"/>
            </w:tabs>
            <w:rPr/>
          </w:pPr>
          <w:hyperlink w:anchor="__RefHeading___Toc1640756_1051229030">
            <w:r>
              <w:rPr>
                <w:webHidden/>
                <w:rStyle w:val="IndexLink"/>
                <w:rtl w:val="true"/>
              </w:rPr>
              <w:t>فعالیتها و برنامه‌های آموزشی</w:t>
            </w:r>
            <w:r>
              <w:rPr>
                <w:rStyle w:val="IndexLink"/>
                <w:rtl w:val="true"/>
              </w:rPr>
              <w:tab/>
            </w:r>
            <w:r>
              <w:rPr>
                <w:rStyle w:val="IndexLink"/>
              </w:rPr>
              <w:t>159</w:t>
            </w:r>
          </w:hyperlink>
        </w:p>
        <w:p>
          <w:pPr>
            <w:pStyle w:val="Contents4"/>
            <w:tabs>
              <w:tab w:val="clear" w:pos="8176"/>
              <w:tab w:val="right" w:pos="9026" w:leader="dot"/>
            </w:tabs>
            <w:rPr/>
          </w:pPr>
          <w:hyperlink w:anchor="__RefHeading___Toc1640758_1051229030">
            <w:r>
              <w:rPr>
                <w:webHidden/>
                <w:rStyle w:val="IndexLink"/>
                <w:rtl w:val="true"/>
              </w:rPr>
              <w:t>وضعیّت موجود</w:t>
            </w:r>
            <w:r>
              <w:rPr>
                <w:rStyle w:val="IndexLink"/>
                <w:rtl w:val="true"/>
              </w:rPr>
              <w:tab/>
            </w:r>
            <w:r>
              <w:rPr>
                <w:rStyle w:val="IndexLink"/>
              </w:rPr>
              <w:t>160</w:t>
            </w:r>
          </w:hyperlink>
        </w:p>
        <w:p>
          <w:pPr>
            <w:pStyle w:val="Contents3"/>
            <w:tabs>
              <w:tab w:val="clear" w:pos="8459"/>
              <w:tab w:val="right" w:pos="9026" w:leader="dot"/>
            </w:tabs>
            <w:rPr/>
          </w:pPr>
          <w:hyperlink w:anchor="__RefHeading___Toc1640760_1051229030">
            <w:r>
              <w:rPr>
                <w:webHidden/>
                <w:rStyle w:val="IndexLink"/>
                <w:rtl w:val="true"/>
              </w:rPr>
              <w:t>مدرسه میرزا جعفر</w:t>
            </w:r>
            <w:r>
              <w:rPr>
                <w:rStyle w:val="IndexLink"/>
                <w:rtl w:val="true"/>
              </w:rPr>
              <w:tab/>
            </w:r>
            <w:r>
              <w:rPr>
                <w:rStyle w:val="IndexLink"/>
              </w:rPr>
              <w:t>163</w:t>
            </w:r>
          </w:hyperlink>
        </w:p>
        <w:p>
          <w:pPr>
            <w:pStyle w:val="Contents4"/>
            <w:tabs>
              <w:tab w:val="clear" w:pos="8176"/>
              <w:tab w:val="right" w:pos="9026" w:leader="dot"/>
            </w:tabs>
            <w:rPr/>
          </w:pPr>
          <w:hyperlink w:anchor="__RefHeading___Toc1640762_1051229030">
            <w:r>
              <w:rPr>
                <w:webHidden/>
                <w:rStyle w:val="IndexLink"/>
                <w:rtl w:val="true"/>
              </w:rPr>
              <w:t>موقعیّت</w:t>
            </w:r>
            <w:r>
              <w:rPr>
                <w:rStyle w:val="IndexLink"/>
                <w:rtl w:val="true"/>
              </w:rPr>
              <w:tab/>
            </w:r>
            <w:r>
              <w:rPr>
                <w:rStyle w:val="IndexLink"/>
              </w:rPr>
              <w:t>163</w:t>
            </w:r>
          </w:hyperlink>
        </w:p>
        <w:p>
          <w:pPr>
            <w:pStyle w:val="Contents4"/>
            <w:tabs>
              <w:tab w:val="clear" w:pos="8176"/>
              <w:tab w:val="right" w:pos="9026" w:leader="dot"/>
            </w:tabs>
            <w:rPr/>
          </w:pPr>
          <w:hyperlink w:anchor="__RefHeading___Toc1640764_1051229030">
            <w:r>
              <w:rPr>
                <w:webHidden/>
                <w:rStyle w:val="IndexLink"/>
                <w:rtl w:val="true"/>
              </w:rPr>
              <w:t>پیشینه تاریخی</w:t>
            </w:r>
            <w:r>
              <w:rPr>
                <w:rStyle w:val="IndexLink"/>
                <w:rtl w:val="true"/>
              </w:rPr>
              <w:tab/>
            </w:r>
            <w:r>
              <w:rPr>
                <w:rStyle w:val="IndexLink"/>
              </w:rPr>
              <w:t>163</w:t>
            </w:r>
          </w:hyperlink>
        </w:p>
        <w:p>
          <w:pPr>
            <w:pStyle w:val="Contents4"/>
            <w:tabs>
              <w:tab w:val="clear" w:pos="8176"/>
              <w:tab w:val="right" w:pos="9026" w:leader="dot"/>
            </w:tabs>
            <w:rPr/>
          </w:pPr>
          <w:hyperlink w:anchor="__RefHeading___Toc1640766_1051229030">
            <w:r>
              <w:rPr>
                <w:webHidden/>
                <w:rStyle w:val="IndexLink"/>
                <w:rtl w:val="true"/>
              </w:rPr>
              <w:t>ویژگیهای معماری</w:t>
            </w:r>
            <w:r>
              <w:rPr>
                <w:rStyle w:val="IndexLink"/>
                <w:rtl w:val="true"/>
              </w:rPr>
              <w:tab/>
            </w:r>
            <w:r>
              <w:rPr>
                <w:rStyle w:val="IndexLink"/>
              </w:rPr>
              <w:t>164</w:t>
            </w:r>
          </w:hyperlink>
        </w:p>
        <w:p>
          <w:pPr>
            <w:pStyle w:val="Contents4"/>
            <w:tabs>
              <w:tab w:val="clear" w:pos="8176"/>
              <w:tab w:val="right" w:pos="9026" w:leader="dot"/>
            </w:tabs>
            <w:rPr/>
          </w:pPr>
          <w:hyperlink w:anchor="__RefHeading___Toc1640768_1051229030">
            <w:r>
              <w:rPr>
                <w:webHidden/>
                <w:rStyle w:val="IndexLink"/>
                <w:rtl w:val="true"/>
              </w:rPr>
              <w:t>کتابخانه قدیمی</w:t>
            </w:r>
            <w:r>
              <w:rPr>
                <w:rStyle w:val="IndexLink"/>
                <w:rtl w:val="true"/>
              </w:rPr>
              <w:tab/>
            </w:r>
            <w:r>
              <w:rPr>
                <w:rStyle w:val="IndexLink"/>
              </w:rPr>
              <w:t>169</w:t>
            </w:r>
          </w:hyperlink>
        </w:p>
        <w:p>
          <w:pPr>
            <w:pStyle w:val="Contents4"/>
            <w:tabs>
              <w:tab w:val="clear" w:pos="8176"/>
              <w:tab w:val="right" w:pos="9026" w:leader="dot"/>
            </w:tabs>
            <w:rPr/>
          </w:pPr>
          <w:hyperlink w:anchor="__RefHeading___Toc1640770_1051229030">
            <w:r>
              <w:rPr>
                <w:webHidden/>
                <w:rStyle w:val="IndexLink"/>
                <w:rtl w:val="true"/>
              </w:rPr>
              <w:t>کتیبه های مدرسه</w:t>
            </w:r>
            <w:r>
              <w:rPr>
                <w:rStyle w:val="IndexLink"/>
                <w:rtl w:val="true"/>
              </w:rPr>
              <w:tab/>
            </w:r>
            <w:r>
              <w:rPr>
                <w:rStyle w:val="IndexLink"/>
              </w:rPr>
              <w:t>170</w:t>
            </w:r>
          </w:hyperlink>
        </w:p>
        <w:p>
          <w:pPr>
            <w:pStyle w:val="Contents4"/>
            <w:tabs>
              <w:tab w:val="clear" w:pos="8176"/>
              <w:tab w:val="right" w:pos="9026" w:leader="dot"/>
            </w:tabs>
            <w:rPr/>
          </w:pPr>
          <w:hyperlink w:anchor="__RefHeading___Toc1640772_1051229030">
            <w:r>
              <w:rPr>
                <w:webHidden/>
                <w:rStyle w:val="IndexLink"/>
                <w:rtl w:val="true"/>
              </w:rPr>
              <w:t>تعمیرات</w:t>
            </w:r>
            <w:r>
              <w:rPr>
                <w:rStyle w:val="IndexLink"/>
                <w:rtl w:val="true"/>
              </w:rPr>
              <w:tab/>
            </w:r>
            <w:r>
              <w:rPr>
                <w:rStyle w:val="IndexLink"/>
              </w:rPr>
              <w:t>173</w:t>
            </w:r>
          </w:hyperlink>
        </w:p>
        <w:p>
          <w:pPr>
            <w:pStyle w:val="Contents4"/>
            <w:tabs>
              <w:tab w:val="clear" w:pos="8176"/>
              <w:tab w:val="right" w:pos="9026" w:leader="dot"/>
            </w:tabs>
            <w:rPr/>
          </w:pPr>
          <w:hyperlink w:anchor="__RefHeading___Toc1640774_1051229030">
            <w:r>
              <w:rPr>
                <w:webHidden/>
                <w:rStyle w:val="IndexLink"/>
                <w:rtl w:val="true"/>
              </w:rPr>
              <w:t>موقوفات</w:t>
            </w:r>
            <w:r>
              <w:rPr>
                <w:rStyle w:val="IndexLink"/>
                <w:rtl w:val="true"/>
              </w:rPr>
              <w:tab/>
            </w:r>
            <w:r>
              <w:rPr>
                <w:rStyle w:val="IndexLink"/>
              </w:rPr>
              <w:t>177</w:t>
            </w:r>
          </w:hyperlink>
        </w:p>
        <w:p>
          <w:pPr>
            <w:pStyle w:val="Contents4"/>
            <w:tabs>
              <w:tab w:val="clear" w:pos="8176"/>
              <w:tab w:val="right" w:pos="9026" w:leader="dot"/>
            </w:tabs>
            <w:rPr/>
          </w:pPr>
          <w:hyperlink w:anchor="__RefHeading___Toc1640776_1051229030">
            <w:r>
              <w:rPr>
                <w:webHidden/>
                <w:rStyle w:val="IndexLink"/>
                <w:rtl w:val="true"/>
              </w:rPr>
              <w:t>تولیت</w:t>
            </w:r>
            <w:r>
              <w:rPr>
                <w:rStyle w:val="IndexLink"/>
                <w:rtl w:val="true"/>
              </w:rPr>
              <w:tab/>
            </w:r>
            <w:r>
              <w:rPr>
                <w:rStyle w:val="IndexLink"/>
              </w:rPr>
              <w:t>178</w:t>
            </w:r>
          </w:hyperlink>
        </w:p>
        <w:p>
          <w:pPr>
            <w:pStyle w:val="Contents4"/>
            <w:tabs>
              <w:tab w:val="clear" w:pos="8176"/>
              <w:tab w:val="right" w:pos="9026" w:leader="dot"/>
            </w:tabs>
            <w:rPr/>
          </w:pPr>
          <w:hyperlink w:anchor="__RefHeading___Toc1640778_1051229030">
            <w:r>
              <w:rPr>
                <w:webHidden/>
                <w:rStyle w:val="IndexLink"/>
                <w:rtl w:val="true"/>
              </w:rPr>
              <w:t>فعالیتها و برنامه‌های آموزشی</w:t>
            </w:r>
            <w:r>
              <w:rPr>
                <w:rStyle w:val="IndexLink"/>
                <w:rtl w:val="true"/>
              </w:rPr>
              <w:tab/>
            </w:r>
            <w:r>
              <w:rPr>
                <w:rStyle w:val="IndexLink"/>
              </w:rPr>
              <w:t>178</w:t>
            </w:r>
          </w:hyperlink>
        </w:p>
        <w:p>
          <w:pPr>
            <w:pStyle w:val="Contents4"/>
            <w:tabs>
              <w:tab w:val="clear" w:pos="8176"/>
              <w:tab w:val="right" w:pos="9026" w:leader="dot"/>
            </w:tabs>
            <w:rPr/>
          </w:pPr>
          <w:hyperlink w:anchor="__RefHeading___Toc1640780_1051229030">
            <w:r>
              <w:rPr>
                <w:webHidden/>
                <w:rStyle w:val="IndexLink"/>
                <w:rtl w:val="true"/>
              </w:rPr>
              <w:t>وضعیت کنونی بنا</w:t>
            </w:r>
            <w:r>
              <w:rPr>
                <w:rStyle w:val="IndexLink"/>
                <w:rtl w:val="true"/>
              </w:rPr>
              <w:tab/>
            </w:r>
            <w:r>
              <w:rPr>
                <w:rStyle w:val="IndexLink"/>
              </w:rPr>
              <w:t>182</w:t>
            </w:r>
          </w:hyperlink>
        </w:p>
        <w:p>
          <w:pPr>
            <w:pStyle w:val="Contents3"/>
            <w:tabs>
              <w:tab w:val="clear" w:pos="8459"/>
              <w:tab w:val="right" w:pos="9026" w:leader="dot"/>
            </w:tabs>
            <w:rPr/>
          </w:pPr>
          <w:hyperlink w:anchor="__RefHeading___Toc1640782_1051229030">
            <w:r>
              <w:rPr>
                <w:webHidden/>
                <w:rStyle w:val="IndexLink"/>
                <w:rtl w:val="true"/>
              </w:rPr>
              <w:t xml:space="preserve">مدرسه فاضل خان </w:t>
            </w:r>
            <w:r>
              <w:rPr>
                <w:rStyle w:val="IndexLink"/>
                <w:rtl w:val="true"/>
              </w:rPr>
              <w:t>(</w:t>
            </w:r>
            <w:r>
              <w:rPr>
                <w:rStyle w:val="IndexLink"/>
                <w:rtl w:val="true"/>
              </w:rPr>
              <w:t>فاضلیّه</w:t>
            </w:r>
            <w:r>
              <w:rPr>
                <w:rStyle w:val="IndexLink"/>
                <w:rtl w:val="true"/>
              </w:rPr>
              <w:t>)</w:t>
              <w:tab/>
            </w:r>
            <w:r>
              <w:rPr>
                <w:rStyle w:val="IndexLink"/>
              </w:rPr>
              <w:t>185</w:t>
            </w:r>
          </w:hyperlink>
        </w:p>
        <w:p>
          <w:pPr>
            <w:pStyle w:val="Contents4"/>
            <w:tabs>
              <w:tab w:val="clear" w:pos="8176"/>
              <w:tab w:val="right" w:pos="9026" w:leader="dot"/>
            </w:tabs>
            <w:rPr/>
          </w:pPr>
          <w:hyperlink w:anchor="__RefHeading___Toc1640784_105122903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640786_1051229030">
            <w:r>
              <w:rPr>
                <w:webHidden/>
                <w:rStyle w:val="IndexLink"/>
                <w:rtl w:val="true"/>
              </w:rPr>
              <w:t>موقعیّت</w:t>
            </w:r>
            <w:r>
              <w:rPr>
                <w:rStyle w:val="IndexLink"/>
                <w:rtl w:val="true"/>
              </w:rPr>
              <w:tab/>
            </w:r>
            <w:r>
              <w:rPr>
                <w:rStyle w:val="IndexLink"/>
              </w:rPr>
              <w:t>185</w:t>
            </w:r>
          </w:hyperlink>
        </w:p>
        <w:p>
          <w:pPr>
            <w:pStyle w:val="Contents4"/>
            <w:tabs>
              <w:tab w:val="clear" w:pos="8176"/>
              <w:tab w:val="right" w:pos="9026" w:leader="dot"/>
            </w:tabs>
            <w:rPr/>
          </w:pPr>
          <w:hyperlink w:anchor="__RefHeading___Toc1640788_1051229030">
            <w:r>
              <w:rPr>
                <w:webHidden/>
                <w:rStyle w:val="IndexLink"/>
                <w:rtl w:val="true"/>
              </w:rPr>
              <w:t>ویژگیهای معماری</w:t>
            </w:r>
            <w:r>
              <w:rPr>
                <w:rStyle w:val="IndexLink"/>
                <w:rtl w:val="true"/>
              </w:rPr>
              <w:tab/>
            </w:r>
            <w:r>
              <w:rPr>
                <w:rStyle w:val="IndexLink"/>
              </w:rPr>
              <w:t>185</w:t>
            </w:r>
          </w:hyperlink>
        </w:p>
        <w:p>
          <w:pPr>
            <w:pStyle w:val="Contents4"/>
            <w:tabs>
              <w:tab w:val="clear" w:pos="8176"/>
              <w:tab w:val="right" w:pos="9026" w:leader="dot"/>
            </w:tabs>
            <w:rPr/>
          </w:pPr>
          <w:hyperlink w:anchor="__RefHeading___Toc1640790_1051229030">
            <w:r>
              <w:rPr>
                <w:webHidden/>
                <w:rStyle w:val="IndexLink"/>
                <w:rtl w:val="true"/>
              </w:rPr>
              <w:t>پیشینه تاریخی</w:t>
            </w:r>
            <w:r>
              <w:rPr>
                <w:rStyle w:val="IndexLink"/>
                <w:rtl w:val="true"/>
              </w:rPr>
              <w:tab/>
            </w:r>
            <w:r>
              <w:rPr>
                <w:rStyle w:val="IndexLink"/>
              </w:rPr>
              <w:t>187</w:t>
            </w:r>
          </w:hyperlink>
        </w:p>
        <w:p>
          <w:pPr>
            <w:pStyle w:val="Contents4"/>
            <w:tabs>
              <w:tab w:val="clear" w:pos="8176"/>
              <w:tab w:val="right" w:pos="9026" w:leader="dot"/>
            </w:tabs>
            <w:rPr/>
          </w:pPr>
          <w:hyperlink w:anchor="__RefHeading___Toc1640792_1051229030">
            <w:r>
              <w:rPr>
                <w:webHidden/>
                <w:rStyle w:val="IndexLink"/>
                <w:rtl w:val="true"/>
              </w:rPr>
              <w:t>کتابخانه مدرسه</w:t>
            </w:r>
            <w:r>
              <w:rPr>
                <w:rStyle w:val="IndexLink"/>
                <w:rtl w:val="true"/>
              </w:rPr>
              <w:tab/>
            </w:r>
            <w:r>
              <w:rPr>
                <w:rStyle w:val="IndexLink"/>
              </w:rPr>
              <w:t>188</w:t>
            </w:r>
          </w:hyperlink>
        </w:p>
        <w:p>
          <w:pPr>
            <w:pStyle w:val="Contents4"/>
            <w:tabs>
              <w:tab w:val="clear" w:pos="8176"/>
              <w:tab w:val="right" w:pos="9026" w:leader="dot"/>
            </w:tabs>
            <w:rPr/>
          </w:pPr>
          <w:hyperlink w:anchor="__RefHeading___Toc1640794_1051229030">
            <w:r>
              <w:rPr>
                <w:webHidden/>
                <w:rStyle w:val="IndexLink"/>
                <w:rtl w:val="true"/>
              </w:rPr>
              <w:t>موقوفات</w:t>
            </w:r>
            <w:r>
              <w:rPr>
                <w:rStyle w:val="IndexLink"/>
                <w:rtl w:val="true"/>
              </w:rPr>
              <w:tab/>
            </w:r>
            <w:r>
              <w:rPr>
                <w:rStyle w:val="IndexLink"/>
              </w:rPr>
              <w:t>189</w:t>
            </w:r>
          </w:hyperlink>
        </w:p>
        <w:p>
          <w:pPr>
            <w:pStyle w:val="Contents4"/>
            <w:tabs>
              <w:tab w:val="clear" w:pos="8176"/>
              <w:tab w:val="right" w:pos="9026" w:leader="dot"/>
            </w:tabs>
            <w:rPr/>
          </w:pPr>
          <w:hyperlink w:anchor="__RefHeading___Toc1640796_1051229030">
            <w:r>
              <w:rPr>
                <w:webHidden/>
                <w:rStyle w:val="IndexLink"/>
                <w:rtl w:val="true"/>
              </w:rPr>
              <w:t>تعمیرات</w:t>
            </w:r>
            <w:r>
              <w:rPr>
                <w:rStyle w:val="IndexLink"/>
                <w:rtl w:val="true"/>
              </w:rPr>
              <w:tab/>
            </w:r>
            <w:r>
              <w:rPr>
                <w:rStyle w:val="IndexLink"/>
              </w:rPr>
              <w:t>190</w:t>
            </w:r>
          </w:hyperlink>
        </w:p>
        <w:p>
          <w:pPr>
            <w:pStyle w:val="Contents4"/>
            <w:tabs>
              <w:tab w:val="clear" w:pos="8176"/>
              <w:tab w:val="right" w:pos="9026" w:leader="dot"/>
            </w:tabs>
            <w:rPr/>
          </w:pPr>
          <w:hyperlink w:anchor="__RefHeading___Toc1640798_1051229030">
            <w:r>
              <w:rPr>
                <w:webHidden/>
                <w:rStyle w:val="IndexLink"/>
                <w:rtl w:val="true"/>
              </w:rPr>
              <w:t>تولیت</w:t>
            </w:r>
            <w:r>
              <w:rPr>
                <w:rStyle w:val="IndexLink"/>
                <w:rtl w:val="true"/>
              </w:rPr>
              <w:tab/>
            </w:r>
            <w:r>
              <w:rPr>
                <w:rStyle w:val="IndexLink"/>
              </w:rPr>
              <w:t>190</w:t>
            </w:r>
          </w:hyperlink>
        </w:p>
        <w:p>
          <w:pPr>
            <w:pStyle w:val="Contents4"/>
            <w:tabs>
              <w:tab w:val="clear" w:pos="8176"/>
              <w:tab w:val="right" w:pos="9026" w:leader="dot"/>
            </w:tabs>
            <w:rPr/>
          </w:pPr>
          <w:hyperlink w:anchor="__RefHeading___Toc1640800_1051229030">
            <w:r>
              <w:rPr>
                <w:webHidden/>
                <w:rStyle w:val="IndexLink"/>
                <w:rtl w:val="true"/>
              </w:rPr>
              <w:t>فعالیتها و برنامه‌های آموزشی</w:t>
            </w:r>
            <w:r>
              <w:rPr>
                <w:rStyle w:val="IndexLink"/>
                <w:rtl w:val="true"/>
              </w:rPr>
              <w:tab/>
            </w:r>
            <w:r>
              <w:rPr>
                <w:rStyle w:val="IndexLink"/>
              </w:rPr>
              <w:t>190</w:t>
            </w:r>
          </w:hyperlink>
        </w:p>
        <w:p>
          <w:pPr>
            <w:pStyle w:val="Contents4"/>
            <w:tabs>
              <w:tab w:val="clear" w:pos="8176"/>
              <w:tab w:val="right" w:pos="9026" w:leader="dot"/>
            </w:tabs>
            <w:rPr/>
          </w:pPr>
          <w:hyperlink w:anchor="__RefHeading___Toc1640802_1051229030">
            <w:r>
              <w:rPr>
                <w:webHidden/>
                <w:rStyle w:val="IndexLink"/>
                <w:rtl w:val="true"/>
              </w:rPr>
              <w:t>وضعیّت موجود بنا</w:t>
            </w:r>
            <w:r>
              <w:rPr>
                <w:rStyle w:val="IndexLink"/>
                <w:rtl w:val="true"/>
              </w:rPr>
              <w:tab/>
            </w:r>
            <w:r>
              <w:rPr>
                <w:rStyle w:val="IndexLink"/>
              </w:rPr>
              <w:t>193</w:t>
            </w:r>
          </w:hyperlink>
        </w:p>
        <w:p>
          <w:pPr>
            <w:pStyle w:val="Contents3"/>
            <w:tabs>
              <w:tab w:val="clear" w:pos="8459"/>
              <w:tab w:val="right" w:pos="9026" w:leader="dot"/>
            </w:tabs>
            <w:rPr/>
          </w:pPr>
          <w:hyperlink w:anchor="__RefHeading___Toc1640804_1051229030">
            <w:r>
              <w:rPr>
                <w:webHidden/>
                <w:rStyle w:val="IndexLink"/>
                <w:rtl w:val="true"/>
              </w:rPr>
              <w:t>مدرسه عباسقلی خان</w:t>
            </w:r>
            <w:r>
              <w:rPr>
                <w:rStyle w:val="IndexLink"/>
                <w:rtl w:val="true"/>
              </w:rPr>
              <w:tab/>
            </w:r>
            <w:r>
              <w:rPr>
                <w:rStyle w:val="IndexLink"/>
              </w:rPr>
              <w:t>194</w:t>
            </w:r>
          </w:hyperlink>
        </w:p>
        <w:p>
          <w:pPr>
            <w:pStyle w:val="Contents4"/>
            <w:tabs>
              <w:tab w:val="clear" w:pos="8176"/>
              <w:tab w:val="right" w:pos="9026" w:leader="dot"/>
            </w:tabs>
            <w:rPr/>
          </w:pPr>
          <w:hyperlink w:anchor="__RefHeading___Toc1640806_1051229030">
            <w:r>
              <w:rPr>
                <w:webHidden/>
                <w:rStyle w:val="IndexLink"/>
                <w:rtl w:val="true"/>
              </w:rPr>
              <w:t>موقعیّت</w:t>
            </w:r>
            <w:r>
              <w:rPr>
                <w:rStyle w:val="IndexLink"/>
                <w:rtl w:val="true"/>
              </w:rPr>
              <w:tab/>
            </w:r>
            <w:r>
              <w:rPr>
                <w:rStyle w:val="IndexLink"/>
              </w:rPr>
              <w:t>194</w:t>
            </w:r>
          </w:hyperlink>
        </w:p>
        <w:p>
          <w:pPr>
            <w:pStyle w:val="Contents4"/>
            <w:tabs>
              <w:tab w:val="clear" w:pos="8176"/>
              <w:tab w:val="right" w:pos="9026" w:leader="dot"/>
            </w:tabs>
            <w:rPr/>
          </w:pPr>
          <w:hyperlink w:anchor="__RefHeading___Toc1640808_1051229030">
            <w:r>
              <w:rPr>
                <w:webHidden/>
                <w:rStyle w:val="IndexLink"/>
                <w:rtl w:val="true"/>
              </w:rPr>
              <w:t>پیشینه تاریخی</w:t>
            </w:r>
            <w:r>
              <w:rPr>
                <w:rStyle w:val="IndexLink"/>
                <w:rtl w:val="true"/>
              </w:rPr>
              <w:tab/>
            </w:r>
            <w:r>
              <w:rPr>
                <w:rStyle w:val="IndexLink"/>
              </w:rPr>
              <w:t>194</w:t>
            </w:r>
          </w:hyperlink>
        </w:p>
        <w:p>
          <w:pPr>
            <w:pStyle w:val="Contents4"/>
            <w:tabs>
              <w:tab w:val="clear" w:pos="8176"/>
              <w:tab w:val="right" w:pos="9026" w:leader="dot"/>
            </w:tabs>
            <w:rPr/>
          </w:pPr>
          <w:hyperlink w:anchor="__RefHeading___Toc1640810_1051229030">
            <w:r>
              <w:rPr>
                <w:webHidden/>
                <w:rStyle w:val="IndexLink"/>
                <w:rtl w:val="true"/>
              </w:rPr>
              <w:t>ویژگیهای بنا</w:t>
            </w:r>
            <w:r>
              <w:rPr>
                <w:rStyle w:val="IndexLink"/>
                <w:rtl w:val="true"/>
              </w:rPr>
              <w:tab/>
            </w:r>
            <w:r>
              <w:rPr>
                <w:rStyle w:val="IndexLink"/>
              </w:rPr>
              <w:t>196</w:t>
            </w:r>
          </w:hyperlink>
        </w:p>
        <w:p>
          <w:pPr>
            <w:pStyle w:val="Contents4"/>
            <w:tabs>
              <w:tab w:val="clear" w:pos="8176"/>
              <w:tab w:val="right" w:pos="9026" w:leader="dot"/>
            </w:tabs>
            <w:rPr/>
          </w:pPr>
          <w:hyperlink w:anchor="__RefHeading___Toc1640812_1051229030">
            <w:r>
              <w:rPr>
                <w:webHidden/>
                <w:rStyle w:val="IndexLink"/>
                <w:rtl w:val="true"/>
              </w:rPr>
              <w:t>کتابخانه</w:t>
            </w:r>
            <w:r>
              <w:rPr>
                <w:rStyle w:val="IndexLink"/>
                <w:rtl w:val="true"/>
              </w:rPr>
              <w:tab/>
            </w:r>
            <w:r>
              <w:rPr>
                <w:rStyle w:val="IndexLink"/>
              </w:rPr>
              <w:t>204</w:t>
            </w:r>
          </w:hyperlink>
        </w:p>
        <w:p>
          <w:pPr>
            <w:pStyle w:val="Contents4"/>
            <w:tabs>
              <w:tab w:val="clear" w:pos="8176"/>
              <w:tab w:val="right" w:pos="9026" w:leader="dot"/>
            </w:tabs>
            <w:rPr/>
          </w:pPr>
          <w:hyperlink w:anchor="__RefHeading___Toc1640814_1051229030">
            <w:r>
              <w:rPr>
                <w:webHidden/>
                <w:rStyle w:val="IndexLink"/>
                <w:rtl w:val="true"/>
              </w:rPr>
              <w:t>موقوفات</w:t>
            </w:r>
            <w:r>
              <w:rPr>
                <w:rStyle w:val="IndexLink"/>
                <w:rtl w:val="true"/>
              </w:rPr>
              <w:tab/>
            </w:r>
            <w:r>
              <w:rPr>
                <w:rStyle w:val="IndexLink"/>
              </w:rPr>
              <w:t>204</w:t>
            </w:r>
          </w:hyperlink>
        </w:p>
        <w:p>
          <w:pPr>
            <w:pStyle w:val="Contents4"/>
            <w:tabs>
              <w:tab w:val="clear" w:pos="8176"/>
              <w:tab w:val="right" w:pos="9026" w:leader="dot"/>
            </w:tabs>
            <w:rPr/>
          </w:pPr>
          <w:hyperlink w:anchor="__RefHeading___Toc1640816_1051229030">
            <w:r>
              <w:rPr>
                <w:webHidden/>
                <w:rStyle w:val="IndexLink"/>
                <w:rtl w:val="true"/>
              </w:rPr>
              <w:t>تولیت</w:t>
            </w:r>
            <w:r>
              <w:rPr>
                <w:rStyle w:val="IndexLink"/>
                <w:rtl w:val="true"/>
              </w:rPr>
              <w:tab/>
            </w:r>
            <w:r>
              <w:rPr>
                <w:rStyle w:val="IndexLink"/>
              </w:rPr>
              <w:t>205</w:t>
            </w:r>
          </w:hyperlink>
        </w:p>
        <w:p>
          <w:pPr>
            <w:pStyle w:val="Contents4"/>
            <w:tabs>
              <w:tab w:val="clear" w:pos="8176"/>
              <w:tab w:val="right" w:pos="9026" w:leader="dot"/>
            </w:tabs>
            <w:rPr/>
          </w:pPr>
          <w:hyperlink w:anchor="__RefHeading___Toc1640818_1051229030">
            <w:r>
              <w:rPr>
                <w:webHidden/>
                <w:rStyle w:val="IndexLink"/>
                <w:rtl w:val="true"/>
              </w:rPr>
              <w:t>فعالیتها و برنامه‌های آموزشی</w:t>
            </w:r>
            <w:r>
              <w:rPr>
                <w:rStyle w:val="IndexLink"/>
                <w:rtl w:val="true"/>
              </w:rPr>
              <w:tab/>
            </w:r>
            <w:r>
              <w:rPr>
                <w:rStyle w:val="IndexLink"/>
              </w:rPr>
              <w:t>205</w:t>
            </w:r>
          </w:hyperlink>
        </w:p>
        <w:p>
          <w:pPr>
            <w:pStyle w:val="Contents4"/>
            <w:tabs>
              <w:tab w:val="clear" w:pos="8176"/>
              <w:tab w:val="right" w:pos="9026" w:leader="dot"/>
            </w:tabs>
            <w:rPr/>
          </w:pPr>
          <w:hyperlink w:anchor="__RefHeading___Toc1640820_1051229030">
            <w:r>
              <w:rPr>
                <w:webHidden/>
                <w:rStyle w:val="IndexLink"/>
                <w:rtl w:val="true"/>
              </w:rPr>
              <w:t>وضعیت کنونی بنا</w:t>
            </w:r>
            <w:r>
              <w:rPr>
                <w:rStyle w:val="IndexLink"/>
                <w:rtl w:val="true"/>
              </w:rPr>
              <w:tab/>
            </w:r>
            <w:r>
              <w:rPr>
                <w:rStyle w:val="IndexLink"/>
              </w:rPr>
              <w:t>206</w:t>
            </w:r>
          </w:hyperlink>
        </w:p>
        <w:p>
          <w:pPr>
            <w:pStyle w:val="Contents3"/>
            <w:tabs>
              <w:tab w:val="clear" w:pos="8459"/>
              <w:tab w:val="right" w:pos="9026" w:leader="dot"/>
            </w:tabs>
            <w:rPr/>
          </w:pPr>
          <w:hyperlink w:anchor="__RefHeading___Toc1640822_1051229030">
            <w:r>
              <w:rPr>
                <w:webHidden/>
                <w:rStyle w:val="IndexLink"/>
                <w:rtl w:val="true"/>
              </w:rPr>
              <w:t xml:space="preserve">مدرسه باقریّه </w:t>
            </w:r>
            <w:r>
              <w:rPr>
                <w:rStyle w:val="IndexLink"/>
                <w:rtl w:val="true"/>
              </w:rPr>
              <w:t>(</w:t>
            </w:r>
            <w:r>
              <w:rPr>
                <w:rStyle w:val="IndexLink"/>
                <w:rtl w:val="true"/>
              </w:rPr>
              <w:t>سمیعیّه</w:t>
            </w:r>
            <w:r>
              <w:rPr>
                <w:rStyle w:val="IndexLink"/>
                <w:rtl w:val="true"/>
              </w:rPr>
              <w:t>)</w:t>
              <w:tab/>
            </w:r>
            <w:r>
              <w:rPr>
                <w:rStyle w:val="IndexLink"/>
              </w:rPr>
              <w:t>208</w:t>
            </w:r>
          </w:hyperlink>
        </w:p>
        <w:p>
          <w:pPr>
            <w:pStyle w:val="Contents4"/>
            <w:tabs>
              <w:tab w:val="clear" w:pos="8176"/>
              <w:tab w:val="right" w:pos="9026" w:leader="dot"/>
            </w:tabs>
            <w:rPr/>
          </w:pPr>
          <w:hyperlink w:anchor="__RefHeading___Toc1640824_1051229030">
            <w:r>
              <w:rPr>
                <w:webHidden/>
                <w:rStyle w:val="IndexLink"/>
                <w:rtl w:val="true"/>
              </w:rPr>
              <w:t>موقعیّت</w:t>
            </w:r>
            <w:r>
              <w:rPr>
                <w:rStyle w:val="IndexLink"/>
                <w:rtl w:val="true"/>
              </w:rPr>
              <w:tab/>
            </w:r>
            <w:r>
              <w:rPr>
                <w:rStyle w:val="IndexLink"/>
              </w:rPr>
              <w:t>208</w:t>
            </w:r>
          </w:hyperlink>
        </w:p>
        <w:p>
          <w:pPr>
            <w:pStyle w:val="Contents4"/>
            <w:tabs>
              <w:tab w:val="clear" w:pos="8176"/>
              <w:tab w:val="right" w:pos="9026" w:leader="dot"/>
            </w:tabs>
            <w:rPr/>
          </w:pPr>
          <w:hyperlink w:anchor="__RefHeading___Toc1640826_1051229030">
            <w:r>
              <w:rPr>
                <w:webHidden/>
                <w:rStyle w:val="IndexLink"/>
                <w:rtl w:val="true"/>
              </w:rPr>
              <w:t>پیشینه تاریخی</w:t>
            </w:r>
            <w:r>
              <w:rPr>
                <w:rStyle w:val="IndexLink"/>
                <w:rtl w:val="true"/>
              </w:rPr>
              <w:tab/>
            </w:r>
            <w:r>
              <w:rPr>
                <w:rStyle w:val="IndexLink"/>
              </w:rPr>
              <w:t>208</w:t>
            </w:r>
          </w:hyperlink>
        </w:p>
        <w:p>
          <w:pPr>
            <w:pStyle w:val="Contents4"/>
            <w:tabs>
              <w:tab w:val="clear" w:pos="8176"/>
              <w:tab w:val="right" w:pos="9026" w:leader="dot"/>
            </w:tabs>
            <w:rPr/>
          </w:pPr>
          <w:hyperlink w:anchor="__RefHeading___Toc1640828_1051229030">
            <w:r>
              <w:rPr>
                <w:webHidden/>
                <w:rStyle w:val="IndexLink"/>
                <w:rtl w:val="true"/>
              </w:rPr>
              <w:t>ویژگیهای معماری بنا</w:t>
            </w:r>
            <w:r>
              <w:rPr>
                <w:rStyle w:val="IndexLink"/>
                <w:rtl w:val="true"/>
              </w:rPr>
              <w:tab/>
            </w:r>
            <w:r>
              <w:rPr>
                <w:rStyle w:val="IndexLink"/>
              </w:rPr>
              <w:t>209</w:t>
            </w:r>
          </w:hyperlink>
        </w:p>
        <w:p>
          <w:pPr>
            <w:pStyle w:val="Contents4"/>
            <w:tabs>
              <w:tab w:val="clear" w:pos="8176"/>
              <w:tab w:val="right" w:pos="9026" w:leader="dot"/>
            </w:tabs>
            <w:rPr/>
          </w:pPr>
          <w:hyperlink w:anchor="__RefHeading___Toc1640830_1051229030">
            <w:r>
              <w:rPr>
                <w:webHidden/>
                <w:rStyle w:val="IndexLink"/>
                <w:rtl w:val="true"/>
              </w:rPr>
              <w:t>تعمیرات</w:t>
            </w:r>
            <w:r>
              <w:rPr>
                <w:rStyle w:val="IndexLink"/>
                <w:rtl w:val="true"/>
              </w:rPr>
              <w:tab/>
            </w:r>
            <w:r>
              <w:rPr>
                <w:rStyle w:val="IndexLink"/>
              </w:rPr>
              <w:t>211</w:t>
            </w:r>
          </w:hyperlink>
        </w:p>
        <w:p>
          <w:pPr>
            <w:pStyle w:val="Contents4"/>
            <w:tabs>
              <w:tab w:val="clear" w:pos="8176"/>
              <w:tab w:val="right" w:pos="9026" w:leader="dot"/>
            </w:tabs>
            <w:rPr/>
          </w:pPr>
          <w:hyperlink w:anchor="__RefHeading___Toc1640832_1051229030">
            <w:r>
              <w:rPr>
                <w:webHidden/>
                <w:rStyle w:val="IndexLink"/>
                <w:rtl w:val="true"/>
              </w:rPr>
              <w:t>کتابخانه مدرسه</w:t>
            </w:r>
            <w:r>
              <w:rPr>
                <w:rStyle w:val="IndexLink"/>
                <w:rtl w:val="true"/>
              </w:rPr>
              <w:tab/>
            </w:r>
            <w:r>
              <w:rPr>
                <w:rStyle w:val="IndexLink"/>
              </w:rPr>
              <w:t>211</w:t>
            </w:r>
          </w:hyperlink>
        </w:p>
        <w:p>
          <w:pPr>
            <w:pStyle w:val="Contents4"/>
            <w:tabs>
              <w:tab w:val="clear" w:pos="8176"/>
              <w:tab w:val="right" w:pos="9026" w:leader="dot"/>
            </w:tabs>
            <w:rPr/>
          </w:pPr>
          <w:hyperlink w:anchor="__RefHeading___Toc1640834_1051229030">
            <w:r>
              <w:rPr>
                <w:webHidden/>
                <w:rStyle w:val="IndexLink"/>
                <w:rtl w:val="true"/>
              </w:rPr>
              <w:t>موقوفات</w:t>
            </w:r>
            <w:r>
              <w:rPr>
                <w:rStyle w:val="IndexLink"/>
                <w:rtl w:val="true"/>
              </w:rPr>
              <w:tab/>
            </w:r>
            <w:r>
              <w:rPr>
                <w:rStyle w:val="IndexLink"/>
              </w:rPr>
              <w:t>212</w:t>
            </w:r>
          </w:hyperlink>
        </w:p>
        <w:p>
          <w:pPr>
            <w:pStyle w:val="Contents4"/>
            <w:tabs>
              <w:tab w:val="clear" w:pos="8176"/>
              <w:tab w:val="right" w:pos="9026" w:leader="dot"/>
            </w:tabs>
            <w:rPr/>
          </w:pPr>
          <w:hyperlink w:anchor="__RefHeading___Toc1640836_1051229030">
            <w:r>
              <w:rPr>
                <w:webHidden/>
                <w:rStyle w:val="IndexLink"/>
                <w:rtl w:val="true"/>
              </w:rPr>
              <w:t>تولیت</w:t>
            </w:r>
            <w:r>
              <w:rPr>
                <w:rStyle w:val="IndexLink"/>
                <w:rtl w:val="true"/>
              </w:rPr>
              <w:tab/>
            </w:r>
            <w:r>
              <w:rPr>
                <w:rStyle w:val="IndexLink"/>
              </w:rPr>
              <w:t>212</w:t>
            </w:r>
          </w:hyperlink>
        </w:p>
        <w:p>
          <w:pPr>
            <w:pStyle w:val="Contents4"/>
            <w:tabs>
              <w:tab w:val="clear" w:pos="8176"/>
              <w:tab w:val="right" w:pos="9026" w:leader="dot"/>
            </w:tabs>
            <w:rPr/>
          </w:pPr>
          <w:hyperlink w:anchor="__RefHeading___Toc1640838_1051229030">
            <w:r>
              <w:rPr>
                <w:webHidden/>
                <w:rStyle w:val="IndexLink"/>
                <w:rtl w:val="true"/>
              </w:rPr>
              <w:t>برنامه‌های آموزشی</w:t>
            </w:r>
            <w:r>
              <w:rPr>
                <w:rStyle w:val="IndexLink"/>
                <w:rtl w:val="true"/>
              </w:rPr>
              <w:tab/>
            </w:r>
            <w:r>
              <w:rPr>
                <w:rStyle w:val="IndexLink"/>
              </w:rPr>
              <w:t>213</w:t>
            </w:r>
          </w:hyperlink>
        </w:p>
        <w:p>
          <w:pPr>
            <w:pStyle w:val="Contents3"/>
            <w:tabs>
              <w:tab w:val="clear" w:pos="8459"/>
              <w:tab w:val="right" w:pos="9026" w:leader="dot"/>
            </w:tabs>
            <w:rPr/>
          </w:pPr>
          <w:hyperlink w:anchor="__RefHeading___Toc1640840_1051229030">
            <w:r>
              <w:rPr>
                <w:webHidden/>
                <w:rStyle w:val="IndexLink"/>
                <w:rtl w:val="true"/>
              </w:rPr>
              <w:t>مدرسه حاج حسن</w:t>
            </w:r>
            <w:r>
              <w:rPr>
                <w:rStyle w:val="IndexLink"/>
                <w:rtl w:val="true"/>
              </w:rPr>
              <w:t>(</w:t>
            </w:r>
            <w:r>
              <w:rPr>
                <w:rStyle w:val="IndexLink"/>
                <w:rtl w:val="true"/>
              </w:rPr>
              <w:t>بهزادیّه</w:t>
            </w:r>
            <w:r>
              <w:rPr>
                <w:rStyle w:val="IndexLink"/>
                <w:rtl w:val="true"/>
              </w:rPr>
              <w:t>)</w:t>
              <w:tab/>
            </w:r>
            <w:r>
              <w:rPr>
                <w:rStyle w:val="IndexLink"/>
              </w:rPr>
              <w:t>215</w:t>
            </w:r>
          </w:hyperlink>
        </w:p>
        <w:p>
          <w:pPr>
            <w:pStyle w:val="Contents4"/>
            <w:tabs>
              <w:tab w:val="clear" w:pos="8176"/>
              <w:tab w:val="right" w:pos="9026" w:leader="dot"/>
            </w:tabs>
            <w:rPr/>
          </w:pPr>
          <w:hyperlink w:anchor="__RefHeading___Toc1640842_1051229030">
            <w:r>
              <w:rPr>
                <w:webHidden/>
                <w:rStyle w:val="IndexLink"/>
                <w:rtl w:val="true"/>
              </w:rPr>
              <w:t>موقعیّت</w:t>
            </w:r>
            <w:r>
              <w:rPr>
                <w:rStyle w:val="IndexLink"/>
                <w:rtl w:val="true"/>
              </w:rPr>
              <w:tab/>
            </w:r>
            <w:r>
              <w:rPr>
                <w:rStyle w:val="IndexLink"/>
              </w:rPr>
              <w:t>215</w:t>
            </w:r>
          </w:hyperlink>
        </w:p>
        <w:p>
          <w:pPr>
            <w:pStyle w:val="Contents4"/>
            <w:tabs>
              <w:tab w:val="clear" w:pos="8176"/>
              <w:tab w:val="right" w:pos="9026" w:leader="dot"/>
            </w:tabs>
            <w:rPr/>
          </w:pPr>
          <w:hyperlink w:anchor="__RefHeading___Toc1640844_1051229030">
            <w:r>
              <w:rPr>
                <w:webHidden/>
                <w:rStyle w:val="IndexLink"/>
                <w:rtl w:val="true"/>
              </w:rPr>
              <w:t>پیشینه تاریخی</w:t>
            </w:r>
            <w:r>
              <w:rPr>
                <w:rStyle w:val="IndexLink"/>
                <w:rtl w:val="true"/>
              </w:rPr>
              <w:tab/>
            </w:r>
            <w:r>
              <w:rPr>
                <w:rStyle w:val="IndexLink"/>
              </w:rPr>
              <w:t>215</w:t>
            </w:r>
          </w:hyperlink>
        </w:p>
        <w:p>
          <w:pPr>
            <w:pStyle w:val="Contents4"/>
            <w:tabs>
              <w:tab w:val="clear" w:pos="8176"/>
              <w:tab w:val="right" w:pos="9026" w:leader="dot"/>
            </w:tabs>
            <w:rPr/>
          </w:pPr>
          <w:hyperlink w:anchor="__RefHeading___Toc1640846_1051229030">
            <w:r>
              <w:rPr>
                <w:webHidden/>
                <w:rStyle w:val="IndexLink"/>
                <w:rtl w:val="true"/>
              </w:rPr>
              <w:t>ویژگی های معماری</w:t>
            </w:r>
            <w:r>
              <w:rPr>
                <w:rStyle w:val="IndexLink"/>
                <w:rtl w:val="true"/>
              </w:rPr>
              <w:tab/>
            </w:r>
            <w:r>
              <w:rPr>
                <w:rStyle w:val="IndexLink"/>
              </w:rPr>
              <w:t>216</w:t>
            </w:r>
          </w:hyperlink>
        </w:p>
        <w:p>
          <w:pPr>
            <w:pStyle w:val="Contents4"/>
            <w:tabs>
              <w:tab w:val="clear" w:pos="8176"/>
              <w:tab w:val="right" w:pos="9026" w:leader="dot"/>
            </w:tabs>
            <w:rPr/>
          </w:pPr>
          <w:hyperlink w:anchor="__RefHeading___Toc1640848_1051229030">
            <w:r>
              <w:rPr>
                <w:webHidden/>
                <w:rStyle w:val="IndexLink"/>
                <w:rtl w:val="true"/>
              </w:rPr>
              <w:t>موقوفات</w:t>
            </w:r>
            <w:r>
              <w:rPr>
                <w:rStyle w:val="IndexLink"/>
                <w:rtl w:val="true"/>
              </w:rPr>
              <w:tab/>
            </w:r>
            <w:r>
              <w:rPr>
                <w:rStyle w:val="IndexLink"/>
              </w:rPr>
              <w:t>218</w:t>
            </w:r>
          </w:hyperlink>
        </w:p>
        <w:p>
          <w:pPr>
            <w:pStyle w:val="Contents4"/>
            <w:tabs>
              <w:tab w:val="clear" w:pos="8176"/>
              <w:tab w:val="right" w:pos="9026" w:leader="dot"/>
            </w:tabs>
            <w:rPr/>
          </w:pPr>
          <w:hyperlink w:anchor="__RefHeading___Toc1640850_1051229030">
            <w:r>
              <w:rPr>
                <w:webHidden/>
                <w:rStyle w:val="IndexLink"/>
                <w:rtl w:val="true"/>
              </w:rPr>
              <w:t>تولیت</w:t>
            </w:r>
            <w:r>
              <w:rPr>
                <w:rStyle w:val="IndexLink"/>
                <w:rtl w:val="true"/>
              </w:rPr>
              <w:tab/>
            </w:r>
            <w:r>
              <w:rPr>
                <w:rStyle w:val="IndexLink"/>
              </w:rPr>
              <w:t>218</w:t>
            </w:r>
          </w:hyperlink>
        </w:p>
        <w:p>
          <w:pPr>
            <w:pStyle w:val="Contents4"/>
            <w:tabs>
              <w:tab w:val="clear" w:pos="8176"/>
              <w:tab w:val="right" w:pos="9026" w:leader="dot"/>
            </w:tabs>
            <w:rPr/>
          </w:pPr>
          <w:hyperlink w:anchor="__RefHeading___Toc1640852_1051229030">
            <w:r>
              <w:rPr>
                <w:webHidden/>
                <w:rStyle w:val="IndexLink"/>
                <w:rtl w:val="true"/>
              </w:rPr>
              <w:t>کتابخانه</w:t>
            </w:r>
            <w:r>
              <w:rPr>
                <w:rStyle w:val="IndexLink"/>
                <w:rtl w:val="true"/>
              </w:rPr>
              <w:tab/>
            </w:r>
            <w:r>
              <w:rPr>
                <w:rStyle w:val="IndexLink"/>
              </w:rPr>
              <w:t>220</w:t>
            </w:r>
          </w:hyperlink>
        </w:p>
        <w:p>
          <w:pPr>
            <w:pStyle w:val="Contents4"/>
            <w:tabs>
              <w:tab w:val="clear" w:pos="8176"/>
              <w:tab w:val="right" w:pos="9026" w:leader="dot"/>
            </w:tabs>
            <w:rPr/>
          </w:pPr>
          <w:hyperlink w:anchor="__RefHeading___Toc1640854_1051229030">
            <w:r>
              <w:rPr>
                <w:webHidden/>
                <w:rStyle w:val="IndexLink"/>
                <w:rtl w:val="true"/>
              </w:rPr>
              <w:t>فعالیتها و برنامه‌های آموزشی</w:t>
            </w:r>
            <w:r>
              <w:rPr>
                <w:rStyle w:val="IndexLink"/>
                <w:rtl w:val="true"/>
              </w:rPr>
              <w:tab/>
            </w:r>
            <w:r>
              <w:rPr>
                <w:rStyle w:val="IndexLink"/>
              </w:rPr>
              <w:t>220</w:t>
            </w:r>
          </w:hyperlink>
        </w:p>
        <w:p>
          <w:pPr>
            <w:pStyle w:val="Contents4"/>
            <w:tabs>
              <w:tab w:val="clear" w:pos="8176"/>
              <w:tab w:val="right" w:pos="9026" w:leader="dot"/>
            </w:tabs>
            <w:rPr/>
          </w:pPr>
          <w:hyperlink w:anchor="__RefHeading___Toc1640856_1051229030">
            <w:r>
              <w:rPr>
                <w:webHidden/>
                <w:rStyle w:val="IndexLink"/>
                <w:rtl w:val="true"/>
              </w:rPr>
              <w:t>وضعیت کنونی بنا</w:t>
            </w:r>
            <w:r>
              <w:rPr>
                <w:rStyle w:val="IndexLink"/>
                <w:rtl w:val="true"/>
              </w:rPr>
              <w:tab/>
            </w:r>
            <w:r>
              <w:rPr>
                <w:rStyle w:val="IndexLink"/>
              </w:rPr>
              <w:t>220</w:t>
            </w:r>
          </w:hyperlink>
        </w:p>
        <w:p>
          <w:pPr>
            <w:pStyle w:val="Contents3"/>
            <w:tabs>
              <w:tab w:val="clear" w:pos="8459"/>
              <w:tab w:val="right" w:pos="9026" w:leader="dot"/>
            </w:tabs>
            <w:rPr/>
          </w:pPr>
          <w:hyperlink w:anchor="__RefHeading___Toc1640858_1051229030">
            <w:r>
              <w:rPr>
                <w:webHidden/>
                <w:rStyle w:val="IndexLink"/>
                <w:rtl w:val="true"/>
              </w:rPr>
              <w:t xml:space="preserve">مدرسه نوّاب </w:t>
            </w:r>
            <w:r>
              <w:rPr>
                <w:rStyle w:val="IndexLink"/>
                <w:rtl w:val="true"/>
              </w:rPr>
              <w:t>(</w:t>
            </w:r>
            <w:r>
              <w:rPr>
                <w:rStyle w:val="IndexLink"/>
                <w:rtl w:val="true"/>
              </w:rPr>
              <w:t>صالحیّه</w:t>
            </w:r>
            <w:r>
              <w:rPr>
                <w:rStyle w:val="IndexLink"/>
                <w:rtl w:val="true"/>
              </w:rPr>
              <w:t>)</w:t>
              <w:tab/>
            </w:r>
            <w:r>
              <w:rPr>
                <w:rStyle w:val="IndexLink"/>
              </w:rPr>
              <w:t>221</w:t>
            </w:r>
          </w:hyperlink>
        </w:p>
        <w:p>
          <w:pPr>
            <w:pStyle w:val="Contents4"/>
            <w:tabs>
              <w:tab w:val="clear" w:pos="8176"/>
              <w:tab w:val="right" w:pos="9026" w:leader="dot"/>
            </w:tabs>
            <w:rPr/>
          </w:pPr>
          <w:hyperlink w:anchor="__RefHeading___Toc1640860_1051229030">
            <w:r>
              <w:rPr>
                <w:webHidden/>
                <w:rStyle w:val="IndexLink"/>
                <w:rtl w:val="true"/>
              </w:rPr>
              <w:t>موقعیّت</w:t>
            </w:r>
            <w:r>
              <w:rPr>
                <w:rStyle w:val="IndexLink"/>
                <w:rtl w:val="true"/>
              </w:rPr>
              <w:tab/>
            </w:r>
            <w:r>
              <w:rPr>
                <w:rStyle w:val="IndexLink"/>
              </w:rPr>
              <w:t>221</w:t>
            </w:r>
          </w:hyperlink>
        </w:p>
        <w:p>
          <w:pPr>
            <w:pStyle w:val="Contents4"/>
            <w:tabs>
              <w:tab w:val="clear" w:pos="8176"/>
              <w:tab w:val="right" w:pos="9026" w:leader="dot"/>
            </w:tabs>
            <w:rPr/>
          </w:pPr>
          <w:hyperlink w:anchor="__RefHeading___Toc1640862_1051229030">
            <w:r>
              <w:rPr>
                <w:webHidden/>
                <w:rStyle w:val="IndexLink"/>
                <w:rtl w:val="true"/>
              </w:rPr>
              <w:t>پیشینه تاریخی</w:t>
            </w:r>
            <w:r>
              <w:rPr>
                <w:rStyle w:val="IndexLink"/>
                <w:rtl w:val="true"/>
              </w:rPr>
              <w:tab/>
            </w:r>
            <w:r>
              <w:rPr>
                <w:rStyle w:val="IndexLink"/>
              </w:rPr>
              <w:t>221</w:t>
            </w:r>
          </w:hyperlink>
        </w:p>
        <w:p>
          <w:pPr>
            <w:pStyle w:val="Contents4"/>
            <w:tabs>
              <w:tab w:val="clear" w:pos="8176"/>
              <w:tab w:val="right" w:pos="9026" w:leader="dot"/>
            </w:tabs>
            <w:rPr/>
          </w:pPr>
          <w:hyperlink w:anchor="__RefHeading___Toc1640864_1051229030">
            <w:r>
              <w:rPr>
                <w:webHidden/>
                <w:rStyle w:val="IndexLink"/>
                <w:rtl w:val="true"/>
              </w:rPr>
              <w:t>ویژگیهای معماری بنا</w:t>
            </w:r>
            <w:r>
              <w:rPr>
                <w:rStyle w:val="IndexLink"/>
                <w:rtl w:val="true"/>
              </w:rPr>
              <w:tab/>
            </w:r>
            <w:r>
              <w:rPr>
                <w:rStyle w:val="IndexLink"/>
              </w:rPr>
              <w:t>223</w:t>
            </w:r>
          </w:hyperlink>
        </w:p>
        <w:p>
          <w:pPr>
            <w:pStyle w:val="Contents4"/>
            <w:tabs>
              <w:tab w:val="clear" w:pos="8176"/>
              <w:tab w:val="right" w:pos="9026" w:leader="dot"/>
            </w:tabs>
            <w:rPr/>
          </w:pPr>
          <w:hyperlink w:anchor="__RefHeading___Toc1640866_1051229030">
            <w:r>
              <w:rPr>
                <w:webHidden/>
                <w:rStyle w:val="IndexLink"/>
                <w:rtl w:val="true"/>
              </w:rPr>
              <w:t>کتابخانه قدیمی مدرسه</w:t>
            </w:r>
            <w:r>
              <w:rPr>
                <w:rStyle w:val="IndexLink"/>
                <w:rtl w:val="true"/>
              </w:rPr>
              <w:tab/>
            </w:r>
            <w:r>
              <w:rPr>
                <w:rStyle w:val="IndexLink"/>
              </w:rPr>
              <w:t>226</w:t>
            </w:r>
          </w:hyperlink>
        </w:p>
        <w:p>
          <w:pPr>
            <w:pStyle w:val="Contents4"/>
            <w:tabs>
              <w:tab w:val="clear" w:pos="8176"/>
              <w:tab w:val="right" w:pos="9026" w:leader="dot"/>
            </w:tabs>
            <w:rPr/>
          </w:pPr>
          <w:hyperlink w:anchor="__RefHeading___Toc1640868_1051229030">
            <w:r>
              <w:rPr>
                <w:webHidden/>
                <w:rStyle w:val="IndexLink"/>
                <w:rtl w:val="true"/>
              </w:rPr>
              <w:t>موقوفات</w:t>
            </w:r>
            <w:r>
              <w:rPr>
                <w:rStyle w:val="IndexLink"/>
                <w:rtl w:val="true"/>
              </w:rPr>
              <w:tab/>
            </w:r>
            <w:r>
              <w:rPr>
                <w:rStyle w:val="IndexLink"/>
              </w:rPr>
              <w:t>228</w:t>
            </w:r>
          </w:hyperlink>
        </w:p>
        <w:p>
          <w:pPr>
            <w:pStyle w:val="Contents4"/>
            <w:tabs>
              <w:tab w:val="clear" w:pos="8176"/>
              <w:tab w:val="right" w:pos="9026" w:leader="dot"/>
            </w:tabs>
            <w:rPr/>
          </w:pPr>
          <w:hyperlink w:anchor="__RefHeading___Toc1640870_1051229030">
            <w:r>
              <w:rPr>
                <w:webHidden/>
                <w:rStyle w:val="IndexLink"/>
                <w:rtl w:val="true"/>
              </w:rPr>
              <w:t>مصارف موقوفات</w:t>
            </w:r>
            <w:r>
              <w:rPr>
                <w:rStyle w:val="IndexLink"/>
                <w:rtl w:val="true"/>
              </w:rPr>
              <w:tab/>
            </w:r>
            <w:r>
              <w:rPr>
                <w:rStyle w:val="IndexLink"/>
              </w:rPr>
              <w:t>232</w:t>
            </w:r>
          </w:hyperlink>
        </w:p>
        <w:p>
          <w:pPr>
            <w:pStyle w:val="Contents4"/>
            <w:tabs>
              <w:tab w:val="clear" w:pos="8176"/>
              <w:tab w:val="right" w:pos="9026" w:leader="dot"/>
            </w:tabs>
            <w:rPr/>
          </w:pPr>
          <w:hyperlink w:anchor="__RefHeading___Toc1640872_1051229030">
            <w:r>
              <w:rPr>
                <w:webHidden/>
                <w:rStyle w:val="IndexLink"/>
                <w:rtl w:val="true"/>
              </w:rPr>
              <w:t>تولیت</w:t>
            </w:r>
            <w:r>
              <w:rPr>
                <w:rStyle w:val="IndexLink"/>
                <w:rtl w:val="true"/>
              </w:rPr>
              <w:tab/>
            </w:r>
            <w:r>
              <w:rPr>
                <w:rStyle w:val="IndexLink"/>
              </w:rPr>
              <w:t>233</w:t>
            </w:r>
          </w:hyperlink>
        </w:p>
        <w:p>
          <w:pPr>
            <w:pStyle w:val="Contents4"/>
            <w:tabs>
              <w:tab w:val="clear" w:pos="8176"/>
              <w:tab w:val="right" w:pos="9026" w:leader="dot"/>
            </w:tabs>
            <w:rPr/>
          </w:pPr>
          <w:hyperlink w:anchor="__RefHeading___Toc1640874_1051229030">
            <w:r>
              <w:rPr>
                <w:webHidden/>
                <w:rStyle w:val="IndexLink"/>
                <w:rtl w:val="true"/>
              </w:rPr>
              <w:t>سابقه فعالیتها و برنامه‌های آموزشی</w:t>
            </w:r>
            <w:r>
              <w:rPr>
                <w:rStyle w:val="IndexLink"/>
                <w:rtl w:val="true"/>
              </w:rPr>
              <w:tab/>
            </w:r>
            <w:r>
              <w:rPr>
                <w:rStyle w:val="IndexLink"/>
              </w:rPr>
              <w:t>235</w:t>
            </w:r>
          </w:hyperlink>
        </w:p>
        <w:p>
          <w:pPr>
            <w:pStyle w:val="Contents4"/>
            <w:tabs>
              <w:tab w:val="clear" w:pos="8176"/>
              <w:tab w:val="right" w:pos="9026" w:leader="dot"/>
            </w:tabs>
            <w:rPr/>
          </w:pPr>
          <w:hyperlink w:anchor="__RefHeading___Toc1640876_1051229030">
            <w:r>
              <w:rPr>
                <w:webHidden/>
                <w:rStyle w:val="IndexLink"/>
                <w:rtl w:val="true"/>
              </w:rPr>
              <w:t>استادان برجسته</w:t>
            </w:r>
            <w:r>
              <w:rPr>
                <w:rStyle w:val="IndexLink"/>
                <w:rtl w:val="true"/>
              </w:rPr>
              <w:tab/>
            </w:r>
            <w:r>
              <w:rPr>
                <w:rStyle w:val="IndexLink"/>
              </w:rPr>
              <w:t>236</w:t>
            </w:r>
          </w:hyperlink>
        </w:p>
        <w:p>
          <w:pPr>
            <w:pStyle w:val="Contents4"/>
            <w:tabs>
              <w:tab w:val="clear" w:pos="8176"/>
              <w:tab w:val="right" w:pos="9026" w:leader="dot"/>
            </w:tabs>
            <w:rPr/>
          </w:pPr>
          <w:hyperlink w:anchor="__RefHeading___Toc1640878_1051229030">
            <w:r>
              <w:rPr>
                <w:webHidden/>
                <w:rStyle w:val="IndexLink"/>
                <w:rtl w:val="true"/>
              </w:rPr>
              <w:t>مبارزات و فعالیتهای استادان و طلاّب</w:t>
            </w:r>
            <w:r>
              <w:rPr>
                <w:rStyle w:val="IndexLink"/>
                <w:rtl w:val="true"/>
              </w:rPr>
              <w:tab/>
            </w:r>
            <w:r>
              <w:rPr>
                <w:rStyle w:val="IndexLink"/>
              </w:rPr>
              <w:t>242</w:t>
            </w:r>
          </w:hyperlink>
        </w:p>
        <w:p>
          <w:pPr>
            <w:pStyle w:val="Contents4"/>
            <w:tabs>
              <w:tab w:val="clear" w:pos="8176"/>
              <w:tab w:val="right" w:pos="9026" w:leader="dot"/>
            </w:tabs>
            <w:rPr/>
          </w:pPr>
          <w:hyperlink w:anchor="__RefHeading___Toc1640880_1051229030">
            <w:r>
              <w:rPr>
                <w:webHidden/>
                <w:rStyle w:val="IndexLink"/>
                <w:rtl w:val="true"/>
              </w:rPr>
              <w:t>وضعیت کنونی بنا</w:t>
            </w:r>
            <w:r>
              <w:rPr>
                <w:rStyle w:val="IndexLink"/>
                <w:rtl w:val="true"/>
              </w:rPr>
              <w:tab/>
            </w:r>
            <w:r>
              <w:rPr>
                <w:rStyle w:val="IndexLink"/>
              </w:rPr>
              <w:t>247</w:t>
            </w:r>
          </w:hyperlink>
        </w:p>
        <w:p>
          <w:pPr>
            <w:pStyle w:val="Contents4"/>
            <w:tabs>
              <w:tab w:val="clear" w:pos="8176"/>
              <w:tab w:val="right" w:pos="9026" w:leader="dot"/>
            </w:tabs>
            <w:rPr/>
          </w:pPr>
          <w:hyperlink w:anchor="__RefHeading___Toc1640882_1051229030">
            <w:r>
              <w:rPr>
                <w:webHidden/>
                <w:rStyle w:val="IndexLink"/>
                <w:rtl w:val="true"/>
              </w:rPr>
              <w:t>کتابخانه جدید مدرسه</w:t>
            </w:r>
            <w:r>
              <w:rPr>
                <w:rStyle w:val="IndexLink"/>
                <w:rtl w:val="true"/>
              </w:rPr>
              <w:tab/>
            </w:r>
            <w:r>
              <w:rPr>
                <w:rStyle w:val="IndexLink"/>
              </w:rPr>
              <w:t>252</w:t>
            </w:r>
          </w:hyperlink>
        </w:p>
        <w:p>
          <w:pPr>
            <w:pStyle w:val="Contents4"/>
            <w:tabs>
              <w:tab w:val="clear" w:pos="8176"/>
              <w:tab w:val="right" w:pos="9026" w:leader="dot"/>
            </w:tabs>
            <w:rPr/>
          </w:pPr>
          <w:hyperlink w:anchor="__RefHeading___Toc1640884_1051229030">
            <w:r>
              <w:rPr>
                <w:webHidden/>
                <w:rStyle w:val="IndexLink"/>
                <w:rtl w:val="true"/>
              </w:rPr>
              <w:t>فعالیتها و برنامه‌های جدید آموزشی</w:t>
            </w:r>
            <w:r>
              <w:rPr>
                <w:rStyle w:val="IndexLink"/>
                <w:rtl w:val="true"/>
              </w:rPr>
              <w:tab/>
            </w:r>
            <w:r>
              <w:rPr>
                <w:rStyle w:val="IndexLink"/>
              </w:rPr>
              <w:t>253</w:t>
            </w:r>
          </w:hyperlink>
        </w:p>
        <w:p>
          <w:pPr>
            <w:pStyle w:val="Contents3"/>
            <w:tabs>
              <w:tab w:val="clear" w:pos="8459"/>
              <w:tab w:val="right" w:pos="9026" w:leader="dot"/>
            </w:tabs>
            <w:rPr/>
          </w:pPr>
          <w:hyperlink w:anchor="__RefHeading___Toc1640886_1051229030">
            <w:r>
              <w:rPr>
                <w:webHidden/>
                <w:rStyle w:val="IndexLink"/>
                <w:rtl w:val="true"/>
              </w:rPr>
              <w:t xml:space="preserve">مدرسه پایین پا </w:t>
            </w:r>
            <w:r>
              <w:rPr>
                <w:rStyle w:val="IndexLink"/>
                <w:rtl w:val="true"/>
              </w:rPr>
              <w:t>(</w:t>
            </w:r>
            <w:r>
              <w:rPr>
                <w:rStyle w:val="IndexLink"/>
                <w:rtl w:val="true"/>
              </w:rPr>
              <w:t>سعدیّه</w:t>
            </w:r>
            <w:r>
              <w:rPr>
                <w:rStyle w:val="IndexLink"/>
                <w:rtl w:val="true"/>
              </w:rPr>
              <w:t>)</w:t>
              <w:tab/>
            </w:r>
            <w:r>
              <w:rPr>
                <w:rStyle w:val="IndexLink"/>
              </w:rPr>
              <w:t>255</w:t>
            </w:r>
          </w:hyperlink>
        </w:p>
        <w:p>
          <w:pPr>
            <w:pStyle w:val="Contents4"/>
            <w:tabs>
              <w:tab w:val="clear" w:pos="8176"/>
              <w:tab w:val="right" w:pos="9026" w:leader="dot"/>
            </w:tabs>
            <w:rPr/>
          </w:pPr>
          <w:hyperlink w:anchor="__RefHeading___Toc1640888_1051229030">
            <w:r>
              <w:rPr>
                <w:webHidden/>
                <w:rStyle w:val="IndexLink"/>
                <w:rtl w:val="true"/>
              </w:rPr>
              <w:t>موقعیّت</w:t>
            </w:r>
            <w:r>
              <w:rPr>
                <w:rStyle w:val="IndexLink"/>
                <w:rtl w:val="true"/>
              </w:rPr>
              <w:tab/>
            </w:r>
            <w:r>
              <w:rPr>
                <w:rStyle w:val="IndexLink"/>
              </w:rPr>
              <w:t>255</w:t>
            </w:r>
          </w:hyperlink>
        </w:p>
        <w:p>
          <w:pPr>
            <w:pStyle w:val="Contents4"/>
            <w:tabs>
              <w:tab w:val="clear" w:pos="8176"/>
              <w:tab w:val="right" w:pos="9026" w:leader="dot"/>
            </w:tabs>
            <w:rPr/>
          </w:pPr>
          <w:hyperlink w:anchor="__RefHeading___Toc1640890_1051229030">
            <w:r>
              <w:rPr>
                <w:webHidden/>
                <w:rStyle w:val="IndexLink"/>
                <w:rtl w:val="true"/>
              </w:rPr>
              <w:t>پیشینه تاریخی</w:t>
            </w:r>
            <w:r>
              <w:rPr>
                <w:rStyle w:val="IndexLink"/>
                <w:rtl w:val="true"/>
              </w:rPr>
              <w:tab/>
            </w:r>
            <w:r>
              <w:rPr>
                <w:rStyle w:val="IndexLink"/>
              </w:rPr>
              <w:t>255</w:t>
            </w:r>
          </w:hyperlink>
        </w:p>
        <w:p>
          <w:pPr>
            <w:pStyle w:val="Contents4"/>
            <w:tabs>
              <w:tab w:val="clear" w:pos="8176"/>
              <w:tab w:val="right" w:pos="9026" w:leader="dot"/>
            </w:tabs>
            <w:rPr/>
          </w:pPr>
          <w:hyperlink w:anchor="__RefHeading___Toc1640892_1051229030">
            <w:r>
              <w:rPr>
                <w:webHidden/>
                <w:rStyle w:val="IndexLink"/>
                <w:rtl w:val="true"/>
              </w:rPr>
              <w:t>ویژگیهای معماری بنا</w:t>
            </w:r>
            <w:r>
              <w:rPr>
                <w:rStyle w:val="IndexLink"/>
                <w:rtl w:val="true"/>
              </w:rPr>
              <w:tab/>
            </w:r>
            <w:r>
              <w:rPr>
                <w:rStyle w:val="IndexLink"/>
              </w:rPr>
              <w:t>257</w:t>
            </w:r>
          </w:hyperlink>
        </w:p>
        <w:p>
          <w:pPr>
            <w:pStyle w:val="Contents4"/>
            <w:tabs>
              <w:tab w:val="clear" w:pos="8176"/>
              <w:tab w:val="right" w:pos="9026" w:leader="dot"/>
            </w:tabs>
            <w:rPr/>
          </w:pPr>
          <w:hyperlink w:anchor="__RefHeading___Toc1640894_1051229030">
            <w:r>
              <w:rPr>
                <w:webHidden/>
                <w:rStyle w:val="IndexLink"/>
                <w:rtl w:val="true"/>
              </w:rPr>
              <w:t>موقوفات</w:t>
            </w:r>
            <w:r>
              <w:rPr>
                <w:rStyle w:val="IndexLink"/>
                <w:rtl w:val="true"/>
              </w:rPr>
              <w:tab/>
            </w:r>
            <w:r>
              <w:rPr>
                <w:rStyle w:val="IndexLink"/>
              </w:rPr>
              <w:t>259</w:t>
            </w:r>
          </w:hyperlink>
        </w:p>
        <w:p>
          <w:pPr>
            <w:pStyle w:val="Contents4"/>
            <w:tabs>
              <w:tab w:val="clear" w:pos="8176"/>
              <w:tab w:val="right" w:pos="9026" w:leader="dot"/>
            </w:tabs>
            <w:rPr/>
          </w:pPr>
          <w:hyperlink w:anchor="__RefHeading___Toc1640896_1051229030">
            <w:r>
              <w:rPr>
                <w:webHidden/>
                <w:rStyle w:val="IndexLink"/>
                <w:rtl w:val="true"/>
              </w:rPr>
              <w:t>تولیت</w:t>
            </w:r>
            <w:r>
              <w:rPr>
                <w:rStyle w:val="IndexLink"/>
                <w:rtl w:val="true"/>
              </w:rPr>
              <w:tab/>
            </w:r>
            <w:r>
              <w:rPr>
                <w:rStyle w:val="IndexLink"/>
              </w:rPr>
              <w:t>259</w:t>
            </w:r>
          </w:hyperlink>
        </w:p>
        <w:p>
          <w:pPr>
            <w:pStyle w:val="Contents4"/>
            <w:tabs>
              <w:tab w:val="clear" w:pos="8176"/>
              <w:tab w:val="right" w:pos="9026" w:leader="dot"/>
            </w:tabs>
            <w:rPr/>
          </w:pPr>
          <w:hyperlink w:anchor="__RefHeading___Toc1640898_1051229030">
            <w:r>
              <w:rPr>
                <w:webHidden/>
                <w:rStyle w:val="IndexLink"/>
                <w:rtl w:val="true"/>
              </w:rPr>
              <w:t>فعالیتها و برنامه‌های آموزشی</w:t>
            </w:r>
            <w:r>
              <w:rPr>
                <w:rStyle w:val="IndexLink"/>
                <w:rtl w:val="true"/>
              </w:rPr>
              <w:tab/>
            </w:r>
            <w:r>
              <w:rPr>
                <w:rStyle w:val="IndexLink"/>
              </w:rPr>
              <w:t>260</w:t>
            </w:r>
          </w:hyperlink>
        </w:p>
        <w:p>
          <w:pPr>
            <w:pStyle w:val="Contents4"/>
            <w:tabs>
              <w:tab w:val="clear" w:pos="8176"/>
              <w:tab w:val="right" w:pos="9026" w:leader="dot"/>
            </w:tabs>
            <w:rPr/>
          </w:pPr>
          <w:hyperlink w:anchor="__RefHeading___Toc1640900_1051229030">
            <w:r>
              <w:rPr>
                <w:webHidden/>
                <w:rStyle w:val="IndexLink"/>
                <w:rtl w:val="true"/>
              </w:rPr>
              <w:t>وضعیّت کنونی بنا</w:t>
            </w:r>
            <w:r>
              <w:rPr>
                <w:rStyle w:val="IndexLink"/>
                <w:rtl w:val="true"/>
              </w:rPr>
              <w:tab/>
            </w:r>
            <w:r>
              <w:rPr>
                <w:rStyle w:val="IndexLink"/>
              </w:rPr>
              <w:t>260</w:t>
            </w:r>
          </w:hyperlink>
        </w:p>
        <w:p>
          <w:pPr>
            <w:pStyle w:val="Contents3"/>
            <w:tabs>
              <w:tab w:val="clear" w:pos="8459"/>
              <w:tab w:val="right" w:pos="9026" w:leader="dot"/>
            </w:tabs>
            <w:rPr/>
          </w:pPr>
          <w:hyperlink w:anchor="__RefHeading___Toc1640902_1051229030">
            <w:r>
              <w:rPr>
                <w:webHidden/>
                <w:rStyle w:val="IndexLink"/>
                <w:rtl w:val="true"/>
              </w:rPr>
              <w:t xml:space="preserve">مدرسه رضوان </w:t>
            </w:r>
            <w:r>
              <w:rPr>
                <w:rStyle w:val="IndexLink"/>
                <w:rtl w:val="true"/>
              </w:rPr>
              <w:t>(</w:t>
            </w:r>
            <w:r>
              <w:rPr>
                <w:rStyle w:val="IndexLink"/>
                <w:rtl w:val="true"/>
              </w:rPr>
              <w:t>خواجه رضوان</w:t>
            </w:r>
            <w:r>
              <w:rPr>
                <w:rStyle w:val="IndexLink"/>
                <w:rtl w:val="true"/>
              </w:rPr>
              <w:t>)</w:t>
              <w:tab/>
            </w:r>
            <w:r>
              <w:rPr>
                <w:rStyle w:val="IndexLink"/>
              </w:rPr>
              <w:t>261</w:t>
            </w:r>
          </w:hyperlink>
        </w:p>
        <w:p>
          <w:pPr>
            <w:pStyle w:val="Contents4"/>
            <w:tabs>
              <w:tab w:val="clear" w:pos="8176"/>
              <w:tab w:val="right" w:pos="9026" w:leader="dot"/>
            </w:tabs>
            <w:rPr/>
          </w:pPr>
          <w:hyperlink w:anchor="__RefHeading___Toc1640904_1051229030">
            <w:r>
              <w:rPr>
                <w:webHidden/>
                <w:rStyle w:val="IndexLink"/>
                <w:rtl w:val="true"/>
              </w:rPr>
              <w:t>موقعیّت</w:t>
            </w:r>
            <w:r>
              <w:rPr>
                <w:rStyle w:val="IndexLink"/>
                <w:rtl w:val="true"/>
              </w:rPr>
              <w:tab/>
            </w:r>
            <w:r>
              <w:rPr>
                <w:rStyle w:val="IndexLink"/>
              </w:rPr>
              <w:t>261</w:t>
            </w:r>
          </w:hyperlink>
        </w:p>
        <w:p>
          <w:pPr>
            <w:pStyle w:val="Contents4"/>
            <w:tabs>
              <w:tab w:val="clear" w:pos="8176"/>
              <w:tab w:val="right" w:pos="9026" w:leader="dot"/>
            </w:tabs>
            <w:rPr/>
          </w:pPr>
          <w:hyperlink w:anchor="__RefHeading___Toc1640906_1051229030">
            <w:r>
              <w:rPr>
                <w:webHidden/>
                <w:rStyle w:val="IndexLink"/>
                <w:rtl w:val="true"/>
              </w:rPr>
              <w:t>پیشینه تاریخی</w:t>
            </w:r>
            <w:r>
              <w:rPr>
                <w:rStyle w:val="IndexLink"/>
                <w:rtl w:val="true"/>
              </w:rPr>
              <w:tab/>
            </w:r>
            <w:r>
              <w:rPr>
                <w:rStyle w:val="IndexLink"/>
              </w:rPr>
              <w:t>261</w:t>
            </w:r>
          </w:hyperlink>
        </w:p>
        <w:p>
          <w:pPr>
            <w:pStyle w:val="Contents4"/>
            <w:tabs>
              <w:tab w:val="clear" w:pos="8176"/>
              <w:tab w:val="right" w:pos="9026" w:leader="dot"/>
            </w:tabs>
            <w:rPr/>
          </w:pPr>
          <w:hyperlink w:anchor="__RefHeading___Toc1640908_1051229030">
            <w:r>
              <w:rPr>
                <w:webHidden/>
                <w:rStyle w:val="IndexLink"/>
                <w:rtl w:val="true"/>
              </w:rPr>
              <w:t>ویژگیهای معماری بنا</w:t>
            </w:r>
            <w:r>
              <w:rPr>
                <w:rStyle w:val="IndexLink"/>
                <w:rtl w:val="true"/>
              </w:rPr>
              <w:tab/>
            </w:r>
            <w:r>
              <w:rPr>
                <w:rStyle w:val="IndexLink"/>
              </w:rPr>
              <w:t>262</w:t>
            </w:r>
          </w:hyperlink>
        </w:p>
        <w:p>
          <w:pPr>
            <w:pStyle w:val="Contents4"/>
            <w:tabs>
              <w:tab w:val="clear" w:pos="8176"/>
              <w:tab w:val="right" w:pos="9026" w:leader="dot"/>
            </w:tabs>
            <w:rPr/>
          </w:pPr>
          <w:hyperlink w:anchor="__RefHeading___Toc1640910_1051229030">
            <w:r>
              <w:rPr>
                <w:webHidden/>
                <w:rStyle w:val="IndexLink"/>
                <w:rtl w:val="true"/>
              </w:rPr>
              <w:t>موقوفات</w:t>
            </w:r>
            <w:r>
              <w:rPr>
                <w:rStyle w:val="IndexLink"/>
                <w:rtl w:val="true"/>
              </w:rPr>
              <w:tab/>
            </w:r>
            <w:r>
              <w:rPr>
                <w:rStyle w:val="IndexLink"/>
              </w:rPr>
              <w:t>262</w:t>
            </w:r>
          </w:hyperlink>
        </w:p>
        <w:p>
          <w:pPr>
            <w:pStyle w:val="Contents4"/>
            <w:tabs>
              <w:tab w:val="clear" w:pos="8176"/>
              <w:tab w:val="right" w:pos="9026" w:leader="dot"/>
            </w:tabs>
            <w:rPr/>
          </w:pPr>
          <w:hyperlink w:anchor="__RefHeading___Toc1640912_1051229030">
            <w:r>
              <w:rPr>
                <w:webHidden/>
                <w:rStyle w:val="IndexLink"/>
                <w:rtl w:val="true"/>
              </w:rPr>
              <w:t>شرایط سکونت در مدرسه</w:t>
            </w:r>
            <w:r>
              <w:rPr>
                <w:rStyle w:val="IndexLink"/>
                <w:rtl w:val="true"/>
              </w:rPr>
              <w:tab/>
            </w:r>
            <w:r>
              <w:rPr>
                <w:rStyle w:val="IndexLink"/>
              </w:rPr>
              <w:t>262</w:t>
            </w:r>
          </w:hyperlink>
        </w:p>
        <w:p>
          <w:pPr>
            <w:pStyle w:val="Contents4"/>
            <w:tabs>
              <w:tab w:val="clear" w:pos="8176"/>
              <w:tab w:val="right" w:pos="9026" w:leader="dot"/>
            </w:tabs>
            <w:rPr/>
          </w:pPr>
          <w:hyperlink w:anchor="__RefHeading___Toc1640914_1051229030">
            <w:r>
              <w:rPr>
                <w:webHidden/>
                <w:rStyle w:val="IndexLink"/>
                <w:rtl w:val="true"/>
              </w:rPr>
              <w:t>تولیت</w:t>
            </w:r>
            <w:r>
              <w:rPr>
                <w:rStyle w:val="IndexLink"/>
                <w:rtl w:val="true"/>
              </w:rPr>
              <w:tab/>
            </w:r>
            <w:r>
              <w:rPr>
                <w:rStyle w:val="IndexLink"/>
              </w:rPr>
              <w:t>263</w:t>
            </w:r>
          </w:hyperlink>
        </w:p>
        <w:p>
          <w:pPr>
            <w:pStyle w:val="Contents4"/>
            <w:tabs>
              <w:tab w:val="clear" w:pos="8176"/>
              <w:tab w:val="right" w:pos="9026" w:leader="dot"/>
            </w:tabs>
            <w:rPr/>
          </w:pPr>
          <w:hyperlink w:anchor="__RefHeading___Toc1640916_1051229030">
            <w:r>
              <w:rPr>
                <w:webHidden/>
                <w:rStyle w:val="IndexLink"/>
                <w:rtl w:val="true"/>
              </w:rPr>
              <w:t>سابقه فعالیتها و برنامه‌های آموزشی</w:t>
            </w:r>
            <w:r>
              <w:rPr>
                <w:rStyle w:val="IndexLink"/>
                <w:rtl w:val="true"/>
              </w:rPr>
              <w:tab/>
            </w:r>
            <w:r>
              <w:rPr>
                <w:rStyle w:val="IndexLink"/>
              </w:rPr>
              <w:t>263</w:t>
            </w:r>
          </w:hyperlink>
        </w:p>
        <w:p>
          <w:pPr>
            <w:pStyle w:val="Contents4"/>
            <w:tabs>
              <w:tab w:val="clear" w:pos="8176"/>
              <w:tab w:val="right" w:pos="9026" w:leader="dot"/>
            </w:tabs>
            <w:rPr/>
          </w:pPr>
          <w:hyperlink w:anchor="__RefHeading___Toc1640918_1051229030">
            <w:r>
              <w:rPr>
                <w:webHidden/>
                <w:rStyle w:val="IndexLink"/>
                <w:rtl w:val="true"/>
              </w:rPr>
              <w:t>وضعیّت کنونی بنا</w:t>
            </w:r>
            <w:r>
              <w:rPr>
                <w:rStyle w:val="IndexLink"/>
                <w:rtl w:val="true"/>
              </w:rPr>
              <w:tab/>
            </w:r>
            <w:r>
              <w:rPr>
                <w:rStyle w:val="IndexLink"/>
              </w:rPr>
              <w:t>263</w:t>
            </w:r>
          </w:hyperlink>
        </w:p>
        <w:p>
          <w:pPr>
            <w:pStyle w:val="Contents3"/>
            <w:tabs>
              <w:tab w:val="clear" w:pos="8459"/>
              <w:tab w:val="right" w:pos="9026" w:leader="dot"/>
            </w:tabs>
            <w:rPr/>
          </w:pPr>
          <w:hyperlink w:anchor="__RefHeading___Toc1640920_1051229030">
            <w:r>
              <w:rPr>
                <w:webHidden/>
                <w:rStyle w:val="IndexLink"/>
                <w:rtl w:val="true"/>
              </w:rPr>
              <w:t xml:space="preserve">مدرسه سلیمانیّه </w:t>
            </w:r>
            <w:r>
              <w:rPr>
                <w:rStyle w:val="IndexLink"/>
                <w:rtl w:val="true"/>
              </w:rPr>
              <w:t>(</w:t>
            </w:r>
            <w:r>
              <w:rPr>
                <w:rStyle w:val="IndexLink"/>
                <w:rtl w:val="true"/>
              </w:rPr>
              <w:t>سلیمان خان</w:t>
            </w:r>
            <w:r>
              <w:rPr>
                <w:rStyle w:val="IndexLink"/>
                <w:rtl w:val="true"/>
              </w:rPr>
              <w:t>)</w:t>
              <w:tab/>
            </w:r>
            <w:r>
              <w:rPr>
                <w:rStyle w:val="IndexLink"/>
              </w:rPr>
              <w:t>264</w:t>
            </w:r>
          </w:hyperlink>
        </w:p>
        <w:p>
          <w:pPr>
            <w:pStyle w:val="Contents4"/>
            <w:tabs>
              <w:tab w:val="clear" w:pos="8176"/>
              <w:tab w:val="right" w:pos="9026" w:leader="dot"/>
            </w:tabs>
            <w:rPr/>
          </w:pPr>
          <w:hyperlink w:anchor="__RefHeading___Toc1640922_1051229030">
            <w:r>
              <w:rPr>
                <w:webHidden/>
                <w:rStyle w:val="IndexLink"/>
                <w:rtl w:val="true"/>
              </w:rPr>
              <w:t>موقعیّت</w:t>
            </w:r>
            <w:r>
              <w:rPr>
                <w:rStyle w:val="IndexLink"/>
                <w:rtl w:val="true"/>
              </w:rPr>
              <w:tab/>
            </w:r>
            <w:r>
              <w:rPr>
                <w:rStyle w:val="IndexLink"/>
              </w:rPr>
              <w:t>264</w:t>
            </w:r>
          </w:hyperlink>
        </w:p>
        <w:p>
          <w:pPr>
            <w:pStyle w:val="Contents4"/>
            <w:tabs>
              <w:tab w:val="clear" w:pos="8176"/>
              <w:tab w:val="right" w:pos="9026" w:leader="dot"/>
            </w:tabs>
            <w:rPr/>
          </w:pPr>
          <w:hyperlink w:anchor="__RefHeading___Toc1640924_1051229030">
            <w:r>
              <w:rPr>
                <w:webHidden/>
                <w:rStyle w:val="IndexLink"/>
                <w:rtl w:val="true"/>
              </w:rPr>
              <w:t>پیشینه تاریخی</w:t>
            </w:r>
            <w:r>
              <w:rPr>
                <w:rStyle w:val="IndexLink"/>
                <w:rtl w:val="true"/>
              </w:rPr>
              <w:tab/>
            </w:r>
            <w:r>
              <w:rPr>
                <w:rStyle w:val="IndexLink"/>
              </w:rPr>
              <w:t>264</w:t>
            </w:r>
          </w:hyperlink>
        </w:p>
        <w:p>
          <w:pPr>
            <w:pStyle w:val="Contents4"/>
            <w:tabs>
              <w:tab w:val="clear" w:pos="8176"/>
              <w:tab w:val="right" w:pos="9026" w:leader="dot"/>
            </w:tabs>
            <w:rPr/>
          </w:pPr>
          <w:hyperlink w:anchor="__RefHeading___Toc1640926_1051229030">
            <w:r>
              <w:rPr>
                <w:webHidden/>
                <w:rStyle w:val="IndexLink"/>
                <w:rtl w:val="true"/>
              </w:rPr>
              <w:t>ویژگیهای معماری بنا</w:t>
            </w:r>
            <w:r>
              <w:rPr>
                <w:rStyle w:val="IndexLink"/>
                <w:rtl w:val="true"/>
              </w:rPr>
              <w:tab/>
            </w:r>
            <w:r>
              <w:rPr>
                <w:rStyle w:val="IndexLink"/>
              </w:rPr>
              <w:t>266</w:t>
            </w:r>
          </w:hyperlink>
        </w:p>
        <w:p>
          <w:pPr>
            <w:pStyle w:val="Contents4"/>
            <w:tabs>
              <w:tab w:val="clear" w:pos="8176"/>
              <w:tab w:val="right" w:pos="9026" w:leader="dot"/>
            </w:tabs>
            <w:rPr/>
          </w:pPr>
          <w:hyperlink w:anchor="__RefHeading___Toc1640928_1051229030">
            <w:r>
              <w:rPr>
                <w:webHidden/>
                <w:rStyle w:val="IndexLink"/>
                <w:rtl w:val="true"/>
              </w:rPr>
              <w:t>کتابخانه قدیمی مدرسه</w:t>
            </w:r>
            <w:r>
              <w:rPr>
                <w:rStyle w:val="IndexLink"/>
                <w:rtl w:val="true"/>
              </w:rPr>
              <w:tab/>
            </w:r>
            <w:r>
              <w:rPr>
                <w:rStyle w:val="IndexLink"/>
              </w:rPr>
              <w:t>266</w:t>
            </w:r>
          </w:hyperlink>
        </w:p>
        <w:p>
          <w:pPr>
            <w:pStyle w:val="Contents4"/>
            <w:tabs>
              <w:tab w:val="clear" w:pos="8176"/>
              <w:tab w:val="right" w:pos="9026" w:leader="dot"/>
            </w:tabs>
            <w:rPr/>
          </w:pPr>
          <w:hyperlink w:anchor="__RefHeading___Toc1640930_1051229030">
            <w:r>
              <w:rPr>
                <w:webHidden/>
                <w:rStyle w:val="IndexLink"/>
                <w:rtl w:val="true"/>
              </w:rPr>
              <w:t>تولیت</w:t>
            </w:r>
            <w:r>
              <w:rPr>
                <w:rStyle w:val="IndexLink"/>
                <w:rtl w:val="true"/>
              </w:rPr>
              <w:tab/>
            </w:r>
            <w:r>
              <w:rPr>
                <w:rStyle w:val="IndexLink"/>
              </w:rPr>
              <w:t>267</w:t>
            </w:r>
          </w:hyperlink>
        </w:p>
        <w:p>
          <w:pPr>
            <w:pStyle w:val="Contents4"/>
            <w:tabs>
              <w:tab w:val="clear" w:pos="8176"/>
              <w:tab w:val="right" w:pos="9026" w:leader="dot"/>
            </w:tabs>
            <w:rPr/>
          </w:pPr>
          <w:hyperlink w:anchor="__RefHeading___Toc1640932_1051229030">
            <w:r>
              <w:rPr>
                <w:webHidden/>
                <w:rStyle w:val="IndexLink"/>
                <w:rtl w:val="true"/>
              </w:rPr>
              <w:t>تعمیرات مدرسه</w:t>
            </w:r>
            <w:r>
              <w:rPr>
                <w:rStyle w:val="IndexLink"/>
                <w:rtl w:val="true"/>
              </w:rPr>
              <w:tab/>
            </w:r>
            <w:r>
              <w:rPr>
                <w:rStyle w:val="IndexLink"/>
              </w:rPr>
              <w:t>268</w:t>
            </w:r>
          </w:hyperlink>
        </w:p>
        <w:p>
          <w:pPr>
            <w:pStyle w:val="Contents4"/>
            <w:tabs>
              <w:tab w:val="clear" w:pos="8176"/>
              <w:tab w:val="right" w:pos="9026" w:leader="dot"/>
            </w:tabs>
            <w:rPr/>
          </w:pPr>
          <w:hyperlink w:anchor="__RefHeading___Toc1640934_1051229030">
            <w:r>
              <w:rPr>
                <w:webHidden/>
                <w:rStyle w:val="IndexLink"/>
                <w:rtl w:val="true"/>
              </w:rPr>
              <w:t>موقوفات</w:t>
            </w:r>
            <w:r>
              <w:rPr>
                <w:rStyle w:val="IndexLink"/>
                <w:rtl w:val="true"/>
              </w:rPr>
              <w:tab/>
            </w:r>
            <w:r>
              <w:rPr>
                <w:rStyle w:val="IndexLink"/>
              </w:rPr>
              <w:t>268</w:t>
            </w:r>
          </w:hyperlink>
        </w:p>
        <w:p>
          <w:pPr>
            <w:pStyle w:val="Contents4"/>
            <w:tabs>
              <w:tab w:val="clear" w:pos="8176"/>
              <w:tab w:val="right" w:pos="9026" w:leader="dot"/>
            </w:tabs>
            <w:rPr/>
          </w:pPr>
          <w:hyperlink w:anchor="__RefHeading___Toc1640936_1051229030">
            <w:r>
              <w:rPr>
                <w:webHidden/>
                <w:rStyle w:val="IndexLink"/>
                <w:rtl w:val="true"/>
              </w:rPr>
              <w:t>برنامه‌های آموزشی مدرسه قدیمی</w:t>
            </w:r>
            <w:r>
              <w:rPr>
                <w:rStyle w:val="IndexLink"/>
                <w:rtl w:val="true"/>
              </w:rPr>
              <w:tab/>
            </w:r>
            <w:r>
              <w:rPr>
                <w:rStyle w:val="IndexLink"/>
              </w:rPr>
              <w:t>272</w:t>
            </w:r>
          </w:hyperlink>
        </w:p>
        <w:p>
          <w:pPr>
            <w:pStyle w:val="Contents4"/>
            <w:tabs>
              <w:tab w:val="clear" w:pos="8176"/>
              <w:tab w:val="right" w:pos="9026" w:leader="dot"/>
            </w:tabs>
            <w:rPr/>
          </w:pPr>
          <w:hyperlink w:anchor="__RefHeading___Toc1640938_1051229030">
            <w:r>
              <w:rPr>
                <w:webHidden/>
                <w:rStyle w:val="IndexLink"/>
                <w:rtl w:val="true"/>
              </w:rPr>
              <w:t>بررسی وضعیت موجود</w:t>
            </w:r>
            <w:r>
              <w:rPr>
                <w:rStyle w:val="IndexLink"/>
                <w:rtl w:val="true"/>
              </w:rPr>
              <w:tab/>
            </w:r>
            <w:r>
              <w:rPr>
                <w:rStyle w:val="IndexLink"/>
              </w:rPr>
              <w:t>278</w:t>
            </w:r>
          </w:hyperlink>
        </w:p>
        <w:p>
          <w:pPr>
            <w:pStyle w:val="Contents3"/>
            <w:tabs>
              <w:tab w:val="clear" w:pos="8459"/>
              <w:tab w:val="right" w:pos="9026" w:leader="dot"/>
            </w:tabs>
            <w:rPr/>
          </w:pPr>
          <w:hyperlink w:anchor="__RefHeading___Toc1640940_1051229030">
            <w:r>
              <w:rPr>
                <w:webHidden/>
                <w:rStyle w:val="IndexLink"/>
                <w:rtl w:val="true"/>
              </w:rPr>
              <w:t>مدرسه ابدال خان</w:t>
            </w:r>
            <w:r>
              <w:rPr>
                <w:rStyle w:val="IndexLink"/>
                <w:rtl w:val="true"/>
              </w:rPr>
              <w:tab/>
            </w:r>
            <w:r>
              <w:rPr>
                <w:rStyle w:val="IndexLink"/>
              </w:rPr>
              <w:t>281</w:t>
            </w:r>
          </w:hyperlink>
        </w:p>
        <w:p>
          <w:pPr>
            <w:pStyle w:val="Contents4"/>
            <w:tabs>
              <w:tab w:val="clear" w:pos="8176"/>
              <w:tab w:val="right" w:pos="9026" w:leader="dot"/>
            </w:tabs>
            <w:rPr/>
          </w:pPr>
          <w:hyperlink w:anchor="__RefHeading___Toc1640942_1051229030">
            <w:r>
              <w:rPr>
                <w:webHidden/>
                <w:rStyle w:val="IndexLink"/>
                <w:rtl w:val="true"/>
              </w:rPr>
              <w:t>موقعیّت</w:t>
            </w:r>
            <w:r>
              <w:rPr>
                <w:rStyle w:val="IndexLink"/>
                <w:rtl w:val="true"/>
              </w:rPr>
              <w:tab/>
            </w:r>
            <w:r>
              <w:rPr>
                <w:rStyle w:val="IndexLink"/>
              </w:rPr>
              <w:t>281</w:t>
            </w:r>
          </w:hyperlink>
        </w:p>
        <w:p>
          <w:pPr>
            <w:pStyle w:val="Contents4"/>
            <w:tabs>
              <w:tab w:val="clear" w:pos="8176"/>
              <w:tab w:val="right" w:pos="9026" w:leader="dot"/>
            </w:tabs>
            <w:rPr/>
          </w:pPr>
          <w:hyperlink w:anchor="__RefHeading___Toc1640944_1051229030">
            <w:r>
              <w:rPr>
                <w:webHidden/>
                <w:rStyle w:val="IndexLink"/>
                <w:rtl w:val="true"/>
              </w:rPr>
              <w:t>پیشینه تاریخی</w:t>
            </w:r>
            <w:r>
              <w:rPr>
                <w:rStyle w:val="IndexLink"/>
                <w:rtl w:val="true"/>
              </w:rPr>
              <w:tab/>
            </w:r>
            <w:r>
              <w:rPr>
                <w:rStyle w:val="IndexLink"/>
              </w:rPr>
              <w:t>281</w:t>
            </w:r>
          </w:hyperlink>
        </w:p>
        <w:p>
          <w:pPr>
            <w:pStyle w:val="Contents4"/>
            <w:tabs>
              <w:tab w:val="clear" w:pos="8176"/>
              <w:tab w:val="right" w:pos="9026" w:leader="dot"/>
            </w:tabs>
            <w:rPr/>
          </w:pPr>
          <w:hyperlink w:anchor="__RefHeading___Toc1640946_1051229030">
            <w:r>
              <w:rPr>
                <w:webHidden/>
                <w:rStyle w:val="IndexLink"/>
                <w:rtl w:val="true"/>
              </w:rPr>
              <w:t>ویژگیهای معماری</w:t>
            </w:r>
            <w:r>
              <w:rPr>
                <w:rStyle w:val="IndexLink"/>
                <w:rtl w:val="true"/>
              </w:rPr>
              <w:tab/>
            </w:r>
            <w:r>
              <w:rPr>
                <w:rStyle w:val="IndexLink"/>
              </w:rPr>
              <w:t>282</w:t>
            </w:r>
          </w:hyperlink>
        </w:p>
        <w:p>
          <w:pPr>
            <w:pStyle w:val="Contents4"/>
            <w:tabs>
              <w:tab w:val="clear" w:pos="8176"/>
              <w:tab w:val="right" w:pos="9026" w:leader="dot"/>
            </w:tabs>
            <w:rPr/>
          </w:pPr>
          <w:hyperlink w:anchor="__RefHeading___Toc1640948_1051229030">
            <w:r>
              <w:rPr>
                <w:webHidden/>
                <w:rStyle w:val="IndexLink"/>
                <w:rtl w:val="true"/>
              </w:rPr>
              <w:t>تعمیرات</w:t>
            </w:r>
            <w:r>
              <w:rPr>
                <w:rStyle w:val="IndexLink"/>
                <w:rtl w:val="true"/>
              </w:rPr>
              <w:tab/>
            </w:r>
            <w:r>
              <w:rPr>
                <w:rStyle w:val="IndexLink"/>
              </w:rPr>
              <w:t>282</w:t>
            </w:r>
          </w:hyperlink>
        </w:p>
        <w:p>
          <w:pPr>
            <w:pStyle w:val="Contents4"/>
            <w:tabs>
              <w:tab w:val="clear" w:pos="8176"/>
              <w:tab w:val="right" w:pos="9026" w:leader="dot"/>
            </w:tabs>
            <w:rPr/>
          </w:pPr>
          <w:hyperlink w:anchor="__RefHeading___Toc1640950_1051229030">
            <w:r>
              <w:rPr>
                <w:webHidden/>
                <w:rStyle w:val="IndexLink"/>
                <w:rtl w:val="true"/>
              </w:rPr>
              <w:t>کتابخانه مدرسه</w:t>
            </w:r>
            <w:r>
              <w:rPr>
                <w:rStyle w:val="IndexLink"/>
                <w:rtl w:val="true"/>
              </w:rPr>
              <w:tab/>
            </w:r>
            <w:r>
              <w:rPr>
                <w:rStyle w:val="IndexLink"/>
              </w:rPr>
              <w:t>283</w:t>
            </w:r>
          </w:hyperlink>
        </w:p>
        <w:p>
          <w:pPr>
            <w:pStyle w:val="Contents4"/>
            <w:tabs>
              <w:tab w:val="clear" w:pos="8176"/>
              <w:tab w:val="right" w:pos="9026" w:leader="dot"/>
            </w:tabs>
            <w:rPr/>
          </w:pPr>
          <w:hyperlink w:anchor="__RefHeading___Toc1640952_1051229030">
            <w:r>
              <w:rPr>
                <w:webHidden/>
                <w:rStyle w:val="IndexLink"/>
                <w:rtl w:val="true"/>
              </w:rPr>
              <w:t>موقوفات</w:t>
            </w:r>
            <w:r>
              <w:rPr>
                <w:rStyle w:val="IndexLink"/>
                <w:rtl w:val="true"/>
              </w:rPr>
              <w:tab/>
            </w:r>
            <w:r>
              <w:rPr>
                <w:rStyle w:val="IndexLink"/>
              </w:rPr>
              <w:t>283</w:t>
            </w:r>
          </w:hyperlink>
        </w:p>
        <w:p>
          <w:pPr>
            <w:pStyle w:val="Contents4"/>
            <w:tabs>
              <w:tab w:val="clear" w:pos="8176"/>
              <w:tab w:val="right" w:pos="9026" w:leader="dot"/>
            </w:tabs>
            <w:rPr/>
          </w:pPr>
          <w:hyperlink w:anchor="__RefHeading___Toc1640954_1051229030">
            <w:r>
              <w:rPr>
                <w:webHidden/>
                <w:rStyle w:val="IndexLink"/>
                <w:rtl w:val="true"/>
              </w:rPr>
              <w:t>تولیت</w:t>
            </w:r>
            <w:r>
              <w:rPr>
                <w:rStyle w:val="IndexLink"/>
                <w:rtl w:val="true"/>
              </w:rPr>
              <w:tab/>
            </w:r>
            <w:r>
              <w:rPr>
                <w:rStyle w:val="IndexLink"/>
              </w:rPr>
              <w:t>284</w:t>
            </w:r>
          </w:hyperlink>
        </w:p>
        <w:p>
          <w:pPr>
            <w:pStyle w:val="Contents4"/>
            <w:tabs>
              <w:tab w:val="clear" w:pos="8176"/>
              <w:tab w:val="right" w:pos="9026" w:leader="dot"/>
            </w:tabs>
            <w:rPr/>
          </w:pPr>
          <w:hyperlink w:anchor="__RefHeading___Toc1640956_1051229030">
            <w:r>
              <w:rPr>
                <w:webHidden/>
                <w:rStyle w:val="IndexLink"/>
                <w:rtl w:val="true"/>
              </w:rPr>
              <w:t>سابقه فعالیتها و برنامه‌های آموزشی</w:t>
            </w:r>
            <w:r>
              <w:rPr>
                <w:rStyle w:val="IndexLink"/>
                <w:rtl w:val="true"/>
              </w:rPr>
              <w:tab/>
            </w:r>
            <w:r>
              <w:rPr>
                <w:rStyle w:val="IndexLink"/>
              </w:rPr>
              <w:t>284</w:t>
            </w:r>
          </w:hyperlink>
        </w:p>
        <w:p>
          <w:pPr>
            <w:pStyle w:val="Contents4"/>
            <w:tabs>
              <w:tab w:val="clear" w:pos="8176"/>
              <w:tab w:val="right" w:pos="9026" w:leader="dot"/>
            </w:tabs>
            <w:rPr/>
          </w:pPr>
          <w:hyperlink w:anchor="__RefHeading___Toc1640958_1051229030">
            <w:r>
              <w:rPr>
                <w:webHidden/>
                <w:rStyle w:val="IndexLink"/>
                <w:rtl w:val="true"/>
              </w:rPr>
              <w:t>وضعیت موجود</w:t>
            </w:r>
            <w:r>
              <w:rPr>
                <w:rStyle w:val="IndexLink"/>
                <w:rtl w:val="true"/>
              </w:rPr>
              <w:tab/>
            </w:r>
            <w:r>
              <w:rPr>
                <w:rStyle w:val="IndexLink"/>
              </w:rPr>
              <w:t>284</w:t>
            </w:r>
          </w:hyperlink>
        </w:p>
        <w:p>
          <w:pPr>
            <w:pStyle w:val="Contents3"/>
            <w:tabs>
              <w:tab w:val="clear" w:pos="8459"/>
              <w:tab w:val="right" w:pos="9026" w:leader="dot"/>
            </w:tabs>
            <w:rPr/>
          </w:pPr>
          <w:hyperlink w:anchor="__RefHeading___Toc1640960_1051229030">
            <w:r>
              <w:rPr>
                <w:webHidden/>
                <w:rStyle w:val="IndexLink"/>
                <w:rtl w:val="true"/>
              </w:rPr>
              <w:t>مدرسه علی نقی میرزا</w:t>
            </w:r>
            <w:r>
              <w:rPr>
                <w:rStyle w:val="IndexLink"/>
                <w:rtl w:val="true"/>
              </w:rPr>
              <w:tab/>
            </w:r>
            <w:r>
              <w:rPr>
                <w:rStyle w:val="IndexLink"/>
              </w:rPr>
              <w:t>285</w:t>
            </w:r>
          </w:hyperlink>
        </w:p>
        <w:p>
          <w:pPr>
            <w:pStyle w:val="Contents4"/>
            <w:tabs>
              <w:tab w:val="clear" w:pos="8176"/>
              <w:tab w:val="right" w:pos="9026" w:leader="dot"/>
            </w:tabs>
            <w:rPr/>
          </w:pPr>
          <w:hyperlink w:anchor="__RefHeading___Toc1640962_1051229030">
            <w:r>
              <w:rPr>
                <w:webHidden/>
                <w:rStyle w:val="IndexLink"/>
                <w:rtl w:val="true"/>
              </w:rPr>
              <w:t>موقعیّت</w:t>
            </w:r>
            <w:r>
              <w:rPr>
                <w:rStyle w:val="IndexLink"/>
                <w:rtl w:val="true"/>
              </w:rPr>
              <w:tab/>
            </w:r>
            <w:r>
              <w:rPr>
                <w:rStyle w:val="IndexLink"/>
              </w:rPr>
              <w:t>285</w:t>
            </w:r>
          </w:hyperlink>
        </w:p>
        <w:p>
          <w:pPr>
            <w:pStyle w:val="Contents4"/>
            <w:tabs>
              <w:tab w:val="clear" w:pos="8176"/>
              <w:tab w:val="right" w:pos="9026" w:leader="dot"/>
            </w:tabs>
            <w:rPr/>
          </w:pPr>
          <w:hyperlink w:anchor="__RefHeading___Toc1640964_1051229030">
            <w:r>
              <w:rPr>
                <w:webHidden/>
                <w:rStyle w:val="IndexLink"/>
                <w:rtl w:val="true"/>
              </w:rPr>
              <w:t>پیشینه تاریخی</w:t>
            </w:r>
            <w:r>
              <w:rPr>
                <w:rStyle w:val="IndexLink"/>
                <w:rtl w:val="true"/>
              </w:rPr>
              <w:tab/>
            </w:r>
            <w:r>
              <w:rPr>
                <w:rStyle w:val="IndexLink"/>
              </w:rPr>
              <w:t>285</w:t>
            </w:r>
          </w:hyperlink>
        </w:p>
        <w:p>
          <w:pPr>
            <w:pStyle w:val="Contents4"/>
            <w:tabs>
              <w:tab w:val="clear" w:pos="8176"/>
              <w:tab w:val="right" w:pos="9026" w:leader="dot"/>
            </w:tabs>
            <w:rPr/>
          </w:pPr>
          <w:hyperlink w:anchor="__RefHeading___Toc1640966_1051229030">
            <w:r>
              <w:rPr>
                <w:webHidden/>
                <w:rStyle w:val="IndexLink"/>
                <w:rtl w:val="true"/>
              </w:rPr>
              <w:t>ویژگیهای معماری بنا</w:t>
            </w:r>
            <w:r>
              <w:rPr>
                <w:rStyle w:val="IndexLink"/>
                <w:rtl w:val="true"/>
              </w:rPr>
              <w:tab/>
            </w:r>
            <w:r>
              <w:rPr>
                <w:rStyle w:val="IndexLink"/>
              </w:rPr>
              <w:t>286</w:t>
            </w:r>
          </w:hyperlink>
        </w:p>
        <w:p>
          <w:pPr>
            <w:pStyle w:val="Contents4"/>
            <w:tabs>
              <w:tab w:val="clear" w:pos="8176"/>
              <w:tab w:val="right" w:pos="9026" w:leader="dot"/>
            </w:tabs>
            <w:rPr/>
          </w:pPr>
          <w:hyperlink w:anchor="__RefHeading___Toc1640968_1051229030">
            <w:r>
              <w:rPr>
                <w:webHidden/>
                <w:rStyle w:val="IndexLink"/>
                <w:rtl w:val="true"/>
              </w:rPr>
              <w:t>فعالیتها و برنامه‌های آموزشی</w:t>
            </w:r>
            <w:r>
              <w:rPr>
                <w:rStyle w:val="IndexLink"/>
                <w:rtl w:val="true"/>
              </w:rPr>
              <w:tab/>
            </w:r>
            <w:r>
              <w:rPr>
                <w:rStyle w:val="IndexLink"/>
              </w:rPr>
              <w:t>288</w:t>
            </w:r>
          </w:hyperlink>
        </w:p>
        <w:p>
          <w:pPr>
            <w:pStyle w:val="Contents4"/>
            <w:tabs>
              <w:tab w:val="clear" w:pos="8176"/>
              <w:tab w:val="right" w:pos="9026" w:leader="dot"/>
            </w:tabs>
            <w:rPr/>
          </w:pPr>
          <w:hyperlink w:anchor="__RefHeading___Toc1640970_1051229030">
            <w:r>
              <w:rPr>
                <w:webHidden/>
                <w:rStyle w:val="IndexLink"/>
                <w:rtl w:val="true"/>
              </w:rPr>
              <w:t>وضعیّت موجود</w:t>
            </w:r>
            <w:r>
              <w:rPr>
                <w:rStyle w:val="IndexLink"/>
                <w:rtl w:val="true"/>
              </w:rPr>
              <w:tab/>
            </w:r>
            <w:r>
              <w:rPr>
                <w:rStyle w:val="IndexLink"/>
              </w:rPr>
              <w:t>288</w:t>
            </w:r>
          </w:hyperlink>
        </w:p>
        <w:p>
          <w:pPr>
            <w:pStyle w:val="Contents4"/>
            <w:tabs>
              <w:tab w:val="clear" w:pos="8176"/>
              <w:tab w:val="right" w:pos="9026" w:leader="dot"/>
            </w:tabs>
            <w:rPr/>
          </w:pPr>
          <w:hyperlink w:anchor="__RefHeading___Toc1640972_1051229030">
            <w:r>
              <w:rPr>
                <w:webHidden/>
                <w:rStyle w:val="IndexLink"/>
                <w:rtl w:val="true"/>
              </w:rPr>
              <w:t>مدرسه حاج آقاجان</w:t>
            </w:r>
            <w:r>
              <w:rPr>
                <w:rStyle w:val="IndexLink"/>
                <w:rtl w:val="true"/>
              </w:rPr>
              <w:tab/>
            </w:r>
            <w:r>
              <w:rPr>
                <w:rStyle w:val="IndexLink"/>
              </w:rPr>
              <w:t>289</w:t>
            </w:r>
          </w:hyperlink>
        </w:p>
        <w:p>
          <w:pPr>
            <w:pStyle w:val="Contents4"/>
            <w:tabs>
              <w:tab w:val="clear" w:pos="8176"/>
              <w:tab w:val="right" w:pos="9026" w:leader="dot"/>
            </w:tabs>
            <w:rPr/>
          </w:pPr>
          <w:hyperlink w:anchor="__RefHeading___Toc1640974_1051229030">
            <w:r>
              <w:rPr>
                <w:webHidden/>
                <w:rStyle w:val="IndexLink"/>
                <w:rtl w:val="true"/>
              </w:rPr>
              <w:t>موقعیّت</w:t>
            </w:r>
            <w:r>
              <w:rPr>
                <w:rStyle w:val="IndexLink"/>
                <w:rtl w:val="true"/>
              </w:rPr>
              <w:tab/>
            </w:r>
            <w:r>
              <w:rPr>
                <w:rStyle w:val="IndexLink"/>
              </w:rPr>
              <w:t>289</w:t>
            </w:r>
          </w:hyperlink>
        </w:p>
        <w:p>
          <w:pPr>
            <w:pStyle w:val="Contents4"/>
            <w:tabs>
              <w:tab w:val="clear" w:pos="8176"/>
              <w:tab w:val="right" w:pos="9026" w:leader="dot"/>
            </w:tabs>
            <w:rPr/>
          </w:pPr>
          <w:hyperlink w:anchor="__RefHeading___Toc1640976_1051229030">
            <w:r>
              <w:rPr>
                <w:webHidden/>
                <w:rStyle w:val="IndexLink"/>
                <w:rtl w:val="true"/>
              </w:rPr>
              <w:t>پیشینه تاریخی</w:t>
            </w:r>
            <w:r>
              <w:rPr>
                <w:rStyle w:val="IndexLink"/>
                <w:rtl w:val="true"/>
              </w:rPr>
              <w:tab/>
            </w:r>
            <w:r>
              <w:rPr>
                <w:rStyle w:val="IndexLink"/>
              </w:rPr>
              <w:t>289</w:t>
            </w:r>
          </w:hyperlink>
        </w:p>
        <w:p>
          <w:pPr>
            <w:pStyle w:val="Contents4"/>
            <w:tabs>
              <w:tab w:val="clear" w:pos="8176"/>
              <w:tab w:val="right" w:pos="9026" w:leader="dot"/>
            </w:tabs>
            <w:rPr/>
          </w:pPr>
          <w:hyperlink w:anchor="__RefHeading___Toc1640978_1051229030">
            <w:r>
              <w:rPr>
                <w:webHidden/>
                <w:rStyle w:val="IndexLink"/>
                <w:rtl w:val="true"/>
              </w:rPr>
              <w:t>ویژگیهای معماری</w:t>
            </w:r>
            <w:r>
              <w:rPr>
                <w:rStyle w:val="IndexLink"/>
                <w:rtl w:val="true"/>
              </w:rPr>
              <w:tab/>
            </w:r>
            <w:r>
              <w:rPr>
                <w:rStyle w:val="IndexLink"/>
              </w:rPr>
              <w:t>290</w:t>
            </w:r>
          </w:hyperlink>
        </w:p>
        <w:p>
          <w:pPr>
            <w:pStyle w:val="Contents4"/>
            <w:tabs>
              <w:tab w:val="clear" w:pos="8176"/>
              <w:tab w:val="right" w:pos="9026" w:leader="dot"/>
            </w:tabs>
            <w:rPr/>
          </w:pPr>
          <w:hyperlink w:anchor="__RefHeading___Toc1640980_1051229030">
            <w:r>
              <w:rPr>
                <w:webHidden/>
                <w:rStyle w:val="IndexLink"/>
                <w:rtl w:val="true"/>
              </w:rPr>
              <w:t>موقوفات مدرسه</w:t>
            </w:r>
            <w:r>
              <w:rPr>
                <w:rStyle w:val="IndexLink"/>
                <w:rtl w:val="true"/>
              </w:rPr>
              <w:tab/>
            </w:r>
            <w:r>
              <w:rPr>
                <w:rStyle w:val="IndexLink"/>
              </w:rPr>
              <w:t>290</w:t>
            </w:r>
          </w:hyperlink>
        </w:p>
        <w:p>
          <w:pPr>
            <w:pStyle w:val="Contents3"/>
            <w:tabs>
              <w:tab w:val="clear" w:pos="8459"/>
              <w:tab w:val="right" w:pos="9026" w:leader="dot"/>
            </w:tabs>
            <w:rPr/>
          </w:pPr>
          <w:hyperlink w:anchor="__RefHeading___Toc1640982_1051229030">
            <w:r>
              <w:rPr>
                <w:webHidden/>
                <w:rStyle w:val="IndexLink"/>
                <w:rtl w:val="true"/>
              </w:rPr>
              <w:t>مدرسه باغ رضوان</w:t>
            </w:r>
            <w:r>
              <w:rPr>
                <w:rStyle w:val="IndexLink"/>
                <w:rtl w:val="true"/>
              </w:rPr>
              <w:tab/>
            </w:r>
            <w:r>
              <w:rPr>
                <w:rStyle w:val="IndexLink"/>
              </w:rPr>
              <w:t>291</w:t>
            </w:r>
          </w:hyperlink>
        </w:p>
        <w:p>
          <w:pPr>
            <w:pStyle w:val="Contents4"/>
            <w:tabs>
              <w:tab w:val="clear" w:pos="8176"/>
              <w:tab w:val="right" w:pos="9026" w:leader="dot"/>
            </w:tabs>
            <w:rPr/>
          </w:pPr>
          <w:hyperlink w:anchor="__RefHeading___Toc1640984_1051229030">
            <w:r>
              <w:rPr>
                <w:webHidden/>
                <w:rStyle w:val="IndexLink"/>
                <w:rtl w:val="true"/>
              </w:rPr>
              <w:t>موقعیّت</w:t>
            </w:r>
            <w:r>
              <w:rPr>
                <w:rStyle w:val="IndexLink"/>
                <w:rtl w:val="true"/>
              </w:rPr>
              <w:tab/>
            </w:r>
            <w:r>
              <w:rPr>
                <w:rStyle w:val="IndexLink"/>
              </w:rPr>
              <w:t>291</w:t>
            </w:r>
          </w:hyperlink>
        </w:p>
        <w:p>
          <w:pPr>
            <w:pStyle w:val="Contents4"/>
            <w:tabs>
              <w:tab w:val="clear" w:pos="8176"/>
              <w:tab w:val="right" w:pos="9026" w:leader="dot"/>
            </w:tabs>
            <w:rPr/>
          </w:pPr>
          <w:hyperlink w:anchor="__RefHeading___Toc1640986_1051229030">
            <w:r>
              <w:rPr>
                <w:webHidden/>
                <w:rStyle w:val="IndexLink"/>
                <w:rtl w:val="true"/>
              </w:rPr>
              <w:t>پیشینه تاریخی</w:t>
            </w:r>
            <w:r>
              <w:rPr>
                <w:rStyle w:val="IndexLink"/>
                <w:rtl w:val="true"/>
              </w:rPr>
              <w:tab/>
            </w:r>
            <w:r>
              <w:rPr>
                <w:rStyle w:val="IndexLink"/>
              </w:rPr>
              <w:t>291</w:t>
            </w:r>
          </w:hyperlink>
        </w:p>
        <w:p>
          <w:pPr>
            <w:pStyle w:val="Contents4"/>
            <w:tabs>
              <w:tab w:val="clear" w:pos="8176"/>
              <w:tab w:val="right" w:pos="9026" w:leader="dot"/>
            </w:tabs>
            <w:rPr/>
          </w:pPr>
          <w:hyperlink w:anchor="__RefHeading___Toc1640988_1051229030">
            <w:r>
              <w:rPr>
                <w:webHidden/>
                <w:rStyle w:val="IndexLink"/>
                <w:rtl w:val="true"/>
              </w:rPr>
              <w:t>ویژگیهای ساختمان بنا</w:t>
            </w:r>
            <w:r>
              <w:rPr>
                <w:rStyle w:val="IndexLink"/>
                <w:rtl w:val="true"/>
              </w:rPr>
              <w:tab/>
            </w:r>
            <w:r>
              <w:rPr>
                <w:rStyle w:val="IndexLink"/>
              </w:rPr>
              <w:t>292</w:t>
            </w:r>
          </w:hyperlink>
        </w:p>
        <w:p>
          <w:pPr>
            <w:pStyle w:val="Contents4"/>
            <w:tabs>
              <w:tab w:val="clear" w:pos="8176"/>
              <w:tab w:val="right" w:pos="9026" w:leader="dot"/>
            </w:tabs>
            <w:rPr/>
          </w:pPr>
          <w:hyperlink w:anchor="__RefHeading___Toc1640990_1051229030">
            <w:r>
              <w:rPr>
                <w:webHidden/>
                <w:rStyle w:val="IndexLink"/>
                <w:rtl w:val="true"/>
              </w:rPr>
              <w:t>برنامه‌های آموزشی</w:t>
            </w:r>
            <w:r>
              <w:rPr>
                <w:rStyle w:val="IndexLink"/>
                <w:rtl w:val="true"/>
              </w:rPr>
              <w:tab/>
            </w:r>
            <w:r>
              <w:rPr>
                <w:rStyle w:val="IndexLink"/>
              </w:rPr>
              <w:t>293</w:t>
            </w:r>
          </w:hyperlink>
        </w:p>
        <w:p>
          <w:pPr>
            <w:pStyle w:val="Contents4"/>
            <w:tabs>
              <w:tab w:val="clear" w:pos="8176"/>
              <w:tab w:val="right" w:pos="9026" w:leader="dot"/>
            </w:tabs>
            <w:rPr/>
          </w:pPr>
          <w:hyperlink w:anchor="__RefHeading___Toc1640992_1051229030">
            <w:r>
              <w:rPr>
                <w:webHidden/>
                <w:rStyle w:val="IndexLink"/>
                <w:rtl w:val="true"/>
              </w:rPr>
              <w:t>وضعیّت کنونی بنا</w:t>
            </w:r>
            <w:r>
              <w:rPr>
                <w:rStyle w:val="IndexLink"/>
                <w:rtl w:val="true"/>
              </w:rPr>
              <w:tab/>
            </w:r>
            <w:r>
              <w:rPr>
                <w:rStyle w:val="IndexLink"/>
              </w:rPr>
              <w:t>293</w:t>
            </w:r>
          </w:hyperlink>
        </w:p>
        <w:p>
          <w:pPr>
            <w:pStyle w:val="Contents3"/>
            <w:tabs>
              <w:tab w:val="clear" w:pos="8459"/>
              <w:tab w:val="right" w:pos="9026" w:leader="dot"/>
            </w:tabs>
            <w:rPr/>
          </w:pPr>
          <w:hyperlink w:anchor="__RefHeading___Toc1640994_1051229030">
            <w:r>
              <w:rPr>
                <w:webHidden/>
                <w:rStyle w:val="IndexLink"/>
                <w:rtl w:val="true"/>
              </w:rPr>
              <w:t>نگاهی گذرا بر دیگر مدارس تاریخی مشهد</w:t>
            </w:r>
            <w:r>
              <w:rPr>
                <w:rStyle w:val="IndexLink"/>
                <w:rtl w:val="true"/>
              </w:rPr>
              <w:tab/>
            </w:r>
            <w:r>
              <w:rPr>
                <w:rStyle w:val="IndexLink"/>
              </w:rPr>
              <w:t>294</w:t>
            </w:r>
          </w:hyperlink>
        </w:p>
        <w:p>
          <w:pPr>
            <w:pStyle w:val="Contents3"/>
            <w:tabs>
              <w:tab w:val="clear" w:pos="8459"/>
              <w:tab w:val="right" w:pos="9026" w:leader="dot"/>
            </w:tabs>
            <w:rPr/>
          </w:pPr>
          <w:hyperlink w:anchor="__RefHeading___Toc1640996_1051229030">
            <w:r>
              <w:rPr>
                <w:webHidden/>
                <w:rStyle w:val="IndexLink"/>
                <w:rtl w:val="true"/>
              </w:rPr>
              <w:t>مدارس علمیّه تاریخی شهر مشهد در یک نگاه</w:t>
            </w:r>
            <w:r>
              <w:rPr>
                <w:rStyle w:val="IndexLink"/>
                <w:rtl w:val="true"/>
              </w:rPr>
              <w:tab/>
            </w:r>
            <w:r>
              <w:rPr>
                <w:rStyle w:val="IndexLink"/>
              </w:rPr>
              <w:t>299</w:t>
            </w:r>
          </w:hyperlink>
        </w:p>
        <w:p>
          <w:pPr>
            <w:pStyle w:val="Contents2"/>
            <w:tabs>
              <w:tab w:val="clear" w:pos="8743"/>
              <w:tab w:val="right" w:pos="9026" w:leader="dot"/>
            </w:tabs>
            <w:rPr/>
          </w:pPr>
          <w:hyperlink w:anchor="__RefHeading___Toc1640998_1051229030">
            <w:r>
              <w:rPr>
                <w:webHidden/>
                <w:rStyle w:val="IndexLink"/>
                <w:rtl w:val="true"/>
              </w:rPr>
              <w:t>فصل چهارم</w:t>
            </w:r>
            <w:r>
              <w:rPr>
                <w:rStyle w:val="IndexLink"/>
                <w:rtl w:val="true"/>
              </w:rPr>
              <w:t>:</w:t>
            </w:r>
            <w:r>
              <w:rPr>
                <w:rStyle w:val="IndexLink"/>
                <w:rtl w:val="true"/>
              </w:rPr>
              <w:t>آشنایی با مدارس علمیّه معاصر</w:t>
            </w:r>
            <w:r>
              <w:rPr>
                <w:rStyle w:val="IndexLink"/>
                <w:rtl w:val="true"/>
              </w:rPr>
              <w:t>(</w:t>
            </w:r>
            <w:r>
              <w:rPr>
                <w:rStyle w:val="IndexLink"/>
                <w:rtl w:val="true"/>
              </w:rPr>
              <w:t>جدید</w:t>
            </w:r>
            <w:r>
              <w:rPr>
                <w:rStyle w:val="IndexLink"/>
                <w:rtl w:val="true"/>
              </w:rPr>
              <w:t xml:space="preserve">) </w:t>
            </w:r>
            <w:r>
              <w:rPr>
                <w:rStyle w:val="IndexLink"/>
                <w:rtl w:val="true"/>
              </w:rPr>
              <w:t>حوزه علمیّه مشهد مقدس</w:t>
            </w:r>
            <w:r>
              <w:rPr>
                <w:rStyle w:val="IndexLink"/>
                <w:rtl w:val="true"/>
              </w:rPr>
              <w:tab/>
            </w:r>
            <w:r>
              <w:rPr>
                <w:rStyle w:val="IndexLink"/>
              </w:rPr>
              <w:t>300</w:t>
            </w:r>
          </w:hyperlink>
        </w:p>
        <w:p>
          <w:pPr>
            <w:pStyle w:val="Contents3"/>
            <w:tabs>
              <w:tab w:val="clear" w:pos="8459"/>
              <w:tab w:val="right" w:pos="9026" w:leader="dot"/>
            </w:tabs>
            <w:rPr/>
          </w:pPr>
          <w:hyperlink w:anchor="__RefHeading___Toc1641000_1051229030">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641002_1051229030">
            <w:r>
              <w:rPr>
                <w:webHidden/>
                <w:rStyle w:val="IndexLink"/>
                <w:rtl w:val="true"/>
              </w:rPr>
              <w:t>مقدمه</w:t>
            </w:r>
            <w:r>
              <w:rPr>
                <w:rStyle w:val="IndexLink"/>
                <w:rtl w:val="true"/>
              </w:rPr>
              <w:tab/>
            </w:r>
            <w:r>
              <w:rPr>
                <w:rStyle w:val="IndexLink"/>
              </w:rPr>
              <w:t>302</w:t>
            </w:r>
          </w:hyperlink>
        </w:p>
        <w:p>
          <w:pPr>
            <w:pStyle w:val="Contents3"/>
            <w:tabs>
              <w:tab w:val="clear" w:pos="8459"/>
              <w:tab w:val="right" w:pos="9026" w:leader="dot"/>
            </w:tabs>
            <w:rPr/>
          </w:pPr>
          <w:hyperlink w:anchor="__RefHeading___Toc1641004_1051229030">
            <w:r>
              <w:rPr>
                <w:webHidden/>
                <w:rStyle w:val="IndexLink"/>
                <w:rtl w:val="true"/>
              </w:rPr>
              <w:t>مدرسه جعفریّه</w:t>
            </w:r>
            <w:r>
              <w:rPr>
                <w:rStyle w:val="IndexLink"/>
                <w:rtl w:val="true"/>
              </w:rPr>
              <w:tab/>
            </w:r>
            <w:r>
              <w:rPr>
                <w:rStyle w:val="IndexLink"/>
              </w:rPr>
              <w:t>304</w:t>
            </w:r>
          </w:hyperlink>
        </w:p>
        <w:p>
          <w:pPr>
            <w:pStyle w:val="Contents4"/>
            <w:tabs>
              <w:tab w:val="clear" w:pos="8176"/>
              <w:tab w:val="right" w:pos="9026" w:leader="dot"/>
            </w:tabs>
            <w:rPr/>
          </w:pPr>
          <w:hyperlink w:anchor="__RefHeading___Toc1641006_1051229030">
            <w:r>
              <w:rPr>
                <w:webHidden/>
                <w:rStyle w:val="IndexLink"/>
                <w:rtl w:val="true"/>
              </w:rPr>
              <w:t>موقعیّت</w:t>
            </w:r>
            <w:r>
              <w:rPr>
                <w:rStyle w:val="IndexLink"/>
                <w:rtl w:val="true"/>
              </w:rPr>
              <w:tab/>
            </w:r>
            <w:r>
              <w:rPr>
                <w:rStyle w:val="IndexLink"/>
              </w:rPr>
              <w:t>304</w:t>
            </w:r>
          </w:hyperlink>
        </w:p>
        <w:p>
          <w:pPr>
            <w:pStyle w:val="Contents4"/>
            <w:tabs>
              <w:tab w:val="clear" w:pos="8176"/>
              <w:tab w:val="right" w:pos="9026" w:leader="dot"/>
            </w:tabs>
            <w:rPr/>
          </w:pPr>
          <w:hyperlink w:anchor="__RefHeading___Toc1641008_1051229030">
            <w:r>
              <w:rPr>
                <w:webHidden/>
                <w:rStyle w:val="IndexLink"/>
                <w:rtl w:val="true"/>
              </w:rPr>
              <w:t>پیشینه تاریخی</w:t>
            </w:r>
            <w:r>
              <w:rPr>
                <w:rStyle w:val="IndexLink"/>
                <w:rtl w:val="true"/>
              </w:rPr>
              <w:tab/>
            </w:r>
            <w:r>
              <w:rPr>
                <w:rStyle w:val="IndexLink"/>
              </w:rPr>
              <w:t>304</w:t>
            </w:r>
          </w:hyperlink>
        </w:p>
        <w:p>
          <w:pPr>
            <w:pStyle w:val="Contents4"/>
            <w:tabs>
              <w:tab w:val="clear" w:pos="8176"/>
              <w:tab w:val="right" w:pos="9026" w:leader="dot"/>
            </w:tabs>
            <w:rPr/>
          </w:pPr>
          <w:hyperlink w:anchor="__RefHeading___Toc1641010_1051229030">
            <w:r>
              <w:rPr>
                <w:webHidden/>
                <w:rStyle w:val="IndexLink"/>
                <w:rtl w:val="true"/>
              </w:rPr>
              <w:t>ویژگیهای معماری</w:t>
            </w:r>
            <w:r>
              <w:rPr>
                <w:rStyle w:val="IndexLink"/>
                <w:rtl w:val="true"/>
              </w:rPr>
              <w:tab/>
            </w:r>
            <w:r>
              <w:rPr>
                <w:rStyle w:val="IndexLink"/>
              </w:rPr>
              <w:t>305</w:t>
            </w:r>
          </w:hyperlink>
        </w:p>
        <w:p>
          <w:pPr>
            <w:pStyle w:val="Contents4"/>
            <w:tabs>
              <w:tab w:val="clear" w:pos="8176"/>
              <w:tab w:val="right" w:pos="9026" w:leader="dot"/>
            </w:tabs>
            <w:rPr/>
          </w:pPr>
          <w:hyperlink w:anchor="__RefHeading___Toc1641012_1051229030">
            <w:r>
              <w:rPr>
                <w:webHidden/>
                <w:rStyle w:val="IndexLink"/>
                <w:rtl w:val="true"/>
              </w:rPr>
              <w:t>تولیت</w:t>
            </w:r>
            <w:r>
              <w:rPr>
                <w:rStyle w:val="IndexLink"/>
                <w:rtl w:val="true"/>
              </w:rPr>
              <w:tab/>
            </w:r>
            <w:r>
              <w:rPr>
                <w:rStyle w:val="IndexLink"/>
              </w:rPr>
              <w:t>306</w:t>
            </w:r>
          </w:hyperlink>
        </w:p>
        <w:p>
          <w:pPr>
            <w:pStyle w:val="Contents4"/>
            <w:tabs>
              <w:tab w:val="clear" w:pos="8176"/>
              <w:tab w:val="right" w:pos="9026" w:leader="dot"/>
            </w:tabs>
            <w:rPr/>
          </w:pPr>
          <w:hyperlink w:anchor="__RefHeading___Toc1641014_1051229030">
            <w:r>
              <w:rPr>
                <w:webHidden/>
                <w:rStyle w:val="IndexLink"/>
                <w:rtl w:val="true"/>
              </w:rPr>
              <w:t>سابقه فعالیتها و برنامه‌های آموزشی</w:t>
            </w:r>
            <w:r>
              <w:rPr>
                <w:rStyle w:val="IndexLink"/>
                <w:rtl w:val="true"/>
              </w:rPr>
              <w:tab/>
            </w:r>
            <w:r>
              <w:rPr>
                <w:rStyle w:val="IndexLink"/>
              </w:rPr>
              <w:t>306</w:t>
            </w:r>
          </w:hyperlink>
        </w:p>
        <w:p>
          <w:pPr>
            <w:pStyle w:val="Contents3"/>
            <w:tabs>
              <w:tab w:val="clear" w:pos="8459"/>
              <w:tab w:val="right" w:pos="9026" w:leader="dot"/>
            </w:tabs>
            <w:rPr/>
          </w:pPr>
          <w:hyperlink w:anchor="__RefHeading___Toc1641016_1051229030">
            <w:r>
              <w:rPr>
                <w:webHidden/>
                <w:rStyle w:val="IndexLink"/>
                <w:rtl w:val="true"/>
              </w:rPr>
              <w:t>مدرسه حضرت آیت اللّه العظمی میلانی</w:t>
            </w:r>
            <w:r>
              <w:rPr>
                <w:rStyle w:val="IndexLink"/>
                <w:rtl w:val="true"/>
              </w:rPr>
              <w:tab/>
            </w:r>
            <w:r>
              <w:rPr>
                <w:rStyle w:val="IndexLink"/>
              </w:rPr>
              <w:t>308</w:t>
            </w:r>
          </w:hyperlink>
        </w:p>
        <w:p>
          <w:pPr>
            <w:pStyle w:val="Contents4"/>
            <w:tabs>
              <w:tab w:val="clear" w:pos="8176"/>
              <w:tab w:val="right" w:pos="9026" w:leader="dot"/>
            </w:tabs>
            <w:rPr/>
          </w:pPr>
          <w:hyperlink w:anchor="__RefHeading___Toc1641018_1051229030">
            <w:r>
              <w:rPr>
                <w:webHidden/>
                <w:rStyle w:val="IndexLink"/>
                <w:rtl w:val="true"/>
              </w:rPr>
              <w:t>موقعیّت</w:t>
            </w:r>
            <w:r>
              <w:rPr>
                <w:rStyle w:val="IndexLink"/>
                <w:rtl w:val="true"/>
              </w:rPr>
              <w:tab/>
            </w:r>
            <w:r>
              <w:rPr>
                <w:rStyle w:val="IndexLink"/>
              </w:rPr>
              <w:t>308</w:t>
            </w:r>
          </w:hyperlink>
        </w:p>
        <w:p>
          <w:pPr>
            <w:pStyle w:val="Contents4"/>
            <w:tabs>
              <w:tab w:val="clear" w:pos="8176"/>
              <w:tab w:val="right" w:pos="9026" w:leader="dot"/>
            </w:tabs>
            <w:rPr/>
          </w:pPr>
          <w:hyperlink w:anchor="__RefHeading___Toc1641020_1051229030">
            <w:r>
              <w:rPr>
                <w:webHidden/>
                <w:rStyle w:val="IndexLink"/>
                <w:rtl w:val="true"/>
              </w:rPr>
              <w:t>پیشینه تاریخی</w:t>
            </w:r>
            <w:r>
              <w:rPr>
                <w:rStyle w:val="IndexLink"/>
                <w:rtl w:val="true"/>
              </w:rPr>
              <w:tab/>
            </w:r>
            <w:r>
              <w:rPr>
                <w:rStyle w:val="IndexLink"/>
              </w:rPr>
              <w:t>308</w:t>
            </w:r>
          </w:hyperlink>
        </w:p>
        <w:p>
          <w:pPr>
            <w:pStyle w:val="Contents4"/>
            <w:tabs>
              <w:tab w:val="clear" w:pos="8176"/>
              <w:tab w:val="right" w:pos="9026" w:leader="dot"/>
            </w:tabs>
            <w:rPr/>
          </w:pPr>
          <w:hyperlink w:anchor="__RefHeading___Toc1641022_1051229030">
            <w:r>
              <w:rPr>
                <w:webHidden/>
                <w:rStyle w:val="IndexLink"/>
                <w:rtl w:val="true"/>
              </w:rPr>
              <w:t>نقشه و معماری بنا</w:t>
            </w:r>
            <w:r>
              <w:rPr>
                <w:rStyle w:val="IndexLink"/>
                <w:rtl w:val="true"/>
              </w:rPr>
              <w:tab/>
            </w:r>
            <w:r>
              <w:rPr>
                <w:rStyle w:val="IndexLink"/>
              </w:rPr>
              <w:t>310</w:t>
            </w:r>
          </w:hyperlink>
        </w:p>
        <w:p>
          <w:pPr>
            <w:pStyle w:val="Contents4"/>
            <w:tabs>
              <w:tab w:val="clear" w:pos="8176"/>
              <w:tab w:val="right" w:pos="9026" w:leader="dot"/>
            </w:tabs>
            <w:rPr/>
          </w:pPr>
          <w:hyperlink w:anchor="__RefHeading___Toc1641024_1051229030">
            <w:r>
              <w:rPr>
                <w:webHidden/>
                <w:rStyle w:val="IndexLink"/>
                <w:rtl w:val="true"/>
              </w:rPr>
              <w:t>برنامه‌های آموزشی و تربیتی</w:t>
            </w:r>
            <w:r>
              <w:rPr>
                <w:rStyle w:val="IndexLink"/>
                <w:rtl w:val="true"/>
              </w:rPr>
              <w:tab/>
            </w:r>
            <w:r>
              <w:rPr>
                <w:rStyle w:val="IndexLink"/>
              </w:rPr>
              <w:t>311</w:t>
            </w:r>
          </w:hyperlink>
        </w:p>
        <w:p>
          <w:pPr>
            <w:pStyle w:val="Contents4"/>
            <w:tabs>
              <w:tab w:val="clear" w:pos="8176"/>
              <w:tab w:val="right" w:pos="9026" w:leader="dot"/>
            </w:tabs>
            <w:rPr/>
          </w:pPr>
          <w:hyperlink w:anchor="__RefHeading___Toc1641026_1051229030">
            <w:r>
              <w:rPr>
                <w:webHidden/>
                <w:rStyle w:val="IndexLink"/>
                <w:rtl w:val="true"/>
              </w:rPr>
              <w:t>کتابخانه مدرسه</w:t>
            </w:r>
            <w:r>
              <w:rPr>
                <w:rStyle w:val="IndexLink"/>
                <w:rtl w:val="true"/>
              </w:rPr>
              <w:tab/>
            </w:r>
            <w:r>
              <w:rPr>
                <w:rStyle w:val="IndexLink"/>
              </w:rPr>
              <w:t>313</w:t>
            </w:r>
          </w:hyperlink>
        </w:p>
        <w:p>
          <w:pPr>
            <w:pStyle w:val="Contents4"/>
            <w:tabs>
              <w:tab w:val="clear" w:pos="8176"/>
              <w:tab w:val="right" w:pos="9026" w:leader="dot"/>
            </w:tabs>
            <w:rPr/>
          </w:pPr>
          <w:hyperlink w:anchor="__RefHeading___Toc1641028_1051229030">
            <w:r>
              <w:rPr>
                <w:webHidden/>
                <w:rStyle w:val="IndexLink"/>
                <w:rtl w:val="true"/>
              </w:rPr>
              <w:t>مدارس وابسته به مدرسه آیت‌اللّه میلانی</w:t>
            </w:r>
            <w:r>
              <w:rPr>
                <w:rStyle w:val="IndexLink"/>
                <w:rtl w:val="true"/>
              </w:rPr>
              <w:tab/>
            </w:r>
            <w:r>
              <w:rPr>
                <w:rStyle w:val="IndexLink"/>
              </w:rPr>
              <w:t>314</w:t>
            </w:r>
          </w:hyperlink>
        </w:p>
        <w:p>
          <w:pPr>
            <w:pStyle w:val="Contents4"/>
            <w:tabs>
              <w:tab w:val="clear" w:pos="8176"/>
              <w:tab w:val="right" w:pos="9026" w:leader="dot"/>
            </w:tabs>
            <w:rPr/>
          </w:pPr>
          <w:hyperlink w:anchor="__RefHeading___Toc1641030_1051229030">
            <w:r>
              <w:rPr>
                <w:webHidden/>
                <w:rStyle w:val="IndexLink"/>
                <w:rtl w:val="true"/>
              </w:rPr>
              <w:t>وضعیّت کنونی بنا</w:t>
            </w:r>
            <w:r>
              <w:rPr>
                <w:rStyle w:val="IndexLink"/>
                <w:rtl w:val="true"/>
              </w:rPr>
              <w:tab/>
            </w:r>
            <w:r>
              <w:rPr>
                <w:rStyle w:val="IndexLink"/>
              </w:rPr>
              <w:t>314</w:t>
            </w:r>
          </w:hyperlink>
        </w:p>
        <w:p>
          <w:pPr>
            <w:pStyle w:val="Contents3"/>
            <w:tabs>
              <w:tab w:val="clear" w:pos="8459"/>
              <w:tab w:val="right" w:pos="9026" w:leader="dot"/>
            </w:tabs>
            <w:rPr/>
          </w:pPr>
          <w:hyperlink w:anchor="__RefHeading___Toc1641032_1051229030">
            <w:r>
              <w:rPr>
                <w:webHidden/>
                <w:rStyle w:val="IndexLink"/>
                <w:rtl w:val="true"/>
              </w:rPr>
              <w:t>مدرسه امام صادق علیه‌السلام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1641034_1051229030">
            <w:r>
              <w:rPr>
                <w:webHidden/>
                <w:rStyle w:val="IndexLink"/>
                <w:rtl w:val="true"/>
              </w:rPr>
              <w:t>موقعیّت</w:t>
            </w:r>
            <w:r>
              <w:rPr>
                <w:rStyle w:val="IndexLink"/>
                <w:rtl w:val="true"/>
              </w:rPr>
              <w:tab/>
            </w:r>
            <w:r>
              <w:rPr>
                <w:rStyle w:val="IndexLink"/>
              </w:rPr>
              <w:t>315</w:t>
            </w:r>
          </w:hyperlink>
        </w:p>
        <w:p>
          <w:pPr>
            <w:pStyle w:val="Contents4"/>
            <w:tabs>
              <w:tab w:val="clear" w:pos="8176"/>
              <w:tab w:val="right" w:pos="9026" w:leader="dot"/>
            </w:tabs>
            <w:rPr/>
          </w:pPr>
          <w:hyperlink w:anchor="__RefHeading___Toc1641036_1051229030">
            <w:r>
              <w:rPr>
                <w:webHidden/>
                <w:rStyle w:val="IndexLink"/>
                <w:rtl w:val="true"/>
              </w:rPr>
              <w:t>پیشینه تاریخی</w:t>
            </w:r>
            <w:r>
              <w:rPr>
                <w:rStyle w:val="IndexLink"/>
                <w:rtl w:val="true"/>
              </w:rPr>
              <w:tab/>
            </w:r>
            <w:r>
              <w:rPr>
                <w:rStyle w:val="IndexLink"/>
              </w:rPr>
              <w:t>315</w:t>
            </w:r>
          </w:hyperlink>
        </w:p>
        <w:p>
          <w:pPr>
            <w:pStyle w:val="Contents4"/>
            <w:tabs>
              <w:tab w:val="clear" w:pos="8176"/>
              <w:tab w:val="right" w:pos="9026" w:leader="dot"/>
            </w:tabs>
            <w:rPr/>
          </w:pPr>
          <w:hyperlink w:anchor="__RefHeading___Toc1641038_1051229030">
            <w:r>
              <w:rPr>
                <w:webHidden/>
                <w:rStyle w:val="IndexLink"/>
                <w:rtl w:val="true"/>
              </w:rPr>
              <w:t>نقشه و معماری بنا</w:t>
            </w:r>
            <w:r>
              <w:rPr>
                <w:rStyle w:val="IndexLink"/>
                <w:rtl w:val="true"/>
              </w:rPr>
              <w:tab/>
            </w:r>
            <w:r>
              <w:rPr>
                <w:rStyle w:val="IndexLink"/>
              </w:rPr>
              <w:t>317</w:t>
            </w:r>
          </w:hyperlink>
        </w:p>
        <w:p>
          <w:pPr>
            <w:pStyle w:val="Contents4"/>
            <w:tabs>
              <w:tab w:val="clear" w:pos="8176"/>
              <w:tab w:val="right" w:pos="9026" w:leader="dot"/>
            </w:tabs>
            <w:rPr/>
          </w:pPr>
          <w:hyperlink w:anchor="__RefHeading___Toc1641040_1051229030">
            <w:r>
              <w:rPr>
                <w:webHidden/>
                <w:rStyle w:val="IndexLink"/>
                <w:rtl w:val="true"/>
              </w:rPr>
              <w:t>کتابخانه مدرسه</w:t>
            </w:r>
            <w:r>
              <w:rPr>
                <w:rStyle w:val="IndexLink"/>
                <w:rtl w:val="true"/>
              </w:rPr>
              <w:tab/>
            </w:r>
            <w:r>
              <w:rPr>
                <w:rStyle w:val="IndexLink"/>
              </w:rPr>
              <w:t>317</w:t>
            </w:r>
          </w:hyperlink>
        </w:p>
        <w:p>
          <w:pPr>
            <w:pStyle w:val="Contents4"/>
            <w:tabs>
              <w:tab w:val="clear" w:pos="8176"/>
              <w:tab w:val="right" w:pos="9026" w:leader="dot"/>
            </w:tabs>
            <w:rPr/>
          </w:pPr>
          <w:hyperlink w:anchor="__RefHeading___Toc1641042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318</w:t>
            </w:r>
          </w:hyperlink>
        </w:p>
        <w:p>
          <w:pPr>
            <w:pStyle w:val="Contents3"/>
            <w:tabs>
              <w:tab w:val="clear" w:pos="8459"/>
              <w:tab w:val="right" w:pos="9026" w:leader="dot"/>
            </w:tabs>
            <w:rPr/>
          </w:pPr>
          <w:hyperlink w:anchor="__RefHeading___Toc1641044_1051229030">
            <w:r>
              <w:rPr>
                <w:webHidden/>
                <w:rStyle w:val="IndexLink"/>
                <w:rtl w:val="true"/>
              </w:rPr>
              <w:t>مدرسه عالی حسینی</w:t>
            </w:r>
            <w:r>
              <w:rPr>
                <w:rStyle w:val="IndexLink"/>
                <w:rtl w:val="true"/>
              </w:rPr>
              <w:tab/>
            </w:r>
            <w:r>
              <w:rPr>
                <w:rStyle w:val="IndexLink"/>
              </w:rPr>
              <w:t>320</w:t>
            </w:r>
          </w:hyperlink>
        </w:p>
        <w:p>
          <w:pPr>
            <w:pStyle w:val="Contents4"/>
            <w:tabs>
              <w:tab w:val="clear" w:pos="8176"/>
              <w:tab w:val="right" w:pos="9026" w:leader="dot"/>
            </w:tabs>
            <w:rPr/>
          </w:pPr>
          <w:hyperlink w:anchor="__RefHeading___Toc1641046_1051229030">
            <w:r>
              <w:rPr>
                <w:webHidden/>
                <w:rStyle w:val="IndexLink"/>
                <w:rtl w:val="true"/>
              </w:rPr>
              <w:t>موقعیّت</w:t>
            </w:r>
            <w:r>
              <w:rPr>
                <w:rStyle w:val="IndexLink"/>
                <w:rtl w:val="true"/>
              </w:rPr>
              <w:tab/>
            </w:r>
            <w:r>
              <w:rPr>
                <w:rStyle w:val="IndexLink"/>
              </w:rPr>
              <w:t>320</w:t>
            </w:r>
          </w:hyperlink>
        </w:p>
        <w:p>
          <w:pPr>
            <w:pStyle w:val="Contents4"/>
            <w:tabs>
              <w:tab w:val="clear" w:pos="8176"/>
              <w:tab w:val="right" w:pos="9026" w:leader="dot"/>
            </w:tabs>
            <w:rPr/>
          </w:pPr>
          <w:hyperlink w:anchor="__RefHeading___Toc1641048_1051229030">
            <w:r>
              <w:rPr>
                <w:webHidden/>
                <w:rStyle w:val="IndexLink"/>
                <w:rtl w:val="true"/>
              </w:rPr>
              <w:t>پیشینه تاریخی</w:t>
            </w:r>
            <w:r>
              <w:rPr>
                <w:rStyle w:val="IndexLink"/>
                <w:rtl w:val="true"/>
              </w:rPr>
              <w:tab/>
            </w:r>
            <w:r>
              <w:rPr>
                <w:rStyle w:val="IndexLink"/>
              </w:rPr>
              <w:t>320</w:t>
            </w:r>
          </w:hyperlink>
        </w:p>
        <w:p>
          <w:pPr>
            <w:pStyle w:val="Contents4"/>
            <w:tabs>
              <w:tab w:val="clear" w:pos="8176"/>
              <w:tab w:val="right" w:pos="9026" w:leader="dot"/>
            </w:tabs>
            <w:rPr/>
          </w:pPr>
          <w:hyperlink w:anchor="__RefHeading___Toc1641050_1051229030">
            <w:r>
              <w:rPr>
                <w:webHidden/>
                <w:rStyle w:val="IndexLink"/>
                <w:rtl w:val="true"/>
              </w:rPr>
              <w:t>نقشه و معماری بنا</w:t>
            </w:r>
            <w:r>
              <w:rPr>
                <w:rStyle w:val="IndexLink"/>
                <w:rtl w:val="true"/>
              </w:rPr>
              <w:tab/>
            </w:r>
            <w:r>
              <w:rPr>
                <w:rStyle w:val="IndexLink"/>
              </w:rPr>
              <w:t>321</w:t>
            </w:r>
          </w:hyperlink>
        </w:p>
        <w:p>
          <w:pPr>
            <w:pStyle w:val="Contents4"/>
            <w:tabs>
              <w:tab w:val="clear" w:pos="8176"/>
              <w:tab w:val="right" w:pos="9026" w:leader="dot"/>
            </w:tabs>
            <w:rPr/>
          </w:pPr>
          <w:hyperlink w:anchor="__RefHeading___Toc1641052_1051229030">
            <w:r>
              <w:rPr>
                <w:webHidden/>
                <w:rStyle w:val="IndexLink"/>
                <w:rtl w:val="true"/>
              </w:rPr>
              <w:t>برنامه‌های آموزشی و تربیتی</w:t>
            </w:r>
            <w:r>
              <w:rPr>
                <w:rStyle w:val="IndexLink"/>
                <w:rtl w:val="true"/>
              </w:rPr>
              <w:tab/>
            </w:r>
            <w:r>
              <w:rPr>
                <w:rStyle w:val="IndexLink"/>
              </w:rPr>
              <w:t>321</w:t>
            </w:r>
          </w:hyperlink>
        </w:p>
        <w:p>
          <w:pPr>
            <w:pStyle w:val="Contents4"/>
            <w:tabs>
              <w:tab w:val="clear" w:pos="8176"/>
              <w:tab w:val="right" w:pos="9026" w:leader="dot"/>
            </w:tabs>
            <w:rPr/>
          </w:pPr>
          <w:hyperlink w:anchor="__RefHeading___Toc1641054_1051229030">
            <w:r>
              <w:rPr>
                <w:webHidden/>
                <w:rStyle w:val="IndexLink"/>
                <w:rtl w:val="true"/>
              </w:rPr>
              <w:t>سالاری و آیت‌اللّه علم الهدی</w:t>
            </w:r>
            <w:r>
              <w:rPr>
                <w:rStyle w:val="IndexLink"/>
                <w:rtl w:val="true"/>
              </w:rPr>
              <w:t>.</w:t>
              <w:tab/>
            </w:r>
            <w:r>
              <w:rPr>
                <w:rStyle w:val="IndexLink"/>
              </w:rPr>
              <w:t>322</w:t>
            </w:r>
          </w:hyperlink>
        </w:p>
        <w:p>
          <w:pPr>
            <w:pStyle w:val="Contents3"/>
            <w:tabs>
              <w:tab w:val="clear" w:pos="8459"/>
              <w:tab w:val="right" w:pos="9026" w:leader="dot"/>
            </w:tabs>
            <w:rPr/>
          </w:pPr>
          <w:hyperlink w:anchor="__RefHeading___Toc1641056_1051229030">
            <w:r>
              <w:rPr>
                <w:webHidden/>
                <w:rStyle w:val="IndexLink"/>
                <w:rtl w:val="true"/>
              </w:rPr>
              <w:t>مدرسه موسوی‌نژاد</w:t>
            </w:r>
            <w:r>
              <w:rPr>
                <w:rStyle w:val="IndexLink"/>
                <w:rtl w:val="true"/>
              </w:rPr>
              <w:tab/>
            </w:r>
            <w:r>
              <w:rPr>
                <w:rStyle w:val="IndexLink"/>
              </w:rPr>
              <w:t>323</w:t>
            </w:r>
          </w:hyperlink>
        </w:p>
        <w:p>
          <w:pPr>
            <w:pStyle w:val="Contents4"/>
            <w:tabs>
              <w:tab w:val="clear" w:pos="8176"/>
              <w:tab w:val="right" w:pos="9026" w:leader="dot"/>
            </w:tabs>
            <w:rPr/>
          </w:pPr>
          <w:hyperlink w:anchor="__RefHeading___Toc1641058_1051229030">
            <w:r>
              <w:rPr>
                <w:webHidden/>
                <w:rStyle w:val="IndexLink"/>
                <w:rtl w:val="true"/>
              </w:rPr>
              <w:t>موقعیّت</w:t>
            </w:r>
            <w:r>
              <w:rPr>
                <w:rStyle w:val="IndexLink"/>
                <w:rtl w:val="true"/>
              </w:rPr>
              <w:tab/>
            </w:r>
            <w:r>
              <w:rPr>
                <w:rStyle w:val="IndexLink"/>
              </w:rPr>
              <w:t>323</w:t>
            </w:r>
          </w:hyperlink>
        </w:p>
        <w:p>
          <w:pPr>
            <w:pStyle w:val="Contents4"/>
            <w:tabs>
              <w:tab w:val="clear" w:pos="8176"/>
              <w:tab w:val="right" w:pos="9026" w:leader="dot"/>
            </w:tabs>
            <w:rPr/>
          </w:pPr>
          <w:hyperlink w:anchor="__RefHeading___Toc1641060_1051229030">
            <w:r>
              <w:rPr>
                <w:webHidden/>
                <w:rStyle w:val="IndexLink"/>
                <w:rtl w:val="true"/>
              </w:rPr>
              <w:t>پیشینه تاریخی</w:t>
            </w:r>
            <w:r>
              <w:rPr>
                <w:rStyle w:val="IndexLink"/>
                <w:rtl w:val="true"/>
              </w:rPr>
              <w:tab/>
            </w:r>
            <w:r>
              <w:rPr>
                <w:rStyle w:val="IndexLink"/>
              </w:rPr>
              <w:t>324</w:t>
            </w:r>
          </w:hyperlink>
        </w:p>
        <w:p>
          <w:pPr>
            <w:pStyle w:val="Contents4"/>
            <w:tabs>
              <w:tab w:val="clear" w:pos="8176"/>
              <w:tab w:val="right" w:pos="9026" w:leader="dot"/>
            </w:tabs>
            <w:rPr/>
          </w:pPr>
          <w:hyperlink w:anchor="__RefHeading___Toc1641062_1051229030">
            <w:r>
              <w:rPr>
                <w:webHidden/>
                <w:rStyle w:val="IndexLink"/>
                <w:rtl w:val="true"/>
              </w:rPr>
              <w:t>نقشه و معماری ساختمان</w:t>
            </w:r>
            <w:r>
              <w:rPr>
                <w:rStyle w:val="IndexLink"/>
                <w:rtl w:val="true"/>
              </w:rPr>
              <w:tab/>
            </w:r>
            <w:r>
              <w:rPr>
                <w:rStyle w:val="IndexLink"/>
              </w:rPr>
              <w:t>324</w:t>
            </w:r>
          </w:hyperlink>
        </w:p>
        <w:p>
          <w:pPr>
            <w:pStyle w:val="Contents4"/>
            <w:tabs>
              <w:tab w:val="clear" w:pos="8176"/>
              <w:tab w:val="right" w:pos="9026" w:leader="dot"/>
            </w:tabs>
            <w:rPr/>
          </w:pPr>
          <w:hyperlink w:anchor="__RefHeading___Toc1641064_1051229030">
            <w:r>
              <w:rPr>
                <w:webHidden/>
                <w:rStyle w:val="IndexLink"/>
                <w:rtl w:val="true"/>
              </w:rPr>
              <w:t>کتابخانه</w:t>
            </w:r>
            <w:r>
              <w:rPr>
                <w:rStyle w:val="IndexLink"/>
                <w:rtl w:val="true"/>
              </w:rPr>
              <w:tab/>
            </w:r>
            <w:r>
              <w:rPr>
                <w:rStyle w:val="IndexLink"/>
              </w:rPr>
              <w:t>326</w:t>
            </w:r>
          </w:hyperlink>
        </w:p>
        <w:p>
          <w:pPr>
            <w:pStyle w:val="Contents4"/>
            <w:tabs>
              <w:tab w:val="clear" w:pos="8176"/>
              <w:tab w:val="right" w:pos="9026" w:leader="dot"/>
            </w:tabs>
            <w:rPr/>
          </w:pPr>
          <w:hyperlink w:anchor="__RefHeading___Toc1641066_1051229030">
            <w:r>
              <w:rPr>
                <w:webHidden/>
                <w:rStyle w:val="IndexLink"/>
                <w:rtl w:val="true"/>
              </w:rPr>
              <w:t>برنامه‌های آموزشی و تربیتی</w:t>
            </w:r>
            <w:r>
              <w:rPr>
                <w:rStyle w:val="IndexLink"/>
                <w:rtl w:val="true"/>
              </w:rPr>
              <w:tab/>
            </w:r>
            <w:r>
              <w:rPr>
                <w:rStyle w:val="IndexLink"/>
              </w:rPr>
              <w:t>326</w:t>
            </w:r>
          </w:hyperlink>
        </w:p>
        <w:p>
          <w:pPr>
            <w:pStyle w:val="Contents4"/>
            <w:tabs>
              <w:tab w:val="clear" w:pos="8176"/>
              <w:tab w:val="right" w:pos="9026" w:leader="dot"/>
            </w:tabs>
            <w:rPr/>
          </w:pPr>
          <w:hyperlink w:anchor="__RefHeading___Toc1641068_1051229030">
            <w:r>
              <w:rPr>
                <w:webHidden/>
                <w:rStyle w:val="IndexLink"/>
                <w:rtl w:val="true"/>
              </w:rPr>
              <w:t>موفقیّتها و افتخارات</w:t>
            </w:r>
            <w:r>
              <w:rPr>
                <w:rStyle w:val="IndexLink"/>
                <w:rtl w:val="true"/>
              </w:rPr>
              <w:tab/>
            </w:r>
            <w:r>
              <w:rPr>
                <w:rStyle w:val="IndexLink"/>
              </w:rPr>
              <w:t>327</w:t>
            </w:r>
          </w:hyperlink>
        </w:p>
        <w:p>
          <w:pPr>
            <w:pStyle w:val="Contents3"/>
            <w:tabs>
              <w:tab w:val="clear" w:pos="8459"/>
              <w:tab w:val="right" w:pos="9026" w:leader="dot"/>
            </w:tabs>
            <w:rPr/>
          </w:pPr>
          <w:hyperlink w:anchor="__RefHeading___Toc1641070_1051229030">
            <w:r>
              <w:rPr>
                <w:webHidden/>
                <w:rStyle w:val="IndexLink"/>
                <w:rtl w:val="true"/>
              </w:rPr>
              <w:t>مدرسه موسی بن جعفر علیه‌السلام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1641072_1051229030">
            <w:r>
              <w:rPr>
                <w:webHidden/>
                <w:rStyle w:val="IndexLink"/>
                <w:rtl w:val="true"/>
              </w:rPr>
              <w:t>موقعیّت</w:t>
            </w:r>
            <w:r>
              <w:rPr>
                <w:rStyle w:val="IndexLink"/>
                <w:rtl w:val="true"/>
              </w:rPr>
              <w:tab/>
            </w:r>
            <w:r>
              <w:rPr>
                <w:rStyle w:val="IndexLink"/>
              </w:rPr>
              <w:t>328</w:t>
            </w:r>
          </w:hyperlink>
        </w:p>
        <w:p>
          <w:pPr>
            <w:pStyle w:val="Contents4"/>
            <w:tabs>
              <w:tab w:val="clear" w:pos="8176"/>
              <w:tab w:val="right" w:pos="9026" w:leader="dot"/>
            </w:tabs>
            <w:rPr/>
          </w:pPr>
          <w:hyperlink w:anchor="__RefHeading___Toc1641074_1051229030">
            <w:r>
              <w:rPr>
                <w:webHidden/>
                <w:rStyle w:val="IndexLink"/>
                <w:rtl w:val="true"/>
              </w:rPr>
              <w:t>پیشینه تاریخی</w:t>
            </w:r>
            <w:r>
              <w:rPr>
                <w:rStyle w:val="IndexLink"/>
                <w:rtl w:val="true"/>
              </w:rPr>
              <w:tab/>
            </w:r>
            <w:r>
              <w:rPr>
                <w:rStyle w:val="IndexLink"/>
              </w:rPr>
              <w:t>328</w:t>
            </w:r>
          </w:hyperlink>
        </w:p>
        <w:p>
          <w:pPr>
            <w:pStyle w:val="Contents4"/>
            <w:tabs>
              <w:tab w:val="clear" w:pos="8176"/>
              <w:tab w:val="right" w:pos="9026" w:leader="dot"/>
            </w:tabs>
            <w:rPr/>
          </w:pPr>
          <w:hyperlink w:anchor="__RefHeading___Toc1641076_1051229030">
            <w:r>
              <w:rPr>
                <w:webHidden/>
                <w:rStyle w:val="IndexLink"/>
                <w:rtl w:val="true"/>
              </w:rPr>
              <w:t>نقشه و معماری بنا</w:t>
            </w:r>
            <w:r>
              <w:rPr>
                <w:rStyle w:val="IndexLink"/>
                <w:rtl w:val="true"/>
              </w:rPr>
              <w:tab/>
            </w:r>
            <w:r>
              <w:rPr>
                <w:rStyle w:val="IndexLink"/>
              </w:rPr>
              <w:t>329</w:t>
            </w:r>
          </w:hyperlink>
        </w:p>
        <w:p>
          <w:pPr>
            <w:pStyle w:val="Contents4"/>
            <w:tabs>
              <w:tab w:val="clear" w:pos="8176"/>
              <w:tab w:val="right" w:pos="9026" w:leader="dot"/>
            </w:tabs>
            <w:rPr/>
          </w:pPr>
          <w:hyperlink w:anchor="__RefHeading___Toc1641078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330</w:t>
            </w:r>
          </w:hyperlink>
        </w:p>
        <w:p>
          <w:pPr>
            <w:pStyle w:val="Contents3"/>
            <w:tabs>
              <w:tab w:val="clear" w:pos="8459"/>
              <w:tab w:val="right" w:pos="9026" w:leader="dot"/>
            </w:tabs>
            <w:rPr/>
          </w:pPr>
          <w:hyperlink w:anchor="__RefHeading___Toc1641080_1051229030">
            <w:r>
              <w:rPr>
                <w:webHidden/>
                <w:rStyle w:val="IndexLink"/>
                <w:rtl w:val="true"/>
              </w:rPr>
              <w:t>مدرسه بعثت</w:t>
            </w:r>
            <w:r>
              <w:rPr>
                <w:rStyle w:val="IndexLink"/>
                <w:rtl w:val="true"/>
              </w:rPr>
              <w:tab/>
            </w:r>
            <w:r>
              <w:rPr>
                <w:rStyle w:val="IndexLink"/>
              </w:rPr>
              <w:t>332</w:t>
            </w:r>
          </w:hyperlink>
        </w:p>
        <w:p>
          <w:pPr>
            <w:pStyle w:val="Contents4"/>
            <w:tabs>
              <w:tab w:val="clear" w:pos="8176"/>
              <w:tab w:val="right" w:pos="9026" w:leader="dot"/>
            </w:tabs>
            <w:rPr/>
          </w:pPr>
          <w:hyperlink w:anchor="__RefHeading___Toc1641082_1051229030">
            <w:r>
              <w:rPr>
                <w:webHidden/>
                <w:rStyle w:val="IndexLink"/>
                <w:rtl w:val="true"/>
              </w:rPr>
              <w:t>موقعیّت</w:t>
            </w:r>
            <w:r>
              <w:rPr>
                <w:rStyle w:val="IndexLink"/>
                <w:rtl w:val="true"/>
              </w:rPr>
              <w:tab/>
            </w:r>
            <w:r>
              <w:rPr>
                <w:rStyle w:val="IndexLink"/>
              </w:rPr>
              <w:t>332</w:t>
            </w:r>
          </w:hyperlink>
        </w:p>
        <w:p>
          <w:pPr>
            <w:pStyle w:val="Contents4"/>
            <w:tabs>
              <w:tab w:val="clear" w:pos="8176"/>
              <w:tab w:val="right" w:pos="9026" w:leader="dot"/>
            </w:tabs>
            <w:rPr/>
          </w:pPr>
          <w:hyperlink w:anchor="__RefHeading___Toc1641084_1051229030">
            <w:r>
              <w:rPr>
                <w:webHidden/>
                <w:rStyle w:val="IndexLink"/>
                <w:rtl w:val="true"/>
              </w:rPr>
              <w:t>پیشینه تاریخی</w:t>
            </w:r>
            <w:r>
              <w:rPr>
                <w:rStyle w:val="IndexLink"/>
                <w:rtl w:val="true"/>
              </w:rPr>
              <w:tab/>
            </w:r>
            <w:r>
              <w:rPr>
                <w:rStyle w:val="IndexLink"/>
              </w:rPr>
              <w:t>332</w:t>
            </w:r>
          </w:hyperlink>
        </w:p>
        <w:p>
          <w:pPr>
            <w:pStyle w:val="Contents4"/>
            <w:tabs>
              <w:tab w:val="clear" w:pos="8176"/>
              <w:tab w:val="right" w:pos="9026" w:leader="dot"/>
            </w:tabs>
            <w:rPr/>
          </w:pPr>
          <w:hyperlink w:anchor="__RefHeading___Toc1641086_1051229030">
            <w:r>
              <w:rPr>
                <w:webHidden/>
                <w:rStyle w:val="IndexLink"/>
                <w:rtl w:val="true"/>
              </w:rPr>
              <w:t>نقشه و معماری بنا</w:t>
            </w:r>
            <w:r>
              <w:rPr>
                <w:rStyle w:val="IndexLink"/>
                <w:rtl w:val="true"/>
              </w:rPr>
              <w:tab/>
            </w:r>
            <w:r>
              <w:rPr>
                <w:rStyle w:val="IndexLink"/>
              </w:rPr>
              <w:t>333</w:t>
            </w:r>
          </w:hyperlink>
        </w:p>
        <w:p>
          <w:pPr>
            <w:pStyle w:val="Contents4"/>
            <w:tabs>
              <w:tab w:val="clear" w:pos="8176"/>
              <w:tab w:val="right" w:pos="9026" w:leader="dot"/>
            </w:tabs>
            <w:rPr/>
          </w:pPr>
          <w:hyperlink w:anchor="__RefHeading___Toc1641088_1051229030">
            <w:r>
              <w:rPr>
                <w:webHidden/>
                <w:rStyle w:val="IndexLink"/>
                <w:rtl w:val="true"/>
              </w:rPr>
              <w:t>تولیت</w:t>
            </w:r>
            <w:r>
              <w:rPr>
                <w:rStyle w:val="IndexLink"/>
                <w:rtl w:val="true"/>
              </w:rPr>
              <w:tab/>
            </w:r>
            <w:r>
              <w:rPr>
                <w:rStyle w:val="IndexLink"/>
              </w:rPr>
              <w:t>333</w:t>
            </w:r>
          </w:hyperlink>
        </w:p>
        <w:p>
          <w:pPr>
            <w:pStyle w:val="Contents4"/>
            <w:tabs>
              <w:tab w:val="clear" w:pos="8176"/>
              <w:tab w:val="right" w:pos="9026" w:leader="dot"/>
            </w:tabs>
            <w:rPr/>
          </w:pPr>
          <w:hyperlink w:anchor="__RefHeading___Toc1641090_1051229030">
            <w:r>
              <w:rPr>
                <w:webHidden/>
                <w:rStyle w:val="IndexLink"/>
                <w:rtl w:val="true"/>
              </w:rPr>
              <w:t>تولیت مدرسه مادام العمر با واقف خواهد بود و پس از آن با فرزندان صلبی واقف</w:t>
            </w:r>
            <w:r>
              <w:rPr>
                <w:rStyle w:val="IndexLink"/>
                <w:rtl w:val="true"/>
              </w:rPr>
              <w:tab/>
            </w:r>
            <w:r>
              <w:rPr>
                <w:rStyle w:val="IndexLink"/>
              </w:rPr>
              <w:t>333</w:t>
            </w:r>
          </w:hyperlink>
        </w:p>
        <w:p>
          <w:pPr>
            <w:pStyle w:val="Contents4"/>
            <w:tabs>
              <w:tab w:val="clear" w:pos="8176"/>
              <w:tab w:val="right" w:pos="9026" w:leader="dot"/>
            </w:tabs>
            <w:rPr/>
          </w:pPr>
          <w:hyperlink w:anchor="__RefHeading___Toc1641092_1051229030">
            <w:r>
              <w:rPr>
                <w:webHidden/>
                <w:rStyle w:val="IndexLink"/>
                <w:rtl w:val="true"/>
              </w:rPr>
              <w:t>موقوفات</w:t>
            </w:r>
            <w:r>
              <w:rPr>
                <w:rStyle w:val="IndexLink"/>
                <w:rtl w:val="true"/>
              </w:rPr>
              <w:tab/>
            </w:r>
            <w:r>
              <w:rPr>
                <w:rStyle w:val="IndexLink"/>
              </w:rPr>
              <w:t>334</w:t>
            </w:r>
          </w:hyperlink>
        </w:p>
        <w:p>
          <w:pPr>
            <w:pStyle w:val="Contents4"/>
            <w:tabs>
              <w:tab w:val="clear" w:pos="8176"/>
              <w:tab w:val="right" w:pos="9026" w:leader="dot"/>
            </w:tabs>
            <w:rPr/>
          </w:pPr>
          <w:hyperlink w:anchor="__RefHeading___Toc164109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335</w:t>
            </w:r>
          </w:hyperlink>
        </w:p>
        <w:p>
          <w:pPr>
            <w:pStyle w:val="Contents3"/>
            <w:tabs>
              <w:tab w:val="clear" w:pos="8459"/>
              <w:tab w:val="right" w:pos="9026" w:leader="dot"/>
            </w:tabs>
            <w:rPr/>
          </w:pPr>
          <w:hyperlink w:anchor="__RefHeading___Toc1641096_1051229030">
            <w:r>
              <w:rPr>
                <w:webHidden/>
                <w:rStyle w:val="IndexLink"/>
                <w:rtl w:val="true"/>
              </w:rPr>
              <w:t>مدرسه حجّت</w:t>
            </w:r>
            <w:r>
              <w:rPr>
                <w:rStyle w:val="IndexLink"/>
                <w:rtl w:val="true"/>
              </w:rPr>
              <w:t>(</w:t>
            </w:r>
            <w:r>
              <w:rPr>
                <w:rStyle w:val="IndexLink"/>
                <w:rtl w:val="true"/>
              </w:rPr>
              <w:t>عج</w:t>
            </w:r>
            <w:r>
              <w:rPr>
                <w:rStyle w:val="IndexLink"/>
                <w:rtl w:val="true"/>
              </w:rPr>
              <w:t>)</w:t>
              <w:tab/>
            </w:r>
            <w:r>
              <w:rPr>
                <w:rStyle w:val="IndexLink"/>
              </w:rPr>
              <w:t>337</w:t>
            </w:r>
          </w:hyperlink>
        </w:p>
        <w:p>
          <w:pPr>
            <w:pStyle w:val="Contents4"/>
            <w:tabs>
              <w:tab w:val="clear" w:pos="8176"/>
              <w:tab w:val="right" w:pos="9026" w:leader="dot"/>
            </w:tabs>
            <w:rPr/>
          </w:pPr>
          <w:hyperlink w:anchor="__RefHeading___Toc1641098_1051229030">
            <w:r>
              <w:rPr>
                <w:webHidden/>
                <w:rStyle w:val="IndexLink"/>
                <w:rtl w:val="true"/>
              </w:rPr>
              <w:t>موقعیّت</w:t>
            </w:r>
            <w:r>
              <w:rPr>
                <w:rStyle w:val="IndexLink"/>
                <w:rtl w:val="true"/>
              </w:rPr>
              <w:tab/>
            </w:r>
            <w:r>
              <w:rPr>
                <w:rStyle w:val="IndexLink"/>
              </w:rPr>
              <w:t>337</w:t>
            </w:r>
          </w:hyperlink>
        </w:p>
        <w:p>
          <w:pPr>
            <w:pStyle w:val="Contents4"/>
            <w:tabs>
              <w:tab w:val="clear" w:pos="8176"/>
              <w:tab w:val="right" w:pos="9026" w:leader="dot"/>
            </w:tabs>
            <w:rPr/>
          </w:pPr>
          <w:hyperlink w:anchor="__RefHeading___Toc1641100_1051229030">
            <w:r>
              <w:rPr>
                <w:webHidden/>
                <w:rStyle w:val="IndexLink"/>
                <w:rtl w:val="true"/>
              </w:rPr>
              <w:t>پیشینه تاریخی</w:t>
            </w:r>
            <w:r>
              <w:rPr>
                <w:rStyle w:val="IndexLink"/>
                <w:rtl w:val="true"/>
              </w:rPr>
              <w:tab/>
            </w:r>
            <w:r>
              <w:rPr>
                <w:rStyle w:val="IndexLink"/>
              </w:rPr>
              <w:t>337</w:t>
            </w:r>
          </w:hyperlink>
        </w:p>
        <w:p>
          <w:pPr>
            <w:pStyle w:val="Contents4"/>
            <w:tabs>
              <w:tab w:val="clear" w:pos="8176"/>
              <w:tab w:val="right" w:pos="9026" w:leader="dot"/>
            </w:tabs>
            <w:rPr/>
          </w:pPr>
          <w:hyperlink w:anchor="__RefHeading___Toc1641102_1051229030">
            <w:r>
              <w:rPr>
                <w:webHidden/>
                <w:rStyle w:val="IndexLink"/>
                <w:rtl w:val="true"/>
              </w:rPr>
              <w:t>نقشه و معماری بنا</w:t>
            </w:r>
            <w:r>
              <w:rPr>
                <w:rStyle w:val="IndexLink"/>
                <w:rtl w:val="true"/>
              </w:rPr>
              <w:tab/>
            </w:r>
            <w:r>
              <w:rPr>
                <w:rStyle w:val="IndexLink"/>
              </w:rPr>
              <w:t>338</w:t>
            </w:r>
          </w:hyperlink>
        </w:p>
        <w:p>
          <w:pPr>
            <w:pStyle w:val="Contents4"/>
            <w:tabs>
              <w:tab w:val="clear" w:pos="8176"/>
              <w:tab w:val="right" w:pos="9026" w:leader="dot"/>
            </w:tabs>
            <w:rPr/>
          </w:pPr>
          <w:hyperlink w:anchor="__RefHeading___Toc1641104_1051229030">
            <w:r>
              <w:rPr>
                <w:webHidden/>
                <w:rStyle w:val="IndexLink"/>
                <w:rtl w:val="true"/>
              </w:rPr>
              <w:t xml:space="preserve">فعالیتهای آموزشی </w:t>
            </w:r>
            <w:r>
              <w:rPr>
                <w:rStyle w:val="IndexLink"/>
                <w:rtl w:val="true"/>
              </w:rPr>
              <w:t xml:space="preserve">- </w:t>
            </w:r>
            <w:r>
              <w:rPr>
                <w:rStyle w:val="IndexLink"/>
                <w:rtl w:val="true"/>
              </w:rPr>
              <w:t>تربیتی</w:t>
            </w:r>
            <w:r>
              <w:rPr>
                <w:rStyle w:val="IndexLink"/>
                <w:rtl w:val="true"/>
              </w:rPr>
              <w:tab/>
            </w:r>
            <w:r>
              <w:rPr>
                <w:rStyle w:val="IndexLink"/>
              </w:rPr>
              <w:t>338</w:t>
            </w:r>
          </w:hyperlink>
        </w:p>
        <w:p>
          <w:pPr>
            <w:pStyle w:val="Contents3"/>
            <w:tabs>
              <w:tab w:val="clear" w:pos="8459"/>
              <w:tab w:val="right" w:pos="9026" w:leader="dot"/>
            </w:tabs>
            <w:rPr/>
          </w:pPr>
          <w:hyperlink w:anchor="__RefHeading___Toc1641106_1051229030">
            <w:r>
              <w:rPr>
                <w:webHidden/>
                <w:rStyle w:val="IndexLink"/>
                <w:rtl w:val="true"/>
              </w:rPr>
              <w:t xml:space="preserve">مدرسه مهدیّه </w:t>
            </w:r>
            <w:r>
              <w:rPr>
                <w:rStyle w:val="IndexLink"/>
                <w:rtl w:val="true"/>
              </w:rPr>
              <w:t>(</w:t>
            </w:r>
            <w:r>
              <w:rPr>
                <w:rStyle w:val="IndexLink"/>
                <w:rtl w:val="true"/>
              </w:rPr>
              <w:t>آیت‌اللّه فاضل</w:t>
            </w:r>
            <w:r>
              <w:rPr>
                <w:rStyle w:val="IndexLink"/>
                <w:rtl w:val="true"/>
              </w:rPr>
              <w:t>)</w:t>
              <w:tab/>
            </w:r>
            <w:r>
              <w:rPr>
                <w:rStyle w:val="IndexLink"/>
              </w:rPr>
              <w:t>339</w:t>
            </w:r>
          </w:hyperlink>
        </w:p>
        <w:p>
          <w:pPr>
            <w:pStyle w:val="Contents4"/>
            <w:tabs>
              <w:tab w:val="clear" w:pos="8176"/>
              <w:tab w:val="right" w:pos="9026" w:leader="dot"/>
            </w:tabs>
            <w:rPr/>
          </w:pPr>
          <w:hyperlink w:anchor="__RefHeading___Toc1641108_1051229030">
            <w:r>
              <w:rPr>
                <w:webHidden/>
                <w:rStyle w:val="IndexLink"/>
                <w:rtl w:val="true"/>
              </w:rPr>
              <w:t>موقعیّت</w:t>
            </w:r>
            <w:r>
              <w:rPr>
                <w:rStyle w:val="IndexLink"/>
                <w:rtl w:val="true"/>
              </w:rPr>
              <w:tab/>
            </w:r>
            <w:r>
              <w:rPr>
                <w:rStyle w:val="IndexLink"/>
              </w:rPr>
              <w:t>339</w:t>
            </w:r>
          </w:hyperlink>
        </w:p>
        <w:p>
          <w:pPr>
            <w:pStyle w:val="Contents4"/>
            <w:tabs>
              <w:tab w:val="clear" w:pos="8176"/>
              <w:tab w:val="right" w:pos="9026" w:leader="dot"/>
            </w:tabs>
            <w:rPr/>
          </w:pPr>
          <w:hyperlink w:anchor="__RefHeading___Toc1641110_1051229030">
            <w:r>
              <w:rPr>
                <w:webHidden/>
                <w:rStyle w:val="IndexLink"/>
                <w:rtl w:val="true"/>
              </w:rPr>
              <w:t>پیشینه تاریخی</w:t>
            </w:r>
            <w:r>
              <w:rPr>
                <w:rStyle w:val="IndexLink"/>
                <w:rtl w:val="true"/>
              </w:rPr>
              <w:tab/>
            </w:r>
            <w:r>
              <w:rPr>
                <w:rStyle w:val="IndexLink"/>
              </w:rPr>
              <w:t>339</w:t>
            </w:r>
          </w:hyperlink>
        </w:p>
        <w:p>
          <w:pPr>
            <w:pStyle w:val="Contents4"/>
            <w:tabs>
              <w:tab w:val="clear" w:pos="8176"/>
              <w:tab w:val="right" w:pos="9026" w:leader="dot"/>
            </w:tabs>
            <w:rPr/>
          </w:pPr>
          <w:hyperlink w:anchor="__RefHeading___Toc1641112_1051229030">
            <w:r>
              <w:rPr>
                <w:webHidden/>
                <w:rStyle w:val="IndexLink"/>
                <w:rtl w:val="true"/>
              </w:rPr>
              <w:t>نقشه و معماری بنا</w:t>
            </w:r>
            <w:r>
              <w:rPr>
                <w:rStyle w:val="IndexLink"/>
                <w:rtl w:val="true"/>
              </w:rPr>
              <w:tab/>
            </w:r>
            <w:r>
              <w:rPr>
                <w:rStyle w:val="IndexLink"/>
              </w:rPr>
              <w:t>339</w:t>
            </w:r>
          </w:hyperlink>
        </w:p>
        <w:p>
          <w:pPr>
            <w:pStyle w:val="Contents4"/>
            <w:tabs>
              <w:tab w:val="clear" w:pos="8176"/>
              <w:tab w:val="right" w:pos="9026" w:leader="dot"/>
            </w:tabs>
            <w:rPr/>
          </w:pPr>
          <w:hyperlink w:anchor="__RefHeading___Toc164111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340</w:t>
            </w:r>
          </w:hyperlink>
        </w:p>
        <w:p>
          <w:pPr>
            <w:pStyle w:val="Contents3"/>
            <w:tabs>
              <w:tab w:val="clear" w:pos="8459"/>
              <w:tab w:val="right" w:pos="9026" w:leader="dot"/>
            </w:tabs>
            <w:rPr/>
          </w:pPr>
          <w:hyperlink w:anchor="__RefHeading___Toc1641116_1051229030">
            <w:r>
              <w:rPr>
                <w:webHidden/>
                <w:rStyle w:val="IndexLink"/>
                <w:rtl w:val="true"/>
              </w:rPr>
              <w:t>مدرسه صاحب الزمان</w:t>
            </w:r>
            <w:r>
              <w:rPr>
                <w:rStyle w:val="IndexLink"/>
                <w:rtl w:val="true"/>
              </w:rPr>
              <w:t>(</w:t>
            </w:r>
            <w:r>
              <w:rPr>
                <w:rStyle w:val="IndexLink"/>
                <w:rtl w:val="true"/>
              </w:rPr>
              <w:t>عج</w:t>
            </w:r>
            <w:r>
              <w:rPr>
                <w:rStyle w:val="IndexLink"/>
                <w:rtl w:val="true"/>
              </w:rPr>
              <w:t>)</w:t>
              <w:tab/>
            </w:r>
            <w:r>
              <w:rPr>
                <w:rStyle w:val="IndexLink"/>
              </w:rPr>
              <w:t>343</w:t>
            </w:r>
          </w:hyperlink>
        </w:p>
        <w:p>
          <w:pPr>
            <w:pStyle w:val="Contents4"/>
            <w:tabs>
              <w:tab w:val="clear" w:pos="8176"/>
              <w:tab w:val="right" w:pos="9026" w:leader="dot"/>
            </w:tabs>
            <w:rPr/>
          </w:pPr>
          <w:hyperlink w:anchor="__RefHeading___Toc1641118_1051229030">
            <w:r>
              <w:rPr>
                <w:webHidden/>
                <w:rStyle w:val="IndexLink"/>
                <w:rtl w:val="true"/>
              </w:rPr>
              <w:t>موقعیّت</w:t>
            </w:r>
            <w:r>
              <w:rPr>
                <w:rStyle w:val="IndexLink"/>
                <w:rtl w:val="true"/>
              </w:rPr>
              <w:tab/>
            </w:r>
            <w:r>
              <w:rPr>
                <w:rStyle w:val="IndexLink"/>
              </w:rPr>
              <w:t>343</w:t>
            </w:r>
          </w:hyperlink>
        </w:p>
        <w:p>
          <w:pPr>
            <w:pStyle w:val="Contents4"/>
            <w:tabs>
              <w:tab w:val="clear" w:pos="8176"/>
              <w:tab w:val="right" w:pos="9026" w:leader="dot"/>
            </w:tabs>
            <w:rPr/>
          </w:pPr>
          <w:hyperlink w:anchor="__RefHeading___Toc1641120_1051229030">
            <w:r>
              <w:rPr>
                <w:webHidden/>
                <w:rStyle w:val="IndexLink"/>
                <w:rtl w:val="true"/>
              </w:rPr>
              <w:t>پیشینه تاریخی</w:t>
            </w:r>
            <w:r>
              <w:rPr>
                <w:rStyle w:val="IndexLink"/>
                <w:rtl w:val="true"/>
              </w:rPr>
              <w:tab/>
            </w:r>
            <w:r>
              <w:rPr>
                <w:rStyle w:val="IndexLink"/>
              </w:rPr>
              <w:t>343</w:t>
            </w:r>
          </w:hyperlink>
        </w:p>
        <w:p>
          <w:pPr>
            <w:pStyle w:val="Contents4"/>
            <w:tabs>
              <w:tab w:val="clear" w:pos="8176"/>
              <w:tab w:val="right" w:pos="9026" w:leader="dot"/>
            </w:tabs>
            <w:rPr/>
          </w:pPr>
          <w:hyperlink w:anchor="__RefHeading___Toc1641122_1051229030">
            <w:r>
              <w:rPr>
                <w:webHidden/>
                <w:rStyle w:val="IndexLink"/>
                <w:rtl w:val="true"/>
              </w:rPr>
              <w:t>نقشه و معماری بنا</w:t>
            </w:r>
            <w:r>
              <w:rPr>
                <w:rStyle w:val="IndexLink"/>
                <w:rtl w:val="true"/>
              </w:rPr>
              <w:tab/>
            </w:r>
            <w:r>
              <w:rPr>
                <w:rStyle w:val="IndexLink"/>
              </w:rPr>
              <w:t>343</w:t>
            </w:r>
          </w:hyperlink>
        </w:p>
        <w:p>
          <w:pPr>
            <w:pStyle w:val="Contents4"/>
            <w:tabs>
              <w:tab w:val="clear" w:pos="8176"/>
              <w:tab w:val="right" w:pos="9026" w:leader="dot"/>
            </w:tabs>
            <w:rPr/>
          </w:pPr>
          <w:hyperlink w:anchor="__RefHeading___Toc164112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344</w:t>
            </w:r>
          </w:hyperlink>
        </w:p>
        <w:p>
          <w:pPr>
            <w:pStyle w:val="Contents3"/>
            <w:tabs>
              <w:tab w:val="clear" w:pos="8459"/>
              <w:tab w:val="right" w:pos="9026" w:leader="dot"/>
            </w:tabs>
            <w:rPr/>
          </w:pPr>
          <w:hyperlink w:anchor="__RefHeading___Toc1641126_1051229030">
            <w:r>
              <w:rPr>
                <w:webHidden/>
                <w:rStyle w:val="IndexLink"/>
                <w:rtl w:val="true"/>
              </w:rPr>
              <w:t>مدرسه آیت‌اللّه کجوری</w:t>
            </w:r>
            <w:r>
              <w:rPr>
                <w:rStyle w:val="IndexLink"/>
                <w:rtl w:val="true"/>
              </w:rPr>
              <w:tab/>
            </w:r>
            <w:r>
              <w:rPr>
                <w:rStyle w:val="IndexLink"/>
              </w:rPr>
              <w:t>345</w:t>
            </w:r>
          </w:hyperlink>
        </w:p>
        <w:p>
          <w:pPr>
            <w:pStyle w:val="Contents4"/>
            <w:tabs>
              <w:tab w:val="clear" w:pos="8176"/>
              <w:tab w:val="right" w:pos="9026" w:leader="dot"/>
            </w:tabs>
            <w:rPr/>
          </w:pPr>
          <w:hyperlink w:anchor="__RefHeading___Toc1641128_1051229030">
            <w:r>
              <w:rPr>
                <w:webHidden/>
                <w:rStyle w:val="IndexLink"/>
                <w:rtl w:val="true"/>
              </w:rPr>
              <w:t>موقعیّت</w:t>
            </w:r>
            <w:r>
              <w:rPr>
                <w:rStyle w:val="IndexLink"/>
                <w:rtl w:val="true"/>
              </w:rPr>
              <w:tab/>
            </w:r>
            <w:r>
              <w:rPr>
                <w:rStyle w:val="IndexLink"/>
              </w:rPr>
              <w:t>345</w:t>
            </w:r>
          </w:hyperlink>
        </w:p>
        <w:p>
          <w:pPr>
            <w:pStyle w:val="Contents4"/>
            <w:tabs>
              <w:tab w:val="clear" w:pos="8176"/>
              <w:tab w:val="right" w:pos="9026" w:leader="dot"/>
            </w:tabs>
            <w:rPr/>
          </w:pPr>
          <w:hyperlink w:anchor="__RefHeading___Toc1641130_1051229030">
            <w:r>
              <w:rPr>
                <w:webHidden/>
                <w:rStyle w:val="IndexLink"/>
                <w:rtl w:val="true"/>
              </w:rPr>
              <w:t>پیشینه تاریخی</w:t>
            </w:r>
            <w:r>
              <w:rPr>
                <w:rStyle w:val="IndexLink"/>
                <w:rtl w:val="true"/>
              </w:rPr>
              <w:tab/>
            </w:r>
            <w:r>
              <w:rPr>
                <w:rStyle w:val="IndexLink"/>
              </w:rPr>
              <w:t>345</w:t>
            </w:r>
          </w:hyperlink>
        </w:p>
        <w:p>
          <w:pPr>
            <w:pStyle w:val="Contents4"/>
            <w:tabs>
              <w:tab w:val="clear" w:pos="8176"/>
              <w:tab w:val="right" w:pos="9026" w:leader="dot"/>
            </w:tabs>
            <w:rPr/>
          </w:pPr>
          <w:hyperlink w:anchor="__RefHeading___Toc1641132_1051229030">
            <w:r>
              <w:rPr>
                <w:webHidden/>
                <w:rStyle w:val="IndexLink"/>
                <w:rtl w:val="true"/>
              </w:rPr>
              <w:t>نقشه و معماری بنا</w:t>
            </w:r>
            <w:r>
              <w:rPr>
                <w:rStyle w:val="IndexLink"/>
                <w:rtl w:val="true"/>
              </w:rPr>
              <w:tab/>
            </w:r>
            <w:r>
              <w:rPr>
                <w:rStyle w:val="IndexLink"/>
              </w:rPr>
              <w:t>346</w:t>
            </w:r>
          </w:hyperlink>
        </w:p>
        <w:p>
          <w:pPr>
            <w:pStyle w:val="Contents4"/>
            <w:tabs>
              <w:tab w:val="clear" w:pos="8176"/>
              <w:tab w:val="right" w:pos="9026" w:leader="dot"/>
            </w:tabs>
            <w:rPr/>
          </w:pPr>
          <w:hyperlink w:anchor="__RefHeading___Toc164113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347</w:t>
            </w:r>
          </w:hyperlink>
        </w:p>
        <w:p>
          <w:pPr>
            <w:pStyle w:val="Contents3"/>
            <w:tabs>
              <w:tab w:val="clear" w:pos="8459"/>
              <w:tab w:val="right" w:pos="9026" w:leader="dot"/>
            </w:tabs>
            <w:rPr/>
          </w:pPr>
          <w:hyperlink w:anchor="__RefHeading___Toc1641136_1051229030">
            <w:r>
              <w:rPr>
                <w:webHidden/>
                <w:rStyle w:val="IndexLink"/>
                <w:rtl w:val="true"/>
              </w:rPr>
              <w:t>مدرسه حجتیّه</w:t>
            </w:r>
            <w:r>
              <w:rPr>
                <w:rStyle w:val="IndexLink"/>
                <w:rtl w:val="true"/>
              </w:rPr>
              <w:tab/>
            </w:r>
            <w:r>
              <w:rPr>
                <w:rStyle w:val="IndexLink"/>
              </w:rPr>
              <w:t>348</w:t>
            </w:r>
          </w:hyperlink>
        </w:p>
        <w:p>
          <w:pPr>
            <w:pStyle w:val="Contents4"/>
            <w:tabs>
              <w:tab w:val="clear" w:pos="8176"/>
              <w:tab w:val="right" w:pos="9026" w:leader="dot"/>
            </w:tabs>
            <w:rPr/>
          </w:pPr>
          <w:hyperlink w:anchor="__RefHeading___Toc1641138_1051229030">
            <w:r>
              <w:rPr>
                <w:webHidden/>
                <w:rStyle w:val="IndexLink"/>
                <w:rtl w:val="true"/>
              </w:rPr>
              <w:t>موقعیّت</w:t>
            </w:r>
            <w:r>
              <w:rPr>
                <w:rStyle w:val="IndexLink"/>
                <w:rtl w:val="true"/>
              </w:rPr>
              <w:tab/>
            </w:r>
            <w:r>
              <w:rPr>
                <w:rStyle w:val="IndexLink"/>
              </w:rPr>
              <w:t>348</w:t>
            </w:r>
          </w:hyperlink>
        </w:p>
        <w:p>
          <w:pPr>
            <w:pStyle w:val="Contents4"/>
            <w:tabs>
              <w:tab w:val="clear" w:pos="8176"/>
              <w:tab w:val="right" w:pos="9026" w:leader="dot"/>
            </w:tabs>
            <w:rPr/>
          </w:pPr>
          <w:hyperlink w:anchor="__RefHeading___Toc1641140_1051229030">
            <w:r>
              <w:rPr>
                <w:webHidden/>
                <w:rStyle w:val="IndexLink"/>
                <w:rtl w:val="true"/>
              </w:rPr>
              <w:t>پیشینه تاریخی</w:t>
            </w:r>
            <w:r>
              <w:rPr>
                <w:rStyle w:val="IndexLink"/>
                <w:rtl w:val="true"/>
              </w:rPr>
              <w:tab/>
            </w:r>
            <w:r>
              <w:rPr>
                <w:rStyle w:val="IndexLink"/>
              </w:rPr>
              <w:t>348</w:t>
            </w:r>
          </w:hyperlink>
        </w:p>
        <w:p>
          <w:pPr>
            <w:pStyle w:val="Contents4"/>
            <w:tabs>
              <w:tab w:val="clear" w:pos="8176"/>
              <w:tab w:val="right" w:pos="9026" w:leader="dot"/>
            </w:tabs>
            <w:rPr/>
          </w:pPr>
          <w:hyperlink w:anchor="__RefHeading___Toc1641142_1051229030">
            <w:r>
              <w:rPr>
                <w:webHidden/>
                <w:rStyle w:val="IndexLink"/>
                <w:rtl w:val="true"/>
              </w:rPr>
              <w:t>نقشه و معماری بنا</w:t>
            </w:r>
            <w:r>
              <w:rPr>
                <w:rStyle w:val="IndexLink"/>
                <w:rtl w:val="true"/>
              </w:rPr>
              <w:tab/>
            </w:r>
            <w:r>
              <w:rPr>
                <w:rStyle w:val="IndexLink"/>
              </w:rPr>
              <w:t>348</w:t>
            </w:r>
          </w:hyperlink>
        </w:p>
        <w:p>
          <w:pPr>
            <w:pStyle w:val="Contents4"/>
            <w:tabs>
              <w:tab w:val="clear" w:pos="8176"/>
              <w:tab w:val="right" w:pos="9026" w:leader="dot"/>
            </w:tabs>
            <w:rPr/>
          </w:pPr>
          <w:hyperlink w:anchor="__RefHeading___Toc164114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348</w:t>
            </w:r>
          </w:hyperlink>
        </w:p>
        <w:p>
          <w:pPr>
            <w:pStyle w:val="Contents3"/>
            <w:tabs>
              <w:tab w:val="clear" w:pos="8459"/>
              <w:tab w:val="right" w:pos="9026" w:leader="dot"/>
            </w:tabs>
            <w:rPr/>
          </w:pPr>
          <w:hyperlink w:anchor="__RefHeading___Toc1641146_1051229030">
            <w:r>
              <w:rPr>
                <w:webHidden/>
                <w:rStyle w:val="IndexLink"/>
                <w:rtl w:val="true"/>
              </w:rPr>
              <w:t>مدرسه ولی عصر</w:t>
            </w:r>
            <w:r>
              <w:rPr>
                <w:rStyle w:val="IndexLink"/>
                <w:rtl w:val="true"/>
              </w:rPr>
              <w:t>(</w:t>
            </w:r>
            <w:r>
              <w:rPr>
                <w:rStyle w:val="IndexLink"/>
                <w:rtl w:val="true"/>
              </w:rPr>
              <w:t>عج</w:t>
            </w:r>
            <w:r>
              <w:rPr>
                <w:rStyle w:val="IndexLink"/>
                <w:rtl w:val="true"/>
              </w:rPr>
              <w:t>)</w:t>
              <w:tab/>
            </w:r>
            <w:r>
              <w:rPr>
                <w:rStyle w:val="IndexLink"/>
              </w:rPr>
              <w:t>350</w:t>
            </w:r>
          </w:hyperlink>
        </w:p>
        <w:p>
          <w:pPr>
            <w:pStyle w:val="Contents4"/>
            <w:tabs>
              <w:tab w:val="clear" w:pos="8176"/>
              <w:tab w:val="right" w:pos="9026" w:leader="dot"/>
            </w:tabs>
            <w:rPr/>
          </w:pPr>
          <w:hyperlink w:anchor="__RefHeading___Toc1641148_1051229030">
            <w:r>
              <w:rPr>
                <w:webHidden/>
                <w:rStyle w:val="IndexLink"/>
                <w:rtl w:val="true"/>
              </w:rPr>
              <w:t>موقعیّت</w:t>
            </w:r>
            <w:r>
              <w:rPr>
                <w:rStyle w:val="IndexLink"/>
                <w:rtl w:val="true"/>
              </w:rPr>
              <w:tab/>
            </w:r>
            <w:r>
              <w:rPr>
                <w:rStyle w:val="IndexLink"/>
              </w:rPr>
              <w:t>350</w:t>
            </w:r>
          </w:hyperlink>
        </w:p>
        <w:p>
          <w:pPr>
            <w:pStyle w:val="Contents4"/>
            <w:tabs>
              <w:tab w:val="clear" w:pos="8176"/>
              <w:tab w:val="right" w:pos="9026" w:leader="dot"/>
            </w:tabs>
            <w:rPr/>
          </w:pPr>
          <w:hyperlink w:anchor="__RefHeading___Toc1641150_1051229030">
            <w:r>
              <w:rPr>
                <w:webHidden/>
                <w:rStyle w:val="IndexLink"/>
                <w:rtl w:val="true"/>
              </w:rPr>
              <w:t>پیشینه تاریخی</w:t>
            </w:r>
            <w:r>
              <w:rPr>
                <w:rStyle w:val="IndexLink"/>
                <w:rtl w:val="true"/>
              </w:rPr>
              <w:tab/>
            </w:r>
            <w:r>
              <w:rPr>
                <w:rStyle w:val="IndexLink"/>
              </w:rPr>
              <w:t>350</w:t>
            </w:r>
          </w:hyperlink>
        </w:p>
        <w:p>
          <w:pPr>
            <w:pStyle w:val="Contents4"/>
            <w:tabs>
              <w:tab w:val="clear" w:pos="8176"/>
              <w:tab w:val="right" w:pos="9026" w:leader="dot"/>
            </w:tabs>
            <w:rPr/>
          </w:pPr>
          <w:hyperlink w:anchor="__RefHeading___Toc1641152_1051229030">
            <w:r>
              <w:rPr>
                <w:webHidden/>
                <w:rStyle w:val="IndexLink"/>
                <w:rtl w:val="true"/>
              </w:rPr>
              <w:t>نقشه و معماری ساختمان</w:t>
            </w:r>
            <w:r>
              <w:rPr>
                <w:rStyle w:val="IndexLink"/>
                <w:rtl w:val="true"/>
              </w:rPr>
              <w:tab/>
            </w:r>
            <w:r>
              <w:rPr>
                <w:rStyle w:val="IndexLink"/>
              </w:rPr>
              <w:t>350</w:t>
            </w:r>
          </w:hyperlink>
        </w:p>
        <w:p>
          <w:pPr>
            <w:pStyle w:val="Contents4"/>
            <w:tabs>
              <w:tab w:val="clear" w:pos="8176"/>
              <w:tab w:val="right" w:pos="9026" w:leader="dot"/>
            </w:tabs>
            <w:rPr/>
          </w:pPr>
          <w:hyperlink w:anchor="__RefHeading___Toc164115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351</w:t>
            </w:r>
          </w:hyperlink>
        </w:p>
        <w:p>
          <w:pPr>
            <w:pStyle w:val="Contents3"/>
            <w:tabs>
              <w:tab w:val="clear" w:pos="8459"/>
              <w:tab w:val="right" w:pos="9026" w:leader="dot"/>
            </w:tabs>
            <w:rPr/>
          </w:pPr>
          <w:hyperlink w:anchor="__RefHeading___Toc1641156_1051229030">
            <w:r>
              <w:rPr>
                <w:webHidden/>
                <w:rStyle w:val="IndexLink"/>
                <w:rtl w:val="true"/>
              </w:rPr>
              <w:t>مدرسه الحجّة</w:t>
            </w:r>
            <w:r>
              <w:rPr>
                <w:rStyle w:val="IndexLink"/>
                <w:rtl w:val="true"/>
              </w:rPr>
              <w:t>(</w:t>
            </w:r>
            <w:r>
              <w:rPr>
                <w:rStyle w:val="IndexLink"/>
                <w:rtl w:val="true"/>
              </w:rPr>
              <w:t>عج</w:t>
            </w:r>
            <w:r>
              <w:rPr>
                <w:rStyle w:val="IndexLink"/>
                <w:rtl w:val="true"/>
              </w:rPr>
              <w:t>)</w:t>
              <w:tab/>
            </w:r>
            <w:r>
              <w:rPr>
                <w:rStyle w:val="IndexLink"/>
              </w:rPr>
              <w:t>352</w:t>
            </w:r>
          </w:hyperlink>
        </w:p>
        <w:p>
          <w:pPr>
            <w:pStyle w:val="Contents4"/>
            <w:tabs>
              <w:tab w:val="clear" w:pos="8176"/>
              <w:tab w:val="right" w:pos="9026" w:leader="dot"/>
            </w:tabs>
            <w:rPr/>
          </w:pPr>
          <w:hyperlink w:anchor="__RefHeading___Toc1641158_1051229030">
            <w:r>
              <w:rPr>
                <w:webHidden/>
                <w:rStyle w:val="IndexLink"/>
                <w:rtl w:val="true"/>
              </w:rPr>
              <w:t>موقعیّت</w:t>
            </w:r>
            <w:r>
              <w:rPr>
                <w:rStyle w:val="IndexLink"/>
                <w:rtl w:val="true"/>
              </w:rPr>
              <w:tab/>
            </w:r>
            <w:r>
              <w:rPr>
                <w:rStyle w:val="IndexLink"/>
              </w:rPr>
              <w:t>352</w:t>
            </w:r>
          </w:hyperlink>
        </w:p>
        <w:p>
          <w:pPr>
            <w:pStyle w:val="Contents4"/>
            <w:tabs>
              <w:tab w:val="clear" w:pos="8176"/>
              <w:tab w:val="right" w:pos="9026" w:leader="dot"/>
            </w:tabs>
            <w:rPr/>
          </w:pPr>
          <w:hyperlink w:anchor="__RefHeading___Toc1641160_1051229030">
            <w:r>
              <w:rPr>
                <w:webHidden/>
                <w:rStyle w:val="IndexLink"/>
                <w:rtl w:val="true"/>
              </w:rPr>
              <w:t>پیشینه تاریخی</w:t>
            </w:r>
            <w:r>
              <w:rPr>
                <w:rStyle w:val="IndexLink"/>
                <w:rtl w:val="true"/>
              </w:rPr>
              <w:tab/>
            </w:r>
            <w:r>
              <w:rPr>
                <w:rStyle w:val="IndexLink"/>
              </w:rPr>
              <w:t>352</w:t>
            </w:r>
          </w:hyperlink>
        </w:p>
        <w:p>
          <w:pPr>
            <w:pStyle w:val="Contents4"/>
            <w:tabs>
              <w:tab w:val="clear" w:pos="8176"/>
              <w:tab w:val="right" w:pos="9026" w:leader="dot"/>
            </w:tabs>
            <w:rPr/>
          </w:pPr>
          <w:hyperlink w:anchor="__RefHeading___Toc1641162_1051229030">
            <w:r>
              <w:rPr>
                <w:webHidden/>
                <w:rStyle w:val="IndexLink"/>
                <w:rtl w:val="true"/>
              </w:rPr>
              <w:t>نقشه و معماری بنا</w:t>
            </w:r>
            <w:r>
              <w:rPr>
                <w:rStyle w:val="IndexLink"/>
                <w:rtl w:val="true"/>
              </w:rPr>
              <w:tab/>
            </w:r>
            <w:r>
              <w:rPr>
                <w:rStyle w:val="IndexLink"/>
              </w:rPr>
              <w:t>352</w:t>
            </w:r>
          </w:hyperlink>
        </w:p>
        <w:p>
          <w:pPr>
            <w:pStyle w:val="Contents4"/>
            <w:tabs>
              <w:tab w:val="clear" w:pos="8176"/>
              <w:tab w:val="right" w:pos="9026" w:leader="dot"/>
            </w:tabs>
            <w:rPr/>
          </w:pPr>
          <w:hyperlink w:anchor="__RefHeading___Toc164116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353</w:t>
            </w:r>
          </w:hyperlink>
        </w:p>
        <w:p>
          <w:pPr>
            <w:pStyle w:val="Contents3"/>
            <w:tabs>
              <w:tab w:val="clear" w:pos="8459"/>
              <w:tab w:val="right" w:pos="9026" w:leader="dot"/>
            </w:tabs>
            <w:rPr/>
          </w:pPr>
          <w:hyperlink w:anchor="__RefHeading___Toc1641166_1051229030">
            <w:r>
              <w:rPr>
                <w:webHidden/>
                <w:rStyle w:val="IndexLink"/>
                <w:rtl w:val="true"/>
              </w:rPr>
              <w:t xml:space="preserve">مدرسه المهدی </w:t>
            </w:r>
            <w:r>
              <w:rPr>
                <w:rStyle w:val="IndexLink"/>
                <w:rtl w:val="true"/>
              </w:rPr>
              <w:t>(</w:t>
            </w:r>
            <w:r>
              <w:rPr>
                <w:rStyle w:val="IndexLink"/>
                <w:rtl w:val="true"/>
              </w:rPr>
              <w:t>آیت‌اللّه سیّدان</w:t>
            </w:r>
            <w:r>
              <w:rPr>
                <w:rStyle w:val="IndexLink"/>
                <w:rtl w:val="true"/>
              </w:rPr>
              <w:t>)</w:t>
              <w:tab/>
            </w:r>
            <w:r>
              <w:rPr>
                <w:rStyle w:val="IndexLink"/>
              </w:rPr>
              <w:t>354</w:t>
            </w:r>
          </w:hyperlink>
        </w:p>
        <w:p>
          <w:pPr>
            <w:pStyle w:val="Contents4"/>
            <w:tabs>
              <w:tab w:val="clear" w:pos="8176"/>
              <w:tab w:val="right" w:pos="9026" w:leader="dot"/>
            </w:tabs>
            <w:rPr/>
          </w:pPr>
          <w:hyperlink w:anchor="__RefHeading___Toc1641168_1051229030">
            <w:r>
              <w:rPr>
                <w:webHidden/>
                <w:rStyle w:val="IndexLink"/>
                <w:rtl w:val="true"/>
              </w:rPr>
              <w:t>موقعیّت</w:t>
            </w:r>
            <w:r>
              <w:rPr>
                <w:rStyle w:val="IndexLink"/>
                <w:rtl w:val="true"/>
              </w:rPr>
              <w:tab/>
            </w:r>
            <w:r>
              <w:rPr>
                <w:rStyle w:val="IndexLink"/>
              </w:rPr>
              <w:t>354</w:t>
            </w:r>
          </w:hyperlink>
        </w:p>
        <w:p>
          <w:pPr>
            <w:pStyle w:val="Contents4"/>
            <w:tabs>
              <w:tab w:val="clear" w:pos="8176"/>
              <w:tab w:val="right" w:pos="9026" w:leader="dot"/>
            </w:tabs>
            <w:rPr/>
          </w:pPr>
          <w:hyperlink w:anchor="__RefHeading___Toc1641170_1051229030">
            <w:r>
              <w:rPr>
                <w:webHidden/>
                <w:rStyle w:val="IndexLink"/>
                <w:rtl w:val="true"/>
              </w:rPr>
              <w:t>پیشینه تاریخی</w:t>
            </w:r>
            <w:r>
              <w:rPr>
                <w:rStyle w:val="IndexLink"/>
                <w:rtl w:val="true"/>
              </w:rPr>
              <w:tab/>
            </w:r>
            <w:r>
              <w:rPr>
                <w:rStyle w:val="IndexLink"/>
              </w:rPr>
              <w:t>354</w:t>
            </w:r>
          </w:hyperlink>
        </w:p>
        <w:p>
          <w:pPr>
            <w:pStyle w:val="Contents4"/>
            <w:tabs>
              <w:tab w:val="clear" w:pos="8176"/>
              <w:tab w:val="right" w:pos="9026" w:leader="dot"/>
            </w:tabs>
            <w:rPr/>
          </w:pPr>
          <w:hyperlink w:anchor="__RefHeading___Toc1641172_1051229030">
            <w:r>
              <w:rPr>
                <w:webHidden/>
                <w:rStyle w:val="IndexLink"/>
                <w:rtl w:val="true"/>
              </w:rPr>
              <w:t>نقشه و معماری بنا</w:t>
            </w:r>
            <w:r>
              <w:rPr>
                <w:rStyle w:val="IndexLink"/>
                <w:rtl w:val="true"/>
              </w:rPr>
              <w:tab/>
            </w:r>
            <w:r>
              <w:rPr>
                <w:rStyle w:val="IndexLink"/>
              </w:rPr>
              <w:t>354</w:t>
            </w:r>
          </w:hyperlink>
        </w:p>
        <w:p>
          <w:pPr>
            <w:pStyle w:val="Contents4"/>
            <w:tabs>
              <w:tab w:val="clear" w:pos="8176"/>
              <w:tab w:val="right" w:pos="9026" w:leader="dot"/>
            </w:tabs>
            <w:rPr/>
          </w:pPr>
          <w:hyperlink w:anchor="__RefHeading___Toc164117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355</w:t>
            </w:r>
          </w:hyperlink>
        </w:p>
        <w:p>
          <w:pPr>
            <w:pStyle w:val="Contents3"/>
            <w:tabs>
              <w:tab w:val="clear" w:pos="8459"/>
              <w:tab w:val="right" w:pos="9026" w:leader="dot"/>
            </w:tabs>
            <w:rPr/>
          </w:pPr>
          <w:hyperlink w:anchor="__RefHeading___Toc1641176_1051229030">
            <w:r>
              <w:rPr>
                <w:webHidden/>
                <w:rStyle w:val="IndexLink"/>
                <w:rtl w:val="true"/>
              </w:rPr>
              <w:t>مدرسه ولی عصر</w:t>
            </w:r>
            <w:r>
              <w:rPr>
                <w:rStyle w:val="IndexLink"/>
                <w:rtl w:val="true"/>
              </w:rPr>
              <w:t>(</w:t>
            </w:r>
            <w:r>
              <w:rPr>
                <w:rStyle w:val="IndexLink"/>
                <w:rtl w:val="true"/>
              </w:rPr>
              <w:t>عج</w:t>
            </w:r>
            <w:r>
              <w:rPr>
                <w:rStyle w:val="IndexLink"/>
                <w:rtl w:val="true"/>
              </w:rPr>
              <w:t>)</w:t>
              <w:tab/>
            </w:r>
            <w:r>
              <w:rPr>
                <w:rStyle w:val="IndexLink"/>
              </w:rPr>
              <w:t>356</w:t>
            </w:r>
          </w:hyperlink>
        </w:p>
        <w:p>
          <w:pPr>
            <w:pStyle w:val="Contents4"/>
            <w:tabs>
              <w:tab w:val="clear" w:pos="8176"/>
              <w:tab w:val="right" w:pos="9026" w:leader="dot"/>
            </w:tabs>
            <w:rPr/>
          </w:pPr>
          <w:hyperlink w:anchor="__RefHeading___Toc1641178_1051229030">
            <w:r>
              <w:rPr>
                <w:webHidden/>
                <w:rStyle w:val="IndexLink"/>
                <w:rtl w:val="true"/>
              </w:rPr>
              <w:t>موقعیّت</w:t>
            </w:r>
            <w:r>
              <w:rPr>
                <w:rStyle w:val="IndexLink"/>
                <w:rtl w:val="true"/>
              </w:rPr>
              <w:tab/>
            </w:r>
            <w:r>
              <w:rPr>
                <w:rStyle w:val="IndexLink"/>
              </w:rPr>
              <w:t>356</w:t>
            </w:r>
          </w:hyperlink>
        </w:p>
        <w:p>
          <w:pPr>
            <w:pStyle w:val="Contents4"/>
            <w:tabs>
              <w:tab w:val="clear" w:pos="8176"/>
              <w:tab w:val="right" w:pos="9026" w:leader="dot"/>
            </w:tabs>
            <w:rPr/>
          </w:pPr>
          <w:hyperlink w:anchor="__RefHeading___Toc1641180_1051229030">
            <w:r>
              <w:rPr>
                <w:webHidden/>
                <w:rStyle w:val="IndexLink"/>
                <w:rtl w:val="true"/>
              </w:rPr>
              <w:t>پیشینه تاریخی</w:t>
            </w:r>
            <w:r>
              <w:rPr>
                <w:rStyle w:val="IndexLink"/>
                <w:rtl w:val="true"/>
              </w:rPr>
              <w:tab/>
            </w:r>
            <w:r>
              <w:rPr>
                <w:rStyle w:val="IndexLink"/>
              </w:rPr>
              <w:t>356</w:t>
            </w:r>
          </w:hyperlink>
        </w:p>
        <w:p>
          <w:pPr>
            <w:pStyle w:val="Contents4"/>
            <w:tabs>
              <w:tab w:val="clear" w:pos="8176"/>
              <w:tab w:val="right" w:pos="9026" w:leader="dot"/>
            </w:tabs>
            <w:rPr/>
          </w:pPr>
          <w:hyperlink w:anchor="__RefHeading___Toc1641182_1051229030">
            <w:r>
              <w:rPr>
                <w:webHidden/>
                <w:rStyle w:val="IndexLink"/>
                <w:rtl w:val="true"/>
              </w:rPr>
              <w:t>نقشه و معماری بنا</w:t>
            </w:r>
            <w:r>
              <w:rPr>
                <w:rStyle w:val="IndexLink"/>
                <w:rtl w:val="true"/>
              </w:rPr>
              <w:tab/>
            </w:r>
            <w:r>
              <w:rPr>
                <w:rStyle w:val="IndexLink"/>
              </w:rPr>
              <w:t>356</w:t>
            </w:r>
          </w:hyperlink>
        </w:p>
        <w:p>
          <w:pPr>
            <w:pStyle w:val="Contents4"/>
            <w:tabs>
              <w:tab w:val="clear" w:pos="8176"/>
              <w:tab w:val="right" w:pos="9026" w:leader="dot"/>
            </w:tabs>
            <w:rPr/>
          </w:pPr>
          <w:hyperlink w:anchor="__RefHeading___Toc164118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357</w:t>
            </w:r>
          </w:hyperlink>
        </w:p>
        <w:p>
          <w:pPr>
            <w:pStyle w:val="Contents3"/>
            <w:tabs>
              <w:tab w:val="clear" w:pos="8459"/>
              <w:tab w:val="right" w:pos="9026" w:leader="dot"/>
            </w:tabs>
            <w:rPr/>
          </w:pPr>
          <w:hyperlink w:anchor="__RefHeading___Toc1641186_1051229030">
            <w:r>
              <w:rPr>
                <w:webHidden/>
                <w:rStyle w:val="IndexLink"/>
                <w:rtl w:val="true"/>
              </w:rPr>
              <w:t>مدرسه امام محمّد باقر علیه‌السلام</w:t>
            </w:r>
            <w:r>
              <w:rPr>
                <w:rStyle w:val="IndexLink"/>
                <w:rtl w:val="true"/>
              </w:rPr>
              <w:tab/>
            </w:r>
            <w:r>
              <w:rPr>
                <w:rStyle w:val="IndexLink"/>
              </w:rPr>
              <w:t>358</w:t>
            </w:r>
          </w:hyperlink>
        </w:p>
        <w:p>
          <w:pPr>
            <w:pStyle w:val="Contents4"/>
            <w:tabs>
              <w:tab w:val="clear" w:pos="8176"/>
              <w:tab w:val="right" w:pos="9026" w:leader="dot"/>
            </w:tabs>
            <w:rPr/>
          </w:pPr>
          <w:hyperlink w:anchor="__RefHeading___Toc1641188_1051229030">
            <w:r>
              <w:rPr>
                <w:webHidden/>
                <w:rStyle w:val="IndexLink"/>
                <w:rtl w:val="true"/>
              </w:rPr>
              <w:t>موقعیّت</w:t>
            </w:r>
            <w:r>
              <w:rPr>
                <w:rStyle w:val="IndexLink"/>
                <w:rtl w:val="true"/>
              </w:rPr>
              <w:tab/>
            </w:r>
            <w:r>
              <w:rPr>
                <w:rStyle w:val="IndexLink"/>
              </w:rPr>
              <w:t>358</w:t>
            </w:r>
          </w:hyperlink>
        </w:p>
        <w:p>
          <w:pPr>
            <w:pStyle w:val="Contents4"/>
            <w:tabs>
              <w:tab w:val="clear" w:pos="8176"/>
              <w:tab w:val="right" w:pos="9026" w:leader="dot"/>
            </w:tabs>
            <w:rPr/>
          </w:pPr>
          <w:hyperlink w:anchor="__RefHeading___Toc1641190_1051229030">
            <w:r>
              <w:rPr>
                <w:webHidden/>
                <w:rStyle w:val="IndexLink"/>
                <w:rtl w:val="true"/>
              </w:rPr>
              <w:t>پیشینه تاریخی</w:t>
            </w:r>
            <w:r>
              <w:rPr>
                <w:rStyle w:val="IndexLink"/>
                <w:rtl w:val="true"/>
              </w:rPr>
              <w:tab/>
            </w:r>
            <w:r>
              <w:rPr>
                <w:rStyle w:val="IndexLink"/>
              </w:rPr>
              <w:t>358</w:t>
            </w:r>
          </w:hyperlink>
        </w:p>
        <w:p>
          <w:pPr>
            <w:pStyle w:val="Contents4"/>
            <w:tabs>
              <w:tab w:val="clear" w:pos="8176"/>
              <w:tab w:val="right" w:pos="9026" w:leader="dot"/>
            </w:tabs>
            <w:rPr/>
          </w:pPr>
          <w:hyperlink w:anchor="__RefHeading___Toc1641192_1051229030">
            <w:r>
              <w:rPr>
                <w:webHidden/>
                <w:rStyle w:val="IndexLink"/>
                <w:rtl w:val="true"/>
              </w:rPr>
              <w:t>نقشه و معماری بنا</w:t>
            </w:r>
            <w:r>
              <w:rPr>
                <w:rStyle w:val="IndexLink"/>
                <w:rtl w:val="true"/>
              </w:rPr>
              <w:tab/>
            </w:r>
            <w:r>
              <w:rPr>
                <w:rStyle w:val="IndexLink"/>
              </w:rPr>
              <w:t>358</w:t>
            </w:r>
          </w:hyperlink>
        </w:p>
        <w:p>
          <w:pPr>
            <w:pStyle w:val="Contents4"/>
            <w:tabs>
              <w:tab w:val="clear" w:pos="8176"/>
              <w:tab w:val="right" w:pos="9026" w:leader="dot"/>
            </w:tabs>
            <w:rPr/>
          </w:pPr>
          <w:hyperlink w:anchor="__RefHeading___Toc164119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359</w:t>
            </w:r>
          </w:hyperlink>
        </w:p>
        <w:p>
          <w:pPr>
            <w:pStyle w:val="Contents3"/>
            <w:tabs>
              <w:tab w:val="clear" w:pos="8459"/>
              <w:tab w:val="right" w:pos="9026" w:leader="dot"/>
            </w:tabs>
            <w:rPr/>
          </w:pPr>
          <w:hyperlink w:anchor="__RefHeading___Toc1641196_1051229030">
            <w:r>
              <w:rPr>
                <w:webHidden/>
                <w:rStyle w:val="IndexLink"/>
                <w:rtl w:val="true"/>
              </w:rPr>
              <w:t>مدرسه حجتیّه اصفهانیها</w:t>
            </w:r>
            <w:r>
              <w:rPr>
                <w:rStyle w:val="IndexLink"/>
                <w:rtl w:val="true"/>
              </w:rPr>
              <w:t>*</w:t>
              <w:tab/>
            </w:r>
            <w:r>
              <w:rPr>
                <w:rStyle w:val="IndexLink"/>
              </w:rPr>
              <w:t>361</w:t>
            </w:r>
          </w:hyperlink>
        </w:p>
        <w:p>
          <w:pPr>
            <w:pStyle w:val="Contents4"/>
            <w:tabs>
              <w:tab w:val="clear" w:pos="8176"/>
              <w:tab w:val="right" w:pos="9026" w:leader="dot"/>
            </w:tabs>
            <w:rPr/>
          </w:pPr>
          <w:hyperlink w:anchor="__RefHeading___Toc1641198_1051229030">
            <w:r>
              <w:rPr>
                <w:webHidden/>
                <w:rStyle w:val="IndexLink"/>
                <w:rtl w:val="true"/>
              </w:rPr>
              <w:t>موقعیّت</w:t>
            </w:r>
            <w:r>
              <w:rPr>
                <w:rStyle w:val="IndexLink"/>
                <w:rtl w:val="true"/>
              </w:rPr>
              <w:tab/>
            </w:r>
            <w:r>
              <w:rPr>
                <w:rStyle w:val="IndexLink"/>
              </w:rPr>
              <w:t>361</w:t>
            </w:r>
          </w:hyperlink>
        </w:p>
        <w:p>
          <w:pPr>
            <w:pStyle w:val="Contents4"/>
            <w:tabs>
              <w:tab w:val="clear" w:pos="8176"/>
              <w:tab w:val="right" w:pos="9026" w:leader="dot"/>
            </w:tabs>
            <w:rPr/>
          </w:pPr>
          <w:hyperlink w:anchor="__RefHeading___Toc1641200_1051229030">
            <w:r>
              <w:rPr>
                <w:webHidden/>
                <w:rStyle w:val="IndexLink"/>
                <w:rtl w:val="true"/>
              </w:rPr>
              <w:t>پیشینه تاریخی</w:t>
            </w:r>
            <w:r>
              <w:rPr>
                <w:rStyle w:val="IndexLink"/>
                <w:rtl w:val="true"/>
              </w:rPr>
              <w:tab/>
            </w:r>
            <w:r>
              <w:rPr>
                <w:rStyle w:val="IndexLink"/>
              </w:rPr>
              <w:t>361</w:t>
            </w:r>
          </w:hyperlink>
        </w:p>
        <w:p>
          <w:pPr>
            <w:pStyle w:val="Contents4"/>
            <w:tabs>
              <w:tab w:val="clear" w:pos="8176"/>
              <w:tab w:val="right" w:pos="9026" w:leader="dot"/>
            </w:tabs>
            <w:rPr/>
          </w:pPr>
          <w:hyperlink w:anchor="__RefHeading___Toc1641202_1051229030">
            <w:r>
              <w:rPr>
                <w:webHidden/>
                <w:rStyle w:val="IndexLink"/>
                <w:rtl w:val="true"/>
              </w:rPr>
              <w:t>نقشه و معماری بنا</w:t>
            </w:r>
            <w:r>
              <w:rPr>
                <w:rStyle w:val="IndexLink"/>
                <w:rtl w:val="true"/>
              </w:rPr>
              <w:tab/>
            </w:r>
            <w:r>
              <w:rPr>
                <w:rStyle w:val="IndexLink"/>
              </w:rPr>
              <w:t>362</w:t>
            </w:r>
          </w:hyperlink>
        </w:p>
        <w:p>
          <w:pPr>
            <w:pStyle w:val="Contents4"/>
            <w:tabs>
              <w:tab w:val="clear" w:pos="8176"/>
              <w:tab w:val="right" w:pos="9026" w:leader="dot"/>
            </w:tabs>
            <w:rPr/>
          </w:pPr>
          <w:hyperlink w:anchor="__RefHeading___Toc164120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362</w:t>
            </w:r>
          </w:hyperlink>
        </w:p>
        <w:p>
          <w:pPr>
            <w:pStyle w:val="Contents4"/>
            <w:tabs>
              <w:tab w:val="clear" w:pos="8176"/>
              <w:tab w:val="right" w:pos="9026" w:leader="dot"/>
            </w:tabs>
            <w:rPr/>
          </w:pPr>
          <w:hyperlink w:anchor="__RefHeading___Toc1641206_1051229030">
            <w:r>
              <w:rPr>
                <w:webHidden/>
                <w:rStyle w:val="IndexLink"/>
                <w:rtl w:val="true"/>
              </w:rPr>
              <w:t>تولیت</w:t>
            </w:r>
            <w:r>
              <w:rPr>
                <w:rStyle w:val="IndexLink"/>
                <w:rtl w:val="true"/>
              </w:rPr>
              <w:tab/>
            </w:r>
            <w:r>
              <w:rPr>
                <w:rStyle w:val="IndexLink"/>
              </w:rPr>
              <w:t>363</w:t>
            </w:r>
          </w:hyperlink>
        </w:p>
        <w:p>
          <w:pPr>
            <w:pStyle w:val="Contents4"/>
            <w:tabs>
              <w:tab w:val="clear" w:pos="8176"/>
              <w:tab w:val="right" w:pos="9026" w:leader="dot"/>
            </w:tabs>
            <w:rPr/>
          </w:pPr>
          <w:hyperlink w:anchor="__RefHeading___Toc1641208_1051229030">
            <w:r>
              <w:rPr>
                <w:webHidden/>
                <w:rStyle w:val="IndexLink"/>
                <w:rtl w:val="true"/>
              </w:rPr>
              <w:t>وضعیت کنونی بنا</w:t>
            </w:r>
            <w:r>
              <w:rPr>
                <w:rStyle w:val="IndexLink"/>
                <w:rtl w:val="true"/>
              </w:rPr>
              <w:tab/>
            </w:r>
            <w:r>
              <w:rPr>
                <w:rStyle w:val="IndexLink"/>
              </w:rPr>
              <w:t>365</w:t>
            </w:r>
          </w:hyperlink>
        </w:p>
        <w:p>
          <w:pPr>
            <w:pStyle w:val="Contents3"/>
            <w:tabs>
              <w:tab w:val="clear" w:pos="8459"/>
              <w:tab w:val="right" w:pos="9026" w:leader="dot"/>
            </w:tabs>
            <w:rPr/>
          </w:pPr>
          <w:hyperlink w:anchor="__RefHeading___Toc1641210_1051229030">
            <w:r>
              <w:rPr>
                <w:webHidden/>
                <w:rStyle w:val="IndexLink"/>
                <w:rtl w:val="true"/>
              </w:rPr>
              <w:t>مدرسه حضرت مهدی</w:t>
            </w:r>
            <w:r>
              <w:rPr>
                <w:rStyle w:val="IndexLink"/>
                <w:rtl w:val="true"/>
              </w:rPr>
              <w:t>(</w:t>
            </w:r>
            <w:r>
              <w:rPr>
                <w:rStyle w:val="IndexLink"/>
                <w:rtl w:val="true"/>
              </w:rPr>
              <w:t>عج</w:t>
            </w:r>
            <w:r>
              <w:rPr>
                <w:rStyle w:val="IndexLink"/>
                <w:rtl w:val="true"/>
              </w:rPr>
              <w:t>)</w:t>
              <w:tab/>
            </w:r>
            <w:r>
              <w:rPr>
                <w:rStyle w:val="IndexLink"/>
              </w:rPr>
              <w:t>366</w:t>
            </w:r>
          </w:hyperlink>
        </w:p>
        <w:p>
          <w:pPr>
            <w:pStyle w:val="Contents4"/>
            <w:tabs>
              <w:tab w:val="clear" w:pos="8176"/>
              <w:tab w:val="right" w:pos="9026" w:leader="dot"/>
            </w:tabs>
            <w:rPr/>
          </w:pPr>
          <w:hyperlink w:anchor="__RefHeading___Toc1641212_1051229030">
            <w:r>
              <w:rPr>
                <w:webHidden/>
                <w:rStyle w:val="IndexLink"/>
                <w:rtl w:val="true"/>
              </w:rPr>
              <w:t>موقعیّت</w:t>
            </w:r>
            <w:r>
              <w:rPr>
                <w:rStyle w:val="IndexLink"/>
                <w:rtl w:val="true"/>
              </w:rPr>
              <w:tab/>
            </w:r>
            <w:r>
              <w:rPr>
                <w:rStyle w:val="IndexLink"/>
              </w:rPr>
              <w:t>366</w:t>
            </w:r>
          </w:hyperlink>
        </w:p>
        <w:p>
          <w:pPr>
            <w:pStyle w:val="Contents4"/>
            <w:tabs>
              <w:tab w:val="clear" w:pos="8176"/>
              <w:tab w:val="right" w:pos="9026" w:leader="dot"/>
            </w:tabs>
            <w:rPr/>
          </w:pPr>
          <w:hyperlink w:anchor="__RefHeading___Toc1641214_1051229030">
            <w:r>
              <w:rPr>
                <w:webHidden/>
                <w:rStyle w:val="IndexLink"/>
                <w:rtl w:val="true"/>
              </w:rPr>
              <w:t>پیشینه تاریخی</w:t>
            </w:r>
            <w:r>
              <w:rPr>
                <w:rStyle w:val="IndexLink"/>
                <w:rtl w:val="true"/>
              </w:rPr>
              <w:tab/>
            </w:r>
            <w:r>
              <w:rPr>
                <w:rStyle w:val="IndexLink"/>
              </w:rPr>
              <w:t>366</w:t>
            </w:r>
          </w:hyperlink>
        </w:p>
        <w:p>
          <w:pPr>
            <w:pStyle w:val="Contents4"/>
            <w:tabs>
              <w:tab w:val="clear" w:pos="8176"/>
              <w:tab w:val="right" w:pos="9026" w:leader="dot"/>
            </w:tabs>
            <w:rPr/>
          </w:pPr>
          <w:hyperlink w:anchor="__RefHeading___Toc1641216_1051229030">
            <w:r>
              <w:rPr>
                <w:webHidden/>
                <w:rStyle w:val="IndexLink"/>
                <w:rtl w:val="true"/>
              </w:rPr>
              <w:t>نقشه و معماری بنا</w:t>
            </w:r>
            <w:r>
              <w:rPr>
                <w:rStyle w:val="IndexLink"/>
                <w:rtl w:val="true"/>
              </w:rPr>
              <w:tab/>
            </w:r>
            <w:r>
              <w:rPr>
                <w:rStyle w:val="IndexLink"/>
              </w:rPr>
              <w:t>366</w:t>
            </w:r>
          </w:hyperlink>
        </w:p>
        <w:p>
          <w:pPr>
            <w:pStyle w:val="Contents4"/>
            <w:tabs>
              <w:tab w:val="clear" w:pos="8176"/>
              <w:tab w:val="right" w:pos="9026" w:leader="dot"/>
            </w:tabs>
            <w:rPr/>
          </w:pPr>
          <w:hyperlink w:anchor="__RefHeading___Toc1641218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367</w:t>
            </w:r>
          </w:hyperlink>
        </w:p>
        <w:p>
          <w:pPr>
            <w:pStyle w:val="Contents4"/>
            <w:tabs>
              <w:tab w:val="clear" w:pos="8176"/>
              <w:tab w:val="right" w:pos="9026" w:leader="dot"/>
            </w:tabs>
            <w:rPr/>
          </w:pPr>
          <w:hyperlink w:anchor="__RefHeading___Toc1641220_1051229030">
            <w:r>
              <w:rPr>
                <w:webHidden/>
                <w:rStyle w:val="IndexLink"/>
                <w:rtl w:val="true"/>
              </w:rPr>
              <w:t>وقفنامه و موقوفات مدرسه</w:t>
            </w:r>
            <w:r>
              <w:rPr>
                <w:rStyle w:val="IndexLink"/>
                <w:rtl w:val="true"/>
              </w:rPr>
              <w:tab/>
            </w:r>
            <w:r>
              <w:rPr>
                <w:rStyle w:val="IndexLink"/>
              </w:rPr>
              <w:t>368</w:t>
            </w:r>
          </w:hyperlink>
        </w:p>
        <w:p>
          <w:pPr>
            <w:pStyle w:val="Contents3"/>
            <w:tabs>
              <w:tab w:val="clear" w:pos="8459"/>
              <w:tab w:val="right" w:pos="9026" w:leader="dot"/>
            </w:tabs>
            <w:rPr/>
          </w:pPr>
          <w:hyperlink w:anchor="__RefHeading___Toc1641222_1051229030">
            <w:r>
              <w:rPr>
                <w:webHidden/>
                <w:rStyle w:val="IndexLink"/>
                <w:rtl w:val="true"/>
              </w:rPr>
              <w:t>مدرسه حضرت حجة بن الحسن</w:t>
            </w:r>
            <w:r>
              <w:rPr>
                <w:rStyle w:val="IndexLink"/>
                <w:rtl w:val="true"/>
              </w:rPr>
              <w:t>(</w:t>
            </w:r>
            <w:r>
              <w:rPr>
                <w:rStyle w:val="IndexLink"/>
                <w:rtl w:val="true"/>
              </w:rPr>
              <w:t>عج</w:t>
            </w:r>
            <w:r>
              <w:rPr>
                <w:rStyle w:val="IndexLink"/>
                <w:rtl w:val="true"/>
              </w:rPr>
              <w:t>)</w:t>
              <w:tab/>
            </w:r>
            <w:r>
              <w:rPr>
                <w:rStyle w:val="IndexLink"/>
              </w:rPr>
              <w:t>369</w:t>
            </w:r>
          </w:hyperlink>
        </w:p>
        <w:p>
          <w:pPr>
            <w:pStyle w:val="Contents4"/>
            <w:tabs>
              <w:tab w:val="clear" w:pos="8176"/>
              <w:tab w:val="right" w:pos="9026" w:leader="dot"/>
            </w:tabs>
            <w:rPr/>
          </w:pPr>
          <w:hyperlink w:anchor="__RefHeading___Toc1641224_1051229030">
            <w:r>
              <w:rPr>
                <w:webHidden/>
                <w:rStyle w:val="IndexLink"/>
                <w:rtl w:val="true"/>
              </w:rPr>
              <w:t>موقعیّت</w:t>
            </w:r>
            <w:r>
              <w:rPr>
                <w:rStyle w:val="IndexLink"/>
                <w:rtl w:val="true"/>
              </w:rPr>
              <w:tab/>
            </w:r>
            <w:r>
              <w:rPr>
                <w:rStyle w:val="IndexLink"/>
              </w:rPr>
              <w:t>369</w:t>
            </w:r>
          </w:hyperlink>
        </w:p>
        <w:p>
          <w:pPr>
            <w:pStyle w:val="Contents4"/>
            <w:tabs>
              <w:tab w:val="clear" w:pos="8176"/>
              <w:tab w:val="right" w:pos="9026" w:leader="dot"/>
            </w:tabs>
            <w:rPr/>
          </w:pPr>
          <w:hyperlink w:anchor="__RefHeading___Toc1641226_1051229030">
            <w:r>
              <w:rPr>
                <w:webHidden/>
                <w:rStyle w:val="IndexLink"/>
                <w:rtl w:val="true"/>
              </w:rPr>
              <w:t>پیشینه تاریخی</w:t>
            </w:r>
            <w:r>
              <w:rPr>
                <w:rStyle w:val="IndexLink"/>
                <w:rtl w:val="true"/>
              </w:rPr>
              <w:tab/>
            </w:r>
            <w:r>
              <w:rPr>
                <w:rStyle w:val="IndexLink"/>
              </w:rPr>
              <w:t>369</w:t>
            </w:r>
          </w:hyperlink>
        </w:p>
        <w:p>
          <w:pPr>
            <w:pStyle w:val="Contents4"/>
            <w:tabs>
              <w:tab w:val="clear" w:pos="8176"/>
              <w:tab w:val="right" w:pos="9026" w:leader="dot"/>
            </w:tabs>
            <w:rPr/>
          </w:pPr>
          <w:hyperlink w:anchor="__RefHeading___Toc1641228_1051229030">
            <w:r>
              <w:rPr>
                <w:webHidden/>
                <w:rStyle w:val="IndexLink"/>
                <w:rtl w:val="true"/>
              </w:rPr>
              <w:t>نقشه و معماری بنا</w:t>
            </w:r>
            <w:r>
              <w:rPr>
                <w:rStyle w:val="IndexLink"/>
                <w:rtl w:val="true"/>
              </w:rPr>
              <w:tab/>
            </w:r>
            <w:r>
              <w:rPr>
                <w:rStyle w:val="IndexLink"/>
              </w:rPr>
              <w:t>369</w:t>
            </w:r>
          </w:hyperlink>
        </w:p>
        <w:p>
          <w:pPr>
            <w:pStyle w:val="Contents4"/>
            <w:tabs>
              <w:tab w:val="clear" w:pos="8176"/>
              <w:tab w:val="right" w:pos="9026" w:leader="dot"/>
            </w:tabs>
            <w:rPr/>
          </w:pPr>
          <w:hyperlink w:anchor="__RefHeading___Toc1641230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370</w:t>
            </w:r>
          </w:hyperlink>
        </w:p>
        <w:p>
          <w:pPr>
            <w:pStyle w:val="Contents3"/>
            <w:tabs>
              <w:tab w:val="clear" w:pos="8459"/>
              <w:tab w:val="right" w:pos="9026" w:leader="dot"/>
            </w:tabs>
            <w:rPr/>
          </w:pPr>
          <w:hyperlink w:anchor="__RefHeading___Toc1641232_1051229030">
            <w:r>
              <w:rPr>
                <w:webHidden/>
                <w:rStyle w:val="IndexLink"/>
                <w:rtl w:val="true"/>
              </w:rPr>
              <w:t>مدرسه بزرگ آیت‌اللّه العظمی خویی</w:t>
            </w:r>
            <w:r>
              <w:rPr>
                <w:rStyle w:val="IndexLink"/>
                <w:rtl w:val="true"/>
              </w:rPr>
              <w:tab/>
            </w:r>
            <w:r>
              <w:rPr>
                <w:rStyle w:val="IndexLink"/>
              </w:rPr>
              <w:t>371</w:t>
            </w:r>
          </w:hyperlink>
        </w:p>
        <w:p>
          <w:pPr>
            <w:pStyle w:val="Contents4"/>
            <w:tabs>
              <w:tab w:val="clear" w:pos="8176"/>
              <w:tab w:val="right" w:pos="9026" w:leader="dot"/>
            </w:tabs>
            <w:rPr/>
          </w:pPr>
          <w:hyperlink w:anchor="__RefHeading___Toc1641234_1051229030">
            <w:r>
              <w:rPr>
                <w:webHidden/>
                <w:rStyle w:val="IndexLink"/>
                <w:rtl w:val="true"/>
              </w:rPr>
              <w:t>موقعیّت</w:t>
            </w:r>
            <w:r>
              <w:rPr>
                <w:rStyle w:val="IndexLink"/>
                <w:rtl w:val="true"/>
              </w:rPr>
              <w:tab/>
            </w:r>
            <w:r>
              <w:rPr>
                <w:rStyle w:val="IndexLink"/>
              </w:rPr>
              <w:t>371</w:t>
            </w:r>
          </w:hyperlink>
        </w:p>
        <w:p>
          <w:pPr>
            <w:pStyle w:val="Contents4"/>
            <w:tabs>
              <w:tab w:val="clear" w:pos="8176"/>
              <w:tab w:val="right" w:pos="9026" w:leader="dot"/>
            </w:tabs>
            <w:rPr/>
          </w:pPr>
          <w:hyperlink w:anchor="__RefHeading___Toc1641236_1051229030">
            <w:r>
              <w:rPr>
                <w:webHidden/>
                <w:rStyle w:val="IndexLink"/>
                <w:rtl w:val="true"/>
              </w:rPr>
              <w:t>پیشینه تاریخی</w:t>
            </w:r>
            <w:r>
              <w:rPr>
                <w:rStyle w:val="IndexLink"/>
                <w:rtl w:val="true"/>
              </w:rPr>
              <w:tab/>
            </w:r>
            <w:r>
              <w:rPr>
                <w:rStyle w:val="IndexLink"/>
              </w:rPr>
              <w:t>371</w:t>
            </w:r>
          </w:hyperlink>
        </w:p>
        <w:p>
          <w:pPr>
            <w:pStyle w:val="Contents4"/>
            <w:tabs>
              <w:tab w:val="clear" w:pos="8176"/>
              <w:tab w:val="right" w:pos="9026" w:leader="dot"/>
            </w:tabs>
            <w:rPr/>
          </w:pPr>
          <w:hyperlink w:anchor="__RefHeading___Toc1641238_1051229030">
            <w:r>
              <w:rPr>
                <w:webHidden/>
                <w:rStyle w:val="IndexLink"/>
                <w:rtl w:val="true"/>
              </w:rPr>
              <w:t>ویژگیهای معماری</w:t>
            </w:r>
            <w:r>
              <w:rPr>
                <w:rStyle w:val="IndexLink"/>
                <w:rtl w:val="true"/>
              </w:rPr>
              <w:tab/>
            </w:r>
            <w:r>
              <w:rPr>
                <w:rStyle w:val="IndexLink"/>
              </w:rPr>
              <w:t>373</w:t>
            </w:r>
          </w:hyperlink>
        </w:p>
        <w:p>
          <w:pPr>
            <w:pStyle w:val="Contents5"/>
            <w:tabs>
              <w:tab w:val="clear" w:pos="7892"/>
              <w:tab w:val="right" w:pos="9026" w:leader="dot"/>
            </w:tabs>
            <w:rPr/>
          </w:pPr>
          <w:hyperlink w:anchor="__RefHeading___Toc1641240_1051229030">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1641242_1051229030">
            <w:r>
              <w:rPr>
                <w:webHidden/>
                <w:rStyle w:val="IndexLink"/>
                <w:rtl w:val="true"/>
              </w:rPr>
              <w:t>فاز اوّل</w:t>
            </w:r>
            <w:r>
              <w:rPr>
                <w:rStyle w:val="IndexLink"/>
                <w:rtl w:val="true"/>
              </w:rPr>
              <w:tab/>
            </w:r>
            <w:r>
              <w:rPr>
                <w:rStyle w:val="IndexLink"/>
              </w:rPr>
              <w:t>374</w:t>
            </w:r>
          </w:hyperlink>
        </w:p>
        <w:p>
          <w:pPr>
            <w:pStyle w:val="Contents5"/>
            <w:tabs>
              <w:tab w:val="clear" w:pos="7892"/>
              <w:tab w:val="right" w:pos="9026" w:leader="dot"/>
            </w:tabs>
            <w:rPr/>
          </w:pPr>
          <w:hyperlink w:anchor="__RefHeading___Toc1641244_1051229030">
            <w:r>
              <w:rPr>
                <w:webHidden/>
                <w:rStyle w:val="IndexLink"/>
                <w:rtl w:val="true"/>
              </w:rPr>
              <w:t>فاز دوم</w:t>
            </w:r>
            <w:r>
              <w:rPr>
                <w:rStyle w:val="IndexLink"/>
                <w:rtl w:val="true"/>
              </w:rPr>
              <w:tab/>
            </w:r>
            <w:r>
              <w:rPr>
                <w:rStyle w:val="IndexLink"/>
              </w:rPr>
              <w:t>375</w:t>
            </w:r>
          </w:hyperlink>
        </w:p>
        <w:p>
          <w:pPr>
            <w:pStyle w:val="Contents6"/>
            <w:tabs>
              <w:tab w:val="clear" w:pos="7609"/>
              <w:tab w:val="right" w:pos="9026" w:leader="dot"/>
            </w:tabs>
            <w:rPr/>
          </w:pPr>
          <w:hyperlink w:anchor="__RefHeading___Toc1641246_1051229030">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1641248_1051229030">
            <w:r>
              <w:rPr>
                <w:webHidden/>
                <w:rStyle w:val="IndexLink"/>
                <w:rtl w:val="true"/>
              </w:rPr>
              <w:t xml:space="preserve">الف </w:t>
            </w:r>
            <w:r>
              <w:rPr>
                <w:rStyle w:val="IndexLink"/>
                <w:rtl w:val="true"/>
              </w:rPr>
              <w:t xml:space="preserve">- </w:t>
            </w:r>
            <w:r>
              <w:rPr>
                <w:rStyle w:val="IndexLink"/>
                <w:rtl w:val="true"/>
              </w:rPr>
              <w:t>کتابخانه</w:t>
            </w:r>
            <w:r>
              <w:rPr>
                <w:rStyle w:val="IndexLink"/>
                <w:rtl w:val="true"/>
              </w:rPr>
              <w:tab/>
            </w:r>
            <w:r>
              <w:rPr>
                <w:rStyle w:val="IndexLink"/>
              </w:rPr>
              <w:t>375</w:t>
            </w:r>
          </w:hyperlink>
        </w:p>
        <w:p>
          <w:pPr>
            <w:pStyle w:val="Contents6"/>
            <w:tabs>
              <w:tab w:val="clear" w:pos="7609"/>
              <w:tab w:val="right" w:pos="9026" w:leader="dot"/>
            </w:tabs>
            <w:rPr/>
          </w:pPr>
          <w:hyperlink w:anchor="__RefHeading___Toc1641250_1051229030">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1641252_1051229030">
            <w:r>
              <w:rPr>
                <w:webHidden/>
                <w:rStyle w:val="IndexLink"/>
                <w:rtl w:val="true"/>
              </w:rPr>
              <w:t>طبقه اول زیر زمین</w:t>
            </w:r>
            <w:r>
              <w:rPr>
                <w:rStyle w:val="IndexLink"/>
                <w:rtl w:val="true"/>
              </w:rPr>
              <w:tab/>
            </w:r>
            <w:r>
              <w:rPr>
                <w:rStyle w:val="IndexLink"/>
              </w:rPr>
              <w:t>376</w:t>
            </w:r>
          </w:hyperlink>
        </w:p>
        <w:p>
          <w:pPr>
            <w:pStyle w:val="Contents6"/>
            <w:tabs>
              <w:tab w:val="clear" w:pos="7609"/>
              <w:tab w:val="right" w:pos="9026" w:leader="dot"/>
            </w:tabs>
            <w:rPr/>
          </w:pPr>
          <w:hyperlink w:anchor="__RefHeading___Toc1641254_1051229030">
            <w:r>
              <w:rPr>
                <w:webHidden/>
                <w:rStyle w:val="IndexLink"/>
                <w:rtl w:val="true"/>
              </w:rPr>
              <w:t>طبقه دوم زیرزمین</w:t>
            </w:r>
            <w:r>
              <w:rPr>
                <w:rStyle w:val="IndexLink"/>
                <w:rtl w:val="true"/>
              </w:rPr>
              <w:tab/>
            </w:r>
            <w:r>
              <w:rPr>
                <w:rStyle w:val="IndexLink"/>
              </w:rPr>
              <w:t>376</w:t>
            </w:r>
          </w:hyperlink>
        </w:p>
        <w:p>
          <w:pPr>
            <w:pStyle w:val="Contents6"/>
            <w:tabs>
              <w:tab w:val="clear" w:pos="7609"/>
              <w:tab w:val="right" w:pos="9026" w:leader="dot"/>
            </w:tabs>
            <w:rPr/>
          </w:pPr>
          <w:hyperlink w:anchor="__RefHeading___Toc1641256_1051229030">
            <w:r>
              <w:rPr>
                <w:webHidden/>
                <w:rStyle w:val="IndexLink"/>
                <w:rtl w:val="true"/>
              </w:rPr>
              <w:t>طبقه سوم زیرزمین</w:t>
            </w:r>
            <w:r>
              <w:rPr>
                <w:rStyle w:val="IndexLink"/>
                <w:rtl w:val="true"/>
              </w:rPr>
              <w:tab/>
            </w:r>
            <w:r>
              <w:rPr>
                <w:rStyle w:val="IndexLink"/>
              </w:rPr>
              <w:t>377</w:t>
            </w:r>
          </w:hyperlink>
        </w:p>
        <w:p>
          <w:pPr>
            <w:pStyle w:val="Contents6"/>
            <w:tabs>
              <w:tab w:val="clear" w:pos="7609"/>
              <w:tab w:val="right" w:pos="9026" w:leader="dot"/>
            </w:tabs>
            <w:rPr/>
          </w:pPr>
          <w:hyperlink w:anchor="__RefHeading___Toc1641258_1051229030">
            <w:r>
              <w:rPr>
                <w:webHidden/>
                <w:rStyle w:val="IndexLink"/>
                <w:rtl w:val="true"/>
              </w:rPr>
              <w:t xml:space="preserve">ب </w:t>
            </w:r>
            <w:r>
              <w:rPr>
                <w:rStyle w:val="IndexLink"/>
                <w:rtl w:val="true"/>
              </w:rPr>
              <w:t xml:space="preserve">- </w:t>
            </w:r>
            <w:r>
              <w:rPr>
                <w:rStyle w:val="IndexLink"/>
                <w:rtl w:val="true"/>
              </w:rPr>
              <w:t>مَدْرس بزرگ مرکزی</w:t>
            </w:r>
            <w:r>
              <w:rPr>
                <w:rStyle w:val="IndexLink"/>
                <w:rtl w:val="true"/>
              </w:rPr>
              <w:tab/>
            </w:r>
            <w:r>
              <w:rPr>
                <w:rStyle w:val="IndexLink"/>
              </w:rPr>
              <w:t>378</w:t>
            </w:r>
          </w:hyperlink>
        </w:p>
        <w:p>
          <w:pPr>
            <w:pStyle w:val="Contents6"/>
            <w:tabs>
              <w:tab w:val="clear" w:pos="7609"/>
              <w:tab w:val="right" w:pos="9026" w:leader="dot"/>
            </w:tabs>
            <w:rPr/>
          </w:pPr>
          <w:hyperlink w:anchor="__RefHeading___Toc1641260_1051229030">
            <w:r>
              <w:rPr>
                <w:webHidden/>
                <w:rStyle w:val="IndexLink"/>
                <w:rtl w:val="true"/>
              </w:rPr>
              <w:t xml:space="preserve">ج </w:t>
            </w:r>
            <w:r>
              <w:rPr>
                <w:rStyle w:val="IndexLink"/>
                <w:rtl w:val="true"/>
              </w:rPr>
              <w:t xml:space="preserve">- </w:t>
            </w:r>
            <w:r>
              <w:rPr>
                <w:rStyle w:val="IndexLink"/>
                <w:rtl w:val="true"/>
              </w:rPr>
              <w:t xml:space="preserve">واحدهای ساختمانی رفاهی </w:t>
            </w:r>
            <w:r>
              <w:rPr>
                <w:rStyle w:val="IndexLink"/>
                <w:rtl w:val="true"/>
              </w:rPr>
              <w:t xml:space="preserve">- </w:t>
            </w:r>
            <w:r>
              <w:rPr>
                <w:rStyle w:val="IndexLink"/>
                <w:rtl w:val="true"/>
              </w:rPr>
              <w:t>خدماتی</w:t>
            </w:r>
            <w:r>
              <w:rPr>
                <w:rStyle w:val="IndexLink"/>
                <w:rtl w:val="true"/>
              </w:rPr>
              <w:tab/>
            </w:r>
            <w:r>
              <w:rPr>
                <w:rStyle w:val="IndexLink"/>
              </w:rPr>
              <w:t>378</w:t>
            </w:r>
          </w:hyperlink>
        </w:p>
        <w:p>
          <w:pPr>
            <w:pStyle w:val="Contents5"/>
            <w:tabs>
              <w:tab w:val="clear" w:pos="7892"/>
              <w:tab w:val="right" w:pos="9026" w:leader="dot"/>
            </w:tabs>
            <w:rPr/>
          </w:pPr>
          <w:hyperlink w:anchor="__RefHeading___Toc1641262_1051229030">
            <w:r>
              <w:rPr>
                <w:webHidden/>
                <w:rStyle w:val="IndexLink"/>
                <w:rtl w:val="true"/>
              </w:rPr>
              <w:t>فاز سوم</w:t>
            </w:r>
            <w:r>
              <w:rPr>
                <w:rStyle w:val="IndexLink"/>
                <w:rtl w:val="true"/>
              </w:rPr>
              <w:tab/>
            </w:r>
            <w:r>
              <w:rPr>
                <w:rStyle w:val="IndexLink"/>
              </w:rPr>
              <w:t>379</w:t>
            </w:r>
          </w:hyperlink>
        </w:p>
        <w:p>
          <w:pPr>
            <w:pStyle w:val="Contents4"/>
            <w:tabs>
              <w:tab w:val="clear" w:pos="8176"/>
              <w:tab w:val="right" w:pos="9026" w:leader="dot"/>
            </w:tabs>
            <w:rPr/>
          </w:pPr>
          <w:hyperlink w:anchor="__RefHeading___Toc164126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379</w:t>
            </w:r>
          </w:hyperlink>
        </w:p>
        <w:p>
          <w:pPr>
            <w:pStyle w:val="Contents4"/>
            <w:tabs>
              <w:tab w:val="clear" w:pos="8176"/>
              <w:tab w:val="right" w:pos="9026" w:leader="dot"/>
            </w:tabs>
            <w:rPr/>
          </w:pPr>
          <w:hyperlink w:anchor="__RefHeading___Toc1641266_1051229030">
            <w:r>
              <w:rPr>
                <w:webHidden/>
                <w:rStyle w:val="IndexLink"/>
                <w:rtl w:val="true"/>
              </w:rPr>
              <w:t>موقوفات</w:t>
            </w:r>
            <w:r>
              <w:rPr>
                <w:rStyle w:val="IndexLink"/>
                <w:rtl w:val="true"/>
              </w:rPr>
              <w:tab/>
            </w:r>
            <w:r>
              <w:rPr>
                <w:rStyle w:val="IndexLink"/>
              </w:rPr>
              <w:t>380</w:t>
            </w:r>
          </w:hyperlink>
        </w:p>
        <w:p>
          <w:pPr>
            <w:pStyle w:val="Contents3"/>
            <w:tabs>
              <w:tab w:val="clear" w:pos="8459"/>
              <w:tab w:val="right" w:pos="9026" w:leader="dot"/>
            </w:tabs>
            <w:rPr/>
          </w:pPr>
          <w:hyperlink w:anchor="__RefHeading___Toc1641268_1051229030">
            <w:r>
              <w:rPr>
                <w:webHidden/>
                <w:rStyle w:val="IndexLink"/>
                <w:rtl w:val="true"/>
              </w:rPr>
              <w:t>مدرسه امام حسن عسکری علیه‌السلام</w:t>
            </w:r>
            <w:r>
              <w:rPr>
                <w:rStyle w:val="IndexLink"/>
                <w:rtl w:val="true"/>
              </w:rPr>
              <w:tab/>
            </w:r>
            <w:r>
              <w:rPr>
                <w:rStyle w:val="IndexLink"/>
              </w:rPr>
              <w:t>381</w:t>
            </w:r>
          </w:hyperlink>
        </w:p>
        <w:p>
          <w:pPr>
            <w:pStyle w:val="Contents4"/>
            <w:tabs>
              <w:tab w:val="clear" w:pos="8176"/>
              <w:tab w:val="right" w:pos="9026" w:leader="dot"/>
            </w:tabs>
            <w:rPr/>
          </w:pPr>
          <w:hyperlink w:anchor="__RefHeading___Toc1641270_1051229030">
            <w:r>
              <w:rPr>
                <w:webHidden/>
                <w:rStyle w:val="IndexLink"/>
                <w:rtl w:val="true"/>
              </w:rPr>
              <w:t>موقعیّت</w:t>
            </w:r>
            <w:r>
              <w:rPr>
                <w:rStyle w:val="IndexLink"/>
                <w:rtl w:val="true"/>
              </w:rPr>
              <w:tab/>
            </w:r>
            <w:r>
              <w:rPr>
                <w:rStyle w:val="IndexLink"/>
              </w:rPr>
              <w:t>381</w:t>
            </w:r>
          </w:hyperlink>
        </w:p>
        <w:p>
          <w:pPr>
            <w:pStyle w:val="Contents4"/>
            <w:tabs>
              <w:tab w:val="clear" w:pos="8176"/>
              <w:tab w:val="right" w:pos="9026" w:leader="dot"/>
            </w:tabs>
            <w:rPr/>
          </w:pPr>
          <w:hyperlink w:anchor="__RefHeading___Toc1641272_1051229030">
            <w:r>
              <w:rPr>
                <w:webHidden/>
                <w:rStyle w:val="IndexLink"/>
                <w:rtl w:val="true"/>
              </w:rPr>
              <w:t>پیشینه تاریخی</w:t>
            </w:r>
            <w:r>
              <w:rPr>
                <w:rStyle w:val="IndexLink"/>
                <w:rtl w:val="true"/>
              </w:rPr>
              <w:tab/>
            </w:r>
            <w:r>
              <w:rPr>
                <w:rStyle w:val="IndexLink"/>
              </w:rPr>
              <w:t>381</w:t>
            </w:r>
          </w:hyperlink>
        </w:p>
        <w:p>
          <w:pPr>
            <w:pStyle w:val="Contents4"/>
            <w:tabs>
              <w:tab w:val="clear" w:pos="8176"/>
              <w:tab w:val="right" w:pos="9026" w:leader="dot"/>
            </w:tabs>
            <w:rPr/>
          </w:pPr>
          <w:hyperlink w:anchor="__RefHeading___Toc1641274_1051229030">
            <w:r>
              <w:rPr>
                <w:webHidden/>
                <w:rStyle w:val="IndexLink"/>
                <w:rtl w:val="true"/>
              </w:rPr>
              <w:t>نقشه و معماری بنا</w:t>
            </w:r>
            <w:r>
              <w:rPr>
                <w:rStyle w:val="IndexLink"/>
                <w:rtl w:val="true"/>
              </w:rPr>
              <w:tab/>
            </w:r>
            <w:r>
              <w:rPr>
                <w:rStyle w:val="IndexLink"/>
              </w:rPr>
              <w:t>381</w:t>
            </w:r>
          </w:hyperlink>
        </w:p>
        <w:p>
          <w:pPr>
            <w:pStyle w:val="Contents3"/>
            <w:tabs>
              <w:tab w:val="clear" w:pos="8459"/>
              <w:tab w:val="right" w:pos="9026" w:leader="dot"/>
            </w:tabs>
            <w:rPr/>
          </w:pPr>
          <w:hyperlink w:anchor="__RefHeading___Toc1641276_1051229030">
            <w:r>
              <w:rPr>
                <w:webHidden/>
                <w:rStyle w:val="IndexLink"/>
                <w:rtl w:val="true"/>
              </w:rPr>
              <w:t>مدرسه حضرت قائم</w:t>
            </w:r>
            <w:r>
              <w:rPr>
                <w:rStyle w:val="IndexLink"/>
                <w:rtl w:val="true"/>
              </w:rPr>
              <w:t>(</w:t>
            </w:r>
            <w:r>
              <w:rPr>
                <w:rStyle w:val="IndexLink"/>
                <w:rtl w:val="true"/>
              </w:rPr>
              <w:t>عج</w:t>
            </w:r>
            <w:r>
              <w:rPr>
                <w:rStyle w:val="IndexLink"/>
                <w:rtl w:val="true"/>
              </w:rPr>
              <w:t>)</w:t>
              <w:tab/>
            </w:r>
            <w:r>
              <w:rPr>
                <w:rStyle w:val="IndexLink"/>
              </w:rPr>
              <w:t>382</w:t>
            </w:r>
          </w:hyperlink>
        </w:p>
        <w:p>
          <w:pPr>
            <w:pStyle w:val="Contents4"/>
            <w:tabs>
              <w:tab w:val="clear" w:pos="8176"/>
              <w:tab w:val="right" w:pos="9026" w:leader="dot"/>
            </w:tabs>
            <w:rPr/>
          </w:pPr>
          <w:hyperlink w:anchor="__RefHeading___Toc1641278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382</w:t>
            </w:r>
          </w:hyperlink>
        </w:p>
        <w:p>
          <w:pPr>
            <w:pStyle w:val="Contents4"/>
            <w:tabs>
              <w:tab w:val="clear" w:pos="8176"/>
              <w:tab w:val="right" w:pos="9026" w:leader="dot"/>
            </w:tabs>
            <w:rPr/>
          </w:pPr>
          <w:hyperlink w:anchor="__RefHeading___Toc1641280_1051229030">
            <w:r>
              <w:rPr>
                <w:webHidden/>
                <w:rStyle w:val="IndexLink"/>
                <w:rtl w:val="true"/>
              </w:rPr>
              <w:t>موقعیّت</w:t>
            </w:r>
            <w:r>
              <w:rPr>
                <w:rStyle w:val="IndexLink"/>
                <w:rtl w:val="true"/>
              </w:rPr>
              <w:tab/>
            </w:r>
            <w:r>
              <w:rPr>
                <w:rStyle w:val="IndexLink"/>
              </w:rPr>
              <w:t>383</w:t>
            </w:r>
          </w:hyperlink>
        </w:p>
        <w:p>
          <w:pPr>
            <w:pStyle w:val="Contents4"/>
            <w:tabs>
              <w:tab w:val="clear" w:pos="8176"/>
              <w:tab w:val="right" w:pos="9026" w:leader="dot"/>
            </w:tabs>
            <w:rPr/>
          </w:pPr>
          <w:hyperlink w:anchor="__RefHeading___Toc1641282_1051229030">
            <w:r>
              <w:rPr>
                <w:webHidden/>
                <w:rStyle w:val="IndexLink"/>
                <w:rtl w:val="true"/>
              </w:rPr>
              <w:t>پیشینه تاریخی</w:t>
            </w:r>
            <w:r>
              <w:rPr>
                <w:rStyle w:val="IndexLink"/>
                <w:rtl w:val="true"/>
              </w:rPr>
              <w:tab/>
            </w:r>
            <w:r>
              <w:rPr>
                <w:rStyle w:val="IndexLink"/>
              </w:rPr>
              <w:t>383</w:t>
            </w:r>
          </w:hyperlink>
        </w:p>
        <w:p>
          <w:pPr>
            <w:pStyle w:val="Contents4"/>
            <w:tabs>
              <w:tab w:val="clear" w:pos="8176"/>
              <w:tab w:val="right" w:pos="9026" w:leader="dot"/>
            </w:tabs>
            <w:rPr/>
          </w:pPr>
          <w:hyperlink w:anchor="__RefHeading___Toc1641284_1051229030">
            <w:r>
              <w:rPr>
                <w:webHidden/>
                <w:rStyle w:val="IndexLink"/>
                <w:rtl w:val="true"/>
              </w:rPr>
              <w:t>نقشه و معماری بنا</w:t>
            </w:r>
            <w:r>
              <w:rPr>
                <w:rStyle w:val="IndexLink"/>
                <w:rtl w:val="true"/>
              </w:rPr>
              <w:tab/>
            </w:r>
            <w:r>
              <w:rPr>
                <w:rStyle w:val="IndexLink"/>
              </w:rPr>
              <w:t>384</w:t>
            </w:r>
          </w:hyperlink>
        </w:p>
        <w:p>
          <w:pPr>
            <w:pStyle w:val="Contents4"/>
            <w:tabs>
              <w:tab w:val="clear" w:pos="8176"/>
              <w:tab w:val="right" w:pos="9026" w:leader="dot"/>
            </w:tabs>
            <w:rPr/>
          </w:pPr>
          <w:hyperlink w:anchor="__RefHeading___Toc1641286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384</w:t>
            </w:r>
          </w:hyperlink>
        </w:p>
        <w:p>
          <w:pPr>
            <w:pStyle w:val="Contents3"/>
            <w:tabs>
              <w:tab w:val="clear" w:pos="8459"/>
              <w:tab w:val="right" w:pos="9026" w:leader="dot"/>
            </w:tabs>
            <w:rPr/>
          </w:pPr>
          <w:hyperlink w:anchor="__RefHeading___Toc1641288_1051229030">
            <w:r>
              <w:rPr>
                <w:webHidden/>
                <w:rStyle w:val="IndexLink"/>
                <w:rtl w:val="true"/>
              </w:rPr>
              <w:t>مدرسه امام علی‌بن‌ابی طالب علیه‌السلام</w:t>
            </w:r>
            <w:r>
              <w:rPr>
                <w:rStyle w:val="IndexLink"/>
                <w:rtl w:val="true"/>
              </w:rPr>
              <w:tab/>
            </w:r>
            <w:r>
              <w:rPr>
                <w:rStyle w:val="IndexLink"/>
              </w:rPr>
              <w:t>386</w:t>
            </w:r>
          </w:hyperlink>
        </w:p>
        <w:p>
          <w:pPr>
            <w:pStyle w:val="Contents4"/>
            <w:tabs>
              <w:tab w:val="clear" w:pos="8176"/>
              <w:tab w:val="right" w:pos="9026" w:leader="dot"/>
            </w:tabs>
            <w:rPr/>
          </w:pPr>
          <w:hyperlink w:anchor="__RefHeading___Toc1641290_1051229030">
            <w:r>
              <w:rPr>
                <w:webHidden/>
                <w:rStyle w:val="IndexLink"/>
                <w:rtl w:val="true"/>
              </w:rPr>
              <w:t>موقعیّت</w:t>
            </w:r>
            <w:r>
              <w:rPr>
                <w:rStyle w:val="IndexLink"/>
                <w:rtl w:val="true"/>
              </w:rPr>
              <w:tab/>
            </w:r>
            <w:r>
              <w:rPr>
                <w:rStyle w:val="IndexLink"/>
              </w:rPr>
              <w:t>386</w:t>
            </w:r>
          </w:hyperlink>
        </w:p>
        <w:p>
          <w:pPr>
            <w:pStyle w:val="Contents4"/>
            <w:tabs>
              <w:tab w:val="clear" w:pos="8176"/>
              <w:tab w:val="right" w:pos="9026" w:leader="dot"/>
            </w:tabs>
            <w:rPr/>
          </w:pPr>
          <w:hyperlink w:anchor="__RefHeading___Toc1641292_1051229030">
            <w:r>
              <w:rPr>
                <w:webHidden/>
                <w:rStyle w:val="IndexLink"/>
                <w:rtl w:val="true"/>
              </w:rPr>
              <w:t>پیشینه تاریخی</w:t>
            </w:r>
            <w:r>
              <w:rPr>
                <w:rStyle w:val="IndexLink"/>
                <w:rtl w:val="true"/>
              </w:rPr>
              <w:tab/>
            </w:r>
            <w:r>
              <w:rPr>
                <w:rStyle w:val="IndexLink"/>
              </w:rPr>
              <w:t>386</w:t>
            </w:r>
          </w:hyperlink>
        </w:p>
        <w:p>
          <w:pPr>
            <w:pStyle w:val="Contents4"/>
            <w:tabs>
              <w:tab w:val="clear" w:pos="8176"/>
              <w:tab w:val="right" w:pos="9026" w:leader="dot"/>
            </w:tabs>
            <w:rPr/>
          </w:pPr>
          <w:hyperlink w:anchor="__RefHeading___Toc1641294_1051229030">
            <w:r>
              <w:rPr>
                <w:webHidden/>
                <w:rStyle w:val="IndexLink"/>
                <w:rtl w:val="true"/>
              </w:rPr>
              <w:t>نقشه و معماری بنا</w:t>
            </w:r>
            <w:r>
              <w:rPr>
                <w:rStyle w:val="IndexLink"/>
                <w:rtl w:val="true"/>
              </w:rPr>
              <w:tab/>
            </w:r>
            <w:r>
              <w:rPr>
                <w:rStyle w:val="IndexLink"/>
              </w:rPr>
              <w:t>388</w:t>
            </w:r>
          </w:hyperlink>
        </w:p>
        <w:p>
          <w:pPr>
            <w:pStyle w:val="Contents3"/>
            <w:tabs>
              <w:tab w:val="clear" w:pos="8459"/>
              <w:tab w:val="right" w:pos="9026" w:leader="dot"/>
            </w:tabs>
            <w:rPr/>
          </w:pPr>
          <w:hyperlink w:anchor="__RefHeading___Toc1641296_1051229030">
            <w:r>
              <w:rPr>
                <w:webHidden/>
                <w:rStyle w:val="IndexLink"/>
                <w:rtl w:val="true"/>
              </w:rPr>
              <w:t>مدرسه خضرا</w:t>
            </w:r>
            <w:r>
              <w:rPr>
                <w:rStyle w:val="IndexLink"/>
                <w:rtl w:val="true"/>
              </w:rPr>
              <w:tab/>
            </w:r>
            <w:r>
              <w:rPr>
                <w:rStyle w:val="IndexLink"/>
              </w:rPr>
              <w:t>389</w:t>
            </w:r>
          </w:hyperlink>
        </w:p>
        <w:p>
          <w:pPr>
            <w:pStyle w:val="Contents4"/>
            <w:tabs>
              <w:tab w:val="clear" w:pos="8176"/>
              <w:tab w:val="right" w:pos="9026" w:leader="dot"/>
            </w:tabs>
            <w:rPr/>
          </w:pPr>
          <w:hyperlink w:anchor="__RefHeading___Toc1641298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389</w:t>
            </w:r>
          </w:hyperlink>
        </w:p>
        <w:p>
          <w:pPr>
            <w:pStyle w:val="Contents4"/>
            <w:tabs>
              <w:tab w:val="clear" w:pos="8176"/>
              <w:tab w:val="right" w:pos="9026" w:leader="dot"/>
            </w:tabs>
            <w:rPr/>
          </w:pPr>
          <w:hyperlink w:anchor="__RefHeading___Toc1641300_1051229030">
            <w:r>
              <w:rPr>
                <w:webHidden/>
                <w:rStyle w:val="IndexLink"/>
                <w:rtl w:val="true"/>
              </w:rPr>
              <w:t>موقعیّت</w:t>
            </w:r>
            <w:r>
              <w:rPr>
                <w:rStyle w:val="IndexLink"/>
                <w:rtl w:val="true"/>
              </w:rPr>
              <w:tab/>
            </w:r>
            <w:r>
              <w:rPr>
                <w:rStyle w:val="IndexLink"/>
              </w:rPr>
              <w:t>390</w:t>
            </w:r>
          </w:hyperlink>
        </w:p>
        <w:p>
          <w:pPr>
            <w:pStyle w:val="Contents4"/>
            <w:tabs>
              <w:tab w:val="clear" w:pos="8176"/>
              <w:tab w:val="right" w:pos="9026" w:leader="dot"/>
            </w:tabs>
            <w:rPr/>
          </w:pPr>
          <w:hyperlink w:anchor="__RefHeading___Toc1641302_1051229030">
            <w:r>
              <w:rPr>
                <w:webHidden/>
                <w:rStyle w:val="IndexLink"/>
                <w:rtl w:val="true"/>
              </w:rPr>
              <w:t>پیشینه تاریخی</w:t>
            </w:r>
            <w:r>
              <w:rPr>
                <w:rStyle w:val="IndexLink"/>
                <w:rtl w:val="true"/>
              </w:rPr>
              <w:tab/>
            </w:r>
            <w:r>
              <w:rPr>
                <w:rStyle w:val="IndexLink"/>
              </w:rPr>
              <w:t>390</w:t>
            </w:r>
          </w:hyperlink>
        </w:p>
        <w:p>
          <w:pPr>
            <w:pStyle w:val="Contents4"/>
            <w:tabs>
              <w:tab w:val="clear" w:pos="8176"/>
              <w:tab w:val="right" w:pos="9026" w:leader="dot"/>
            </w:tabs>
            <w:rPr/>
          </w:pPr>
          <w:hyperlink w:anchor="__RefHeading___Toc1641304_1051229030">
            <w:r>
              <w:rPr>
                <w:webHidden/>
                <w:rStyle w:val="IndexLink"/>
                <w:rtl w:val="true"/>
              </w:rPr>
              <w:t>نقشه و معماری بنا</w:t>
            </w:r>
            <w:r>
              <w:rPr>
                <w:rStyle w:val="IndexLink"/>
                <w:rtl w:val="true"/>
              </w:rPr>
              <w:tab/>
            </w:r>
            <w:r>
              <w:rPr>
                <w:rStyle w:val="IndexLink"/>
              </w:rPr>
              <w:t>390</w:t>
            </w:r>
          </w:hyperlink>
        </w:p>
        <w:p>
          <w:pPr>
            <w:pStyle w:val="Contents4"/>
            <w:tabs>
              <w:tab w:val="clear" w:pos="8176"/>
              <w:tab w:val="right" w:pos="9026" w:leader="dot"/>
            </w:tabs>
            <w:rPr/>
          </w:pPr>
          <w:hyperlink w:anchor="__RefHeading___Toc1641306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391</w:t>
            </w:r>
          </w:hyperlink>
        </w:p>
        <w:p>
          <w:pPr>
            <w:pStyle w:val="Contents3"/>
            <w:tabs>
              <w:tab w:val="clear" w:pos="8459"/>
              <w:tab w:val="right" w:pos="9026" w:leader="dot"/>
            </w:tabs>
            <w:rPr/>
          </w:pPr>
          <w:hyperlink w:anchor="__RefHeading___Toc1641308_1051229030">
            <w:r>
              <w:rPr>
                <w:webHidden/>
                <w:rStyle w:val="IndexLink"/>
                <w:rtl w:val="true"/>
              </w:rPr>
              <w:t>دانشگاه علوم اسلامی رضوی</w:t>
            </w:r>
            <w:r>
              <w:rPr>
                <w:rStyle w:val="IndexLink"/>
                <w:rtl w:val="true"/>
              </w:rPr>
              <w:tab/>
            </w:r>
            <w:r>
              <w:rPr>
                <w:rStyle w:val="IndexLink"/>
              </w:rPr>
              <w:t>392</w:t>
            </w:r>
          </w:hyperlink>
        </w:p>
        <w:p>
          <w:pPr>
            <w:pStyle w:val="Contents4"/>
            <w:tabs>
              <w:tab w:val="clear" w:pos="8176"/>
              <w:tab w:val="right" w:pos="9026" w:leader="dot"/>
            </w:tabs>
            <w:rPr/>
          </w:pPr>
          <w:hyperlink w:anchor="__RefHeading___Toc1641310_1051229030">
            <w:r>
              <w:rPr>
                <w:webHidden/>
                <w:rStyle w:val="IndexLink"/>
                <w:rtl w:val="true"/>
              </w:rPr>
              <w:t>موقعیّت</w:t>
            </w:r>
            <w:r>
              <w:rPr>
                <w:rStyle w:val="IndexLink"/>
                <w:rtl w:val="true"/>
              </w:rPr>
              <w:tab/>
            </w:r>
            <w:r>
              <w:rPr>
                <w:rStyle w:val="IndexLink"/>
              </w:rPr>
              <w:t>392</w:t>
            </w:r>
          </w:hyperlink>
        </w:p>
        <w:p>
          <w:pPr>
            <w:pStyle w:val="Contents4"/>
            <w:tabs>
              <w:tab w:val="clear" w:pos="8176"/>
              <w:tab w:val="right" w:pos="9026" w:leader="dot"/>
            </w:tabs>
            <w:rPr/>
          </w:pPr>
          <w:hyperlink w:anchor="__RefHeading___Toc1641312_1051229030">
            <w:r>
              <w:rPr>
                <w:webHidden/>
                <w:rStyle w:val="IndexLink"/>
                <w:rtl w:val="true"/>
              </w:rPr>
              <w:t>پیشینه تاریخی</w:t>
            </w:r>
            <w:r>
              <w:rPr>
                <w:rStyle w:val="IndexLink"/>
                <w:rtl w:val="true"/>
              </w:rPr>
              <w:tab/>
            </w:r>
            <w:r>
              <w:rPr>
                <w:rStyle w:val="IndexLink"/>
              </w:rPr>
              <w:t>392</w:t>
            </w:r>
          </w:hyperlink>
        </w:p>
        <w:p>
          <w:pPr>
            <w:pStyle w:val="Contents4"/>
            <w:tabs>
              <w:tab w:val="clear" w:pos="8176"/>
              <w:tab w:val="right" w:pos="9026" w:leader="dot"/>
            </w:tabs>
            <w:rPr/>
          </w:pPr>
          <w:hyperlink w:anchor="__RefHeading___Toc1641314_1051229030">
            <w:r>
              <w:rPr>
                <w:webHidden/>
                <w:rStyle w:val="IndexLink"/>
                <w:rtl w:val="true"/>
              </w:rPr>
              <w:t>اهداف دانشگاه علوم اسلامی رضوی</w:t>
            </w:r>
            <w:r>
              <w:rPr>
                <w:rStyle w:val="IndexLink"/>
                <w:rtl w:val="true"/>
              </w:rPr>
              <w:tab/>
            </w:r>
            <w:r>
              <w:rPr>
                <w:rStyle w:val="IndexLink"/>
              </w:rPr>
              <w:t>393</w:t>
            </w:r>
          </w:hyperlink>
        </w:p>
        <w:p>
          <w:pPr>
            <w:pStyle w:val="Contents4"/>
            <w:tabs>
              <w:tab w:val="clear" w:pos="8176"/>
              <w:tab w:val="right" w:pos="9026" w:leader="dot"/>
            </w:tabs>
            <w:rPr/>
          </w:pPr>
          <w:hyperlink w:anchor="__RefHeading___Toc1641316_1051229030">
            <w:r>
              <w:rPr>
                <w:webHidden/>
                <w:rStyle w:val="IndexLink"/>
                <w:rtl w:val="true"/>
              </w:rPr>
              <w:t>ارکان دانشگاه</w:t>
            </w:r>
            <w:r>
              <w:rPr>
                <w:rStyle w:val="IndexLink"/>
                <w:rtl w:val="true"/>
              </w:rPr>
              <w:tab/>
            </w:r>
            <w:r>
              <w:rPr>
                <w:rStyle w:val="IndexLink"/>
              </w:rPr>
              <w:t>393</w:t>
            </w:r>
          </w:hyperlink>
        </w:p>
        <w:p>
          <w:pPr>
            <w:pStyle w:val="Contents4"/>
            <w:tabs>
              <w:tab w:val="clear" w:pos="8176"/>
              <w:tab w:val="right" w:pos="9026" w:leader="dot"/>
            </w:tabs>
            <w:rPr/>
          </w:pPr>
          <w:hyperlink w:anchor="__RefHeading___Toc1641318_1051229030">
            <w:r>
              <w:rPr>
                <w:webHidden/>
                <w:rStyle w:val="IndexLink"/>
                <w:rtl w:val="true"/>
              </w:rPr>
              <w:t>نقشه و معماری بنا</w:t>
            </w:r>
            <w:r>
              <w:rPr>
                <w:rStyle w:val="IndexLink"/>
                <w:rtl w:val="true"/>
              </w:rPr>
              <w:tab/>
            </w:r>
            <w:r>
              <w:rPr>
                <w:rStyle w:val="IndexLink"/>
              </w:rPr>
              <w:t>395</w:t>
            </w:r>
          </w:hyperlink>
        </w:p>
        <w:p>
          <w:pPr>
            <w:pStyle w:val="Contents4"/>
            <w:tabs>
              <w:tab w:val="clear" w:pos="8176"/>
              <w:tab w:val="right" w:pos="9026" w:leader="dot"/>
            </w:tabs>
            <w:rPr/>
          </w:pPr>
          <w:hyperlink w:anchor="__RefHeading___Toc1641320_1051229030">
            <w:r>
              <w:rPr>
                <w:webHidden/>
                <w:rStyle w:val="IndexLink"/>
                <w:rtl w:val="true"/>
              </w:rPr>
              <w:t>طبقه زیرزمین</w:t>
            </w:r>
            <w:r>
              <w:rPr>
                <w:rStyle w:val="IndexLink"/>
                <w:rtl w:val="true"/>
              </w:rPr>
              <w:tab/>
            </w:r>
            <w:r>
              <w:rPr>
                <w:rStyle w:val="IndexLink"/>
              </w:rPr>
              <w:t>395</w:t>
            </w:r>
          </w:hyperlink>
        </w:p>
        <w:p>
          <w:pPr>
            <w:pStyle w:val="Contents4"/>
            <w:tabs>
              <w:tab w:val="clear" w:pos="8176"/>
              <w:tab w:val="right" w:pos="9026" w:leader="dot"/>
            </w:tabs>
            <w:rPr/>
          </w:pPr>
          <w:hyperlink w:anchor="__RefHeading___Toc1641322_1051229030">
            <w:r>
              <w:rPr>
                <w:webHidden/>
                <w:rStyle w:val="IndexLink"/>
                <w:rtl w:val="true"/>
              </w:rPr>
              <w:t>طبقه اول</w:t>
            </w:r>
            <w:r>
              <w:rPr>
                <w:rStyle w:val="IndexLink"/>
                <w:rtl w:val="true"/>
              </w:rPr>
              <w:tab/>
            </w:r>
            <w:r>
              <w:rPr>
                <w:rStyle w:val="IndexLink"/>
              </w:rPr>
              <w:t>395</w:t>
            </w:r>
          </w:hyperlink>
        </w:p>
        <w:p>
          <w:pPr>
            <w:pStyle w:val="Contents4"/>
            <w:tabs>
              <w:tab w:val="clear" w:pos="8176"/>
              <w:tab w:val="right" w:pos="9026" w:leader="dot"/>
            </w:tabs>
            <w:rPr/>
          </w:pPr>
          <w:hyperlink w:anchor="__RefHeading___Toc1641324_1051229030">
            <w:r>
              <w:rPr>
                <w:webHidden/>
                <w:rStyle w:val="IndexLink"/>
                <w:rtl w:val="true"/>
              </w:rPr>
              <w:t>طبقه دوم</w:t>
            </w:r>
            <w:r>
              <w:rPr>
                <w:rStyle w:val="IndexLink"/>
                <w:rtl w:val="true"/>
              </w:rPr>
              <w:tab/>
            </w:r>
            <w:r>
              <w:rPr>
                <w:rStyle w:val="IndexLink"/>
              </w:rPr>
              <w:t>397</w:t>
            </w:r>
          </w:hyperlink>
        </w:p>
        <w:p>
          <w:pPr>
            <w:pStyle w:val="Contents4"/>
            <w:tabs>
              <w:tab w:val="clear" w:pos="8176"/>
              <w:tab w:val="right" w:pos="9026" w:leader="dot"/>
            </w:tabs>
            <w:rPr/>
          </w:pPr>
          <w:hyperlink w:anchor="__RefHeading___Toc1641326_1051229030">
            <w:r>
              <w:rPr>
                <w:webHidden/>
                <w:rStyle w:val="IndexLink"/>
                <w:rtl w:val="true"/>
              </w:rPr>
              <w:t>طبقه سوم</w:t>
            </w:r>
            <w:r>
              <w:rPr>
                <w:rStyle w:val="IndexLink"/>
                <w:rtl w:val="true"/>
              </w:rPr>
              <w:tab/>
            </w:r>
            <w:r>
              <w:rPr>
                <w:rStyle w:val="IndexLink"/>
              </w:rPr>
              <w:t>397</w:t>
            </w:r>
          </w:hyperlink>
        </w:p>
        <w:p>
          <w:pPr>
            <w:pStyle w:val="Contents4"/>
            <w:tabs>
              <w:tab w:val="clear" w:pos="8176"/>
              <w:tab w:val="right" w:pos="9026" w:leader="dot"/>
            </w:tabs>
            <w:rPr/>
          </w:pPr>
          <w:hyperlink w:anchor="__RefHeading___Toc1641328_1051229030">
            <w:r>
              <w:rPr>
                <w:webHidden/>
                <w:rStyle w:val="IndexLink"/>
                <w:rtl w:val="true"/>
              </w:rPr>
              <w:t>کتابخانه دانشگاه</w:t>
            </w:r>
            <w:r>
              <w:rPr>
                <w:rStyle w:val="IndexLink"/>
                <w:rtl w:val="true"/>
              </w:rPr>
              <w:tab/>
            </w:r>
            <w:r>
              <w:rPr>
                <w:rStyle w:val="IndexLink"/>
              </w:rPr>
              <w:t>397</w:t>
            </w:r>
          </w:hyperlink>
        </w:p>
        <w:p>
          <w:pPr>
            <w:pStyle w:val="Contents4"/>
            <w:tabs>
              <w:tab w:val="clear" w:pos="8176"/>
              <w:tab w:val="right" w:pos="9026" w:leader="dot"/>
            </w:tabs>
            <w:rPr/>
          </w:pPr>
          <w:hyperlink w:anchor="__RefHeading___Toc1641330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400</w:t>
            </w:r>
          </w:hyperlink>
        </w:p>
        <w:p>
          <w:pPr>
            <w:pStyle w:val="Contents4"/>
            <w:tabs>
              <w:tab w:val="clear" w:pos="8176"/>
              <w:tab w:val="right" w:pos="9026" w:leader="dot"/>
            </w:tabs>
            <w:rPr/>
          </w:pPr>
          <w:hyperlink w:anchor="__RefHeading___Toc1641332_1051229030">
            <w:r>
              <w:rPr>
                <w:webHidden/>
                <w:rStyle w:val="IndexLink"/>
                <w:rtl w:val="true"/>
              </w:rPr>
              <w:t>اهداف مقطع کارشناسی ارشد</w:t>
            </w:r>
            <w:r>
              <w:rPr>
                <w:rStyle w:val="IndexLink"/>
                <w:rtl w:val="true"/>
              </w:rPr>
              <w:tab/>
            </w:r>
            <w:r>
              <w:rPr>
                <w:rStyle w:val="IndexLink"/>
              </w:rPr>
              <w:t>402</w:t>
            </w:r>
          </w:hyperlink>
        </w:p>
        <w:p>
          <w:pPr>
            <w:pStyle w:val="Contents4"/>
            <w:tabs>
              <w:tab w:val="clear" w:pos="8176"/>
              <w:tab w:val="right" w:pos="9026" w:leader="dot"/>
            </w:tabs>
            <w:rPr/>
          </w:pPr>
          <w:hyperlink w:anchor="__RefHeading___Toc1641334_1051229030">
            <w:r>
              <w:rPr>
                <w:webHidden/>
                <w:rStyle w:val="IndexLink"/>
                <w:rtl w:val="true"/>
              </w:rPr>
              <w:t>پذیرش دانشجو و طلبه برای مقاطع کارشناسی، کارشناسی ارشد و دکتری</w:t>
            </w:r>
            <w:r>
              <w:rPr>
                <w:rStyle w:val="IndexLink"/>
                <w:rtl w:val="true"/>
              </w:rPr>
              <w:tab/>
            </w:r>
            <w:r>
              <w:rPr>
                <w:rStyle w:val="IndexLink"/>
              </w:rPr>
              <w:t>404</w:t>
            </w:r>
          </w:hyperlink>
        </w:p>
        <w:p>
          <w:pPr>
            <w:pStyle w:val="Contents4"/>
            <w:tabs>
              <w:tab w:val="clear" w:pos="8176"/>
              <w:tab w:val="right" w:pos="9026" w:leader="dot"/>
            </w:tabs>
            <w:rPr/>
          </w:pPr>
          <w:hyperlink w:anchor="__RefHeading___Toc1641336_1051229030">
            <w:r>
              <w:rPr>
                <w:webHidden/>
                <w:rStyle w:val="IndexLink"/>
                <w:rtl w:val="true"/>
              </w:rPr>
              <w:t>استادان برجسته دانشگاه</w:t>
            </w:r>
            <w:r>
              <w:rPr>
                <w:rStyle w:val="IndexLink"/>
                <w:rtl w:val="true"/>
              </w:rPr>
              <w:tab/>
            </w:r>
            <w:r>
              <w:rPr>
                <w:rStyle w:val="IndexLink"/>
              </w:rPr>
              <w:t>404</w:t>
            </w:r>
          </w:hyperlink>
        </w:p>
        <w:p>
          <w:pPr>
            <w:pStyle w:val="Contents4"/>
            <w:tabs>
              <w:tab w:val="clear" w:pos="8176"/>
              <w:tab w:val="right" w:pos="9026" w:leader="dot"/>
            </w:tabs>
            <w:rPr/>
          </w:pPr>
          <w:hyperlink w:anchor="__RefHeading___Toc1641338_1051229030">
            <w:r>
              <w:rPr>
                <w:webHidden/>
                <w:rStyle w:val="IndexLink"/>
                <w:rtl w:val="true"/>
              </w:rPr>
              <w:t xml:space="preserve">واحد سمعی </w:t>
            </w:r>
            <w:r>
              <w:rPr>
                <w:rStyle w:val="IndexLink"/>
                <w:rtl w:val="true"/>
              </w:rPr>
              <w:t xml:space="preserve">- </w:t>
            </w:r>
            <w:r>
              <w:rPr>
                <w:rStyle w:val="IndexLink"/>
                <w:rtl w:val="true"/>
              </w:rPr>
              <w:t>بصری دانشگاه</w:t>
            </w:r>
            <w:r>
              <w:rPr>
                <w:rStyle w:val="IndexLink"/>
                <w:rtl w:val="true"/>
              </w:rPr>
              <w:tab/>
            </w:r>
            <w:r>
              <w:rPr>
                <w:rStyle w:val="IndexLink"/>
              </w:rPr>
              <w:t>405</w:t>
            </w:r>
          </w:hyperlink>
        </w:p>
        <w:p>
          <w:pPr>
            <w:pStyle w:val="Contents4"/>
            <w:tabs>
              <w:tab w:val="clear" w:pos="8176"/>
              <w:tab w:val="right" w:pos="9026" w:leader="dot"/>
            </w:tabs>
            <w:rPr/>
          </w:pPr>
          <w:hyperlink w:anchor="__RefHeading___Toc1641340_1051229030">
            <w:r>
              <w:rPr>
                <w:webHidden/>
                <w:rStyle w:val="IndexLink"/>
                <w:rtl w:val="true"/>
              </w:rPr>
              <w:t>مرکز رایانه</w:t>
            </w:r>
            <w:r>
              <w:rPr>
                <w:rStyle w:val="IndexLink"/>
                <w:rtl w:val="true"/>
              </w:rPr>
              <w:tab/>
            </w:r>
            <w:r>
              <w:rPr>
                <w:rStyle w:val="IndexLink"/>
              </w:rPr>
              <w:t>407</w:t>
            </w:r>
          </w:hyperlink>
        </w:p>
        <w:p>
          <w:pPr>
            <w:pStyle w:val="Contents4"/>
            <w:tabs>
              <w:tab w:val="clear" w:pos="8176"/>
              <w:tab w:val="right" w:pos="9026" w:leader="dot"/>
            </w:tabs>
            <w:rPr/>
          </w:pPr>
          <w:hyperlink w:anchor="__RefHeading___Toc1641342_1051229030">
            <w:r>
              <w:rPr>
                <w:webHidden/>
                <w:rStyle w:val="IndexLink"/>
                <w:rtl w:val="true"/>
              </w:rPr>
              <w:t>فعالیتهای علمی و فرهنگی دانشجویان و طلاّب</w:t>
            </w:r>
            <w:r>
              <w:rPr>
                <w:rStyle w:val="IndexLink"/>
                <w:rtl w:val="true"/>
              </w:rPr>
              <w:tab/>
            </w:r>
            <w:r>
              <w:rPr>
                <w:rStyle w:val="IndexLink"/>
              </w:rPr>
              <w:t>407</w:t>
            </w:r>
          </w:hyperlink>
        </w:p>
        <w:p>
          <w:pPr>
            <w:pStyle w:val="Contents4"/>
            <w:tabs>
              <w:tab w:val="clear" w:pos="8176"/>
              <w:tab w:val="right" w:pos="9026" w:leader="dot"/>
            </w:tabs>
            <w:rPr/>
          </w:pPr>
          <w:hyperlink w:anchor="__RefHeading___Toc1641344_1051229030">
            <w:r>
              <w:rPr>
                <w:webHidden/>
                <w:rStyle w:val="IndexLink"/>
                <w:rtl w:val="true"/>
              </w:rPr>
              <w:t xml:space="preserve">فعالیتهای فرهنگی </w:t>
            </w:r>
            <w:r>
              <w:rPr>
                <w:rStyle w:val="IndexLink"/>
                <w:rtl w:val="true"/>
              </w:rPr>
              <w:t xml:space="preserve">- </w:t>
            </w:r>
            <w:r>
              <w:rPr>
                <w:rStyle w:val="IndexLink"/>
                <w:rtl w:val="true"/>
              </w:rPr>
              <w:t xml:space="preserve">تربیتی </w:t>
            </w:r>
            <w:r>
              <w:rPr>
                <w:rStyle w:val="IndexLink"/>
                <w:rtl w:val="true"/>
              </w:rPr>
              <w:t xml:space="preserve">- </w:t>
            </w:r>
            <w:r>
              <w:rPr>
                <w:rStyle w:val="IndexLink"/>
                <w:rtl w:val="true"/>
              </w:rPr>
              <w:t>ورزشی</w:t>
            </w:r>
            <w:r>
              <w:rPr>
                <w:rStyle w:val="IndexLink"/>
                <w:rtl w:val="true"/>
              </w:rPr>
              <w:tab/>
            </w:r>
            <w:r>
              <w:rPr>
                <w:rStyle w:val="IndexLink"/>
              </w:rPr>
              <w:t>407</w:t>
            </w:r>
          </w:hyperlink>
        </w:p>
        <w:p>
          <w:pPr>
            <w:pStyle w:val="Contents3"/>
            <w:tabs>
              <w:tab w:val="clear" w:pos="8459"/>
              <w:tab w:val="right" w:pos="9026" w:leader="dot"/>
            </w:tabs>
            <w:rPr/>
          </w:pPr>
          <w:hyperlink w:anchor="__RefHeading___Toc1641346_1051229030">
            <w:r>
              <w:rPr>
                <w:webHidden/>
                <w:rStyle w:val="IndexLink"/>
                <w:rtl w:val="true"/>
              </w:rPr>
              <w:t>مدرسه امام رضا علیه‌السلام</w:t>
            </w:r>
            <w:r>
              <w:rPr>
                <w:rStyle w:val="IndexLink"/>
                <w:rtl w:val="true"/>
              </w:rPr>
              <w:tab/>
            </w:r>
            <w:r>
              <w:rPr>
                <w:rStyle w:val="IndexLink"/>
              </w:rPr>
              <w:t>410</w:t>
            </w:r>
          </w:hyperlink>
        </w:p>
        <w:p>
          <w:pPr>
            <w:pStyle w:val="Contents4"/>
            <w:tabs>
              <w:tab w:val="clear" w:pos="8176"/>
              <w:tab w:val="right" w:pos="9026" w:leader="dot"/>
            </w:tabs>
            <w:rPr/>
          </w:pPr>
          <w:hyperlink w:anchor="__RefHeading___Toc1641348_1051229030">
            <w:r>
              <w:rPr>
                <w:webHidden/>
                <w:rStyle w:val="IndexLink"/>
                <w:rtl w:val="true"/>
              </w:rPr>
              <w:t>موقعیّت</w:t>
            </w:r>
            <w:r>
              <w:rPr>
                <w:rStyle w:val="IndexLink"/>
                <w:rtl w:val="true"/>
              </w:rPr>
              <w:tab/>
            </w:r>
            <w:r>
              <w:rPr>
                <w:rStyle w:val="IndexLink"/>
              </w:rPr>
              <w:t>410</w:t>
            </w:r>
          </w:hyperlink>
        </w:p>
        <w:p>
          <w:pPr>
            <w:pStyle w:val="Contents4"/>
            <w:tabs>
              <w:tab w:val="clear" w:pos="8176"/>
              <w:tab w:val="right" w:pos="9026" w:leader="dot"/>
            </w:tabs>
            <w:rPr/>
          </w:pPr>
          <w:hyperlink w:anchor="__RefHeading___Toc1641350_1051229030">
            <w:r>
              <w:rPr>
                <w:webHidden/>
                <w:rStyle w:val="IndexLink"/>
                <w:rtl w:val="true"/>
              </w:rPr>
              <w:t>پیشینه تاریخی</w:t>
            </w:r>
            <w:r>
              <w:rPr>
                <w:rStyle w:val="IndexLink"/>
                <w:rtl w:val="true"/>
              </w:rPr>
              <w:tab/>
            </w:r>
            <w:r>
              <w:rPr>
                <w:rStyle w:val="IndexLink"/>
              </w:rPr>
              <w:t>410</w:t>
            </w:r>
          </w:hyperlink>
        </w:p>
        <w:p>
          <w:pPr>
            <w:pStyle w:val="Contents4"/>
            <w:tabs>
              <w:tab w:val="clear" w:pos="8176"/>
              <w:tab w:val="right" w:pos="9026" w:leader="dot"/>
            </w:tabs>
            <w:rPr/>
          </w:pPr>
          <w:hyperlink w:anchor="__RefHeading___Toc1641352_1051229030">
            <w:r>
              <w:rPr>
                <w:webHidden/>
                <w:rStyle w:val="IndexLink"/>
                <w:rtl w:val="true"/>
              </w:rPr>
              <w:t>نقشه و معماری بنا</w:t>
            </w:r>
            <w:r>
              <w:rPr>
                <w:rStyle w:val="IndexLink"/>
                <w:rtl w:val="true"/>
              </w:rPr>
              <w:tab/>
            </w:r>
            <w:r>
              <w:rPr>
                <w:rStyle w:val="IndexLink"/>
              </w:rPr>
              <w:t>410</w:t>
            </w:r>
          </w:hyperlink>
        </w:p>
        <w:p>
          <w:pPr>
            <w:pStyle w:val="Contents4"/>
            <w:tabs>
              <w:tab w:val="clear" w:pos="8176"/>
              <w:tab w:val="right" w:pos="9026" w:leader="dot"/>
            </w:tabs>
            <w:rPr/>
          </w:pPr>
          <w:hyperlink w:anchor="__RefHeading___Toc164135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411</w:t>
            </w:r>
          </w:hyperlink>
        </w:p>
        <w:p>
          <w:pPr>
            <w:pStyle w:val="Contents3"/>
            <w:tabs>
              <w:tab w:val="clear" w:pos="8459"/>
              <w:tab w:val="right" w:pos="9026" w:leader="dot"/>
            </w:tabs>
            <w:rPr/>
          </w:pPr>
          <w:hyperlink w:anchor="__RefHeading___Toc1641356_1051229030">
            <w:r>
              <w:rPr>
                <w:webHidden/>
                <w:rStyle w:val="IndexLink"/>
                <w:rtl w:val="true"/>
              </w:rPr>
              <w:t>مدرسه بقیة اللّه</w:t>
            </w:r>
            <w:r>
              <w:rPr>
                <w:rStyle w:val="IndexLink"/>
                <w:rtl w:val="true"/>
              </w:rPr>
              <w:t>(</w:t>
            </w:r>
            <w:r>
              <w:rPr>
                <w:rStyle w:val="IndexLink"/>
                <w:rtl w:val="true"/>
              </w:rPr>
              <w:t>عج</w:t>
            </w:r>
            <w:r>
              <w:rPr>
                <w:rStyle w:val="IndexLink"/>
                <w:rtl w:val="true"/>
              </w:rPr>
              <w:t>)</w:t>
              <w:tab/>
            </w:r>
            <w:r>
              <w:rPr>
                <w:rStyle w:val="IndexLink"/>
              </w:rPr>
              <w:t>412</w:t>
            </w:r>
          </w:hyperlink>
        </w:p>
        <w:p>
          <w:pPr>
            <w:pStyle w:val="Contents4"/>
            <w:tabs>
              <w:tab w:val="clear" w:pos="8176"/>
              <w:tab w:val="right" w:pos="9026" w:leader="dot"/>
            </w:tabs>
            <w:rPr/>
          </w:pPr>
          <w:hyperlink w:anchor="__RefHeading___Toc1641358_1051229030">
            <w:r>
              <w:rPr>
                <w:webHidden/>
                <w:rStyle w:val="IndexLink"/>
                <w:rtl w:val="true"/>
              </w:rPr>
              <w:t>موقعیّت</w:t>
            </w:r>
            <w:r>
              <w:rPr>
                <w:rStyle w:val="IndexLink"/>
                <w:rtl w:val="true"/>
              </w:rPr>
              <w:tab/>
            </w:r>
            <w:r>
              <w:rPr>
                <w:rStyle w:val="IndexLink"/>
              </w:rPr>
              <w:t>412</w:t>
            </w:r>
          </w:hyperlink>
        </w:p>
        <w:p>
          <w:pPr>
            <w:pStyle w:val="Contents4"/>
            <w:tabs>
              <w:tab w:val="clear" w:pos="8176"/>
              <w:tab w:val="right" w:pos="9026" w:leader="dot"/>
            </w:tabs>
            <w:rPr/>
          </w:pPr>
          <w:hyperlink w:anchor="__RefHeading___Toc1641360_1051229030">
            <w:r>
              <w:rPr>
                <w:webHidden/>
                <w:rStyle w:val="IndexLink"/>
                <w:rtl w:val="true"/>
              </w:rPr>
              <w:t>پیشینه تاریخی</w:t>
            </w:r>
            <w:r>
              <w:rPr>
                <w:rStyle w:val="IndexLink"/>
                <w:rtl w:val="true"/>
              </w:rPr>
              <w:tab/>
            </w:r>
            <w:r>
              <w:rPr>
                <w:rStyle w:val="IndexLink"/>
              </w:rPr>
              <w:t>412</w:t>
            </w:r>
          </w:hyperlink>
        </w:p>
        <w:p>
          <w:pPr>
            <w:pStyle w:val="Contents4"/>
            <w:tabs>
              <w:tab w:val="clear" w:pos="8176"/>
              <w:tab w:val="right" w:pos="9026" w:leader="dot"/>
            </w:tabs>
            <w:rPr/>
          </w:pPr>
          <w:hyperlink w:anchor="__RefHeading___Toc1641362_1051229030">
            <w:r>
              <w:rPr>
                <w:webHidden/>
                <w:rStyle w:val="IndexLink"/>
                <w:rtl w:val="true"/>
              </w:rPr>
              <w:t>نقشه و معماری بنا</w:t>
            </w:r>
            <w:r>
              <w:rPr>
                <w:rStyle w:val="IndexLink"/>
                <w:rtl w:val="true"/>
              </w:rPr>
              <w:tab/>
            </w:r>
            <w:r>
              <w:rPr>
                <w:rStyle w:val="IndexLink"/>
              </w:rPr>
              <w:t>413</w:t>
            </w:r>
          </w:hyperlink>
        </w:p>
        <w:p>
          <w:pPr>
            <w:pStyle w:val="Contents4"/>
            <w:tabs>
              <w:tab w:val="clear" w:pos="8176"/>
              <w:tab w:val="right" w:pos="9026" w:leader="dot"/>
            </w:tabs>
            <w:rPr/>
          </w:pPr>
          <w:hyperlink w:anchor="__RefHeading___Toc164136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413</w:t>
            </w:r>
          </w:hyperlink>
        </w:p>
        <w:p>
          <w:pPr>
            <w:pStyle w:val="Contents3"/>
            <w:tabs>
              <w:tab w:val="clear" w:pos="8459"/>
              <w:tab w:val="right" w:pos="9026" w:leader="dot"/>
            </w:tabs>
            <w:rPr/>
          </w:pPr>
          <w:hyperlink w:anchor="__RefHeading___Toc1641366_1051229030">
            <w:r>
              <w:rPr>
                <w:webHidden/>
                <w:rStyle w:val="IndexLink"/>
                <w:rtl w:val="true"/>
              </w:rPr>
              <w:t>مدرسه امام حسین علیه‌السلام</w:t>
            </w:r>
            <w:r>
              <w:rPr>
                <w:rStyle w:val="IndexLink"/>
                <w:rtl w:val="true"/>
              </w:rPr>
              <w:tab/>
            </w:r>
            <w:r>
              <w:rPr>
                <w:rStyle w:val="IndexLink"/>
              </w:rPr>
              <w:t>414</w:t>
            </w:r>
          </w:hyperlink>
        </w:p>
        <w:p>
          <w:pPr>
            <w:pStyle w:val="Contents4"/>
            <w:tabs>
              <w:tab w:val="clear" w:pos="8176"/>
              <w:tab w:val="right" w:pos="9026" w:leader="dot"/>
            </w:tabs>
            <w:rPr/>
          </w:pPr>
          <w:hyperlink w:anchor="__RefHeading___Toc1641368_1051229030">
            <w:r>
              <w:rPr>
                <w:webHidden/>
                <w:rStyle w:val="IndexLink"/>
                <w:rtl w:val="true"/>
              </w:rPr>
              <w:t>موقعیّت</w:t>
            </w:r>
            <w:r>
              <w:rPr>
                <w:rStyle w:val="IndexLink"/>
                <w:rtl w:val="true"/>
              </w:rPr>
              <w:tab/>
            </w:r>
            <w:r>
              <w:rPr>
                <w:rStyle w:val="IndexLink"/>
              </w:rPr>
              <w:t>414</w:t>
            </w:r>
          </w:hyperlink>
        </w:p>
        <w:p>
          <w:pPr>
            <w:pStyle w:val="Contents4"/>
            <w:tabs>
              <w:tab w:val="clear" w:pos="8176"/>
              <w:tab w:val="right" w:pos="9026" w:leader="dot"/>
            </w:tabs>
            <w:rPr/>
          </w:pPr>
          <w:hyperlink w:anchor="__RefHeading___Toc1641370_1051229030">
            <w:r>
              <w:rPr>
                <w:webHidden/>
                <w:rStyle w:val="IndexLink"/>
                <w:rtl w:val="true"/>
              </w:rPr>
              <w:t>پیشینه تاریخی</w:t>
            </w:r>
            <w:r>
              <w:rPr>
                <w:rStyle w:val="IndexLink"/>
                <w:rtl w:val="true"/>
              </w:rPr>
              <w:tab/>
            </w:r>
            <w:r>
              <w:rPr>
                <w:rStyle w:val="IndexLink"/>
              </w:rPr>
              <w:t>414</w:t>
            </w:r>
          </w:hyperlink>
        </w:p>
        <w:p>
          <w:pPr>
            <w:pStyle w:val="Contents4"/>
            <w:tabs>
              <w:tab w:val="clear" w:pos="8176"/>
              <w:tab w:val="right" w:pos="9026" w:leader="dot"/>
            </w:tabs>
            <w:rPr/>
          </w:pPr>
          <w:hyperlink w:anchor="__RefHeading___Toc1641372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415</w:t>
            </w:r>
          </w:hyperlink>
        </w:p>
        <w:p>
          <w:pPr>
            <w:pStyle w:val="Contents4"/>
            <w:tabs>
              <w:tab w:val="clear" w:pos="8176"/>
              <w:tab w:val="right" w:pos="9026" w:leader="dot"/>
            </w:tabs>
            <w:rPr/>
          </w:pPr>
          <w:hyperlink w:anchor="__RefHeading___Toc1641374_1051229030">
            <w:r>
              <w:rPr>
                <w:webHidden/>
                <w:rStyle w:val="IndexLink"/>
                <w:rtl w:val="true"/>
              </w:rPr>
              <w:t>نقشه و معماری بنا</w:t>
            </w:r>
            <w:r>
              <w:rPr>
                <w:rStyle w:val="IndexLink"/>
                <w:rtl w:val="true"/>
              </w:rPr>
              <w:tab/>
            </w:r>
            <w:r>
              <w:rPr>
                <w:rStyle w:val="IndexLink"/>
              </w:rPr>
              <w:t>416</w:t>
            </w:r>
          </w:hyperlink>
        </w:p>
        <w:p>
          <w:pPr>
            <w:pStyle w:val="Contents3"/>
            <w:tabs>
              <w:tab w:val="clear" w:pos="8459"/>
              <w:tab w:val="right" w:pos="9026" w:leader="dot"/>
            </w:tabs>
            <w:rPr/>
          </w:pPr>
          <w:hyperlink w:anchor="__RefHeading___Toc1641376_1051229030">
            <w:r>
              <w:rPr>
                <w:webHidden/>
                <w:rStyle w:val="IndexLink"/>
                <w:rtl w:val="true"/>
              </w:rPr>
              <w:t xml:space="preserve">مدرسه حضرت ولی عصر </w:t>
            </w:r>
            <w:r>
              <w:rPr>
                <w:rStyle w:val="IndexLink"/>
                <w:rtl w:val="true"/>
              </w:rPr>
              <w:t>«</w:t>
            </w:r>
            <w:r>
              <w:rPr>
                <w:rStyle w:val="IndexLink"/>
                <w:rtl w:val="true"/>
              </w:rPr>
              <w:t>عج</w:t>
            </w:r>
            <w:r>
              <w:rPr>
                <w:rStyle w:val="IndexLink"/>
                <w:rtl w:val="true"/>
              </w:rPr>
              <w:t>» (</w:t>
            </w:r>
            <w:r>
              <w:rPr>
                <w:rStyle w:val="IndexLink"/>
                <w:rtl w:val="true"/>
              </w:rPr>
              <w:t>کرمانیها</w:t>
            </w:r>
            <w:r>
              <w:rPr>
                <w:rStyle w:val="IndexLink"/>
                <w:rtl w:val="true"/>
              </w:rPr>
              <w:t>)</w:t>
              <w:tab/>
            </w:r>
            <w:r>
              <w:rPr>
                <w:rStyle w:val="IndexLink"/>
              </w:rPr>
              <w:t>417</w:t>
            </w:r>
          </w:hyperlink>
        </w:p>
        <w:p>
          <w:pPr>
            <w:pStyle w:val="Contents4"/>
            <w:tabs>
              <w:tab w:val="clear" w:pos="8176"/>
              <w:tab w:val="right" w:pos="9026" w:leader="dot"/>
            </w:tabs>
            <w:rPr/>
          </w:pPr>
          <w:hyperlink w:anchor="__RefHeading___Toc1641378_1051229030">
            <w:r>
              <w:rPr>
                <w:webHidden/>
                <w:rStyle w:val="IndexLink"/>
                <w:rtl w:val="true"/>
              </w:rPr>
              <w:t>موقعیّت</w:t>
            </w:r>
            <w:r>
              <w:rPr>
                <w:rStyle w:val="IndexLink"/>
                <w:rtl w:val="true"/>
              </w:rPr>
              <w:tab/>
            </w:r>
            <w:r>
              <w:rPr>
                <w:rStyle w:val="IndexLink"/>
              </w:rPr>
              <w:t>417</w:t>
            </w:r>
          </w:hyperlink>
        </w:p>
        <w:p>
          <w:pPr>
            <w:pStyle w:val="Contents4"/>
            <w:tabs>
              <w:tab w:val="clear" w:pos="8176"/>
              <w:tab w:val="right" w:pos="9026" w:leader="dot"/>
            </w:tabs>
            <w:rPr/>
          </w:pPr>
          <w:hyperlink w:anchor="__RefHeading___Toc1641380_1051229030">
            <w:r>
              <w:rPr>
                <w:webHidden/>
                <w:rStyle w:val="IndexLink"/>
                <w:rtl w:val="true"/>
              </w:rPr>
              <w:t>پیشینه تاریخی</w:t>
            </w:r>
            <w:r>
              <w:rPr>
                <w:rStyle w:val="IndexLink"/>
                <w:rtl w:val="true"/>
              </w:rPr>
              <w:tab/>
            </w:r>
            <w:r>
              <w:rPr>
                <w:rStyle w:val="IndexLink"/>
              </w:rPr>
              <w:t>417</w:t>
            </w:r>
          </w:hyperlink>
        </w:p>
        <w:p>
          <w:pPr>
            <w:pStyle w:val="Contents4"/>
            <w:tabs>
              <w:tab w:val="clear" w:pos="8176"/>
              <w:tab w:val="right" w:pos="9026" w:leader="dot"/>
            </w:tabs>
            <w:rPr/>
          </w:pPr>
          <w:hyperlink w:anchor="__RefHeading___Toc1641382_1051229030">
            <w:r>
              <w:rPr>
                <w:webHidden/>
                <w:rStyle w:val="IndexLink"/>
                <w:rtl w:val="true"/>
              </w:rPr>
              <w:t>نقشه و معماری بنا</w:t>
            </w:r>
            <w:r>
              <w:rPr>
                <w:rStyle w:val="IndexLink"/>
                <w:rtl w:val="true"/>
              </w:rPr>
              <w:tab/>
            </w:r>
            <w:r>
              <w:rPr>
                <w:rStyle w:val="IndexLink"/>
              </w:rPr>
              <w:t>417</w:t>
            </w:r>
          </w:hyperlink>
        </w:p>
        <w:p>
          <w:pPr>
            <w:pStyle w:val="Contents4"/>
            <w:tabs>
              <w:tab w:val="clear" w:pos="8176"/>
              <w:tab w:val="right" w:pos="9026" w:leader="dot"/>
            </w:tabs>
            <w:rPr/>
          </w:pPr>
          <w:hyperlink w:anchor="__RefHeading___Toc164138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418</w:t>
            </w:r>
          </w:hyperlink>
        </w:p>
        <w:p>
          <w:pPr>
            <w:pStyle w:val="Contents3"/>
            <w:tabs>
              <w:tab w:val="clear" w:pos="8459"/>
              <w:tab w:val="right" w:pos="9026" w:leader="dot"/>
            </w:tabs>
            <w:rPr/>
          </w:pPr>
          <w:hyperlink w:anchor="__RefHeading___Toc1641386_1051229030">
            <w:r>
              <w:rPr>
                <w:webHidden/>
                <w:rStyle w:val="IndexLink"/>
                <w:rtl w:val="true"/>
              </w:rPr>
              <w:t>مدرسه امام حسن مجتبی علیه‌السلام</w:t>
            </w:r>
            <w:r>
              <w:rPr>
                <w:rStyle w:val="IndexLink"/>
                <w:rtl w:val="true"/>
              </w:rPr>
              <w:tab/>
            </w:r>
            <w:r>
              <w:rPr>
                <w:rStyle w:val="IndexLink"/>
              </w:rPr>
              <w:t>420</w:t>
            </w:r>
          </w:hyperlink>
        </w:p>
        <w:p>
          <w:pPr>
            <w:pStyle w:val="Contents4"/>
            <w:tabs>
              <w:tab w:val="clear" w:pos="8176"/>
              <w:tab w:val="right" w:pos="9026" w:leader="dot"/>
            </w:tabs>
            <w:rPr/>
          </w:pPr>
          <w:hyperlink w:anchor="__RefHeading___Toc1641388_1051229030">
            <w:r>
              <w:rPr>
                <w:webHidden/>
                <w:rStyle w:val="IndexLink"/>
                <w:rtl w:val="true"/>
              </w:rPr>
              <w:t>موقعیّت</w:t>
            </w:r>
            <w:r>
              <w:rPr>
                <w:rStyle w:val="IndexLink"/>
                <w:rtl w:val="true"/>
              </w:rPr>
              <w:tab/>
            </w:r>
            <w:r>
              <w:rPr>
                <w:rStyle w:val="IndexLink"/>
              </w:rPr>
              <w:t>420</w:t>
            </w:r>
          </w:hyperlink>
        </w:p>
        <w:p>
          <w:pPr>
            <w:pStyle w:val="Contents4"/>
            <w:tabs>
              <w:tab w:val="clear" w:pos="8176"/>
              <w:tab w:val="right" w:pos="9026" w:leader="dot"/>
            </w:tabs>
            <w:rPr/>
          </w:pPr>
          <w:hyperlink w:anchor="__RefHeading___Toc1641390_1051229030">
            <w:r>
              <w:rPr>
                <w:webHidden/>
                <w:rStyle w:val="IndexLink"/>
                <w:rtl w:val="true"/>
              </w:rPr>
              <w:t>پیشینه تاریخی</w:t>
            </w:r>
            <w:r>
              <w:rPr>
                <w:rStyle w:val="IndexLink"/>
                <w:rtl w:val="true"/>
              </w:rPr>
              <w:tab/>
            </w:r>
            <w:r>
              <w:rPr>
                <w:rStyle w:val="IndexLink"/>
              </w:rPr>
              <w:t>420</w:t>
            </w:r>
          </w:hyperlink>
        </w:p>
        <w:p>
          <w:pPr>
            <w:pStyle w:val="Contents4"/>
            <w:tabs>
              <w:tab w:val="clear" w:pos="8176"/>
              <w:tab w:val="right" w:pos="9026" w:leader="dot"/>
            </w:tabs>
            <w:rPr/>
          </w:pPr>
          <w:hyperlink w:anchor="__RefHeading___Toc1641392_1051229030">
            <w:r>
              <w:rPr>
                <w:webHidden/>
                <w:rStyle w:val="IndexLink"/>
                <w:rtl w:val="true"/>
              </w:rPr>
              <w:t>نقشه و معماری بنا</w:t>
            </w:r>
            <w:r>
              <w:rPr>
                <w:rStyle w:val="IndexLink"/>
                <w:rtl w:val="true"/>
              </w:rPr>
              <w:tab/>
            </w:r>
            <w:r>
              <w:rPr>
                <w:rStyle w:val="IndexLink"/>
              </w:rPr>
              <w:t>420</w:t>
            </w:r>
          </w:hyperlink>
        </w:p>
        <w:p>
          <w:pPr>
            <w:pStyle w:val="Contents4"/>
            <w:tabs>
              <w:tab w:val="clear" w:pos="8176"/>
              <w:tab w:val="right" w:pos="9026" w:leader="dot"/>
            </w:tabs>
            <w:rPr/>
          </w:pPr>
          <w:hyperlink w:anchor="__RefHeading___Toc164139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421</w:t>
            </w:r>
          </w:hyperlink>
        </w:p>
        <w:p>
          <w:pPr>
            <w:pStyle w:val="Contents3"/>
            <w:tabs>
              <w:tab w:val="clear" w:pos="8459"/>
              <w:tab w:val="right" w:pos="9026" w:leader="dot"/>
            </w:tabs>
            <w:rPr/>
          </w:pPr>
          <w:hyperlink w:anchor="__RefHeading___Toc1641396_1051229030">
            <w:r>
              <w:rPr>
                <w:webHidden/>
                <w:rStyle w:val="IndexLink"/>
                <w:rtl w:val="true"/>
              </w:rPr>
              <w:t>مدرسه خاتم الانبیاء صلی‌الله‌علیه‌و‌آله</w:t>
            </w:r>
            <w:r>
              <w:rPr>
                <w:rStyle w:val="IndexLink"/>
                <w:rtl w:val="true"/>
              </w:rPr>
              <w:tab/>
            </w:r>
            <w:r>
              <w:rPr>
                <w:rStyle w:val="IndexLink"/>
              </w:rPr>
              <w:t>422</w:t>
            </w:r>
          </w:hyperlink>
        </w:p>
        <w:p>
          <w:pPr>
            <w:pStyle w:val="Contents4"/>
            <w:tabs>
              <w:tab w:val="clear" w:pos="8176"/>
              <w:tab w:val="right" w:pos="9026" w:leader="dot"/>
            </w:tabs>
            <w:rPr/>
          </w:pPr>
          <w:hyperlink w:anchor="__RefHeading___Toc1641398_1051229030">
            <w:r>
              <w:rPr>
                <w:webHidden/>
                <w:rStyle w:val="IndexLink"/>
                <w:rtl w:val="true"/>
              </w:rPr>
              <w:t>موقعیّت</w:t>
            </w:r>
            <w:r>
              <w:rPr>
                <w:rStyle w:val="IndexLink"/>
                <w:rtl w:val="true"/>
              </w:rPr>
              <w:tab/>
            </w:r>
            <w:r>
              <w:rPr>
                <w:rStyle w:val="IndexLink"/>
              </w:rPr>
              <w:t>422</w:t>
            </w:r>
          </w:hyperlink>
        </w:p>
        <w:p>
          <w:pPr>
            <w:pStyle w:val="Contents4"/>
            <w:tabs>
              <w:tab w:val="clear" w:pos="8176"/>
              <w:tab w:val="right" w:pos="9026" w:leader="dot"/>
            </w:tabs>
            <w:rPr/>
          </w:pPr>
          <w:hyperlink w:anchor="__RefHeading___Toc1641400_1051229030">
            <w:r>
              <w:rPr>
                <w:webHidden/>
                <w:rStyle w:val="IndexLink"/>
                <w:rtl w:val="true"/>
              </w:rPr>
              <w:t>پیشینه تاریخی</w:t>
            </w:r>
            <w:r>
              <w:rPr>
                <w:rStyle w:val="IndexLink"/>
                <w:rtl w:val="true"/>
              </w:rPr>
              <w:tab/>
            </w:r>
            <w:r>
              <w:rPr>
                <w:rStyle w:val="IndexLink"/>
              </w:rPr>
              <w:t>422</w:t>
            </w:r>
          </w:hyperlink>
        </w:p>
        <w:p>
          <w:pPr>
            <w:pStyle w:val="Contents4"/>
            <w:tabs>
              <w:tab w:val="clear" w:pos="8176"/>
              <w:tab w:val="right" w:pos="9026" w:leader="dot"/>
            </w:tabs>
            <w:rPr/>
          </w:pPr>
          <w:hyperlink w:anchor="__RefHeading___Toc1641402_1051229030">
            <w:r>
              <w:rPr>
                <w:webHidden/>
                <w:rStyle w:val="IndexLink"/>
                <w:rtl w:val="true"/>
              </w:rPr>
              <w:t>نقشه و معماری بنا</w:t>
            </w:r>
            <w:r>
              <w:rPr>
                <w:rStyle w:val="IndexLink"/>
                <w:rtl w:val="true"/>
              </w:rPr>
              <w:tab/>
            </w:r>
            <w:r>
              <w:rPr>
                <w:rStyle w:val="IndexLink"/>
              </w:rPr>
              <w:t>422</w:t>
            </w:r>
          </w:hyperlink>
        </w:p>
        <w:p>
          <w:pPr>
            <w:pStyle w:val="Contents4"/>
            <w:tabs>
              <w:tab w:val="clear" w:pos="8176"/>
              <w:tab w:val="right" w:pos="9026" w:leader="dot"/>
            </w:tabs>
            <w:rPr/>
          </w:pPr>
          <w:hyperlink w:anchor="__RefHeading___Toc164140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423</w:t>
            </w:r>
          </w:hyperlink>
        </w:p>
        <w:p>
          <w:pPr>
            <w:pStyle w:val="Contents3"/>
            <w:tabs>
              <w:tab w:val="clear" w:pos="8459"/>
              <w:tab w:val="right" w:pos="9026" w:leader="dot"/>
            </w:tabs>
            <w:rPr/>
          </w:pPr>
          <w:hyperlink w:anchor="__RefHeading___Toc1641406_1051229030">
            <w:r>
              <w:rPr>
                <w:webHidden/>
                <w:rStyle w:val="IndexLink"/>
                <w:rtl w:val="true"/>
              </w:rPr>
              <w:t>مدرسه المهدی</w:t>
            </w:r>
            <w:r>
              <w:rPr>
                <w:rStyle w:val="IndexLink"/>
                <w:rtl w:val="true"/>
              </w:rPr>
              <w:t>«</w:t>
            </w:r>
            <w:r>
              <w:rPr>
                <w:rStyle w:val="IndexLink"/>
                <w:rtl w:val="true"/>
              </w:rPr>
              <w:t>عج</w:t>
            </w:r>
            <w:r>
              <w:rPr>
                <w:rStyle w:val="IndexLink"/>
                <w:rtl w:val="true"/>
              </w:rPr>
              <w:t>»</w:t>
              <w:tab/>
            </w:r>
            <w:r>
              <w:rPr>
                <w:rStyle w:val="IndexLink"/>
              </w:rPr>
              <w:t>424</w:t>
            </w:r>
          </w:hyperlink>
        </w:p>
        <w:p>
          <w:pPr>
            <w:pStyle w:val="Contents4"/>
            <w:tabs>
              <w:tab w:val="clear" w:pos="8176"/>
              <w:tab w:val="right" w:pos="9026" w:leader="dot"/>
            </w:tabs>
            <w:rPr/>
          </w:pPr>
          <w:hyperlink w:anchor="__RefHeading___Toc1641408_1051229030">
            <w:r>
              <w:rPr>
                <w:webHidden/>
                <w:rStyle w:val="IndexLink"/>
                <w:rtl w:val="true"/>
              </w:rPr>
              <w:t>موقعیّت</w:t>
            </w:r>
            <w:r>
              <w:rPr>
                <w:rStyle w:val="IndexLink"/>
                <w:rtl w:val="true"/>
              </w:rPr>
              <w:tab/>
            </w:r>
            <w:r>
              <w:rPr>
                <w:rStyle w:val="IndexLink"/>
              </w:rPr>
              <w:t>424</w:t>
            </w:r>
          </w:hyperlink>
        </w:p>
        <w:p>
          <w:pPr>
            <w:pStyle w:val="Contents4"/>
            <w:tabs>
              <w:tab w:val="clear" w:pos="8176"/>
              <w:tab w:val="right" w:pos="9026" w:leader="dot"/>
            </w:tabs>
            <w:rPr/>
          </w:pPr>
          <w:hyperlink w:anchor="__RefHeading___Toc1641410_1051229030">
            <w:r>
              <w:rPr>
                <w:webHidden/>
                <w:rStyle w:val="IndexLink"/>
                <w:rtl w:val="true"/>
              </w:rPr>
              <w:t>پیشینه تاریخی</w:t>
            </w:r>
            <w:r>
              <w:rPr>
                <w:rStyle w:val="IndexLink"/>
                <w:rtl w:val="true"/>
              </w:rPr>
              <w:tab/>
            </w:r>
            <w:r>
              <w:rPr>
                <w:rStyle w:val="IndexLink"/>
              </w:rPr>
              <w:t>424</w:t>
            </w:r>
          </w:hyperlink>
        </w:p>
        <w:p>
          <w:pPr>
            <w:pStyle w:val="Contents4"/>
            <w:tabs>
              <w:tab w:val="clear" w:pos="8176"/>
              <w:tab w:val="right" w:pos="9026" w:leader="dot"/>
            </w:tabs>
            <w:rPr/>
          </w:pPr>
          <w:hyperlink w:anchor="__RefHeading___Toc1641412_1051229030">
            <w:r>
              <w:rPr>
                <w:webHidden/>
                <w:rStyle w:val="IndexLink"/>
                <w:rtl w:val="true"/>
              </w:rPr>
              <w:t>نقشه و معماری بنا</w:t>
            </w:r>
            <w:r>
              <w:rPr>
                <w:rStyle w:val="IndexLink"/>
                <w:rtl w:val="true"/>
              </w:rPr>
              <w:tab/>
            </w:r>
            <w:r>
              <w:rPr>
                <w:rStyle w:val="IndexLink"/>
              </w:rPr>
              <w:t>424</w:t>
            </w:r>
          </w:hyperlink>
        </w:p>
        <w:p>
          <w:pPr>
            <w:pStyle w:val="Contents4"/>
            <w:tabs>
              <w:tab w:val="clear" w:pos="8176"/>
              <w:tab w:val="right" w:pos="9026" w:leader="dot"/>
            </w:tabs>
            <w:rPr/>
          </w:pPr>
          <w:hyperlink w:anchor="__RefHeading___Toc164141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424</w:t>
            </w:r>
          </w:hyperlink>
        </w:p>
        <w:p>
          <w:pPr>
            <w:pStyle w:val="Contents3"/>
            <w:tabs>
              <w:tab w:val="clear" w:pos="8459"/>
              <w:tab w:val="right" w:pos="9026" w:leader="dot"/>
            </w:tabs>
            <w:rPr/>
          </w:pPr>
          <w:hyperlink w:anchor="__RefHeading___Toc1641416_1051229030">
            <w:r>
              <w:rPr>
                <w:webHidden/>
                <w:rStyle w:val="IndexLink"/>
                <w:rtl w:val="true"/>
              </w:rPr>
              <w:t>مدرسه شاهد</w:t>
            </w:r>
            <w:r>
              <w:rPr>
                <w:rStyle w:val="IndexLink"/>
                <w:rtl w:val="true"/>
              </w:rPr>
              <w:tab/>
            </w:r>
            <w:r>
              <w:rPr>
                <w:rStyle w:val="IndexLink"/>
              </w:rPr>
              <w:t>425</w:t>
            </w:r>
          </w:hyperlink>
        </w:p>
        <w:p>
          <w:pPr>
            <w:pStyle w:val="Contents4"/>
            <w:tabs>
              <w:tab w:val="clear" w:pos="8176"/>
              <w:tab w:val="right" w:pos="9026" w:leader="dot"/>
            </w:tabs>
            <w:rPr/>
          </w:pPr>
          <w:hyperlink w:anchor="__RefHeading___Toc1641418_1051229030">
            <w:r>
              <w:rPr>
                <w:webHidden/>
                <w:rStyle w:val="IndexLink"/>
                <w:rtl w:val="true"/>
              </w:rPr>
              <w:t>موقعیّت</w:t>
            </w:r>
            <w:r>
              <w:rPr>
                <w:rStyle w:val="IndexLink"/>
                <w:rtl w:val="true"/>
              </w:rPr>
              <w:tab/>
            </w:r>
            <w:r>
              <w:rPr>
                <w:rStyle w:val="IndexLink"/>
              </w:rPr>
              <w:t>425</w:t>
            </w:r>
          </w:hyperlink>
        </w:p>
        <w:p>
          <w:pPr>
            <w:pStyle w:val="Contents4"/>
            <w:tabs>
              <w:tab w:val="clear" w:pos="8176"/>
              <w:tab w:val="right" w:pos="9026" w:leader="dot"/>
            </w:tabs>
            <w:rPr/>
          </w:pPr>
          <w:hyperlink w:anchor="__RefHeading___Toc1641420_1051229030">
            <w:r>
              <w:rPr>
                <w:webHidden/>
                <w:rStyle w:val="IndexLink"/>
                <w:rtl w:val="true"/>
              </w:rPr>
              <w:t>پیشینه تاریخی</w:t>
            </w:r>
            <w:r>
              <w:rPr>
                <w:rStyle w:val="IndexLink"/>
                <w:rtl w:val="true"/>
              </w:rPr>
              <w:tab/>
            </w:r>
            <w:r>
              <w:rPr>
                <w:rStyle w:val="IndexLink"/>
              </w:rPr>
              <w:t>425</w:t>
            </w:r>
          </w:hyperlink>
        </w:p>
        <w:p>
          <w:pPr>
            <w:pStyle w:val="Contents4"/>
            <w:tabs>
              <w:tab w:val="clear" w:pos="8176"/>
              <w:tab w:val="right" w:pos="9026" w:leader="dot"/>
            </w:tabs>
            <w:rPr/>
          </w:pPr>
          <w:hyperlink w:anchor="__RefHeading___Toc1641422_1051229030">
            <w:r>
              <w:rPr>
                <w:webHidden/>
                <w:rStyle w:val="IndexLink"/>
                <w:rtl w:val="true"/>
              </w:rPr>
              <w:t>نقشه و معماری بنا</w:t>
            </w:r>
            <w:r>
              <w:rPr>
                <w:rStyle w:val="IndexLink"/>
                <w:rtl w:val="true"/>
              </w:rPr>
              <w:tab/>
            </w:r>
            <w:r>
              <w:rPr>
                <w:rStyle w:val="IndexLink"/>
              </w:rPr>
              <w:t>425</w:t>
            </w:r>
          </w:hyperlink>
        </w:p>
        <w:p>
          <w:pPr>
            <w:pStyle w:val="Contents4"/>
            <w:tabs>
              <w:tab w:val="clear" w:pos="8176"/>
              <w:tab w:val="right" w:pos="9026" w:leader="dot"/>
            </w:tabs>
            <w:rPr/>
          </w:pPr>
          <w:hyperlink w:anchor="__RefHeading___Toc164142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426</w:t>
            </w:r>
          </w:hyperlink>
        </w:p>
        <w:p>
          <w:pPr>
            <w:pStyle w:val="Contents3"/>
            <w:tabs>
              <w:tab w:val="clear" w:pos="8459"/>
              <w:tab w:val="right" w:pos="9026" w:leader="dot"/>
            </w:tabs>
            <w:rPr/>
          </w:pPr>
          <w:hyperlink w:anchor="__RefHeading___Toc1641426_1051229030">
            <w:r>
              <w:rPr>
                <w:webHidden/>
                <w:rStyle w:val="IndexLink"/>
                <w:rtl w:val="true"/>
              </w:rPr>
              <w:t>مدرسه حضرت ابوالفضل علیه‌السلام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1641428_1051229030">
            <w:r>
              <w:rPr>
                <w:webHidden/>
                <w:rStyle w:val="IndexLink"/>
                <w:rtl w:val="true"/>
              </w:rPr>
              <w:t>موقعیّت</w:t>
            </w:r>
            <w:r>
              <w:rPr>
                <w:rStyle w:val="IndexLink"/>
                <w:rtl w:val="true"/>
              </w:rPr>
              <w:tab/>
            </w:r>
            <w:r>
              <w:rPr>
                <w:rStyle w:val="IndexLink"/>
              </w:rPr>
              <w:t>427</w:t>
            </w:r>
          </w:hyperlink>
        </w:p>
        <w:p>
          <w:pPr>
            <w:pStyle w:val="Contents4"/>
            <w:tabs>
              <w:tab w:val="clear" w:pos="8176"/>
              <w:tab w:val="right" w:pos="9026" w:leader="dot"/>
            </w:tabs>
            <w:rPr/>
          </w:pPr>
          <w:hyperlink w:anchor="__RefHeading___Toc1641430_1051229030">
            <w:r>
              <w:rPr>
                <w:webHidden/>
                <w:rStyle w:val="IndexLink"/>
                <w:rtl w:val="true"/>
              </w:rPr>
              <w:t>پیشینه تاریخی</w:t>
            </w:r>
            <w:r>
              <w:rPr>
                <w:rStyle w:val="IndexLink"/>
                <w:rtl w:val="true"/>
              </w:rPr>
              <w:tab/>
            </w:r>
            <w:r>
              <w:rPr>
                <w:rStyle w:val="IndexLink"/>
              </w:rPr>
              <w:t>427</w:t>
            </w:r>
          </w:hyperlink>
        </w:p>
        <w:p>
          <w:pPr>
            <w:pStyle w:val="Contents4"/>
            <w:tabs>
              <w:tab w:val="clear" w:pos="8176"/>
              <w:tab w:val="right" w:pos="9026" w:leader="dot"/>
            </w:tabs>
            <w:rPr/>
          </w:pPr>
          <w:hyperlink w:anchor="__RefHeading___Toc1641432_1051229030">
            <w:r>
              <w:rPr>
                <w:webHidden/>
                <w:rStyle w:val="IndexLink"/>
                <w:rtl w:val="true"/>
              </w:rPr>
              <w:t>نقشه و معماری بنا</w:t>
            </w:r>
            <w:r>
              <w:rPr>
                <w:rStyle w:val="IndexLink"/>
                <w:rtl w:val="true"/>
              </w:rPr>
              <w:tab/>
            </w:r>
            <w:r>
              <w:rPr>
                <w:rStyle w:val="IndexLink"/>
              </w:rPr>
              <w:t>428</w:t>
            </w:r>
          </w:hyperlink>
        </w:p>
        <w:p>
          <w:pPr>
            <w:pStyle w:val="Contents4"/>
            <w:tabs>
              <w:tab w:val="clear" w:pos="8176"/>
              <w:tab w:val="right" w:pos="9026" w:leader="dot"/>
            </w:tabs>
            <w:rPr/>
          </w:pPr>
          <w:hyperlink w:anchor="__RefHeading___Toc164143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431</w:t>
            </w:r>
          </w:hyperlink>
        </w:p>
        <w:p>
          <w:pPr>
            <w:pStyle w:val="Contents3"/>
            <w:tabs>
              <w:tab w:val="clear" w:pos="8459"/>
              <w:tab w:val="right" w:pos="9026" w:leader="dot"/>
            </w:tabs>
            <w:rPr/>
          </w:pPr>
          <w:hyperlink w:anchor="__RefHeading___Toc1641436_1051229030">
            <w:r>
              <w:rPr>
                <w:webHidden/>
                <w:rStyle w:val="IndexLink"/>
                <w:rtl w:val="true"/>
              </w:rPr>
              <w:t>مدرسه سجادیّه هراتی ها</w:t>
            </w:r>
            <w:r>
              <w:rPr>
                <w:rStyle w:val="IndexLink"/>
                <w:rtl w:val="true"/>
              </w:rPr>
              <w:tab/>
            </w:r>
            <w:r>
              <w:rPr>
                <w:rStyle w:val="IndexLink"/>
              </w:rPr>
              <w:t>432</w:t>
            </w:r>
          </w:hyperlink>
        </w:p>
        <w:p>
          <w:pPr>
            <w:pStyle w:val="Contents4"/>
            <w:tabs>
              <w:tab w:val="clear" w:pos="8176"/>
              <w:tab w:val="right" w:pos="9026" w:leader="dot"/>
            </w:tabs>
            <w:rPr/>
          </w:pPr>
          <w:hyperlink w:anchor="__RefHeading___Toc1641438_1051229030">
            <w:r>
              <w:rPr>
                <w:webHidden/>
                <w:rStyle w:val="IndexLink"/>
                <w:rtl w:val="true"/>
              </w:rPr>
              <w:t>موقعیّت</w:t>
            </w:r>
            <w:r>
              <w:rPr>
                <w:rStyle w:val="IndexLink"/>
                <w:rtl w:val="true"/>
              </w:rPr>
              <w:tab/>
            </w:r>
            <w:r>
              <w:rPr>
                <w:rStyle w:val="IndexLink"/>
              </w:rPr>
              <w:t>432</w:t>
            </w:r>
          </w:hyperlink>
        </w:p>
        <w:p>
          <w:pPr>
            <w:pStyle w:val="Contents4"/>
            <w:tabs>
              <w:tab w:val="clear" w:pos="8176"/>
              <w:tab w:val="right" w:pos="9026" w:leader="dot"/>
            </w:tabs>
            <w:rPr/>
          </w:pPr>
          <w:hyperlink w:anchor="__RefHeading___Toc1641440_1051229030">
            <w:r>
              <w:rPr>
                <w:webHidden/>
                <w:rStyle w:val="IndexLink"/>
                <w:rtl w:val="true"/>
              </w:rPr>
              <w:t>پیشینه تاریخی</w:t>
            </w:r>
            <w:r>
              <w:rPr>
                <w:rStyle w:val="IndexLink"/>
                <w:rtl w:val="true"/>
              </w:rPr>
              <w:tab/>
            </w:r>
            <w:r>
              <w:rPr>
                <w:rStyle w:val="IndexLink"/>
              </w:rPr>
              <w:t>432</w:t>
            </w:r>
          </w:hyperlink>
        </w:p>
        <w:p>
          <w:pPr>
            <w:pStyle w:val="Contents4"/>
            <w:tabs>
              <w:tab w:val="clear" w:pos="8176"/>
              <w:tab w:val="right" w:pos="9026" w:leader="dot"/>
            </w:tabs>
            <w:rPr/>
          </w:pPr>
          <w:hyperlink w:anchor="__RefHeading___Toc1641442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432</w:t>
            </w:r>
          </w:hyperlink>
        </w:p>
        <w:p>
          <w:pPr>
            <w:pStyle w:val="Contents4"/>
            <w:tabs>
              <w:tab w:val="clear" w:pos="8176"/>
              <w:tab w:val="right" w:pos="9026" w:leader="dot"/>
            </w:tabs>
            <w:rPr/>
          </w:pPr>
          <w:hyperlink w:anchor="__RefHeading___Toc1641444_1051229030">
            <w:r>
              <w:rPr>
                <w:webHidden/>
                <w:rStyle w:val="IndexLink"/>
                <w:rtl w:val="true"/>
              </w:rPr>
              <w:t>نقشه و معماری بنا</w:t>
            </w:r>
            <w:r>
              <w:rPr>
                <w:rStyle w:val="IndexLink"/>
                <w:rtl w:val="true"/>
              </w:rPr>
              <w:tab/>
            </w:r>
            <w:r>
              <w:rPr>
                <w:rStyle w:val="IndexLink"/>
              </w:rPr>
              <w:t>433</w:t>
            </w:r>
          </w:hyperlink>
        </w:p>
        <w:p>
          <w:pPr>
            <w:pStyle w:val="Contents3"/>
            <w:tabs>
              <w:tab w:val="clear" w:pos="8459"/>
              <w:tab w:val="right" w:pos="9026" w:leader="dot"/>
            </w:tabs>
            <w:rPr/>
          </w:pPr>
          <w:hyperlink w:anchor="__RefHeading___Toc1641446_1051229030">
            <w:r>
              <w:rPr>
                <w:webHidden/>
                <w:rStyle w:val="IndexLink"/>
                <w:rtl w:val="true"/>
              </w:rPr>
              <w:t>مدرسه جوادالائمه علیه‌السلام</w:t>
            </w:r>
            <w:r>
              <w:rPr>
                <w:rStyle w:val="IndexLink"/>
                <w:rtl w:val="true"/>
              </w:rPr>
              <w:tab/>
            </w:r>
            <w:r>
              <w:rPr>
                <w:rStyle w:val="IndexLink"/>
              </w:rPr>
              <w:t>434</w:t>
            </w:r>
          </w:hyperlink>
        </w:p>
        <w:p>
          <w:pPr>
            <w:pStyle w:val="Contents4"/>
            <w:tabs>
              <w:tab w:val="clear" w:pos="8176"/>
              <w:tab w:val="right" w:pos="9026" w:leader="dot"/>
            </w:tabs>
            <w:rPr/>
          </w:pPr>
          <w:hyperlink w:anchor="__RefHeading___Toc1641448_1051229030">
            <w:r>
              <w:rPr>
                <w:webHidden/>
                <w:rStyle w:val="IndexLink"/>
                <w:rtl w:val="true"/>
              </w:rPr>
              <w:t>موقعیّت</w:t>
            </w:r>
            <w:r>
              <w:rPr>
                <w:rStyle w:val="IndexLink"/>
                <w:rtl w:val="true"/>
              </w:rPr>
              <w:tab/>
            </w:r>
            <w:r>
              <w:rPr>
                <w:rStyle w:val="IndexLink"/>
              </w:rPr>
              <w:t>434</w:t>
            </w:r>
          </w:hyperlink>
        </w:p>
        <w:p>
          <w:pPr>
            <w:pStyle w:val="Contents4"/>
            <w:tabs>
              <w:tab w:val="clear" w:pos="8176"/>
              <w:tab w:val="right" w:pos="9026" w:leader="dot"/>
            </w:tabs>
            <w:rPr/>
          </w:pPr>
          <w:hyperlink w:anchor="__RefHeading___Toc1641450_1051229030">
            <w:r>
              <w:rPr>
                <w:webHidden/>
                <w:rStyle w:val="IndexLink"/>
                <w:rtl w:val="true"/>
              </w:rPr>
              <w:t>پیشینه تاریخی</w:t>
            </w:r>
            <w:r>
              <w:rPr>
                <w:rStyle w:val="IndexLink"/>
                <w:rtl w:val="true"/>
              </w:rPr>
              <w:tab/>
            </w:r>
            <w:r>
              <w:rPr>
                <w:rStyle w:val="IndexLink"/>
              </w:rPr>
              <w:t>434</w:t>
            </w:r>
          </w:hyperlink>
        </w:p>
        <w:p>
          <w:pPr>
            <w:pStyle w:val="Contents4"/>
            <w:tabs>
              <w:tab w:val="clear" w:pos="8176"/>
              <w:tab w:val="right" w:pos="9026" w:leader="dot"/>
            </w:tabs>
            <w:rPr/>
          </w:pPr>
          <w:hyperlink w:anchor="__RefHeading___Toc1641452_1051229030">
            <w:r>
              <w:rPr>
                <w:webHidden/>
                <w:rStyle w:val="IndexLink"/>
                <w:rtl w:val="true"/>
              </w:rPr>
              <w:t>نقشه و معماری بنا</w:t>
            </w:r>
            <w:r>
              <w:rPr>
                <w:rStyle w:val="IndexLink"/>
                <w:rtl w:val="true"/>
              </w:rPr>
              <w:tab/>
            </w:r>
            <w:r>
              <w:rPr>
                <w:rStyle w:val="IndexLink"/>
              </w:rPr>
              <w:t>436</w:t>
            </w:r>
          </w:hyperlink>
        </w:p>
        <w:p>
          <w:pPr>
            <w:pStyle w:val="Contents4"/>
            <w:tabs>
              <w:tab w:val="clear" w:pos="8176"/>
              <w:tab w:val="right" w:pos="9026" w:leader="dot"/>
            </w:tabs>
            <w:rPr/>
          </w:pPr>
          <w:hyperlink w:anchor="__RefHeading___Toc164145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436</w:t>
            </w:r>
          </w:hyperlink>
        </w:p>
        <w:p>
          <w:pPr>
            <w:pStyle w:val="Contents3"/>
            <w:tabs>
              <w:tab w:val="clear" w:pos="8459"/>
              <w:tab w:val="right" w:pos="9026" w:leader="dot"/>
            </w:tabs>
            <w:rPr/>
          </w:pPr>
          <w:hyperlink w:anchor="__RefHeading___Toc1641456_1051229030">
            <w:r>
              <w:rPr>
                <w:webHidden/>
                <w:rStyle w:val="IndexLink"/>
                <w:rtl w:val="true"/>
              </w:rPr>
              <w:t>مدرسه و حسینیه امام حسن مجتبی علیه‌السلام</w:t>
            </w:r>
            <w:r>
              <w:rPr>
                <w:rStyle w:val="IndexLink"/>
                <w:rtl w:val="true"/>
              </w:rPr>
              <w:tab/>
            </w:r>
            <w:r>
              <w:rPr>
                <w:rStyle w:val="IndexLink"/>
              </w:rPr>
              <w:t>437</w:t>
            </w:r>
          </w:hyperlink>
        </w:p>
        <w:p>
          <w:pPr>
            <w:pStyle w:val="Contents4"/>
            <w:tabs>
              <w:tab w:val="clear" w:pos="8176"/>
              <w:tab w:val="right" w:pos="9026" w:leader="dot"/>
            </w:tabs>
            <w:rPr/>
          </w:pPr>
          <w:hyperlink w:anchor="__RefHeading___Toc1641458_1051229030">
            <w:r>
              <w:rPr>
                <w:webHidden/>
                <w:rStyle w:val="IndexLink"/>
                <w:rtl w:val="true"/>
              </w:rPr>
              <w:t>موقعیّت</w:t>
            </w:r>
            <w:r>
              <w:rPr>
                <w:rStyle w:val="IndexLink"/>
                <w:rtl w:val="true"/>
              </w:rPr>
              <w:tab/>
            </w:r>
            <w:r>
              <w:rPr>
                <w:rStyle w:val="IndexLink"/>
              </w:rPr>
              <w:t>437</w:t>
            </w:r>
          </w:hyperlink>
        </w:p>
        <w:p>
          <w:pPr>
            <w:pStyle w:val="Contents4"/>
            <w:tabs>
              <w:tab w:val="clear" w:pos="8176"/>
              <w:tab w:val="right" w:pos="9026" w:leader="dot"/>
            </w:tabs>
            <w:rPr/>
          </w:pPr>
          <w:hyperlink w:anchor="__RefHeading___Toc1641460_1051229030">
            <w:r>
              <w:rPr>
                <w:webHidden/>
                <w:rStyle w:val="IndexLink"/>
                <w:rtl w:val="true"/>
              </w:rPr>
              <w:t>پیشینه تاریخی</w:t>
            </w:r>
            <w:r>
              <w:rPr>
                <w:rStyle w:val="IndexLink"/>
                <w:rtl w:val="true"/>
              </w:rPr>
              <w:tab/>
            </w:r>
            <w:r>
              <w:rPr>
                <w:rStyle w:val="IndexLink"/>
              </w:rPr>
              <w:t>437</w:t>
            </w:r>
          </w:hyperlink>
        </w:p>
        <w:p>
          <w:pPr>
            <w:pStyle w:val="Contents4"/>
            <w:tabs>
              <w:tab w:val="clear" w:pos="8176"/>
              <w:tab w:val="right" w:pos="9026" w:leader="dot"/>
            </w:tabs>
            <w:rPr/>
          </w:pPr>
          <w:hyperlink w:anchor="__RefHeading___Toc1641462_1051229030">
            <w:r>
              <w:rPr>
                <w:webHidden/>
                <w:rStyle w:val="IndexLink"/>
                <w:rtl w:val="true"/>
              </w:rPr>
              <w:t>نقشه و معماری بنا</w:t>
            </w:r>
            <w:r>
              <w:rPr>
                <w:rStyle w:val="IndexLink"/>
                <w:rtl w:val="true"/>
              </w:rPr>
              <w:tab/>
            </w:r>
            <w:r>
              <w:rPr>
                <w:rStyle w:val="IndexLink"/>
              </w:rPr>
              <w:t>438</w:t>
            </w:r>
          </w:hyperlink>
        </w:p>
        <w:p>
          <w:pPr>
            <w:pStyle w:val="Contents4"/>
            <w:tabs>
              <w:tab w:val="clear" w:pos="8176"/>
              <w:tab w:val="right" w:pos="9026" w:leader="dot"/>
            </w:tabs>
            <w:rPr/>
          </w:pPr>
          <w:hyperlink w:anchor="__RefHeading___Toc164146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439</w:t>
            </w:r>
          </w:hyperlink>
        </w:p>
        <w:p>
          <w:pPr>
            <w:pStyle w:val="Contents3"/>
            <w:tabs>
              <w:tab w:val="clear" w:pos="8459"/>
              <w:tab w:val="right" w:pos="9026" w:leader="dot"/>
            </w:tabs>
            <w:rPr/>
          </w:pPr>
          <w:hyperlink w:anchor="__RefHeading___Toc1641466_1051229030">
            <w:r>
              <w:rPr>
                <w:webHidden/>
                <w:rStyle w:val="IndexLink"/>
                <w:rtl w:val="true"/>
              </w:rPr>
              <w:t>مدرسه سعادت</w:t>
            </w:r>
            <w:r>
              <w:rPr>
                <w:rStyle w:val="IndexLink"/>
                <w:rtl w:val="true"/>
              </w:rPr>
              <w:tab/>
            </w:r>
            <w:r>
              <w:rPr>
                <w:rStyle w:val="IndexLink"/>
              </w:rPr>
              <w:t>440</w:t>
            </w:r>
          </w:hyperlink>
        </w:p>
        <w:p>
          <w:pPr>
            <w:pStyle w:val="Contents4"/>
            <w:tabs>
              <w:tab w:val="clear" w:pos="8176"/>
              <w:tab w:val="right" w:pos="9026" w:leader="dot"/>
            </w:tabs>
            <w:rPr/>
          </w:pPr>
          <w:hyperlink w:anchor="__RefHeading___Toc1641468_1051229030">
            <w:r>
              <w:rPr>
                <w:webHidden/>
                <w:rStyle w:val="IndexLink"/>
                <w:rtl w:val="true"/>
              </w:rPr>
              <w:t>موقعیّت</w:t>
            </w:r>
            <w:r>
              <w:rPr>
                <w:rStyle w:val="IndexLink"/>
                <w:rtl w:val="true"/>
              </w:rPr>
              <w:tab/>
            </w:r>
            <w:r>
              <w:rPr>
                <w:rStyle w:val="IndexLink"/>
              </w:rPr>
              <w:t>440</w:t>
            </w:r>
          </w:hyperlink>
        </w:p>
        <w:p>
          <w:pPr>
            <w:pStyle w:val="Contents4"/>
            <w:tabs>
              <w:tab w:val="clear" w:pos="8176"/>
              <w:tab w:val="right" w:pos="9026" w:leader="dot"/>
            </w:tabs>
            <w:rPr/>
          </w:pPr>
          <w:hyperlink w:anchor="__RefHeading___Toc1641470_1051229030">
            <w:r>
              <w:rPr>
                <w:webHidden/>
                <w:rStyle w:val="IndexLink"/>
                <w:rtl w:val="true"/>
              </w:rPr>
              <w:t>پیشینه تاریخی</w:t>
            </w:r>
            <w:r>
              <w:rPr>
                <w:rStyle w:val="IndexLink"/>
                <w:rtl w:val="true"/>
              </w:rPr>
              <w:tab/>
            </w:r>
            <w:r>
              <w:rPr>
                <w:rStyle w:val="IndexLink"/>
              </w:rPr>
              <w:t>440</w:t>
            </w:r>
          </w:hyperlink>
        </w:p>
        <w:p>
          <w:pPr>
            <w:pStyle w:val="Contents4"/>
            <w:tabs>
              <w:tab w:val="clear" w:pos="8176"/>
              <w:tab w:val="right" w:pos="9026" w:leader="dot"/>
            </w:tabs>
            <w:rPr/>
          </w:pPr>
          <w:hyperlink w:anchor="__RefHeading___Toc1641472_1051229030">
            <w:r>
              <w:rPr>
                <w:webHidden/>
                <w:rStyle w:val="IndexLink"/>
                <w:rtl w:val="true"/>
              </w:rPr>
              <w:t>نقشه و معماری بنا</w:t>
            </w:r>
            <w:r>
              <w:rPr>
                <w:rStyle w:val="IndexLink"/>
                <w:rtl w:val="true"/>
              </w:rPr>
              <w:tab/>
            </w:r>
            <w:r>
              <w:rPr>
                <w:rStyle w:val="IndexLink"/>
              </w:rPr>
              <w:t>440</w:t>
            </w:r>
          </w:hyperlink>
        </w:p>
        <w:p>
          <w:pPr>
            <w:pStyle w:val="Contents4"/>
            <w:tabs>
              <w:tab w:val="clear" w:pos="8176"/>
              <w:tab w:val="right" w:pos="9026" w:leader="dot"/>
            </w:tabs>
            <w:rPr/>
          </w:pPr>
          <w:hyperlink w:anchor="__RefHeading___Toc164147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441</w:t>
            </w:r>
          </w:hyperlink>
        </w:p>
        <w:p>
          <w:pPr>
            <w:pStyle w:val="Contents3"/>
            <w:tabs>
              <w:tab w:val="clear" w:pos="8459"/>
              <w:tab w:val="right" w:pos="9026" w:leader="dot"/>
            </w:tabs>
            <w:rPr/>
          </w:pPr>
          <w:hyperlink w:anchor="__RefHeading___Toc1641476_1051229030">
            <w:r>
              <w:rPr>
                <w:webHidden/>
                <w:rStyle w:val="IndexLink"/>
                <w:rtl w:val="true"/>
              </w:rPr>
              <w:t>مدرسه اهل بیت علیهم‌السلام</w:t>
            </w:r>
            <w:r>
              <w:rPr>
                <w:rStyle w:val="IndexLink"/>
                <w:rtl w:val="true"/>
              </w:rPr>
              <w:tab/>
            </w:r>
            <w:r>
              <w:rPr>
                <w:rStyle w:val="IndexLink"/>
              </w:rPr>
              <w:t>442</w:t>
            </w:r>
          </w:hyperlink>
        </w:p>
        <w:p>
          <w:pPr>
            <w:pStyle w:val="Contents4"/>
            <w:tabs>
              <w:tab w:val="clear" w:pos="8176"/>
              <w:tab w:val="right" w:pos="9026" w:leader="dot"/>
            </w:tabs>
            <w:rPr/>
          </w:pPr>
          <w:hyperlink w:anchor="__RefHeading___Toc1641478_1051229030">
            <w:r>
              <w:rPr>
                <w:webHidden/>
                <w:rStyle w:val="IndexLink"/>
                <w:rtl w:val="true"/>
              </w:rPr>
              <w:t>موقعیّت</w:t>
            </w:r>
            <w:r>
              <w:rPr>
                <w:rStyle w:val="IndexLink"/>
                <w:rtl w:val="true"/>
              </w:rPr>
              <w:tab/>
            </w:r>
            <w:r>
              <w:rPr>
                <w:rStyle w:val="IndexLink"/>
              </w:rPr>
              <w:t>442</w:t>
            </w:r>
          </w:hyperlink>
        </w:p>
        <w:p>
          <w:pPr>
            <w:pStyle w:val="Contents4"/>
            <w:tabs>
              <w:tab w:val="clear" w:pos="8176"/>
              <w:tab w:val="right" w:pos="9026" w:leader="dot"/>
            </w:tabs>
            <w:rPr/>
          </w:pPr>
          <w:hyperlink w:anchor="__RefHeading___Toc1641480_1051229030">
            <w:r>
              <w:rPr>
                <w:webHidden/>
                <w:rStyle w:val="IndexLink"/>
                <w:rtl w:val="true"/>
              </w:rPr>
              <w:t>پیشینه تاریخی</w:t>
            </w:r>
            <w:r>
              <w:rPr>
                <w:rStyle w:val="IndexLink"/>
                <w:rtl w:val="true"/>
              </w:rPr>
              <w:tab/>
            </w:r>
            <w:r>
              <w:rPr>
                <w:rStyle w:val="IndexLink"/>
              </w:rPr>
              <w:t>442</w:t>
            </w:r>
          </w:hyperlink>
        </w:p>
        <w:p>
          <w:pPr>
            <w:pStyle w:val="Contents4"/>
            <w:tabs>
              <w:tab w:val="clear" w:pos="8176"/>
              <w:tab w:val="right" w:pos="9026" w:leader="dot"/>
            </w:tabs>
            <w:rPr/>
          </w:pPr>
          <w:hyperlink w:anchor="__RefHeading___Toc1641482_1051229030">
            <w:r>
              <w:rPr>
                <w:webHidden/>
                <w:rStyle w:val="IndexLink"/>
                <w:rtl w:val="true"/>
              </w:rPr>
              <w:t>نقشه و معماری بنا</w:t>
            </w:r>
            <w:r>
              <w:rPr>
                <w:rStyle w:val="IndexLink"/>
                <w:rtl w:val="true"/>
              </w:rPr>
              <w:tab/>
            </w:r>
            <w:r>
              <w:rPr>
                <w:rStyle w:val="IndexLink"/>
              </w:rPr>
              <w:t>443</w:t>
            </w:r>
          </w:hyperlink>
        </w:p>
        <w:p>
          <w:pPr>
            <w:pStyle w:val="Contents4"/>
            <w:tabs>
              <w:tab w:val="clear" w:pos="8176"/>
              <w:tab w:val="right" w:pos="9026" w:leader="dot"/>
            </w:tabs>
            <w:rPr/>
          </w:pPr>
          <w:hyperlink w:anchor="__RefHeading___Toc164148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443</w:t>
            </w:r>
          </w:hyperlink>
        </w:p>
        <w:p>
          <w:pPr>
            <w:pStyle w:val="Contents2"/>
            <w:tabs>
              <w:tab w:val="clear" w:pos="8743"/>
              <w:tab w:val="right" w:pos="9026" w:leader="dot"/>
            </w:tabs>
            <w:rPr/>
          </w:pPr>
          <w:hyperlink w:anchor="__RefHeading___Toc1641486_1051229030">
            <w:r>
              <w:rPr>
                <w:webHidden/>
                <w:rStyle w:val="IndexLink"/>
                <w:rtl w:val="true"/>
              </w:rPr>
              <w:t>فصل پنجم</w:t>
            </w:r>
            <w:r>
              <w:rPr>
                <w:rStyle w:val="IndexLink"/>
                <w:rtl w:val="true"/>
              </w:rPr>
              <w:t xml:space="preserve">: </w:t>
            </w:r>
            <w:r>
              <w:rPr>
                <w:rStyle w:val="IndexLink"/>
                <w:rtl w:val="true"/>
              </w:rPr>
              <w:t>آشنایی با مدارس علمیّه بانوان شهر مشهد مقدس</w:t>
            </w:r>
            <w:r>
              <w:rPr>
                <w:rStyle w:val="IndexLink"/>
                <w:rtl w:val="true"/>
              </w:rPr>
              <w:tab/>
            </w:r>
            <w:r>
              <w:rPr>
                <w:rStyle w:val="IndexLink"/>
              </w:rPr>
              <w:t>448</w:t>
            </w:r>
          </w:hyperlink>
        </w:p>
        <w:p>
          <w:pPr>
            <w:pStyle w:val="Contents3"/>
            <w:tabs>
              <w:tab w:val="clear" w:pos="8459"/>
              <w:tab w:val="right" w:pos="9026" w:leader="dot"/>
            </w:tabs>
            <w:rPr/>
          </w:pPr>
          <w:hyperlink w:anchor="__RefHeading___Toc1641488_1051229030">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641490_1051229030">
            <w:r>
              <w:rPr>
                <w:webHidden/>
                <w:rStyle w:val="IndexLink"/>
                <w:rtl w:val="true"/>
              </w:rPr>
              <w:t>مقدمه</w:t>
            </w:r>
            <w:r>
              <w:rPr>
                <w:rStyle w:val="IndexLink"/>
                <w:rtl w:val="true"/>
              </w:rPr>
              <w:tab/>
            </w:r>
            <w:r>
              <w:rPr>
                <w:rStyle w:val="IndexLink"/>
              </w:rPr>
              <w:t>450</w:t>
            </w:r>
          </w:hyperlink>
        </w:p>
        <w:p>
          <w:pPr>
            <w:pStyle w:val="Contents3"/>
            <w:tabs>
              <w:tab w:val="clear" w:pos="8459"/>
              <w:tab w:val="right" w:pos="9026" w:leader="dot"/>
            </w:tabs>
            <w:rPr/>
          </w:pPr>
          <w:hyperlink w:anchor="__RefHeading___Toc1641492_1051229030">
            <w:r>
              <w:rPr>
                <w:webHidden/>
                <w:rStyle w:val="IndexLink"/>
                <w:rtl w:val="true"/>
              </w:rPr>
              <w:t>مکتب نرجس علیهاالسلام</w:t>
            </w:r>
            <w:r>
              <w:rPr>
                <w:rStyle w:val="IndexLink"/>
                <w:rtl w:val="true"/>
              </w:rPr>
              <w:tab/>
            </w:r>
            <w:r>
              <w:rPr>
                <w:rStyle w:val="IndexLink"/>
              </w:rPr>
              <w:t>452</w:t>
            </w:r>
          </w:hyperlink>
        </w:p>
        <w:p>
          <w:pPr>
            <w:pStyle w:val="Contents4"/>
            <w:tabs>
              <w:tab w:val="clear" w:pos="8176"/>
              <w:tab w:val="right" w:pos="9026" w:leader="dot"/>
            </w:tabs>
            <w:rPr/>
          </w:pPr>
          <w:hyperlink w:anchor="__RefHeading___Toc1641494_1051229030">
            <w:r>
              <w:rPr>
                <w:webHidden/>
                <w:rStyle w:val="IndexLink"/>
                <w:rtl w:val="true"/>
              </w:rPr>
              <w:t>موقعیّت</w:t>
            </w:r>
            <w:r>
              <w:rPr>
                <w:rStyle w:val="IndexLink"/>
                <w:rtl w:val="true"/>
              </w:rPr>
              <w:tab/>
            </w:r>
            <w:r>
              <w:rPr>
                <w:rStyle w:val="IndexLink"/>
              </w:rPr>
              <w:t>452</w:t>
            </w:r>
          </w:hyperlink>
        </w:p>
        <w:p>
          <w:pPr>
            <w:pStyle w:val="Contents4"/>
            <w:tabs>
              <w:tab w:val="clear" w:pos="8176"/>
              <w:tab w:val="right" w:pos="9026" w:leader="dot"/>
            </w:tabs>
            <w:rPr/>
          </w:pPr>
          <w:hyperlink w:anchor="__RefHeading___Toc1641496_1051229030">
            <w:r>
              <w:rPr>
                <w:webHidden/>
                <w:rStyle w:val="IndexLink"/>
                <w:rtl w:val="true"/>
              </w:rPr>
              <w:t>پیشینه تاریخی</w:t>
            </w:r>
            <w:r>
              <w:rPr>
                <w:rStyle w:val="IndexLink"/>
                <w:rtl w:val="true"/>
              </w:rPr>
              <w:tab/>
            </w:r>
            <w:r>
              <w:rPr>
                <w:rStyle w:val="IndexLink"/>
              </w:rPr>
              <w:t>452</w:t>
            </w:r>
          </w:hyperlink>
        </w:p>
        <w:p>
          <w:pPr>
            <w:pStyle w:val="Contents4"/>
            <w:tabs>
              <w:tab w:val="clear" w:pos="8176"/>
              <w:tab w:val="right" w:pos="9026" w:leader="dot"/>
            </w:tabs>
            <w:rPr/>
          </w:pPr>
          <w:hyperlink w:anchor="__RefHeading___Toc1641498_1051229030">
            <w:r>
              <w:rPr>
                <w:webHidden/>
                <w:rStyle w:val="IndexLink"/>
                <w:rtl w:val="true"/>
              </w:rPr>
              <w:t>اهداف مکتب نرجس</w:t>
            </w:r>
            <w:r>
              <w:rPr>
                <w:rStyle w:val="IndexLink"/>
                <w:rtl w:val="true"/>
              </w:rPr>
              <w:tab/>
            </w:r>
            <w:r>
              <w:rPr>
                <w:rStyle w:val="IndexLink"/>
              </w:rPr>
              <w:t>453</w:t>
            </w:r>
          </w:hyperlink>
        </w:p>
        <w:p>
          <w:pPr>
            <w:pStyle w:val="Contents4"/>
            <w:tabs>
              <w:tab w:val="clear" w:pos="8176"/>
              <w:tab w:val="right" w:pos="9026" w:leader="dot"/>
            </w:tabs>
            <w:rPr/>
          </w:pPr>
          <w:hyperlink w:anchor="__RefHeading___Toc1641500_1051229030">
            <w:r>
              <w:rPr>
                <w:webHidden/>
                <w:rStyle w:val="IndexLink"/>
                <w:rtl w:val="true"/>
              </w:rPr>
              <w:t>نقشه و معماری ساختمان</w:t>
            </w:r>
            <w:r>
              <w:rPr>
                <w:rStyle w:val="IndexLink"/>
                <w:rtl w:val="true"/>
              </w:rPr>
              <w:tab/>
            </w:r>
            <w:r>
              <w:rPr>
                <w:rStyle w:val="IndexLink"/>
              </w:rPr>
              <w:t>454</w:t>
            </w:r>
          </w:hyperlink>
        </w:p>
        <w:p>
          <w:pPr>
            <w:pStyle w:val="Contents4"/>
            <w:tabs>
              <w:tab w:val="clear" w:pos="8176"/>
              <w:tab w:val="right" w:pos="9026" w:leader="dot"/>
            </w:tabs>
            <w:rPr/>
          </w:pPr>
          <w:hyperlink w:anchor="__RefHeading___Toc1641502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455</w:t>
            </w:r>
          </w:hyperlink>
        </w:p>
        <w:p>
          <w:pPr>
            <w:pStyle w:val="Contents4"/>
            <w:tabs>
              <w:tab w:val="clear" w:pos="8176"/>
              <w:tab w:val="right" w:pos="9026" w:leader="dot"/>
            </w:tabs>
            <w:rPr/>
          </w:pPr>
          <w:hyperlink w:anchor="__RefHeading___Toc1641504_1051229030">
            <w:r>
              <w:rPr>
                <w:webHidden/>
                <w:rStyle w:val="IndexLink"/>
                <w:rtl w:val="true"/>
              </w:rPr>
              <w:t>برنامه‌های تبلیغاتی</w:t>
            </w:r>
            <w:r>
              <w:rPr>
                <w:rStyle w:val="IndexLink"/>
                <w:rtl w:val="true"/>
              </w:rPr>
              <w:tab/>
            </w:r>
            <w:r>
              <w:rPr>
                <w:rStyle w:val="IndexLink"/>
              </w:rPr>
              <w:t>457</w:t>
            </w:r>
          </w:hyperlink>
        </w:p>
        <w:p>
          <w:pPr>
            <w:pStyle w:val="Contents4"/>
            <w:tabs>
              <w:tab w:val="clear" w:pos="8176"/>
              <w:tab w:val="right" w:pos="9026" w:leader="dot"/>
            </w:tabs>
            <w:rPr/>
          </w:pPr>
          <w:hyperlink w:anchor="__RefHeading___Toc1641506_1051229030">
            <w:r>
              <w:rPr>
                <w:webHidden/>
                <w:rStyle w:val="IndexLink"/>
                <w:rtl w:val="true"/>
              </w:rPr>
              <w:t>شعبه‌های حوزه علمیّه مکتب نرجس</w:t>
            </w:r>
            <w:r>
              <w:rPr>
                <w:rStyle w:val="IndexLink"/>
                <w:rtl w:val="true"/>
              </w:rPr>
              <w:tab/>
            </w:r>
            <w:r>
              <w:rPr>
                <w:rStyle w:val="IndexLink"/>
              </w:rPr>
              <w:t>459</w:t>
            </w:r>
          </w:hyperlink>
        </w:p>
        <w:p>
          <w:pPr>
            <w:pStyle w:val="Contents4"/>
            <w:tabs>
              <w:tab w:val="clear" w:pos="8176"/>
              <w:tab w:val="right" w:pos="9026" w:leader="dot"/>
            </w:tabs>
            <w:rPr/>
          </w:pPr>
          <w:hyperlink w:anchor="__RefHeading___Toc1641508_1051229030">
            <w:r>
              <w:rPr>
                <w:webHidden/>
                <w:rStyle w:val="IndexLink"/>
                <w:rtl w:val="true"/>
              </w:rPr>
              <w:t xml:space="preserve">فعالیتهای اجتماعی </w:t>
            </w:r>
            <w:r>
              <w:rPr>
                <w:rStyle w:val="IndexLink"/>
                <w:rtl w:val="true"/>
              </w:rPr>
              <w:t xml:space="preserve">- </w:t>
            </w:r>
            <w:r>
              <w:rPr>
                <w:rStyle w:val="IndexLink"/>
                <w:rtl w:val="true"/>
              </w:rPr>
              <w:t>فرهنگی مکتب نرجس</w:t>
            </w:r>
            <w:r>
              <w:rPr>
                <w:rStyle w:val="IndexLink"/>
                <w:rtl w:val="true"/>
              </w:rPr>
              <w:tab/>
            </w:r>
            <w:r>
              <w:rPr>
                <w:rStyle w:val="IndexLink"/>
              </w:rPr>
              <w:t>459</w:t>
            </w:r>
          </w:hyperlink>
        </w:p>
        <w:p>
          <w:pPr>
            <w:pStyle w:val="Contents3"/>
            <w:tabs>
              <w:tab w:val="clear" w:pos="8459"/>
              <w:tab w:val="right" w:pos="9026" w:leader="dot"/>
            </w:tabs>
            <w:rPr/>
          </w:pPr>
          <w:hyperlink w:anchor="__RefHeading___Toc1641510_1051229030">
            <w:r>
              <w:rPr>
                <w:webHidden/>
                <w:rStyle w:val="IndexLink"/>
                <w:rtl w:val="true"/>
              </w:rPr>
              <w:t>مکتب حضرت رقیّه علیهاالسلام</w:t>
            </w:r>
            <w:r>
              <w:rPr>
                <w:rStyle w:val="IndexLink"/>
                <w:rtl w:val="true"/>
              </w:rPr>
              <w:tab/>
            </w:r>
            <w:r>
              <w:rPr>
                <w:rStyle w:val="IndexLink"/>
              </w:rPr>
              <w:t>461</w:t>
            </w:r>
          </w:hyperlink>
        </w:p>
        <w:p>
          <w:pPr>
            <w:pStyle w:val="Contents4"/>
            <w:tabs>
              <w:tab w:val="clear" w:pos="8176"/>
              <w:tab w:val="right" w:pos="9026" w:leader="dot"/>
            </w:tabs>
            <w:rPr/>
          </w:pPr>
          <w:hyperlink w:anchor="__RefHeading___Toc1641512_1051229030">
            <w:r>
              <w:rPr>
                <w:webHidden/>
                <w:rStyle w:val="IndexLink"/>
                <w:rtl w:val="true"/>
              </w:rPr>
              <w:t>موقعیّت</w:t>
            </w:r>
            <w:r>
              <w:rPr>
                <w:rStyle w:val="IndexLink"/>
                <w:rtl w:val="true"/>
              </w:rPr>
              <w:tab/>
            </w:r>
            <w:r>
              <w:rPr>
                <w:rStyle w:val="IndexLink"/>
              </w:rPr>
              <w:t>461</w:t>
            </w:r>
          </w:hyperlink>
        </w:p>
        <w:p>
          <w:pPr>
            <w:pStyle w:val="Contents4"/>
            <w:tabs>
              <w:tab w:val="clear" w:pos="8176"/>
              <w:tab w:val="right" w:pos="9026" w:leader="dot"/>
            </w:tabs>
            <w:rPr/>
          </w:pPr>
          <w:hyperlink w:anchor="__RefHeading___Toc1641514_1051229030">
            <w:r>
              <w:rPr>
                <w:webHidden/>
                <w:rStyle w:val="IndexLink"/>
                <w:rtl w:val="true"/>
              </w:rPr>
              <w:t>پیشینه تاریخی</w:t>
            </w:r>
            <w:r>
              <w:rPr>
                <w:rStyle w:val="IndexLink"/>
                <w:rtl w:val="true"/>
              </w:rPr>
              <w:tab/>
            </w:r>
            <w:r>
              <w:rPr>
                <w:rStyle w:val="IndexLink"/>
              </w:rPr>
              <w:t>461</w:t>
            </w:r>
          </w:hyperlink>
        </w:p>
        <w:p>
          <w:pPr>
            <w:pStyle w:val="Contents4"/>
            <w:tabs>
              <w:tab w:val="clear" w:pos="8176"/>
              <w:tab w:val="right" w:pos="9026" w:leader="dot"/>
            </w:tabs>
            <w:rPr/>
          </w:pPr>
          <w:hyperlink w:anchor="__RefHeading___Toc1641516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462</w:t>
            </w:r>
          </w:hyperlink>
        </w:p>
        <w:p>
          <w:pPr>
            <w:pStyle w:val="Contents4"/>
            <w:tabs>
              <w:tab w:val="clear" w:pos="8176"/>
              <w:tab w:val="right" w:pos="9026" w:leader="dot"/>
            </w:tabs>
            <w:rPr/>
          </w:pPr>
          <w:hyperlink w:anchor="__RefHeading___Toc1641518_1051229030">
            <w:r>
              <w:rPr>
                <w:webHidden/>
                <w:rStyle w:val="IndexLink"/>
                <w:rtl w:val="true"/>
              </w:rPr>
              <w:t xml:space="preserve">برنامه‌ها و فعالیتهای اجتماعی </w:t>
            </w:r>
            <w:r>
              <w:rPr>
                <w:rStyle w:val="IndexLink"/>
                <w:rtl w:val="true"/>
              </w:rPr>
              <w:t xml:space="preserve">- </w:t>
            </w:r>
            <w:r>
              <w:rPr>
                <w:rStyle w:val="IndexLink"/>
                <w:rtl w:val="true"/>
              </w:rPr>
              <w:t>فرهنگی</w:t>
            </w:r>
            <w:r>
              <w:rPr>
                <w:rStyle w:val="IndexLink"/>
                <w:rtl w:val="true"/>
              </w:rPr>
              <w:tab/>
            </w:r>
            <w:r>
              <w:rPr>
                <w:rStyle w:val="IndexLink"/>
              </w:rPr>
              <w:t>463</w:t>
            </w:r>
          </w:hyperlink>
        </w:p>
        <w:p>
          <w:pPr>
            <w:pStyle w:val="Contents5"/>
            <w:tabs>
              <w:tab w:val="clear" w:pos="7892"/>
              <w:tab w:val="right" w:pos="9026" w:leader="dot"/>
            </w:tabs>
            <w:rPr/>
          </w:pPr>
          <w:hyperlink w:anchor="__RefHeading___Toc1641520_1051229030">
            <w:r>
              <w:rPr>
                <w:webHidden/>
                <w:rStyle w:val="IndexLink"/>
              </w:rPr>
              <w:t>1</w:t>
            </w:r>
            <w:r>
              <w:rPr>
                <w:rStyle w:val="IndexLink"/>
                <w:rtl w:val="true"/>
              </w:rPr>
              <w:t xml:space="preserve"> - </w:t>
            </w:r>
            <w:r>
              <w:rPr>
                <w:rStyle w:val="IndexLink"/>
                <w:rtl w:val="true"/>
              </w:rPr>
              <w:t>تشکیل واحد تبلیغات</w:t>
            </w:r>
            <w:r>
              <w:rPr>
                <w:rStyle w:val="IndexLink"/>
                <w:rtl w:val="true"/>
              </w:rPr>
              <w:tab/>
            </w:r>
            <w:r>
              <w:rPr>
                <w:rStyle w:val="IndexLink"/>
              </w:rPr>
              <w:t>463</w:t>
            </w:r>
          </w:hyperlink>
        </w:p>
        <w:p>
          <w:pPr>
            <w:pStyle w:val="Contents5"/>
            <w:tabs>
              <w:tab w:val="clear" w:pos="7892"/>
              <w:tab w:val="right" w:pos="9026" w:leader="dot"/>
            </w:tabs>
            <w:rPr/>
          </w:pPr>
          <w:hyperlink w:anchor="__RefHeading___Toc1641522_1051229030">
            <w:r>
              <w:rPr>
                <w:webHidden/>
                <w:rStyle w:val="IndexLink"/>
              </w:rPr>
              <w:t>2</w:t>
            </w:r>
            <w:r>
              <w:rPr>
                <w:rStyle w:val="IndexLink"/>
                <w:rtl w:val="true"/>
              </w:rPr>
              <w:t xml:space="preserve"> - </w:t>
            </w:r>
            <w:r>
              <w:rPr>
                <w:rStyle w:val="IndexLink"/>
                <w:rtl w:val="true"/>
              </w:rPr>
              <w:t>تشکیل واحد اوقات فراغت</w:t>
            </w:r>
            <w:r>
              <w:rPr>
                <w:rStyle w:val="IndexLink"/>
                <w:rtl w:val="true"/>
              </w:rPr>
              <w:tab/>
            </w:r>
            <w:r>
              <w:rPr>
                <w:rStyle w:val="IndexLink"/>
              </w:rPr>
              <w:t>464</w:t>
            </w:r>
          </w:hyperlink>
        </w:p>
        <w:p>
          <w:pPr>
            <w:pStyle w:val="Contents5"/>
            <w:tabs>
              <w:tab w:val="clear" w:pos="7892"/>
              <w:tab w:val="right" w:pos="9026" w:leader="dot"/>
            </w:tabs>
            <w:rPr/>
          </w:pPr>
          <w:hyperlink w:anchor="__RefHeading___Toc1641524_1051229030">
            <w:r>
              <w:rPr>
                <w:webHidden/>
                <w:rStyle w:val="IndexLink"/>
              </w:rPr>
              <w:t>3</w:t>
            </w:r>
            <w:r>
              <w:rPr>
                <w:rStyle w:val="IndexLink"/>
                <w:rtl w:val="true"/>
              </w:rPr>
              <w:t xml:space="preserve"> - </w:t>
            </w:r>
            <w:r>
              <w:rPr>
                <w:rStyle w:val="IndexLink"/>
                <w:rtl w:val="true"/>
              </w:rPr>
              <w:t>تأسیس مدرسه غیر انتفاعی بنت الحسین</w:t>
            </w:r>
            <w:r>
              <w:rPr>
                <w:rStyle w:val="IndexLink"/>
                <w:rtl w:val="true"/>
              </w:rPr>
              <w:tab/>
            </w:r>
            <w:r>
              <w:rPr>
                <w:rStyle w:val="IndexLink"/>
              </w:rPr>
              <w:t>464</w:t>
            </w:r>
          </w:hyperlink>
        </w:p>
        <w:p>
          <w:pPr>
            <w:pStyle w:val="Contents5"/>
            <w:tabs>
              <w:tab w:val="clear" w:pos="7892"/>
              <w:tab w:val="right" w:pos="9026" w:leader="dot"/>
            </w:tabs>
            <w:rPr/>
          </w:pPr>
          <w:hyperlink w:anchor="__RefHeading___Toc1641526_1051229030">
            <w:r>
              <w:rPr>
                <w:webHidden/>
                <w:rStyle w:val="IndexLink"/>
              </w:rPr>
              <w:t>4</w:t>
            </w:r>
            <w:r>
              <w:rPr>
                <w:rStyle w:val="IndexLink"/>
                <w:rtl w:val="true"/>
              </w:rPr>
              <w:t xml:space="preserve"> - </w:t>
            </w:r>
            <w:r>
              <w:rPr>
                <w:rStyle w:val="IndexLink"/>
                <w:rtl w:val="true"/>
              </w:rPr>
              <w:t>واحد امور خیریّه</w:t>
            </w:r>
            <w:r>
              <w:rPr>
                <w:rStyle w:val="IndexLink"/>
                <w:rtl w:val="true"/>
              </w:rPr>
              <w:tab/>
            </w:r>
            <w:r>
              <w:rPr>
                <w:rStyle w:val="IndexLink"/>
              </w:rPr>
              <w:t>464</w:t>
            </w:r>
          </w:hyperlink>
        </w:p>
        <w:p>
          <w:pPr>
            <w:pStyle w:val="Contents4"/>
            <w:tabs>
              <w:tab w:val="clear" w:pos="8176"/>
              <w:tab w:val="right" w:pos="9026" w:leader="dot"/>
            </w:tabs>
            <w:rPr/>
          </w:pPr>
          <w:hyperlink w:anchor="__RefHeading___Toc1641528_1051229030">
            <w:r>
              <w:rPr>
                <w:webHidden/>
                <w:rStyle w:val="IndexLink"/>
                <w:rtl w:val="true"/>
              </w:rPr>
              <w:t>افتخارات مکتب</w:t>
            </w:r>
            <w:r>
              <w:rPr>
                <w:rStyle w:val="IndexLink"/>
                <w:rtl w:val="true"/>
              </w:rPr>
              <w:tab/>
            </w:r>
            <w:r>
              <w:rPr>
                <w:rStyle w:val="IndexLink"/>
              </w:rPr>
              <w:t>465</w:t>
            </w:r>
          </w:hyperlink>
        </w:p>
        <w:p>
          <w:pPr>
            <w:pStyle w:val="Contents3"/>
            <w:tabs>
              <w:tab w:val="clear" w:pos="8459"/>
              <w:tab w:val="right" w:pos="9026" w:leader="dot"/>
            </w:tabs>
            <w:rPr/>
          </w:pPr>
          <w:hyperlink w:anchor="__RefHeading___Toc1641530_1051229030">
            <w:r>
              <w:rPr>
                <w:webHidden/>
                <w:rStyle w:val="IndexLink"/>
                <w:rtl w:val="true"/>
              </w:rPr>
              <w:t>مؤسسه اسلام‌شناسی بانوان حضرت زهرا علیهاالسلام</w:t>
            </w:r>
            <w:r>
              <w:rPr>
                <w:rStyle w:val="IndexLink"/>
                <w:rtl w:val="true"/>
              </w:rPr>
              <w:tab/>
            </w:r>
            <w:r>
              <w:rPr>
                <w:rStyle w:val="IndexLink"/>
              </w:rPr>
              <w:t>466</w:t>
            </w:r>
          </w:hyperlink>
        </w:p>
        <w:p>
          <w:pPr>
            <w:pStyle w:val="Contents4"/>
            <w:tabs>
              <w:tab w:val="clear" w:pos="8176"/>
              <w:tab w:val="right" w:pos="9026" w:leader="dot"/>
            </w:tabs>
            <w:rPr/>
          </w:pPr>
          <w:hyperlink w:anchor="__RefHeading___Toc1641532_1051229030">
            <w:r>
              <w:rPr>
                <w:webHidden/>
                <w:rStyle w:val="IndexLink"/>
                <w:rtl w:val="true"/>
              </w:rPr>
              <w:t>موقعیّت</w:t>
            </w:r>
            <w:r>
              <w:rPr>
                <w:rStyle w:val="IndexLink"/>
                <w:rtl w:val="true"/>
              </w:rPr>
              <w:tab/>
            </w:r>
            <w:r>
              <w:rPr>
                <w:rStyle w:val="IndexLink"/>
              </w:rPr>
              <w:t>466</w:t>
            </w:r>
          </w:hyperlink>
        </w:p>
        <w:p>
          <w:pPr>
            <w:pStyle w:val="Contents4"/>
            <w:tabs>
              <w:tab w:val="clear" w:pos="8176"/>
              <w:tab w:val="right" w:pos="9026" w:leader="dot"/>
            </w:tabs>
            <w:rPr/>
          </w:pPr>
          <w:hyperlink w:anchor="__RefHeading___Toc1641534_1051229030">
            <w:r>
              <w:rPr>
                <w:webHidden/>
                <w:rStyle w:val="IndexLink"/>
                <w:rtl w:val="true"/>
              </w:rPr>
              <w:t>پیشینه تاریخی</w:t>
            </w:r>
            <w:r>
              <w:rPr>
                <w:rStyle w:val="IndexLink"/>
                <w:rtl w:val="true"/>
              </w:rPr>
              <w:tab/>
            </w:r>
            <w:r>
              <w:rPr>
                <w:rStyle w:val="IndexLink"/>
              </w:rPr>
              <w:t>466</w:t>
            </w:r>
          </w:hyperlink>
        </w:p>
        <w:p>
          <w:pPr>
            <w:pStyle w:val="Contents4"/>
            <w:tabs>
              <w:tab w:val="clear" w:pos="8176"/>
              <w:tab w:val="right" w:pos="9026" w:leader="dot"/>
            </w:tabs>
            <w:rPr/>
          </w:pPr>
          <w:hyperlink w:anchor="__RefHeading___Toc1641536_1051229030">
            <w:r>
              <w:rPr>
                <w:webHidden/>
                <w:rStyle w:val="IndexLink"/>
                <w:rtl w:val="true"/>
              </w:rPr>
              <w:t>اهم اهداف مکتب</w:t>
            </w:r>
            <w:r>
              <w:rPr>
                <w:rStyle w:val="IndexLink"/>
                <w:rtl w:val="true"/>
              </w:rPr>
              <w:tab/>
            </w:r>
            <w:r>
              <w:rPr>
                <w:rStyle w:val="IndexLink"/>
              </w:rPr>
              <w:t>467</w:t>
            </w:r>
          </w:hyperlink>
        </w:p>
        <w:p>
          <w:pPr>
            <w:pStyle w:val="Contents4"/>
            <w:tabs>
              <w:tab w:val="clear" w:pos="8176"/>
              <w:tab w:val="right" w:pos="9026" w:leader="dot"/>
            </w:tabs>
            <w:rPr/>
          </w:pPr>
          <w:hyperlink w:anchor="__RefHeading___Toc1641538_1051229030">
            <w:r>
              <w:rPr>
                <w:webHidden/>
                <w:rStyle w:val="IndexLink"/>
                <w:rtl w:val="true"/>
              </w:rPr>
              <w:t>نقشه و معماری مکتب</w:t>
            </w:r>
            <w:r>
              <w:rPr>
                <w:rStyle w:val="IndexLink"/>
                <w:rtl w:val="true"/>
              </w:rPr>
              <w:tab/>
            </w:r>
            <w:r>
              <w:rPr>
                <w:rStyle w:val="IndexLink"/>
              </w:rPr>
              <w:t>467</w:t>
            </w:r>
          </w:hyperlink>
        </w:p>
        <w:p>
          <w:pPr>
            <w:pStyle w:val="Contents4"/>
            <w:tabs>
              <w:tab w:val="clear" w:pos="8176"/>
              <w:tab w:val="right" w:pos="9026" w:leader="dot"/>
            </w:tabs>
            <w:rPr/>
          </w:pPr>
          <w:hyperlink w:anchor="__RefHeading___Toc1641540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468</w:t>
            </w:r>
          </w:hyperlink>
        </w:p>
        <w:p>
          <w:pPr>
            <w:pStyle w:val="Contents4"/>
            <w:tabs>
              <w:tab w:val="clear" w:pos="8176"/>
              <w:tab w:val="right" w:pos="9026" w:leader="dot"/>
            </w:tabs>
            <w:rPr/>
          </w:pPr>
          <w:hyperlink w:anchor="__RefHeading___Toc1641542_1051229030">
            <w:r>
              <w:rPr>
                <w:webHidden/>
                <w:rStyle w:val="IndexLink"/>
                <w:rtl w:val="true"/>
              </w:rPr>
              <w:t>امور خیریّه</w:t>
            </w:r>
            <w:r>
              <w:rPr>
                <w:rStyle w:val="IndexLink"/>
                <w:rtl w:val="true"/>
              </w:rPr>
              <w:tab/>
            </w:r>
            <w:r>
              <w:rPr>
                <w:rStyle w:val="IndexLink"/>
              </w:rPr>
              <w:t>470</w:t>
            </w:r>
          </w:hyperlink>
        </w:p>
        <w:p>
          <w:pPr>
            <w:pStyle w:val="Contents4"/>
            <w:tabs>
              <w:tab w:val="clear" w:pos="8176"/>
              <w:tab w:val="right" w:pos="9026" w:leader="dot"/>
            </w:tabs>
            <w:rPr/>
          </w:pPr>
          <w:hyperlink w:anchor="__RefHeading___Toc1641544_1051229030">
            <w:r>
              <w:rPr>
                <w:webHidden/>
                <w:rStyle w:val="IndexLink"/>
                <w:rtl w:val="true"/>
              </w:rPr>
              <w:t>شعبه‌های مکتب</w:t>
            </w:r>
            <w:r>
              <w:rPr>
                <w:rStyle w:val="IndexLink"/>
                <w:rtl w:val="true"/>
              </w:rPr>
              <w:tab/>
            </w:r>
            <w:r>
              <w:rPr>
                <w:rStyle w:val="IndexLink"/>
              </w:rPr>
              <w:t>470</w:t>
            </w:r>
          </w:hyperlink>
        </w:p>
        <w:p>
          <w:pPr>
            <w:pStyle w:val="Contents3"/>
            <w:tabs>
              <w:tab w:val="clear" w:pos="8459"/>
              <w:tab w:val="right" w:pos="9026" w:leader="dot"/>
            </w:tabs>
            <w:rPr/>
          </w:pPr>
          <w:hyperlink w:anchor="__RefHeading___Toc1641546_1051229030">
            <w:r>
              <w:rPr>
                <w:webHidden/>
                <w:rStyle w:val="IndexLink"/>
                <w:rtl w:val="true"/>
              </w:rPr>
              <w:t>حوزه علمیّه مقداد</w:t>
            </w:r>
            <w:r>
              <w:rPr>
                <w:rStyle w:val="IndexLink"/>
                <w:rtl w:val="true"/>
              </w:rPr>
              <w:tab/>
            </w:r>
            <w:r>
              <w:rPr>
                <w:rStyle w:val="IndexLink"/>
              </w:rPr>
              <w:t>472</w:t>
            </w:r>
          </w:hyperlink>
        </w:p>
        <w:p>
          <w:pPr>
            <w:pStyle w:val="Contents4"/>
            <w:tabs>
              <w:tab w:val="clear" w:pos="8176"/>
              <w:tab w:val="right" w:pos="9026" w:leader="dot"/>
            </w:tabs>
            <w:rPr/>
          </w:pPr>
          <w:hyperlink w:anchor="__RefHeading___Toc1641548_1051229030">
            <w:r>
              <w:rPr>
                <w:webHidden/>
                <w:rStyle w:val="IndexLink"/>
                <w:rtl w:val="true"/>
              </w:rPr>
              <w:t>موقعیّت</w:t>
            </w:r>
            <w:r>
              <w:rPr>
                <w:rStyle w:val="IndexLink"/>
                <w:rtl w:val="true"/>
              </w:rPr>
              <w:tab/>
            </w:r>
            <w:r>
              <w:rPr>
                <w:rStyle w:val="IndexLink"/>
              </w:rPr>
              <w:t>472</w:t>
            </w:r>
          </w:hyperlink>
        </w:p>
        <w:p>
          <w:pPr>
            <w:pStyle w:val="Contents4"/>
            <w:tabs>
              <w:tab w:val="clear" w:pos="8176"/>
              <w:tab w:val="right" w:pos="9026" w:leader="dot"/>
            </w:tabs>
            <w:rPr/>
          </w:pPr>
          <w:hyperlink w:anchor="__RefHeading___Toc1641550_1051229030">
            <w:r>
              <w:rPr>
                <w:webHidden/>
                <w:rStyle w:val="IndexLink"/>
                <w:rtl w:val="true"/>
              </w:rPr>
              <w:t>پیشینه تاریخی</w:t>
            </w:r>
            <w:r>
              <w:rPr>
                <w:rStyle w:val="IndexLink"/>
                <w:rtl w:val="true"/>
              </w:rPr>
              <w:tab/>
            </w:r>
            <w:r>
              <w:rPr>
                <w:rStyle w:val="IndexLink"/>
              </w:rPr>
              <w:t>472</w:t>
            </w:r>
          </w:hyperlink>
        </w:p>
        <w:p>
          <w:pPr>
            <w:pStyle w:val="Contents4"/>
            <w:tabs>
              <w:tab w:val="clear" w:pos="8176"/>
              <w:tab w:val="right" w:pos="9026" w:leader="dot"/>
            </w:tabs>
            <w:rPr/>
          </w:pPr>
          <w:hyperlink w:anchor="__RefHeading___Toc1641552_1051229030">
            <w:r>
              <w:rPr>
                <w:webHidden/>
                <w:rStyle w:val="IndexLink"/>
                <w:rtl w:val="true"/>
              </w:rPr>
              <w:t>نقشه و معماری ساختمان</w:t>
            </w:r>
            <w:r>
              <w:rPr>
                <w:rStyle w:val="IndexLink"/>
                <w:rtl w:val="true"/>
              </w:rPr>
              <w:tab/>
            </w:r>
            <w:r>
              <w:rPr>
                <w:rStyle w:val="IndexLink"/>
              </w:rPr>
              <w:t>474</w:t>
            </w:r>
          </w:hyperlink>
        </w:p>
        <w:p>
          <w:pPr>
            <w:pStyle w:val="Contents4"/>
            <w:tabs>
              <w:tab w:val="clear" w:pos="8176"/>
              <w:tab w:val="right" w:pos="9026" w:leader="dot"/>
            </w:tabs>
            <w:rPr/>
          </w:pPr>
          <w:hyperlink w:anchor="__RefHeading___Toc1641554_1051229030">
            <w:r>
              <w:rPr>
                <w:webHidden/>
                <w:rStyle w:val="IndexLink"/>
                <w:rtl w:val="true"/>
              </w:rPr>
              <w:t>برنامه‌های آموزشی، فرهنگی، هنری</w:t>
            </w:r>
            <w:r>
              <w:rPr>
                <w:rStyle w:val="IndexLink"/>
                <w:rtl w:val="true"/>
              </w:rPr>
              <w:tab/>
            </w:r>
            <w:r>
              <w:rPr>
                <w:rStyle w:val="IndexLink"/>
              </w:rPr>
              <w:t>474</w:t>
            </w:r>
          </w:hyperlink>
        </w:p>
        <w:p>
          <w:pPr>
            <w:pStyle w:val="Contents5"/>
            <w:tabs>
              <w:tab w:val="clear" w:pos="7892"/>
              <w:tab w:val="right" w:pos="9026" w:leader="dot"/>
            </w:tabs>
            <w:rPr/>
          </w:pPr>
          <w:hyperlink w:anchor="__RefHeading___Toc1641556_1051229030">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1641558_1051229030">
            <w:r>
              <w:rPr>
                <w:webHidden/>
                <w:rStyle w:val="IndexLink"/>
              </w:rPr>
              <w:t>1</w:t>
            </w:r>
            <w:r>
              <w:rPr>
                <w:rStyle w:val="IndexLink"/>
                <w:rtl w:val="true"/>
              </w:rPr>
              <w:t xml:space="preserve"> - </w:t>
            </w:r>
            <w:r>
              <w:rPr>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474</w:t>
            </w:r>
          </w:hyperlink>
        </w:p>
        <w:p>
          <w:pPr>
            <w:pStyle w:val="Contents5"/>
            <w:tabs>
              <w:tab w:val="clear" w:pos="7892"/>
              <w:tab w:val="right" w:pos="9026" w:leader="dot"/>
            </w:tabs>
            <w:rPr/>
          </w:pPr>
          <w:hyperlink w:anchor="__RefHeading___Toc1641560_1051229030">
            <w:r>
              <w:rPr>
                <w:webHidden/>
                <w:rStyle w:val="IndexLink"/>
              </w:rPr>
              <w:t>2</w:t>
            </w:r>
            <w:r>
              <w:rPr>
                <w:rStyle w:val="IndexLink"/>
                <w:rtl w:val="true"/>
              </w:rPr>
              <w:t xml:space="preserve"> - </w:t>
            </w:r>
            <w:r>
              <w:rPr>
                <w:rStyle w:val="IndexLink"/>
                <w:rtl w:val="true"/>
              </w:rPr>
              <w:t xml:space="preserve">برنامه‌های هنری </w:t>
            </w:r>
            <w:r>
              <w:rPr>
                <w:rStyle w:val="IndexLink"/>
                <w:rtl w:val="true"/>
              </w:rPr>
              <w:t xml:space="preserve">- </w:t>
            </w:r>
            <w:r>
              <w:rPr>
                <w:rStyle w:val="IndexLink"/>
                <w:rtl w:val="true"/>
              </w:rPr>
              <w:t>تبلیغاتی</w:t>
            </w:r>
            <w:r>
              <w:rPr>
                <w:rStyle w:val="IndexLink"/>
                <w:rtl w:val="true"/>
              </w:rPr>
              <w:tab/>
            </w:r>
            <w:r>
              <w:rPr>
                <w:rStyle w:val="IndexLink"/>
              </w:rPr>
              <w:t>476</w:t>
            </w:r>
          </w:hyperlink>
        </w:p>
        <w:p>
          <w:pPr>
            <w:pStyle w:val="Contents5"/>
            <w:tabs>
              <w:tab w:val="clear" w:pos="7892"/>
              <w:tab w:val="right" w:pos="9026" w:leader="dot"/>
            </w:tabs>
            <w:rPr/>
          </w:pPr>
          <w:hyperlink w:anchor="__RefHeading___Toc1641562_1051229030">
            <w:r>
              <w:rPr>
                <w:webHidden/>
                <w:rStyle w:val="IndexLink"/>
              </w:rPr>
              <w:t>3</w:t>
            </w:r>
            <w:r>
              <w:rPr>
                <w:rStyle w:val="IndexLink"/>
                <w:rtl w:val="true"/>
              </w:rPr>
              <w:t xml:space="preserve"> - </w:t>
            </w:r>
            <w:r>
              <w:rPr>
                <w:rStyle w:val="IndexLink"/>
                <w:rtl w:val="true"/>
              </w:rPr>
              <w:t>فعالیتهای خدماتی و امدادی</w:t>
            </w:r>
            <w:r>
              <w:rPr>
                <w:rStyle w:val="IndexLink"/>
                <w:rtl w:val="true"/>
              </w:rPr>
              <w:tab/>
            </w:r>
            <w:r>
              <w:rPr>
                <w:rStyle w:val="IndexLink"/>
              </w:rPr>
              <w:t>476</w:t>
            </w:r>
          </w:hyperlink>
        </w:p>
        <w:p>
          <w:pPr>
            <w:pStyle w:val="Contents3"/>
            <w:tabs>
              <w:tab w:val="clear" w:pos="8459"/>
              <w:tab w:val="right" w:pos="9026" w:leader="dot"/>
            </w:tabs>
            <w:rPr/>
          </w:pPr>
          <w:hyperlink w:anchor="__RefHeading___Toc1641564_1051229030">
            <w:r>
              <w:rPr>
                <w:webHidden/>
                <w:rStyle w:val="IndexLink"/>
                <w:rtl w:val="true"/>
              </w:rPr>
              <w:t>مؤسسه علمیّه جامعة الرضویّه</w:t>
            </w:r>
            <w:r>
              <w:rPr>
                <w:rStyle w:val="IndexLink"/>
                <w:rtl w:val="true"/>
              </w:rPr>
              <w:tab/>
            </w:r>
            <w:r>
              <w:rPr>
                <w:rStyle w:val="IndexLink"/>
              </w:rPr>
              <w:t>478</w:t>
            </w:r>
          </w:hyperlink>
        </w:p>
        <w:p>
          <w:pPr>
            <w:pStyle w:val="Contents4"/>
            <w:tabs>
              <w:tab w:val="clear" w:pos="8176"/>
              <w:tab w:val="right" w:pos="9026" w:leader="dot"/>
            </w:tabs>
            <w:rPr/>
          </w:pPr>
          <w:hyperlink w:anchor="__RefHeading___Toc1641566_1051229030">
            <w:r>
              <w:rPr>
                <w:webHidden/>
                <w:rStyle w:val="IndexLink"/>
                <w:rtl w:val="true"/>
              </w:rPr>
              <w:t>موقعیّت</w:t>
            </w:r>
            <w:r>
              <w:rPr>
                <w:rStyle w:val="IndexLink"/>
                <w:rtl w:val="true"/>
              </w:rPr>
              <w:tab/>
            </w:r>
            <w:r>
              <w:rPr>
                <w:rStyle w:val="IndexLink"/>
              </w:rPr>
              <w:t>478</w:t>
            </w:r>
          </w:hyperlink>
        </w:p>
        <w:p>
          <w:pPr>
            <w:pStyle w:val="Contents4"/>
            <w:tabs>
              <w:tab w:val="clear" w:pos="8176"/>
              <w:tab w:val="right" w:pos="9026" w:leader="dot"/>
            </w:tabs>
            <w:rPr/>
          </w:pPr>
          <w:hyperlink w:anchor="__RefHeading___Toc1641568_1051229030">
            <w:r>
              <w:rPr>
                <w:webHidden/>
                <w:rStyle w:val="IndexLink"/>
                <w:rtl w:val="true"/>
              </w:rPr>
              <w:t>پیشینه تاریخی</w:t>
            </w:r>
            <w:r>
              <w:rPr>
                <w:rStyle w:val="IndexLink"/>
                <w:rtl w:val="true"/>
              </w:rPr>
              <w:tab/>
            </w:r>
            <w:r>
              <w:rPr>
                <w:rStyle w:val="IndexLink"/>
              </w:rPr>
              <w:t>478</w:t>
            </w:r>
          </w:hyperlink>
        </w:p>
        <w:p>
          <w:pPr>
            <w:pStyle w:val="Contents4"/>
            <w:tabs>
              <w:tab w:val="clear" w:pos="8176"/>
              <w:tab w:val="right" w:pos="9026" w:leader="dot"/>
            </w:tabs>
            <w:rPr/>
          </w:pPr>
          <w:hyperlink w:anchor="__RefHeading___Toc1641570_1051229030">
            <w:r>
              <w:rPr>
                <w:webHidden/>
                <w:rStyle w:val="IndexLink"/>
                <w:rtl w:val="true"/>
              </w:rPr>
              <w:t>اهم اهداف مؤسسه</w:t>
            </w:r>
            <w:r>
              <w:rPr>
                <w:rStyle w:val="IndexLink"/>
                <w:rtl w:val="true"/>
              </w:rPr>
              <w:tab/>
            </w:r>
            <w:r>
              <w:rPr>
                <w:rStyle w:val="IndexLink"/>
              </w:rPr>
              <w:t>479</w:t>
            </w:r>
          </w:hyperlink>
        </w:p>
        <w:p>
          <w:pPr>
            <w:pStyle w:val="Contents4"/>
            <w:tabs>
              <w:tab w:val="clear" w:pos="8176"/>
              <w:tab w:val="right" w:pos="9026" w:leader="dot"/>
            </w:tabs>
            <w:rPr/>
          </w:pPr>
          <w:hyperlink w:anchor="__RefHeading___Toc1641572_1051229030">
            <w:r>
              <w:rPr>
                <w:webHidden/>
                <w:rStyle w:val="IndexLink"/>
                <w:rtl w:val="true"/>
              </w:rPr>
              <w:t>نقشه و معماری ساختمان</w:t>
            </w:r>
            <w:r>
              <w:rPr>
                <w:rStyle w:val="IndexLink"/>
                <w:rtl w:val="true"/>
              </w:rPr>
              <w:tab/>
            </w:r>
            <w:r>
              <w:rPr>
                <w:rStyle w:val="IndexLink"/>
              </w:rPr>
              <w:t>479</w:t>
            </w:r>
          </w:hyperlink>
        </w:p>
        <w:p>
          <w:pPr>
            <w:pStyle w:val="Contents4"/>
            <w:tabs>
              <w:tab w:val="clear" w:pos="8176"/>
              <w:tab w:val="right" w:pos="9026" w:leader="dot"/>
            </w:tabs>
            <w:rPr/>
          </w:pPr>
          <w:hyperlink w:anchor="__RefHeading___Toc1641574_1051229030">
            <w:r>
              <w:rPr>
                <w:webHidden/>
                <w:rStyle w:val="IndexLink"/>
                <w:rtl w:val="true"/>
              </w:rPr>
              <w:t xml:space="preserve">برنامه‌های آموزشی </w:t>
            </w:r>
            <w:r>
              <w:rPr>
                <w:rStyle w:val="IndexLink"/>
                <w:rtl w:val="true"/>
              </w:rPr>
              <w:t xml:space="preserve">- </w:t>
            </w:r>
            <w:r>
              <w:rPr>
                <w:rStyle w:val="IndexLink"/>
                <w:rtl w:val="true"/>
              </w:rPr>
              <w:t>تربیتی</w:t>
            </w:r>
            <w:r>
              <w:rPr>
                <w:rStyle w:val="IndexLink"/>
                <w:rtl w:val="true"/>
              </w:rPr>
              <w:tab/>
            </w:r>
            <w:r>
              <w:rPr>
                <w:rStyle w:val="IndexLink"/>
              </w:rPr>
              <w:t>479</w:t>
            </w:r>
          </w:hyperlink>
        </w:p>
        <w:p>
          <w:pPr>
            <w:pStyle w:val="Contents3"/>
            <w:tabs>
              <w:tab w:val="clear" w:pos="8459"/>
              <w:tab w:val="right" w:pos="9026" w:leader="dot"/>
            </w:tabs>
            <w:rPr/>
          </w:pPr>
          <w:hyperlink w:anchor="__RefHeading___Toc1641576_1051229030">
            <w:r>
              <w:rPr>
                <w:webHidden/>
                <w:rStyle w:val="IndexLink"/>
                <w:rtl w:val="true"/>
              </w:rPr>
              <w:t>حوزه علمیّه حضرت خدیجه علیهاالسلام</w:t>
            </w:r>
            <w:r>
              <w:rPr>
                <w:rStyle w:val="IndexLink"/>
                <w:rtl w:val="true"/>
              </w:rPr>
              <w:tab/>
            </w:r>
            <w:r>
              <w:rPr>
                <w:rStyle w:val="IndexLink"/>
              </w:rPr>
              <w:t>481</w:t>
            </w:r>
          </w:hyperlink>
        </w:p>
        <w:p>
          <w:pPr>
            <w:pStyle w:val="Contents4"/>
            <w:tabs>
              <w:tab w:val="clear" w:pos="8176"/>
              <w:tab w:val="right" w:pos="9026" w:leader="dot"/>
            </w:tabs>
            <w:rPr/>
          </w:pPr>
          <w:hyperlink w:anchor="__RefHeading___Toc1641578_1051229030">
            <w:r>
              <w:rPr>
                <w:webHidden/>
                <w:rStyle w:val="IndexLink"/>
                <w:rtl w:val="true"/>
              </w:rPr>
              <w:t>موقعیّت</w:t>
            </w:r>
            <w:r>
              <w:rPr>
                <w:rStyle w:val="IndexLink"/>
                <w:rtl w:val="true"/>
              </w:rPr>
              <w:tab/>
            </w:r>
            <w:r>
              <w:rPr>
                <w:rStyle w:val="IndexLink"/>
              </w:rPr>
              <w:t>481</w:t>
            </w:r>
          </w:hyperlink>
        </w:p>
        <w:p>
          <w:pPr>
            <w:pStyle w:val="Contents4"/>
            <w:tabs>
              <w:tab w:val="clear" w:pos="8176"/>
              <w:tab w:val="right" w:pos="9026" w:leader="dot"/>
            </w:tabs>
            <w:rPr/>
          </w:pPr>
          <w:hyperlink w:anchor="__RefHeading___Toc1641580_1051229030">
            <w:r>
              <w:rPr>
                <w:webHidden/>
                <w:rStyle w:val="IndexLink"/>
                <w:rtl w:val="true"/>
              </w:rPr>
              <w:t>پیشینه تاریخی</w:t>
            </w:r>
            <w:r>
              <w:rPr>
                <w:rStyle w:val="IndexLink"/>
                <w:rtl w:val="true"/>
              </w:rPr>
              <w:tab/>
            </w:r>
            <w:r>
              <w:rPr>
                <w:rStyle w:val="IndexLink"/>
              </w:rPr>
              <w:t>481</w:t>
            </w:r>
          </w:hyperlink>
        </w:p>
        <w:p>
          <w:pPr>
            <w:pStyle w:val="Contents4"/>
            <w:tabs>
              <w:tab w:val="clear" w:pos="8176"/>
              <w:tab w:val="right" w:pos="9026" w:leader="dot"/>
            </w:tabs>
            <w:rPr/>
          </w:pPr>
          <w:hyperlink w:anchor="__RefHeading___Toc1641582_1051229030">
            <w:r>
              <w:rPr>
                <w:webHidden/>
                <w:rStyle w:val="IndexLink"/>
                <w:rtl w:val="true"/>
              </w:rPr>
              <w:t>اهم اهداف حوزه علمیّه حضرت خدیجه علیهاالسلام واحد مشهد</w:t>
            </w:r>
            <w:r>
              <w:rPr>
                <w:rStyle w:val="IndexLink"/>
                <w:rtl w:val="true"/>
              </w:rPr>
              <w:tab/>
            </w:r>
            <w:r>
              <w:rPr>
                <w:rStyle w:val="IndexLink"/>
              </w:rPr>
              <w:t>482</w:t>
            </w:r>
          </w:hyperlink>
        </w:p>
        <w:p>
          <w:pPr>
            <w:pStyle w:val="Contents4"/>
            <w:tabs>
              <w:tab w:val="clear" w:pos="8176"/>
              <w:tab w:val="right" w:pos="9026" w:leader="dot"/>
            </w:tabs>
            <w:rPr/>
          </w:pPr>
          <w:hyperlink w:anchor="__RefHeading___Toc1641584_1051229030">
            <w:r>
              <w:rPr>
                <w:webHidden/>
                <w:rStyle w:val="IndexLink"/>
                <w:rtl w:val="true"/>
              </w:rPr>
              <w:t>نقشه و معماری ساختمان</w:t>
            </w:r>
            <w:r>
              <w:rPr>
                <w:rStyle w:val="IndexLink"/>
                <w:rtl w:val="true"/>
              </w:rPr>
              <w:tab/>
            </w:r>
            <w:r>
              <w:rPr>
                <w:rStyle w:val="IndexLink"/>
              </w:rPr>
              <w:t>484</w:t>
            </w:r>
          </w:hyperlink>
        </w:p>
        <w:p>
          <w:pPr>
            <w:pStyle w:val="Contents4"/>
            <w:tabs>
              <w:tab w:val="clear" w:pos="8176"/>
              <w:tab w:val="right" w:pos="9026" w:leader="dot"/>
            </w:tabs>
            <w:rPr/>
          </w:pPr>
          <w:hyperlink w:anchor="__RefHeading___Toc1641586_1051229030">
            <w:r>
              <w:rPr>
                <w:webHidden/>
                <w:rStyle w:val="IndexLink"/>
                <w:rtl w:val="true"/>
              </w:rPr>
              <w:t>برنامه‌ها و فعالیتهای آموزشی، فرهنگی و امدادی</w:t>
            </w:r>
            <w:r>
              <w:rPr>
                <w:rStyle w:val="IndexLink"/>
                <w:rtl w:val="true"/>
              </w:rPr>
              <w:tab/>
            </w:r>
            <w:r>
              <w:rPr>
                <w:rStyle w:val="IndexLink"/>
              </w:rPr>
              <w:t>484</w:t>
            </w:r>
          </w:hyperlink>
        </w:p>
        <w:p>
          <w:pPr>
            <w:pStyle w:val="Contents5"/>
            <w:tabs>
              <w:tab w:val="clear" w:pos="7892"/>
              <w:tab w:val="right" w:pos="9026" w:leader="dot"/>
            </w:tabs>
            <w:rPr/>
          </w:pPr>
          <w:hyperlink w:anchor="__RefHeading___Toc1641588_1051229030">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1641590_1051229030">
            <w:r>
              <w:rPr>
                <w:webHidden/>
                <w:rStyle w:val="IndexLink"/>
              </w:rPr>
              <w:t>1</w:t>
            </w:r>
            <w:r>
              <w:rPr>
                <w:rStyle w:val="IndexLink"/>
                <w:rtl w:val="true"/>
              </w:rPr>
              <w:t xml:space="preserve"> - </w:t>
            </w:r>
            <w:r>
              <w:rPr>
                <w:rStyle w:val="IndexLink"/>
                <w:rtl w:val="true"/>
              </w:rPr>
              <w:t>برنامه‌های آموزشی</w:t>
            </w:r>
            <w:r>
              <w:rPr>
                <w:rStyle w:val="IndexLink"/>
                <w:rtl w:val="true"/>
              </w:rPr>
              <w:tab/>
            </w:r>
            <w:r>
              <w:rPr>
                <w:rStyle w:val="IndexLink"/>
              </w:rPr>
              <w:t>484</w:t>
            </w:r>
          </w:hyperlink>
        </w:p>
        <w:p>
          <w:pPr>
            <w:pStyle w:val="Contents5"/>
            <w:tabs>
              <w:tab w:val="clear" w:pos="7892"/>
              <w:tab w:val="right" w:pos="9026" w:leader="dot"/>
            </w:tabs>
            <w:rPr/>
          </w:pPr>
          <w:hyperlink w:anchor="__RefHeading___Toc1641592_1051229030">
            <w:r>
              <w:rPr>
                <w:webHidden/>
                <w:rStyle w:val="IndexLink"/>
              </w:rPr>
              <w:t>2</w:t>
            </w:r>
            <w:r>
              <w:rPr>
                <w:rStyle w:val="IndexLink"/>
                <w:rtl w:val="true"/>
              </w:rPr>
              <w:t xml:space="preserve"> - </w:t>
            </w:r>
            <w:r>
              <w:rPr>
                <w:rStyle w:val="IndexLink"/>
                <w:rtl w:val="true"/>
              </w:rPr>
              <w:t>فعالیتهای تبلیغاتی</w:t>
            </w:r>
            <w:r>
              <w:rPr>
                <w:rStyle w:val="IndexLink"/>
                <w:rtl w:val="true"/>
              </w:rPr>
              <w:tab/>
            </w:r>
            <w:r>
              <w:rPr>
                <w:rStyle w:val="IndexLink"/>
              </w:rPr>
              <w:t>485</w:t>
            </w:r>
          </w:hyperlink>
        </w:p>
        <w:p>
          <w:pPr>
            <w:pStyle w:val="Contents5"/>
            <w:tabs>
              <w:tab w:val="clear" w:pos="7892"/>
              <w:tab w:val="right" w:pos="9026" w:leader="dot"/>
            </w:tabs>
            <w:rPr/>
          </w:pPr>
          <w:hyperlink w:anchor="__RefHeading___Toc1641594_1051229030">
            <w:r>
              <w:rPr>
                <w:webHidden/>
                <w:rStyle w:val="IndexLink"/>
              </w:rPr>
              <w:t>3</w:t>
            </w:r>
            <w:r>
              <w:rPr>
                <w:rStyle w:val="IndexLink"/>
                <w:rtl w:val="true"/>
              </w:rPr>
              <w:t xml:space="preserve"> - </w:t>
            </w:r>
            <w:r>
              <w:rPr>
                <w:rStyle w:val="IndexLink"/>
                <w:rtl w:val="true"/>
              </w:rPr>
              <w:t xml:space="preserve">واحد امور خیریّه </w:t>
            </w:r>
            <w:r>
              <w:rPr>
                <w:rStyle w:val="IndexLink"/>
                <w:rtl w:val="true"/>
              </w:rPr>
              <w:t>(</w:t>
            </w:r>
            <w:r>
              <w:rPr>
                <w:rStyle w:val="IndexLink"/>
                <w:rtl w:val="true"/>
              </w:rPr>
              <w:t>امداد رسانی</w:t>
            </w:r>
            <w:r>
              <w:rPr>
                <w:rStyle w:val="IndexLink"/>
                <w:rtl w:val="true"/>
              </w:rPr>
              <w:t>)</w:t>
              <w:tab/>
            </w:r>
            <w:r>
              <w:rPr>
                <w:rStyle w:val="IndexLink"/>
              </w:rPr>
              <w:t>485</w:t>
            </w:r>
          </w:hyperlink>
        </w:p>
        <w:p>
          <w:pPr>
            <w:pStyle w:val="Contents4"/>
            <w:tabs>
              <w:tab w:val="clear" w:pos="8176"/>
              <w:tab w:val="right" w:pos="9026" w:leader="dot"/>
            </w:tabs>
            <w:rPr/>
          </w:pPr>
          <w:hyperlink w:anchor="__RefHeading___Toc1641596_1051229030">
            <w:r>
              <w:rPr>
                <w:webHidden/>
                <w:rStyle w:val="IndexLink"/>
                <w:rtl w:val="true"/>
              </w:rPr>
              <w:t>نگاهی گذرا بر دیگر مکتبهای علمیّه بانوان مشهد</w:t>
            </w:r>
            <w:r>
              <w:rPr>
                <w:rStyle w:val="IndexLink"/>
                <w:rtl w:val="true"/>
              </w:rPr>
              <w:tab/>
            </w:r>
            <w:r>
              <w:rPr>
                <w:rStyle w:val="IndexLink"/>
              </w:rPr>
              <w:t>487</w:t>
            </w:r>
          </w:hyperlink>
        </w:p>
        <w:p>
          <w:pPr>
            <w:pStyle w:val="Contents4"/>
            <w:tabs>
              <w:tab w:val="clear" w:pos="8176"/>
              <w:tab w:val="right" w:pos="9026" w:leader="dot"/>
            </w:tabs>
            <w:rPr/>
          </w:pPr>
          <w:hyperlink w:anchor="__RefHeading___Toc1641598_1051229030">
            <w:r>
              <w:rPr>
                <w:webHidden/>
                <w:rStyle w:val="IndexLink"/>
                <w:rtl w:val="true"/>
              </w:rPr>
              <w:t>مکتب پیروان حضرت زهرا علیهاالسلام</w:t>
            </w:r>
            <w:r>
              <w:rPr>
                <w:rStyle w:val="IndexLink"/>
                <w:rtl w:val="true"/>
              </w:rPr>
              <w:tab/>
            </w:r>
            <w:r>
              <w:rPr>
                <w:rStyle w:val="IndexLink"/>
              </w:rPr>
              <w:t>487</w:t>
            </w:r>
          </w:hyperlink>
        </w:p>
        <w:p>
          <w:pPr>
            <w:pStyle w:val="Contents4"/>
            <w:tabs>
              <w:tab w:val="clear" w:pos="8176"/>
              <w:tab w:val="right" w:pos="9026" w:leader="dot"/>
            </w:tabs>
            <w:rPr/>
          </w:pPr>
          <w:hyperlink w:anchor="__RefHeading___Toc1641600_1051229030">
            <w:r>
              <w:rPr>
                <w:webHidden/>
                <w:rStyle w:val="IndexLink"/>
                <w:rtl w:val="true"/>
              </w:rPr>
              <w:t>مکتب ام الائمه علیهاالسلام</w:t>
            </w:r>
            <w:r>
              <w:rPr>
                <w:rStyle w:val="IndexLink"/>
                <w:rtl w:val="true"/>
              </w:rPr>
              <w:tab/>
            </w:r>
            <w:r>
              <w:rPr>
                <w:rStyle w:val="IndexLink"/>
              </w:rPr>
              <w:t>487</w:t>
            </w:r>
          </w:hyperlink>
        </w:p>
        <w:p>
          <w:pPr>
            <w:pStyle w:val="Contents4"/>
            <w:tabs>
              <w:tab w:val="clear" w:pos="8176"/>
              <w:tab w:val="right" w:pos="9026" w:leader="dot"/>
            </w:tabs>
            <w:rPr/>
          </w:pPr>
          <w:hyperlink w:anchor="__RefHeading___Toc1641602_1051229030">
            <w:r>
              <w:rPr>
                <w:webHidden/>
                <w:rStyle w:val="IndexLink"/>
                <w:rtl w:val="true"/>
              </w:rPr>
              <w:t>مکتب حضرت زینب علیهاالسلام</w:t>
            </w:r>
            <w:r>
              <w:rPr>
                <w:rStyle w:val="IndexLink"/>
                <w:rtl w:val="true"/>
              </w:rPr>
              <w:tab/>
            </w:r>
            <w:r>
              <w:rPr>
                <w:rStyle w:val="IndexLink"/>
              </w:rPr>
              <w:t>487</w:t>
            </w:r>
          </w:hyperlink>
        </w:p>
        <w:p>
          <w:pPr>
            <w:pStyle w:val="Contents4"/>
            <w:tabs>
              <w:tab w:val="clear" w:pos="8176"/>
              <w:tab w:val="right" w:pos="9026" w:leader="dot"/>
            </w:tabs>
            <w:rPr/>
          </w:pPr>
          <w:hyperlink w:anchor="__RefHeading___Toc1641604_1051229030">
            <w:r>
              <w:rPr>
                <w:webHidden/>
                <w:rStyle w:val="IndexLink"/>
                <w:rtl w:val="true"/>
              </w:rPr>
              <w:t>مکتب الزهرا علیهاالسلام</w:t>
            </w:r>
            <w:r>
              <w:rPr>
                <w:rStyle w:val="IndexLink"/>
                <w:rtl w:val="true"/>
              </w:rPr>
              <w:tab/>
            </w:r>
            <w:r>
              <w:rPr>
                <w:rStyle w:val="IndexLink"/>
              </w:rPr>
              <w:t>488</w:t>
            </w:r>
          </w:hyperlink>
        </w:p>
        <w:p>
          <w:pPr>
            <w:pStyle w:val="Contents4"/>
            <w:tabs>
              <w:tab w:val="clear" w:pos="8176"/>
              <w:tab w:val="right" w:pos="9026" w:leader="dot"/>
            </w:tabs>
            <w:rPr/>
          </w:pPr>
          <w:hyperlink w:anchor="__RefHeading___Toc1641606_1051229030">
            <w:r>
              <w:rPr>
                <w:webHidden/>
                <w:rStyle w:val="IndexLink"/>
                <w:rtl w:val="true"/>
              </w:rPr>
              <w:t>مکتب عصمتیه</w:t>
            </w:r>
            <w:r>
              <w:rPr>
                <w:rStyle w:val="IndexLink"/>
                <w:rtl w:val="true"/>
              </w:rPr>
              <w:tab/>
            </w:r>
            <w:r>
              <w:rPr>
                <w:rStyle w:val="IndexLink"/>
              </w:rPr>
              <w:t>488</w:t>
            </w:r>
          </w:hyperlink>
        </w:p>
        <w:p>
          <w:pPr>
            <w:pStyle w:val="Contents4"/>
            <w:tabs>
              <w:tab w:val="clear" w:pos="8176"/>
              <w:tab w:val="right" w:pos="9026" w:leader="dot"/>
            </w:tabs>
            <w:rPr/>
          </w:pPr>
          <w:hyperlink w:anchor="__RefHeading___Toc1641608_1051229030">
            <w:r>
              <w:rPr>
                <w:webHidden/>
                <w:rStyle w:val="IndexLink"/>
                <w:rtl w:val="true"/>
              </w:rPr>
              <w:t>مکتبهای بانوان حوزه علمیّه مشهد در یک نگاه</w:t>
            </w:r>
            <w:r>
              <w:rPr>
                <w:rStyle w:val="IndexLink"/>
                <w:rtl w:val="true"/>
              </w:rPr>
              <w:tab/>
            </w:r>
            <w:r>
              <w:rPr>
                <w:rStyle w:val="IndexLink"/>
              </w:rPr>
              <w:t>489</w:t>
            </w:r>
          </w:hyperlink>
        </w:p>
        <w:p>
          <w:pPr>
            <w:pStyle w:val="Contents2"/>
            <w:tabs>
              <w:tab w:val="clear" w:pos="8743"/>
              <w:tab w:val="right" w:pos="9026" w:leader="dot"/>
            </w:tabs>
            <w:rPr/>
          </w:pPr>
          <w:hyperlink w:anchor="__RefHeading___Toc1641610_1051229030">
            <w:r>
              <w:rPr>
                <w:webHidden/>
                <w:rStyle w:val="IndexLink"/>
                <w:rtl w:val="true"/>
              </w:rPr>
              <w:t>کتابنامه</w:t>
            </w:r>
            <w:r>
              <w:rPr>
                <w:rStyle w:val="IndexLink"/>
                <w:rtl w:val="true"/>
              </w:rPr>
              <w:tab/>
            </w:r>
            <w:r>
              <w:rPr>
                <w:rStyle w:val="IndexLink"/>
              </w:rPr>
              <w:t>510</w:t>
            </w:r>
          </w:hyperlink>
        </w:p>
        <w:p>
          <w:pPr>
            <w:pStyle w:val="Contents2"/>
            <w:tabs>
              <w:tab w:val="clear" w:pos="8743"/>
              <w:tab w:val="right" w:pos="9026" w:leader="dot"/>
            </w:tabs>
            <w:rPr/>
          </w:pPr>
          <w:hyperlink w:anchor="__RefHeading___Toc1641612_1051229030">
            <w:r>
              <w:rPr>
                <w:webHidden/>
                <w:rStyle w:val="IndexLink"/>
                <w:rtl w:val="true"/>
              </w:rPr>
              <w:t>فهرست تصاویر</w:t>
            </w:r>
            <w:r>
              <w:rPr>
                <w:rStyle w:val="IndexLink"/>
                <w:rtl w:val="true"/>
              </w:rPr>
              <w:tab/>
            </w:r>
            <w:r>
              <w:rPr>
                <w:rStyle w:val="IndexLink"/>
              </w:rPr>
              <w:t>514</w:t>
            </w:r>
          </w:hyperlink>
        </w:p>
        <w:p>
          <w:pPr>
            <w:pStyle w:val="Contents2"/>
            <w:tabs>
              <w:tab w:val="clear" w:pos="8743"/>
              <w:tab w:val="right" w:pos="9026" w:leader="dot"/>
            </w:tabs>
            <w:rPr/>
          </w:pPr>
          <w:hyperlink w:anchor="__RefHeading___Toc1641614_1051229030">
            <w:r>
              <w:rPr>
                <w:webHidden/>
                <w:rStyle w:val="IndexLink"/>
                <w:rtl w:val="true"/>
              </w:rPr>
              <w:t>فهرست نقشه‌ها</w:t>
            </w:r>
            <w:r>
              <w:rPr>
                <w:rStyle w:val="IndexLink"/>
                <w:rtl w:val="true"/>
              </w:rPr>
              <w:tab/>
            </w:r>
            <w:r>
              <w:rPr>
                <w:rStyle w:val="IndexLink"/>
              </w:rPr>
              <w:t>520</w:t>
            </w:r>
          </w:hyperlink>
        </w:p>
        <w:p>
          <w:pPr>
            <w:pStyle w:val="Contents2"/>
            <w:tabs>
              <w:tab w:val="clear" w:pos="8743"/>
              <w:tab w:val="right" w:pos="9026" w:leader="dot"/>
            </w:tabs>
            <w:rPr/>
          </w:pPr>
          <w:hyperlink w:anchor="__RefHeading___Toc1641616_1051229030">
            <w:r>
              <w:rPr>
                <w:webHidden/>
                <w:rStyle w:val="IndexLink"/>
                <w:rtl w:val="true"/>
              </w:rPr>
              <w:t>نمایه</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17_83015"/>
      <w:bookmarkStart w:id="1" w:name="pg7417_83015"/>
      <w:bookmarkEnd w:id="1"/>
    </w:p>
    <w:p>
      <w:pPr>
        <w:pStyle w:val="Heading2"/>
        <w:numPr>
          <w:ilvl w:val="1"/>
          <w:numId w:val="1"/>
        </w:numPr>
        <w:rPr/>
      </w:pPr>
      <w:bookmarkStart w:id="2" w:name="pg7417_83015"/>
      <w:bookmarkStart w:id="3" w:name="__RefHeading___Toc164057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محمود،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پسندیده؛ با مقدمه محمد واعظ‌زاده‌خراسانی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مشهد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حوزه‌های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واعظ‌زاده‌خراسانی، محمد،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مقدمه‌نویس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BP7/44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297/0710559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4938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057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حوزه علمیه خراسان</w:t>
      </w:r>
    </w:p>
    <w:p>
      <w:pPr>
        <w:pStyle w:val="BookText"/>
        <w:rPr/>
      </w:pPr>
      <w:r>
        <w:rPr>
          <w:rFonts w:ascii="IRNazanin" w:hAnsi="IRNazanin" w:eastAsia="IRNazanin"/>
          <w:color w:val="111111"/>
          <w:sz w:val="28"/>
          <w:sz w:val="28"/>
          <w:szCs w:val="28"/>
          <w:rtl w:val="true"/>
          <w:lang w:bidi="fa-IR"/>
        </w:rPr>
        <w:t>محمود پسندیده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مقدمه محمد واعظ‌زاده‌خراسانی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17_83022"/>
      <w:bookmarkStart w:id="8" w:name="pg7417_83022"/>
      <w:bookmarkEnd w:id="8"/>
    </w:p>
    <w:p>
      <w:pPr>
        <w:pStyle w:val="Heading2"/>
        <w:numPr>
          <w:ilvl w:val="1"/>
          <w:numId w:val="1"/>
        </w:numPr>
        <w:rPr/>
      </w:pPr>
      <w:bookmarkStart w:id="9" w:name="pg7417_83022"/>
      <w:bookmarkStart w:id="10" w:name="__RefHeading___Toc1640580_1051229030"/>
      <w:bookmarkStart w:id="11" w:name="_Toc3"/>
      <w:bookmarkEnd w:id="9"/>
      <w:bookmarkEnd w:id="10"/>
      <w:r>
        <w:rPr>
          <w:rtl w:val="true"/>
        </w:rPr>
        <w:t>فهرست مندرجات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آیت اللّه واعظ‌زاده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پژوهشی طرح</w:t>
      </w:r>
    </w:p>
    <w:p>
      <w:pPr>
        <w:pStyle w:val="BookText"/>
        <w:rPr/>
      </w:pPr>
      <w:r>
        <w:rPr>
          <w:rFonts w:ascii="IRNazanin" w:hAnsi="IRNazanin" w:eastAsia="IRNazanin"/>
          <w:color w:val="111111"/>
          <w:sz w:val="28"/>
          <w:sz w:val="28"/>
          <w:szCs w:val="28"/>
          <w:rtl w:val="true"/>
          <w:lang w:bidi="fa-IR"/>
        </w:rPr>
        <w:t>اهداف طرح</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ضرورت و اهمیّت طرح</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دشواریهای طرح</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روش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درباره پیدایش و تکامل حوزه علمیّه مشهد</w:t>
      </w:r>
    </w:p>
    <w:p>
      <w:pPr>
        <w:pStyle w:val="BookText"/>
        <w:rPr/>
      </w:pPr>
      <w:r>
        <w:rPr>
          <w:rFonts w:ascii="IRNazanin" w:hAnsi="IRNazanin" w:eastAsia="IRNazanin"/>
          <w:color w:val="111111"/>
          <w:sz w:val="28"/>
          <w:sz w:val="28"/>
          <w:szCs w:val="28"/>
          <w:rtl w:val="true"/>
          <w:lang w:bidi="fa-IR"/>
        </w:rPr>
        <w:t>پیدایش نخستین مدارس علوم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موقعیّت علمی، فرهنگی خراسان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موقعیّت جغرافیایی و تاریخی شهر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تأسیس و رشد 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حوزه علمیّه مشهد از طاهریان تا تیموریان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مشهد در عهد تیموریان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حوزه علمیّه مشهد در عهد صفویان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حوزه علمیّه مشهد در عهد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حوزه علمیّه مشهد در دوران حکومت پهلوی اوّل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حوزه علمیّه مشهد در دوران حکومت محمد رضا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حوزه علمیّه مشهد در دوران 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برنامه‌های آموزشی 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شیوه‌های آموزش و فراگیری علوم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امتحانات 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تعطیلات 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پراکندگی مدارس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وضعیّت معماری مدارس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 مدارس قدیمی حوزه علمیّه مشهد مقدس</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مدرسه بالاسر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مدرسه پریزاد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مدرسه دو در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مدرسه مستشاریّه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مدرسه خیراتخان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مدرسه میرزا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مدرسه فاضل خان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مدرسه عباسقلی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مدرسه باقریّه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مدرسه حاج حسن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مدرسه نوّاب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پایین پا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مدرسه 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مدرسه 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مدرسه ابدال خان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مدرسه علی نقی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مدرسه حاج آقا جان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مدرسه باغ 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نگاهی گذرا بر دیگرمدارس تاریخی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مدارس علمیّه تاریخی شهر مشهد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مدارس علمیّه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مشهد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مدرسه جعفریّه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مدرسه حضرت آیت اللّه العظمی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مدرسه امام 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مدرسه عالی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مدرسه موسوی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مدرسه موسی بن جعفر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مدرسه بعثت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مدرسه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مدرسه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مدرسه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مدرسه آیت اللّه کجوری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مدرسه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مدرسه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مدرسه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مدرسه امام محمّد 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مدرسه حجتیّه اصفهانیها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مدرسه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مدرسه 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مدرسه آیت اللّه العظمی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مدرسه امام حسن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مدرسه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مدرسه امام علی بن ابی طالب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مدرسه خضرا</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مدرسه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مدرسه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مدرسه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مدرسه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مدرسه امام حسن 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مدرسه خاتم الانبیاء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مدرسه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مدرسه شاهد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مدرسه حضرت ابوالفضل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مدرسه سجادیّه هراتی‌ها</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مدرسه جوادالائمه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مدرسه و حسینیه امام حسن 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مدرسه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مدرسه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علمیّه جدید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مدارس علمیّه بانوان شهر مشهد مقدس</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مکتب نرجس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مکتب حضرت رقیّه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مؤسسه اسلام‌شناسی بانوان حضرت زهرا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حوزه علمیّه 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مؤسسه علمیّه جامعة الرضویّه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حوزه علمیّه حضرت خدیجه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نگاهی گذرا بر دیگر مکتبهای علمیّه بانوان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مکتبهای بانوان حوزه علمیّه مشهد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عکسهایی از مدارس قدیمی 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فهرست 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فهرست نقشه‌ها</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حوزه‌های علمیه و علمای متعهّد در طول تاریخ اسلام‌و تشیّع، مهم‌ترین پایگاه محکم اسلام در برابر حملات وانحرافات‌و کجروی هابوده‌اند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خامنه‌ای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و انصافا حوزه مشهد از استعداد بالایی برخوردار است و از نظر علمی و عملی و اخلاقی و سیاسی، اساتید خوب و علمای بزرگ وشخصیتهای برجسته‌ای دارد و طلاب با سابقه خوب مستعدّی در آنجا مشغول تحصیل هستند</w:t>
      </w:r>
      <w:r>
        <w:rPr>
          <w:rFonts w:eastAsia="IRNazanin" w:cs="IRNazanin"/>
          <w:color w:val="111111"/>
          <w:sz w:val="28"/>
          <w:szCs w:val="28"/>
          <w:rtl w:val="true"/>
          <w:lang w:bidi="fa-IR"/>
        </w:rPr>
        <w:t xml:space="preserve">. </w:t>
      </w:r>
      <w:bookmarkStart w:id="12" w:name="pg7417_83033"/>
    </w:p>
    <w:p>
      <w:pPr>
        <w:pStyle w:val="Heading2"/>
        <w:numPr>
          <w:ilvl w:val="1"/>
          <w:numId w:val="1"/>
        </w:numPr>
        <w:rPr/>
      </w:pPr>
      <w:bookmarkStart w:id="13" w:name="__RefHeading___Toc1640582_1051229030"/>
      <w:bookmarkStart w:id="14" w:name="_Toc4"/>
      <w:bookmarkEnd w:id="12"/>
      <w:bookmarkEnd w:id="13"/>
      <w:r>
        <w:rPr>
          <w:rtl w:val="true"/>
        </w:rPr>
        <w:t>پیشگفتار</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تاریخ حوزه‌های علمیّه تشیّع که خاستگاه مراجع عالی‌قدر، علمای بزرگ و دانش پژوهان بیشماری تاکنون بوده است برای همه اقشار جامعه بویژه نسل جوان از اهمیّت و فواید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سویی حوزه‌های علمیّه بویژه در قرن حاضر تأثیر فراوانی در زندگی اجتماعی مردم داشته‌اند و بیش از هر زمانی عهده‌دار رهبری امت اسلامی در بیشتر کشورها شده‌اند و این در حالی است که روند رشد و تکامل علمی، اجتماعی و سیاسی حوزه‌های علمیّه بسیار چشمگیر و موفقیت‌آمیز بوده است که بررسی علل موفقیت حوزه‌ها طلب می‌کند متفکران و دانشمندان نگاهی تازه به حوزه‌های علمیّه داشته باشند و از تجربه‌های ارزشمند آنها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گسترش نقش حوزه‌های علمیّه در عرصه‌های اجتماعی و سیاسی جامعه بخصوص پس از پیروزی انقلاب شکوهمند اسلامی افراد بیشماری علاقه‌مند هستند اطلاعات بیشتری در زمینه پیشینه تاریخی حوزه‌های علمیّه، برنامه‌های آموزشی، تربیتی، روشهای تدریس و حتی نوع معماری مدارس علمیّه به دست آورند، از این رو می‌طلبد که تاریخ حوزه‌های علمیّه تشیّع به دقت مورد بررسی و پژوهش قرار گیرد، پژوهش انجام شده پیرامون چگونگی شکل‌گیری، پیشینه تاریخی و فعالیتهای گوناگون حوزه علمیّه استان خراسان در دو جلد ارائه خواهد شد که پژوهش حاضر تاریخ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 علمیّه مشهد می‌باشد و ان شاءاللّه بزودی در جلد دوم حوزه‌های علمیّه شهرستانهای استان خراسان مورد کنکاش و تحقیق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اهمیّت چنین کتابی می‌افزاید توسعه و رشد شهرها و از بین رفتن بافت قدیمی شهرها می‌باشد، </w:t>
      </w:r>
    </w:p>
    <w:p>
      <w:pPr>
        <w:pStyle w:val="BookText"/>
        <w:rPr/>
      </w:pPr>
      <w:r>
        <w:rPr>
          <w:rFonts w:ascii="IRNazanin" w:hAnsi="IRNazanin" w:eastAsia="IRNazanin"/>
          <w:color w:val="111111"/>
          <w:sz w:val="28"/>
          <w:sz w:val="28"/>
          <w:szCs w:val="28"/>
          <w:rtl w:val="true"/>
          <w:lang w:bidi="fa-IR"/>
        </w:rPr>
        <w:t>با نوسازی و بازسازی بافت قدیمی هر شهر مدارس علمیّه نیز دستخوش تخریب می‌شوند و آنچه آنها را در یادها حفظ می‌کند، ثبت تاریخ و پیشینه علمی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خلأ وجود چنین کتابهایی که یادآور یادگارهای علمی اصیل اسلامی باشد در استان خراسان بویژه شهر مشهد که دارای حوزه علمیّه‌ای بسیار غنی و پرمایه با اندیشمندان و عالمان بلند آوازه می‌باشد کاملاً احساس می‌شد که با چاپ این کتاب که ثمره تحقیقات وسیع علمی هم در جنبه اسنادی و کتابخانه‌ای و هم در زمینه مطالعات میدانی و جغرافیایی می‌باشد تا حدی این کمبود مرتفع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بررسی تمام ابعاد حوزه کهنسال و بزرگی همچون حوزه علمیّه استان خراسان و بویژه شهر مشهد نیاز به پژوهشی عمیق و گسترده دارد که بر تمام ابعاد سیاسی، اجتماعی، اخلاقی و اداری حوزه سایه افکند وهر کدام نیز تألیفی مستقل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نگارنده تنها به یکی از جنبه‌های حوزه علمیّه خراسان که همانا تاریخ مدارس علمیّه و جایگاه علمی آنها به انضمام یادی از بانیان، متولیان و ذکری از ویژگیهای معماری آنها پرداخته است و دیگر ابعاد حوزه‌های علمیّه که دارای مطالب مهمی چون تاریخ سیاسی، اجتماعی و فعالیتها و مبارزات و مجاهدات وکوششهای انجام شده در حفظ و نگهداری حوزه‌ها می‌باشد همچنان بکر و دست نخورده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تحقیقات وسیع و دامنه‌داری را می‌طلبد که ان شاءاللّه بزودی کتاب مستقلی تحت عنوان عالمان نامدار حوزه علمیّه مشهد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اطلاعات ذکر شده در تحقیق حاضر تا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را در بر می‌گیرد و در حال حاضر ممکن است تغییراتی در برخی از این مدارس و اطلاعات مربوط به آنها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برخود واجب می‌دانم از تمام کسانی که با همفکری، مساعدت و راهنماییهای بی دریغ خود نگارنده را در تدوین این کتاب یاری نمودند تشکر کنم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آیت‌اللّه واعظ طبسی تولیت عظمای آستان قدس رضوی بخاطر تأیید و تأکید اجرای این طرح در آستان قدس رضوی، از حجت‌الاسلام والمسلمین علی اکبر الهی خراسانی مدیر عامل محترم بنیاد پژوهشهای اسلامی آستان قدس رضوی که با راهنماییهای ارزنده و دقّت در چگونگی تألیف کتاب این جانب را مورد عنایت قرار </w:t>
      </w:r>
    </w:p>
    <w:p>
      <w:pPr>
        <w:pStyle w:val="BookText"/>
        <w:rPr/>
      </w:pPr>
      <w:r>
        <w:rPr>
          <w:rFonts w:ascii="IRNazanin" w:hAnsi="IRNazanin" w:eastAsia="IRNazanin"/>
          <w:color w:val="111111"/>
          <w:sz w:val="28"/>
          <w:sz w:val="28"/>
          <w:szCs w:val="28"/>
          <w:rtl w:val="true"/>
          <w:lang w:bidi="fa-IR"/>
        </w:rPr>
        <w:t>دادند، همچنین از بذل توجه حضرت آیت‌اللّه محمّد واعظ زاده خراسانی برای تهیه مقدمه ارزشمند و راهنماییهای ارزنده، حجت الاسلام والمسلمین محمّد حسن خزاعی به جهت آن که تمام کتاب را مطالعه و بررسی کرده و راهنماییهایی برای اصلاح برخی از موارد نمودند و استاد ارجمند آقای غلامرضا جلالی به علّت بررسی و ارزیابی کتاب و راهنماییهای علمی کمال سپاس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می‌دانم از آقای سید محسن حسینی نیز به جهت رفع اشکالات قسمتهایی که مربوط به معماری اسلامی بنای مدارس می‌شد و همچنین از آقایان محمّد جواد مهدوی و مهیار علوی مقدم به جهت ویرایش ادبی این اثر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واجب می‌دانم از عنایت و همیاری همکاران گروه جغرافیای ممالک اسلامی به ویژه خانم دکتر احمدیان شالچی و همکاریهای تنگاتنگ شورای برنامه‌ریزی و مدیریّت حوزه علمیّه خراسان و همه متولیان، مدیران و مسؤولان مدارس علمیّه شهر مقدس مشهد کمال تشکر را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زحمات گروه نمونه‌خوانی بویژه آقای عبدالحسین یداللهی و همچنین از زحمات بی دریغ آقای احمد کفاشیان مسؤول آماده سازی کتابهای بنیاد و آقای احمد پهلوانزاده که در تنظیم صفحات و حروفچینی این اثر نقش مهمی داشتند و زحمات آقایان آرام و محمّد سعید رضوانی، کمال قدردانی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پژوهشهای اسلامی آستان قدس رضوی</w:t>
      </w:r>
    </w:p>
    <w:p>
      <w:pPr>
        <w:pStyle w:val="BookText"/>
        <w:rPr/>
      </w:pPr>
      <w:r>
        <w:rPr>
          <w:rFonts w:ascii="IRNazanin" w:hAnsi="IRNazanin" w:eastAsia="IRNazanin"/>
          <w:color w:val="111111"/>
          <w:sz w:val="28"/>
          <w:sz w:val="28"/>
          <w:szCs w:val="28"/>
          <w:rtl w:val="true"/>
          <w:lang w:bidi="fa-IR"/>
        </w:rPr>
        <w:t>محمود پسندیده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1384/12/15</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417_83042"/>
      <w:bookmarkStart w:id="16" w:name="pg7417_83042"/>
      <w:bookmarkEnd w:id="16"/>
    </w:p>
    <w:p>
      <w:pPr>
        <w:pStyle w:val="Heading2"/>
        <w:numPr>
          <w:ilvl w:val="1"/>
          <w:numId w:val="1"/>
        </w:numPr>
        <w:rPr/>
      </w:pPr>
      <w:bookmarkStart w:id="17" w:name="pg7417_83042"/>
      <w:bookmarkStart w:id="18" w:name="__RefHeading___Toc1640584_1051229030"/>
      <w:bookmarkStart w:id="19" w:name="_Toc5"/>
      <w:bookmarkEnd w:id="17"/>
      <w:bookmarkEnd w:id="18"/>
      <w:r>
        <w:rPr>
          <w:rtl w:val="true"/>
        </w:rPr>
        <w:t>مقدمه خاطراتی از مدارس علمیه مشهد</w:t>
      </w:r>
      <w:bookmarkEnd w:id="19"/>
    </w:p>
    <w:p>
      <w:pPr>
        <w:pStyle w:val="BookText"/>
        <w:rPr/>
      </w:pPr>
      <w:r>
        <w:rPr>
          <w:rFonts w:ascii="IRNazanin" w:hAnsi="IRNazanin" w:eastAsia="IRNazanin"/>
          <w:color w:val="111111"/>
          <w:sz w:val="28"/>
          <w:sz w:val="28"/>
          <w:szCs w:val="28"/>
          <w:rtl w:val="true"/>
          <w:lang w:bidi="fa-IR"/>
        </w:rPr>
        <w:t xml:space="preserve">جلد اوّل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وزه علمیّه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آقای محمود پسندیده من را به یاد ایام جوانی و دوران تعلّم و طلبگی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خاطرات خود را از مدارس قدیمی مشهد بنویسم تا متمّم و مکمّل مندرجات ارزشمند این کتاب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این جانب در همان دوران که طلبه مدرسه سلیمان خان بودم تاریخچه این مدارس را طی مقاله مبسوطی نوشتم و برای روزنامه پرچم اسلام که در سالهای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تهران توسط دکتر تقوی شیرازی منتشر می‌گردید فرستادم و متأسفانه چاپ نشد و در آرشیو آن روزنامه محبوس گردید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ذکر خاطرات خود از آن مدارس، این نکته را یاد آور می‌شوم که بقاع متبرکه ائمه اهل بیت علیهم‌السلام هر کدام منشأ شهری از شهرهای مذهبی ما گردیده، و از همان اوائل پیدایش این شهرها به موازاتِ اقبال مردم به زیارت آن بقاع متبرکه و سکنی گزیدن در جوار آن بقاع و در شهرهای احداث شده، طالبان علوم اسلامی نیز به توقف در جوار آن بقاع و به اشتغال به تحصیل علوم اسلامی بخصوص معارف اهل بیت علیهم‌السلام از فقه، حدیث، تفسیر و دیگر علوم دینی، اقبال زیادی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شهر نجف اشرف که اندکی پیش از هجرت شیخ الطائفه محمّد بن حسن طوسی معروف به شیخ طوسی در سال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به نجف، شهر کوچکی بود، با هجرت شیخ به آن، پایگاه علوم </w:t>
      </w:r>
    </w:p>
    <w:p>
      <w:pPr>
        <w:pStyle w:val="BookText"/>
        <w:rPr/>
      </w:pPr>
      <w:r>
        <w:rPr>
          <w:rFonts w:ascii="IRNazanin" w:hAnsi="IRNazanin" w:eastAsia="IRNazanin"/>
          <w:color w:val="111111"/>
          <w:sz w:val="28"/>
          <w:sz w:val="28"/>
          <w:szCs w:val="28"/>
          <w:rtl w:val="true"/>
          <w:lang w:bidi="fa-IR"/>
        </w:rPr>
        <w:t>اهل‌بیت علیهم‌السلام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می‌دانیم درآغاز اسلام تا چند قرن محل تعلیم و تعلّم این علوم، مساجد بود و رفته رفته مدارسی در کنار مساجد، برای سکنای طالبان علم تأسیس گردید که تاریخچه آن مدارس در سراسر جهان اسلام نیاز به پژوهش و تحقیق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در جوار قبور ائمه نیز مدارسی تأسیس گردید که از آن جمله مدارس نجف، کربلا، کاظمین، سامراء، قم و مشهد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حسن جوار با مزارات ائمه مانند زمان حیات آنان باعث برکت و خلوص نیت طالبان علم است که شواهد آن را در زندگی بسیاری از بزرگان دین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خاطرات خود را از مدارس قدیمی مشهد به ترتیب زمانی که من با آن مدارس تماس داشته‌ام می‌نگارم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دو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 پیش از آن که من ده ساله بودم و به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خیابان می‌رفتم، به توصیه پدرم مرحوم حاج شیخ مهدی واعظ خراسانی عصرها به مدرسه دو در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مرحوم حاج شیخ احمد واعظ در این مدرسه اتاق داشت و پیرمردی روحانی به نام شیخ علی اکبر دامغانی نیز در آن اتاق سکنی داشت، و من نزد وی کتاب گلستان سعدی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ساکنان آن مدرسه در آن هنگام چیزی به یادم نمانده، مگر اینکه در دو طرف ورودی مدرسه از داخل دو سکو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سکوی سمت چپ، کتاب فروشی‌ای بود با دو سه قفسه که صاحب آن شیخ محمّد کتاب فروش در کسوت روحانی با قیافه گیرا و در حدود چهل 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پسر وی آشنا شدم و تا همین اواخر آن پسر را که مانند من پا به سن گذارده بود می‌دیدم و خود را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آن کتاب فروش سکته کرد و از دنیا رفت، و آن کتاب فروشی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بود که نزدیک غروب من و برادر دیگرم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مسجد گوهرشاد برویم و با مرحوم حاج سید رضا قوچانی یکی از ائمه جماعت مسجد نماز جماعت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ایوان دم در حرم مطهّر اقامه جماعت می‌کرد و نابینا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پدرم که همانجا نماز می‌خواند، به هر کدام از ما چهار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دوشاهی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 و به منزل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داخل مسجد شدم دیدم مردم در صحن مسجد </w:t>
      </w:r>
    </w:p>
    <w:p>
      <w:pPr>
        <w:pStyle w:val="BookText"/>
        <w:rPr/>
      </w:pPr>
      <w:r>
        <w:rPr>
          <w:rFonts w:ascii="IRNazanin" w:hAnsi="IRNazanin" w:eastAsia="IRNazanin"/>
          <w:color w:val="111111"/>
          <w:sz w:val="28"/>
          <w:sz w:val="28"/>
          <w:szCs w:val="28"/>
          <w:rtl w:val="true"/>
          <w:lang w:bidi="fa-IR"/>
        </w:rPr>
        <w:t>ایستاده‌اند و به طرف ایوان مقصوره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روزی بود که شیخ بهلول در آن ایوان منبر رفته بود و در پی آن پس از دو سه روز فاجعه مسجد گوهرشاد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حادثه تا مدتی من به آن مدرسه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گفتند رضا شاه به مشهد آمده و ما برای دیدن مراسم از در آخر مدرسه که به کوچه‌ای باز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همان مناسبت آن مدرسه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فلکه رفتیم، و ماشینهای شاه و همراهانش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مدرسه همان اوقات تعطیل شد و تا سالهای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 بسته و در اختیار اداره اوقاف بود، تا اینکه مرحوم حاج شیخ مرتضی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واقعه‌ی مسجد گوهرشاد به تهران تبعید شد و سپس به عراق رفت و در شهر کربلا ساکن و به تدریس و بحث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برگشت و با کوشش مرحوم حاج شیخ محمود حلبی، اداره اوقاف مدرسه را باز کرد و تحویل مرحوم آشتیانی داد، امّا وی توفیق نیافت کسی را در آن ساکن کند تا اینکه پس از مدتی مدرسه تحویل مرحوم حاج میرزا احمد کفایی ریاست حوزه و رسما افتتاح و توسط وی تعمیر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سالهای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این مدرسه مرحوم آیت اللّه حاج شیخ کاظم مهدوی دامغانی رسائل شیخ انصاری را برای چند تن از طلاّب درس می‌گفت و من از جمله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شاغل آن مدرسه، دکتر جعفری گیلانی در کسوت طلاّب بود، او ادبیات را برای طلاّب درس می‌گفت، بعدا راهی تهران شد و تغییر لباس داد و در حقوق به درجه دکترا نائل و از نویسندگان در زمینه حقوق گردید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اوان عالمی از دامغان به مشهد آمد و در یکی از اتاقهای فوقانی آن مدرسه برای طلاّب ادبیات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مدتی مرحوم محقق نوغانی برای طلاّب در ایوان قبله مدرسه شرح نظام درس می‌گفت، مرحوم آقای حاج شیخ کاظم دامغانی نیز در سالهای آخر برای عده‌ای از فضلای حوزه در همین ایوان درس خارج فقه یا اصول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مهم این مدرسه آن است که مرحوم آقای کفایی پس از اینکه چند سال در ایام محرم و صفر در مدرسه سلیمان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عزا برقرار می‌کرد، در سالهای آخر تقریبا از حدود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آن مجالس را در مدرسه دو در برگزار می‌کرد و ایام عزاداری بر روی صحن مدرسه خیمه می‌زدند و مجالس بسیار با رونق بود، بخصوص آقای کفایی و علما و شخصیّتها روی سکوهای دو </w:t>
      </w:r>
    </w:p>
    <w:p>
      <w:pPr>
        <w:pStyle w:val="BookText"/>
        <w:rPr/>
      </w:pPr>
      <w:r>
        <w:rPr>
          <w:rFonts w:ascii="IRNazanin" w:hAnsi="IRNazanin" w:eastAsia="IRNazanin"/>
          <w:color w:val="111111"/>
          <w:sz w:val="28"/>
          <w:sz w:val="28"/>
          <w:szCs w:val="28"/>
          <w:rtl w:val="true"/>
          <w:lang w:bidi="fa-IR"/>
        </w:rPr>
        <w:t>طرف می‌نشستند، و صحن مدرسه و ایوانهای اطراف پر از مرد و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منبر دم ایوان مقابل در مدرسه بود و وعّاظ معتبر 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چون بازار بزرگ</w:t>
      </w:r>
    </w:p>
    <w:p>
      <w:pPr>
        <w:pStyle w:val="BookText"/>
        <w:rPr/>
      </w:pPr>
      <w:r>
        <w:rPr>
          <w:rFonts w:ascii="IRNazanin" w:hAnsi="IRNazanin" w:eastAsia="IRNazanin"/>
          <w:color w:val="111111"/>
          <w:sz w:val="28"/>
          <w:sz w:val="28"/>
          <w:szCs w:val="28"/>
          <w:rtl w:val="true"/>
          <w:lang w:bidi="fa-IR"/>
        </w:rPr>
        <w:t>محل عبور دسته‌جات و هیأتهای عزا بود هر یک از دسته‌جات هنگام عبور از بازار، داخل آن مجلس مدرسه دو در می‌شدند و سینه می‌زدند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سالها تا آخر عمر آن مرحوم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پایین 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محوطه‌ای بود میان مسجد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پایین پا، که در شمالی آن در ضلع جنوب شرقی پایین پا قرار داشت و چسبیده به آن در سمت شرقِ پایین پا، مقبره شیخ بهایی قرار داشت بود و در سمت شمال شرقی آن، راهروی سرپوشیده تا داخل صحن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مقبره شیخ بهایی از همین راهرو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شیخ با ضریح، در گوشه شمال شرقی مقبره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برجسته چند تن دیگر از علما هم در وسط و در مدخل آن مقبره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راهرو دکانهای آجیل فروشی و غیره واقع بود، معمولاً رفت و آمد از صحن به مسجد از این راهرو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پایین پا چهارگوشه، وسیع، دو طبقه و پوشیده از درختهای کلان توت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شرقی مدرسه به فضای دستشوئی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دارم ما از پایین خیابان کوچه دربند علیخان وارد فلکه می‌شدیم و روبروی آن، کوچه باریکی ما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داخل مدرسه و پس از عبور از صحن مدرسه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می‌رسانید، و از آنجا داخل مسجد گوهرشاد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میان مدرسه و مسجد کوچه‌ای بود که به در دیگر مسجد و از آنجا به فلکه می‌رسید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پس از سالهای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گردید و به جای آن، موزه و کتابخانه آستان قدس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آن هم همان صحن موزه بود که نام آن پس از انقلاب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شیخ بهایی و راهرو صحن نو و فضای پایین پا همه جزء آن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بنا چنان دقیق نقشه کشیده بود که مقبره شیخ بهایی به صورت کنونی درآمد و قبر آن بزرگ مرد، در وسط مقبره قرار گرفت، امّا دیگرِ قبور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مدرسه را خراب می‌کردند از سر در مدرسه در طرف پایین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سکّه‌های قدیمی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مدرسه </w:t>
      </w:r>
    </w:p>
    <w:p>
      <w:pPr>
        <w:pStyle w:val="BookText"/>
        <w:rPr/>
      </w:pPr>
      <w:r>
        <w:rPr>
          <w:rFonts w:ascii="IRNazanin" w:hAnsi="IRNazanin" w:eastAsia="IRNazanin"/>
          <w:color w:val="111111"/>
          <w:sz w:val="28"/>
          <w:sz w:val="28"/>
          <w:szCs w:val="28"/>
          <w:rtl w:val="true"/>
          <w:lang w:bidi="fa-IR"/>
        </w:rPr>
        <w:t xml:space="preserve">پایین پا در خرابی اطراف فلکه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گزارش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نشد، بلکه چند سال پس از آن، بخاطر ساختمان موزه خراب گردید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سلیمان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برخلاف بسیاری از مدارس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تاریخچه آنها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دوره قاجاریه و بانی آن سلیمان خان نیز از قاجاریه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همراه پدرم پس از چند سال اقامت در عتبات عالیات، به مشهد برگشتیم با سفارش پدرم به مرحوم کفایی، اتاقی در این مدرسه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اتاقهای مدرسه در یک طبقه در چهار طرف قرار داشت، به علّت اینکه صحن مدرسه چند پله از کوچه پایین‌تر بود اتاقهای سمت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مرطوب بود که یکی از آنها را به من دادند، در کنار اتاق حوضخانه و مقابل آن در سمت دیگر، مَدْرس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اتاقی در سمت شمال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 قبلاً از آن مرحوم سید علی دُرچه‌ای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پیرمردی فاضل و بسیار شوخ و شیرین و امام جماعت مسجد شاه و عموی نواب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 به آن اتاق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اتاق را تحویل گرفتم دیدم دیوارهای آن تا حدود یک متر کثیف است، شروع کردم به تراشیدن و شستن دیوارها، باری حدود هشت سال روزها در آن اتاق درس و بحث و مباحثه داشتم و شبها به منزل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آقای مسعودی یکی از طلاّب بجستانی شریک من بود، مدتی هم آیت اللّه آقای سید محمّد باقر حجّت که از کربلا آمده بود در آنجا سکنی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اتاق، مطوّل، معالم، شرح لمعه و تفسیر صافی درس می‌دادم و کفایه را مباحثه می‌کردم و تمام سطوح عالی و چند سال درس خارج نتیجه سکنای من در آن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طلاّب مدرسه بجستانی یا میامیی، و همه نوجوان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مازندرانی و قوچانی هم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 از طلاّب قدیمی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آنجا شب خواب یا در روز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اتاق من کتابخانه مدرسه با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چاپی و خطی و با مدیریّت مرحوم حاج آقا جلال فرزند مرحوم حاج میرزا احمد مدرس یزدی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اول دم در مدرسه اتاق آقایان سید علی و سید محمود سیستانی قرار داشت که روزها در آن توقف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 سید علی سیستانی همان حضرت آیت اللّه سیستانی است که تا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بود و در همان سال با ایشان به قم </w:t>
      </w:r>
    </w:p>
    <w:p>
      <w:pPr>
        <w:pStyle w:val="BookText"/>
        <w:rPr/>
      </w:pPr>
      <w:r>
        <w:rPr>
          <w:rFonts w:ascii="IRNazanin" w:hAnsi="IRNazanin" w:eastAsia="IRNazanin"/>
          <w:color w:val="111111"/>
          <w:sz w:val="28"/>
          <w:sz w:val="28"/>
          <w:szCs w:val="28"/>
          <w:rtl w:val="true"/>
          <w:lang w:bidi="fa-IR"/>
        </w:rPr>
        <w:t>هجرت کردیم و درس مرحوم آقای آیت اللّه سید محمّد حجّت تبریزی را با هم مباحثه می‌کردیم و پس از دو سه سال وی از قم به نجف هجرت کرد و در همانجا به درجه اجتهاد و مرجعیّت 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وقفنامه، هر سال در ماه مبارک رمضان به طلاّب مدرسه افطاری می‌دادند و زمستانها در مدرس و تابستانها در صحن مدرسه سفره افطار پهن می‌گردید و باید قبل از افطار سر سفره ذکرمصیبت می‌شد و من چند سال از آن سفره با برکت بهره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این مدرسه اوقاف فراوان آن بود که در گزارش آمده است و به هر یک از طلاّب در ماه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شهریه می‌دادند که در آن هنگام مبلغ قابل توجهی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مدرسه یکی از اولاد واقف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از اهل تصوّف بود و گاهی همراه همسرش برای بازدید می‌آمد، گویا بعدا خود او هم بر اوقاف مدرسه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کفایی سالها تا هنگام فوت از طرف متولی، اداره مدرسه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رئیس حوزه و بلکه نفر اول علمای مشهد و بسیار مقتدر و مورد توجه اولیای امور بود، روزها قبل از ظهر در مدرس یا در یکی از ایوانهای جلو اتاقها جلوس داشت و شخصیّتها از داخل و خارج مشهد به دیدن او می‌آمدند و از همانجا به رتق و فتق امور در</w:t>
      </w:r>
    </w:p>
    <w:p>
      <w:pPr>
        <w:pStyle w:val="BookText"/>
        <w:rPr/>
      </w:pPr>
      <w:r>
        <w:rPr>
          <w:rFonts w:ascii="IRNazanin" w:hAnsi="IRNazanin" w:eastAsia="IRNazanin"/>
          <w:color w:val="111111"/>
          <w:sz w:val="28"/>
          <w:sz w:val="28"/>
          <w:szCs w:val="28"/>
          <w:rtl w:val="true"/>
          <w:lang w:bidi="fa-IR"/>
        </w:rPr>
        <w:t>حوزه و بلکه امور شهر می‌پرداخت و من خاطرات فراوانی از آن دیدارها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 مهم این مدرسه آن است که پس از رفتن رضاخان و تجدید حیات حوزه مشهد و مراسم دینی، ایشان برای اولین بار در آن مدرسه مجالس عزاداری در دهه محرم و صفر دائر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خیمه می‌دوختند و گاهی طلاّب مدرسه هم در آن کار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تمام فضای صحن مدرسه را فرا می‌گرفت و وعّاظ و ذاکران و مداحان به منبر بر می‌آمدند و مجلس از صبح تا ظهر ادامه داشت و نظر به اینکه این مدرسه سر راه دسته‌های عزاداری قرار داشت، آنها از چهار باغ داخل مدرسه می‌آمدند و به سینه‌زنی و عزاداری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چند سال ادامه داشت و بعدا همان طور که در گزارش مدرسه دو در گفتم به آنجا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گاهگاهی بازاریان دسته‌جمعی برای عرض حاجت به‌دولت نزد آقای کفائی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اجتماع بزرگ را از علما در این مدرسه یاد می‌کنم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حاج آقا حسین قمی از کربلا به مشهد آمد و مورد </w:t>
      </w:r>
    </w:p>
    <w:p>
      <w:pPr>
        <w:pStyle w:val="BookText"/>
        <w:rPr/>
      </w:pPr>
      <w:r>
        <w:rPr>
          <w:rFonts w:ascii="IRNazanin" w:hAnsi="IRNazanin" w:eastAsia="IRNazanin"/>
          <w:color w:val="111111"/>
          <w:sz w:val="28"/>
          <w:sz w:val="28"/>
          <w:szCs w:val="28"/>
          <w:rtl w:val="true"/>
          <w:lang w:bidi="fa-IR"/>
        </w:rPr>
        <w:t>استقبال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به کربلا در تهران تقاضاهایی از دولت داشت، مانند اینکه اوقاف در مصارف خود مصرف شود، حجاب زنان آزاد باشد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پاسخ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به پا کرد و علمای تهران و مردم بسیار به نماز او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کمک به وی در مدرسه سلیمان خان علمای شهر گرد آمدند و طی تلگرافی از دولت خواستند پاسخ آیت اللّه را بدهد و بالاخره دولت جواب مساعد به 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بروجردی از قم برای زیارت به مشهد آمد که او نیز مورد احترام و استقبال علما و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روز عصر جهت بازدید طلاّب، با همراهان خود از علمای قم و تهران، در مجلس مهمی که در این مدرسه تشکیل دادند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مرحوم شیخ حسین بجستانی پیشکار آیت‌اللّه کفایی من را به آیت‌اللّه معرفی کرد و ایشان از من از درس کفایه سؤال فرمود که من پاسخ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خیراتخان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عده‌ای از طلاّب قدیم و جدید سکنی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حسنعلی مروارید، مرحوم حاج شیخ حبیب اللّه گلپایگانی، مرحوم</w:t>
      </w:r>
    </w:p>
    <w:p>
      <w:pPr>
        <w:pStyle w:val="BookText"/>
        <w:rPr/>
      </w:pPr>
      <w:r>
        <w:rPr>
          <w:rFonts w:ascii="IRNazanin" w:hAnsi="IRNazanin" w:eastAsia="IRNazanin"/>
          <w:color w:val="111111"/>
          <w:sz w:val="28"/>
          <w:sz w:val="28"/>
          <w:szCs w:val="28"/>
          <w:rtl w:val="true"/>
          <w:lang w:bidi="fa-IR"/>
        </w:rPr>
        <w:t>شیخ علی دربندی، و نیز مرحوم شیخ سیف اللّه ایسی استاد فلسفه، و ادیب نیشابوری دوم هر کدام اتاقی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در مدرس بالای در مدرسه درس مطوّل و حاشیه می‌گفت و همواره آن مدرس مملوّ از شاگردان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آقای ایسی درس منظومه می‌خواندم، گاهی در اتاق وی در طبقه بالا در زاویه شمال غربی و بیشتر در منزل</w:t>
      </w:r>
    </w:p>
    <w:p>
      <w:pPr>
        <w:pStyle w:val="BookText"/>
        <w:rPr/>
      </w:pPr>
      <w:r>
        <w:rPr>
          <w:rFonts w:ascii="IRNazanin" w:hAnsi="IRNazanin" w:eastAsia="IRNazanin"/>
          <w:color w:val="111111"/>
          <w:sz w:val="28"/>
          <w:sz w:val="28"/>
          <w:szCs w:val="28"/>
          <w:rtl w:val="true"/>
          <w:lang w:bidi="fa-IR"/>
        </w:rPr>
        <w:t>او در محله نوغان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یکی از اتاقهای فوقانی غربی با یکی از طلاّب، شرح لمعه مباحثه می‌کردیم و نیز در همین اتاق نزد مرحوم شیخ جواد شیخ زاده شرح لمعه درس می‌خواندیم، و گاهی برای یکی از طلاّب سیوطی درس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دکتر حسین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اتاق فوقانی کنار مدرس اتاق داشت که به آنجا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اهل علم مسافر در اتاقهای این مدرسه مدتی توقّف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گاه مجالس روضه خوانی نیز در آنجا تشکیل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سید نورالدین شیرازی از علمای بزرگ شیراز که به مشهد آمده بود جهت بازدید طلاّب به این مدرسه آمد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ابدال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مباحثه درس شرح لمعه با آقای شیخ عیسی از </w:t>
      </w:r>
    </w:p>
    <w:p>
      <w:pPr>
        <w:pStyle w:val="BookText"/>
        <w:rPr/>
      </w:pPr>
      <w:r>
        <w:rPr>
          <w:rFonts w:ascii="IRNazanin" w:hAnsi="IRNazanin" w:eastAsia="IRNazanin"/>
          <w:color w:val="111111"/>
          <w:sz w:val="28"/>
          <w:sz w:val="28"/>
          <w:szCs w:val="28"/>
          <w:rtl w:val="true"/>
          <w:lang w:bidi="fa-IR"/>
        </w:rPr>
        <w:t xml:space="preserve">طلاّب خاوری در سالهای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جهت شرکت در درسهای معارف و اصولِ مرحوم حاج شیخ مجتبی قزوینی به این مدرسه رفت و آمد داشتم و گاهی می‌دیدم مرحوم آیت اللّه شیخ محمّد قوچانی از شاگردان آخوند خراسانی، در کنار باغچه برای یکی دو نفر کتاب مکاسب درس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حاج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صبحها در درس کفایه آیت‌اللّه</w:t>
      </w:r>
    </w:p>
    <w:p>
      <w:pPr>
        <w:pStyle w:val="BookText"/>
        <w:rPr/>
      </w:pPr>
      <w:r>
        <w:rPr>
          <w:rFonts w:ascii="IRNazanin" w:hAnsi="IRNazanin" w:eastAsia="IRNazanin"/>
          <w:color w:val="111111"/>
          <w:sz w:val="28"/>
          <w:sz w:val="28"/>
          <w:szCs w:val="28"/>
          <w:rtl w:val="true"/>
          <w:lang w:bidi="fa-IR"/>
        </w:rPr>
        <w:t>حاج شیخ هاشم قزوینی و بعدا شبها در درس خارج اصول، و چندی پس از پایان درس کفایه، قبل از ظهر در درس خارج عروه‌الوثقی وی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جواد فلاطوری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فلاطوری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آقای داداللّه مسأله گوی مسجد گوهرشاد، و مرحوم شیخ محمود کلباسی از طلاّب این مدرسه بودند، و اداره مدرسه هم به عهده 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پس از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از سوی اداره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دبیرستان معقول و منقول تبدیل شده بود، پس از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به آنجا سر می‌زدم که دیگر دبیرستان نبود، ولی تابلوی آن باقی بود و عده‌ای از بچه‌های دبیرستانی شهرستانها همراه چند تن از طلاّب قدیمی در آن سکنی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چهارگوش و وسیع در دو طبقه و پوشیده از درختهای توت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سکنای میرزا عبدالجواد ادیب نیشابوری اول در این مدرسه، و محل تدریس وی مدرس مقابل در مدرسه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شاگردان ادیب را در مشهد و نجف در زیّ روحانیت و عده‌ای را هم با لباس عادی درک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هاشم قزوینی از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در مدرس پایین، درس مکاسب می‌گفت، بعدها در مدرس بالا، خارج طهارت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دو درس با فاصله زمانی حاضر می‌شدم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گفتم مدرسه در اختیار اداره فرهنگ بود، تا اینکه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که به مشهد آمده بود، تولیت شرعی مدرسه را به مرحوم حاج میرزا علی اکبر نوقانی از علمای جامع و خوش ذوق و ادیب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مدرسه را بسیار خوب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تحتانی که بسیار مرطوب بود کف آنها را خالی و با طاق ضربی کوره پوش کرد، فقط اتاق سمت چپ در مدرسه را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وی سؤال می‌شد می‌گفت آن را باقی گذاشتم تا بدانند وضعیت اتاقها قبل از تعمیر </w:t>
      </w:r>
    </w:p>
    <w:p>
      <w:pPr>
        <w:pStyle w:val="BookText"/>
        <w:rPr/>
      </w:pPr>
      <w:r>
        <w:rPr>
          <w:rFonts w:ascii="IRNazanin" w:hAnsi="IRNazanin" w:eastAsia="IRNazanin"/>
          <w:color w:val="111111"/>
          <w:sz w:val="28"/>
          <w:sz w:val="28"/>
          <w:szCs w:val="28"/>
          <w:rtl w:val="true"/>
          <w:lang w:bidi="fa-IR"/>
        </w:rPr>
        <w:t>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اتاقی است که در گزارش آمده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پنجاه سال در آن به درس و بحث و تألیف کتب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گاه در این مدرسه مجالس وعظ برگزار می‌گردید و مرحوم آقای نوقانی منبر می‌رفت و گاهی هم خود او درس اخلاق و در سالهای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درس کفایه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مدرسه محل تدریس مرحوم آیت اللّه میرزا مهدی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 بالا مقابل در، درس فقه و در زمستان در مدرس پایین و در تابستان در صحن مدرسه، درس معارف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در این درس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خمینی در سالهای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به مشهد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مدرس مدرسه سلیمان خان، و گاهی در مدرسه نواب جلوس می‌فرمود و علما به دیدن ایشان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مرحوم نوقانی در اتاق سر در مدرسه بود و روزها قبل ازظهر جلو یکی از</w:t>
      </w:r>
    </w:p>
    <w:p>
      <w:pPr>
        <w:pStyle w:val="BookText"/>
        <w:rPr/>
      </w:pPr>
      <w:r>
        <w:rPr>
          <w:rFonts w:ascii="IRNazanin" w:hAnsi="IRNazanin" w:eastAsia="IRNazanin"/>
          <w:color w:val="111111"/>
          <w:sz w:val="28"/>
          <w:sz w:val="28"/>
          <w:szCs w:val="28"/>
          <w:rtl w:val="true"/>
          <w:lang w:bidi="fa-IR"/>
        </w:rPr>
        <w:t>غرفه‌های مدرسه جلوس می‌کرد و با سخنان بسیار شیرین خود جلسه را 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در جلسه ایشان شرکت می‌کردم و خاطرات شیرینی از آن جلسه‌ها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حوادث مهم این مدرسه آن است که از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مرحوم علامه امینی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به مشهد می‌آمدند و در همین مدرسه شبها نماز جماعت اقامه می‌نمودند و 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هنگام چنان جمعیّتی از نخبگان مشهدندیده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مدرسه و غرفه‌های بالاوپایین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w:t>
      </w:r>
    </w:p>
    <w:p>
      <w:pPr>
        <w:pStyle w:val="BookText"/>
        <w:rPr/>
      </w:pPr>
      <w:r>
        <w:rPr>
          <w:rFonts w:ascii="IRNazanin" w:hAnsi="IRNazanin" w:eastAsia="IRNazanin"/>
          <w:color w:val="111111"/>
          <w:sz w:val="28"/>
          <w:sz w:val="28"/>
          <w:szCs w:val="28"/>
          <w:rtl w:val="true"/>
          <w:lang w:bidi="fa-IR"/>
        </w:rPr>
        <w:t>میلانی و آیت اللّه حاج آقا حسن قمی هر دو در آن محل هر شب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نورالدین شیرازی هم بازدید خود را نخست از طلاّب این مدرسه شروع کرد، آن‌گاه باجمعیت انبوه همراه مرحوم آقای نوقانی پیاده تامدرسه خیراتخان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اندکی پس از آن، عده‌ای از طلاّب مدرسه که ظاهرا از سوی مدیریّت حوزه تأیید می‌شدند علیه مرحوم نوقانی راه افتاده و دسته جمعی به منزل علما</w:t>
      </w:r>
    </w:p>
    <w:p>
      <w:pPr>
        <w:pStyle w:val="BookText"/>
        <w:rPr/>
      </w:pPr>
      <w:r>
        <w:rPr>
          <w:rFonts w:ascii="IRNazanin" w:hAnsi="IRNazanin" w:eastAsia="IRNazanin"/>
          <w:color w:val="111111"/>
          <w:sz w:val="28"/>
          <w:sz w:val="28"/>
          <w:szCs w:val="28"/>
          <w:rtl w:val="true"/>
          <w:lang w:bidi="fa-IR"/>
        </w:rPr>
        <w:t>رفتند و از آن مرد مدیر و با کفایت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وی سکته کرد که غبار غم</w:t>
      </w:r>
    </w:p>
    <w:p>
      <w:pPr>
        <w:pStyle w:val="BookText"/>
        <w:rPr/>
      </w:pPr>
      <w:r>
        <w:rPr>
          <w:rFonts w:ascii="IRNazanin" w:hAnsi="IRNazanin" w:eastAsia="IRNazanin"/>
          <w:color w:val="111111"/>
          <w:sz w:val="28"/>
          <w:sz w:val="28"/>
          <w:szCs w:val="28"/>
          <w:rtl w:val="true"/>
          <w:lang w:bidi="fa-IR"/>
        </w:rPr>
        <w:t>بر مردم مشهد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اداره اوقاف آن مدرسه را به دیگری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 در قم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آیت اللّه بروجردی درجلسه خود فرمود این مدرسه را من به مرحوم نوقانی واگذار کردم، حالا فلان آقا تلگراف زده که شهریه طلاّب را پرداختم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از سالهای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سوی اداره </w:t>
      </w:r>
    </w:p>
    <w:p>
      <w:pPr>
        <w:pStyle w:val="BookText"/>
        <w:rPr/>
      </w:pPr>
      <w:r>
        <w:rPr>
          <w:rFonts w:ascii="IRNazanin" w:hAnsi="IRNazanin" w:eastAsia="IRNazanin"/>
          <w:color w:val="111111"/>
          <w:sz w:val="28"/>
          <w:sz w:val="28"/>
          <w:szCs w:val="28"/>
          <w:rtl w:val="true"/>
          <w:lang w:bidi="fa-IR"/>
        </w:rPr>
        <w:t xml:space="preserve">فرهنگ،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ولی بعد تبدیل به محل سنگ تراشی برای سنگ فرش صحنها گردیده بود، امّا هنوز تابلوی دانشکده دم در مدرسه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داخل مدرسه می‌رفتم و می‌دیدم اطراف مدرسه تا نزدیک لب بام سنگهای مسدّس را روی هم انباشته‌اند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را بعدا در صحنها فرش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پی‌گیری مرحوم آقای کفایی، ایشان سالی صد هزار تومان از موقوفات مدرسه که در اختیار آستان قدس بود می‌گرفت و بین طلاّب حوزه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حدود سالهای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مدرسه را از آستانه تحویل گرفت و در اختیار طلاّب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میرزا جواد آقا تهرانی در مدرس سر در مدرسه درس معارف می‌گفت و بعد از چندی جلسات حاجی عابدزاده در آنجا تشکیل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مروارید هم در مسجد مدرسه اقامه نماز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گاه مجالس وعظ در آن بر پا می‌شد که والد من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علما مانند آیت اللّه بروجردی و آیت اللّه خوانساری</w:t>
      </w:r>
    </w:p>
    <w:p>
      <w:pPr>
        <w:pStyle w:val="BookText"/>
        <w:rPr/>
      </w:pPr>
      <w:r>
        <w:rPr>
          <w:rFonts w:ascii="IRNazanin" w:hAnsi="IRNazanin" w:eastAsia="IRNazanin"/>
          <w:color w:val="111111"/>
          <w:sz w:val="28"/>
          <w:sz w:val="28"/>
          <w:szCs w:val="28"/>
          <w:rtl w:val="true"/>
          <w:lang w:bidi="fa-IR"/>
        </w:rPr>
        <w:t>تصمیم گرفتند آن مدرسه را تعمیر کنند، ولی اجل به آنها مهلت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ولیان نایب التولیه</w:t>
      </w:r>
    </w:p>
    <w:p>
      <w:pPr>
        <w:pStyle w:val="BookText"/>
        <w:rPr/>
      </w:pPr>
      <w:r>
        <w:rPr>
          <w:rFonts w:ascii="IRNazanin" w:hAnsi="IRNazanin" w:eastAsia="IRNazanin"/>
          <w:color w:val="111111"/>
          <w:sz w:val="28"/>
          <w:sz w:val="28"/>
          <w:szCs w:val="28"/>
          <w:rtl w:val="true"/>
          <w:lang w:bidi="fa-IR"/>
        </w:rPr>
        <w:t>می‌خواست آن را خراب کند که مرحوم عبدالحمید مولوی و دیگران با اقدامات خود مانع از تخریب آن شدند، تا سرانجام پس از انقلاب به شرحی که در گزارش آمده تجدید بنا گردید و دراختیار دانشگاه علوم اسلامی رضوی گذاشته شد و مدرسه خیراتخان هم پس از تجدید بنا ضمیمه دانشگاه علوم اسلامی رضوی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تا قبل از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دبستان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نام مدیر آن که مردی فرهنگی و از طلاّب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کفایی با جمعی از طلاّب که من هم جزو آنها بودم، یک روز به مدرسه رفت و فرمود باید مدرسه را برای طلاّب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مدرسه در اختیار طلاّب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هاشم قزوینی کتاب رسائل را در آن مدرسه قبل از ظهر تدریس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ایام محرم طبق عمل به وقف، مجالس روضه خوانی و اطعام درآن برپا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سوی اوقاف به کلی تخریب و تجدید بنا شد که در توسعه اطراف حرم از بین رفت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یک نوبت دیدم و در هر کدام معدودی طلبه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بانی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از گزارش حاضر معلوم شده </w:t>
      </w:r>
    </w:p>
    <w:p>
      <w:pPr>
        <w:pStyle w:val="BookText"/>
        <w:rPr/>
      </w:pPr>
      <w:r>
        <w:rPr>
          <w:rFonts w:ascii="IRNazanin" w:hAnsi="IRNazanin" w:eastAsia="IRNazanin"/>
          <w:color w:val="111111"/>
          <w:sz w:val="28"/>
          <w:sz w:val="28"/>
          <w:szCs w:val="28"/>
          <w:rtl w:val="true"/>
          <w:lang w:bidi="fa-IR"/>
        </w:rPr>
        <w:t>است ندیم وی بوده نه کنیز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فاضل خان پس از تخریب، تنها دیوار شرقی متصل به میهمانسرای قدیم آستان قدس کنار فلکه دیده می‌شد، ولی از طلاّب می‌شنیدم که مدرسه بزرگی بوده و بزرگانی در آن درس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بقیه مدارس در زمان ما اثری</w:t>
      </w:r>
    </w:p>
    <w:p>
      <w:pPr>
        <w:pStyle w:val="BookText"/>
        <w:rPr/>
      </w:pPr>
      <w:r>
        <w:rPr>
          <w:rFonts w:ascii="IRNazanin" w:hAnsi="IRNazanin" w:eastAsia="IRNazanin"/>
          <w:color w:val="111111"/>
          <w:sz w:val="28"/>
          <w:sz w:val="28"/>
          <w:szCs w:val="28"/>
          <w:rtl w:val="true"/>
          <w:lang w:bidi="fa-IR"/>
        </w:rPr>
        <w:t>به جای نمانده بود و فقط اسمی از آنها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علینقی میرزا در زمان ما فضای</w:t>
      </w:r>
    </w:p>
    <w:p>
      <w:pPr>
        <w:pStyle w:val="BookText"/>
        <w:rPr/>
      </w:pPr>
      <w:r>
        <w:rPr>
          <w:rFonts w:ascii="IRNazanin" w:hAnsi="IRNazanin" w:eastAsia="IRNazanin"/>
          <w:color w:val="111111"/>
          <w:sz w:val="28"/>
          <w:sz w:val="28"/>
          <w:szCs w:val="28"/>
          <w:rtl w:val="true"/>
          <w:lang w:bidi="fa-IR"/>
        </w:rPr>
        <w:t>بازی بود و اتاقهایش در اختیار کارمندان آستان قدس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بر آن سقف زدند و پس از کاشی کاری دیوارها و سقف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رواقهای حرم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عباسقلی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پایین خیابان سر راه منزل ما بود و گاهی من داخل آن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آن هنگام، رو به ویرانی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سکنه آن غالبا</w:t>
      </w:r>
    </w:p>
    <w:p>
      <w:pPr>
        <w:pStyle w:val="BookText"/>
        <w:rPr/>
      </w:pPr>
      <w:r>
        <w:rPr>
          <w:rFonts w:ascii="IRNazanin" w:hAnsi="IRNazanin" w:eastAsia="IRNazanin"/>
          <w:color w:val="111111"/>
          <w:sz w:val="28"/>
          <w:sz w:val="28"/>
          <w:szCs w:val="28"/>
          <w:rtl w:val="true"/>
          <w:lang w:bidi="fa-IR"/>
        </w:rPr>
        <w:t>طلاّب خاوری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من و مرحوم میرزا علی آقای افتخاری، طبیب قدیمی، با هم در آن اتاق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درسهای دینی، و او درس طب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مدرسه بیش از مدارس دیگر و بازار مجاور آن قبلاً انبار کسبه بود و گفته می‌شد آن بازار</w:t>
      </w:r>
    </w:p>
    <w:p>
      <w:pPr>
        <w:pStyle w:val="BookText"/>
        <w:rPr/>
      </w:pPr>
      <w:r>
        <w:rPr>
          <w:rFonts w:ascii="IRNazanin" w:hAnsi="IRNazanin" w:eastAsia="IRNazanin"/>
          <w:color w:val="111111"/>
          <w:sz w:val="28"/>
          <w:sz w:val="28"/>
          <w:szCs w:val="28"/>
          <w:rtl w:val="true"/>
          <w:lang w:bidi="fa-IR"/>
        </w:rPr>
        <w:t>طویله اسبهایی بود که طلاّب در ایام تعطیل می‌توانستند از آنها برای اسب سواری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مرحوم حاجی فاضل خراسانی در آن مدرسه تدریس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اجتماع بزرگ پس از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مدرسه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هنگامی که مرحوم اسدی نایب التولیه سابق آستانه به امر رضا شاه اعدام و در قبرستان پایین خیابان دفن شده بود، پس از رفتن رضا شاه از وی تجدید حیثیت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از آن قبرستان به این مدرسه انتقال و از آنجا با احترام زیاد و با حضور مقامات دولتی و عده‌ای از علما تا آستانه مقدس تشییع کردند و در مقبره‌ای که در پشت سر مبارک حضرت برای خود تدارک دیده بود دفن کردند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یک سال در مشهد باران عقب افتاد و خوف قحط سالی می‌رفت، علما و طلاّب و مردم در این مدرسه گرد آمدند که دسته جمعی جهت اقامه نماز باران به خارج شهر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حبیب اللّه گلپایگانی دعوت کردند که نماز باران را به پا دارد، وی در مدرسه حاضر شد و گفت طبق روایات باید مردم سه روز روزه بگیرند، آن گاه برای نماز از شهر بیرون روند و چون این شرط به عمل نیامده من مایل نیستم نماز باران بخوانم، سرانجام مردم تا گودال خشتمالها واقع در زیر قبرستان پایین خیابان رفتند و نماز </w:t>
      </w:r>
    </w:p>
    <w:p>
      <w:pPr>
        <w:pStyle w:val="BookText"/>
        <w:rPr/>
      </w:pPr>
      <w:r>
        <w:rPr>
          <w:rFonts w:ascii="IRNazanin" w:hAnsi="IRNazanin" w:eastAsia="IRNazanin"/>
          <w:color w:val="111111"/>
          <w:sz w:val="28"/>
          <w:sz w:val="28"/>
          <w:szCs w:val="28"/>
          <w:rtl w:val="true"/>
          <w:lang w:bidi="fa-IR"/>
        </w:rPr>
        <w:t>را مرحوم حاج میرزا احمد مدرس اقامه فرمود و این تنها نماز بارانی است که من در عمرم دیده‌ام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باغ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قبلاً قبرستان قتلگاه بوده است که بعدا دفن اموات در آن متوقف گردید و در آن درخت‌کاری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سبزواری از آستان قدس اجازه گرفت و مدرسه بسیار بزرگ رضوان را در دو طبقه در آن بنا کرد و در طبقه فوقانی عده‌ای از طلاّب را سکنی داد و مدرس و کتابخانه‌ای هم برای آنان فراهم کرد و در ضلع جنوبی مدرسه کنار خیابان طبرسی متصل به قبر شیخ طبرسی، غسالخانه و مدرسه‌ای ضمیمه فرمود که در زمان ولیان هنگام توسعه فضای اطراف حرم همه آنها ویران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مدارس مرحوم حاجی عابدزاده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حاج شیخ هاشم قزوینی برآن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محلات مختلف مشهد به نام هر یک از ائمه اهل بیت علیهم‌السلام یک مدرسه ساخت که غالبا مدرسه ابتدایی بود و بعد از فوت وی به مدرسه طلاّب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مدرسه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خیابان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ما در کوچه عسکریه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مدارس در اوقات نماز با بلندگو اذان پخش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تطویل سخن معذرت می‌خواهم، باشد که این خاطرات به گزارشهای با ارزش کتاب ضمیمه گردد و فایده‌ای بر آنها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محمد واعظ‌زاده خراسانی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20" w:name="pg7417_83065"/>
    </w:p>
    <w:p>
      <w:pPr>
        <w:pStyle w:val="Heading2"/>
        <w:numPr>
          <w:ilvl w:val="1"/>
          <w:numId w:val="1"/>
        </w:numPr>
        <w:rPr/>
      </w:pPr>
      <w:bookmarkStart w:id="21" w:name="__RefHeading___Toc1640586_1051229030"/>
      <w:bookmarkStart w:id="22" w:name="_Toc6"/>
      <w:bookmarkEnd w:id="20"/>
      <w:bookmarkEnd w:id="21"/>
      <w:r>
        <w:rPr>
          <w:rtl w:val="true"/>
        </w:rPr>
        <w:t>درآمد</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وَلِیُنذِرُوا قومَهُمْ اذا رَجَعُوا اِلَیْهِمْ لَعَلَّهُمْ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خداوند جهانیان را و درود خدا بر محمّد و خاندان خجسته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مشهد به برکت وجود بارگاه ملکوتی هشتمین اختر تابناک آسمان ولایت امام علی بن موسی الرضا علیه‌السلام در شمار حوزه‌های بزرگ علمی با پیشینه تاریخی هزار ساله می‌باشد که خاستگاه مراجع عظام، فقیهان و عالمان عظیم الشّأن، دانشمندان، دانش</w:t>
      </w:r>
    </w:p>
    <w:p>
      <w:pPr>
        <w:pStyle w:val="BookText"/>
        <w:rPr/>
      </w:pPr>
      <w:r>
        <w:rPr>
          <w:rFonts w:ascii="IRNazanin" w:hAnsi="IRNazanin" w:eastAsia="IRNazanin"/>
          <w:color w:val="111111"/>
          <w:sz w:val="28"/>
          <w:sz w:val="28"/>
          <w:szCs w:val="28"/>
          <w:rtl w:val="true"/>
          <w:lang w:bidi="fa-IR"/>
        </w:rPr>
        <w:t>پژوهان و طلاّب فاضل و عالی‌قدری از آغاز حیات پربرکتش تا کنون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 موضوع تا کنون بررسی و پژوهشی جامع و عمیق در این باره انجام نگرفته است، از این رو تحقیق و پژوهشی کامل و اصولی امری بایسته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 است که دستها و ذهنها و حافظه‌ها به کمک هم برخیزند و این خلأ را پرکنند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امید چنین امری را برای خود ندارد، امّا بحمد اللّه هستند کسانی که</w:t>
      </w:r>
    </w:p>
    <w:p>
      <w:pPr>
        <w:pStyle w:val="BookText"/>
        <w:rPr/>
      </w:pPr>
      <w:r>
        <w:rPr>
          <w:rFonts w:ascii="IRNazanin" w:hAnsi="IRNazanin" w:eastAsia="IRNazanin"/>
          <w:color w:val="111111"/>
          <w:sz w:val="28"/>
          <w:sz w:val="28"/>
          <w:szCs w:val="28"/>
          <w:rtl w:val="true"/>
          <w:lang w:bidi="fa-IR"/>
        </w:rPr>
        <w:t>بتوانند از آنچه گذشته است تصویری روشن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همّت و همکاری آن عزیزان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طرح مطالعه تاریخ مدارس علمیّه خراسان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هیأت مدیره محترم بنیاد پژوهشهای اسلامی رسید، سپس از همان سال مراحل ابتدایی </w:t>
      </w:r>
    </w:p>
    <w:p>
      <w:pPr>
        <w:pStyle w:val="BookText"/>
        <w:rPr/>
      </w:pPr>
      <w:r>
        <w:rPr>
          <w:rFonts w:ascii="IRNazanin" w:hAnsi="IRNazanin" w:eastAsia="IRNazanin"/>
          <w:color w:val="111111"/>
          <w:sz w:val="28"/>
          <w:sz w:val="28"/>
          <w:szCs w:val="28"/>
          <w:rtl w:val="true"/>
          <w:lang w:bidi="fa-IR"/>
        </w:rPr>
        <w:t>طرح آغاز شد، ولی به علّت گستردگی موضوع و پراکندگی مدارس علمیّه خراسان، مدارس علمیّه مشهد در اولویّت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مدارس حوزه علمیّه مشهد مشتمل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تاریخی،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جدید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خواهران مورد مطالعه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این مطالعات و پژوهشها در پنج فصل گردآوری شده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پژوهشی طرح، در بردارنده اهداف، ضرورت و دشواریهای طرح، روش تحقیق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درباره پیدایش نخستین مدارس علوم اسلامی، موقعیّت علمی، فرهنگی خراسان قدیم، پیشینه تاریخی شهر مشهد، حوزه علمیّه مشهد در دوران تیموریان، صفویان، قاجار، پهلوی، جمهوری اسلامی، برنامه‌های آموزشی حوزه، پراکندگی مدارس علمیّه مشهد، راهکارها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 مدارس حوزه علمیّه مشهد،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مطالعه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بیشتر آنها در گذر زمان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موقعیّت</w:t>
      </w:r>
    </w:p>
    <w:p>
      <w:pPr>
        <w:pStyle w:val="BookText"/>
        <w:rPr/>
      </w:pPr>
      <w:r>
        <w:rPr>
          <w:rFonts w:ascii="IRNazanin" w:hAnsi="IRNazanin" w:eastAsia="IRNazanin"/>
          <w:color w:val="111111"/>
          <w:sz w:val="28"/>
          <w:sz w:val="28"/>
          <w:szCs w:val="28"/>
          <w:rtl w:val="true"/>
          <w:lang w:bidi="fa-IR"/>
        </w:rPr>
        <w:t>ممتاز علمی، فرهنگی و ویژگیهای معماری، موقوفات، متولیان، تعمیرات و استادان برجسته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مطالعه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جدید،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موقعیّت فرهنگی، علمی، آموزشی و ویژگیهای معماری، موقوفات، متولیان و استادان برجسته این مدارس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مدارس علمیّه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 به این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ویژگیهای علمی، فرهنگی و آموزشی خاص این مدارس</w:t>
      </w:r>
      <w:r>
        <w:rPr>
          <w:rFonts w:eastAsia="IRNazanin" w:cs="IRNazanin"/>
          <w:color w:val="111111"/>
          <w:sz w:val="28"/>
          <w:szCs w:val="28"/>
          <w:rtl w:val="true"/>
          <w:lang w:bidi="fa-IR"/>
        </w:rPr>
        <w:t xml:space="preserve">. </w:t>
      </w:r>
      <w:bookmarkStart w:id="23" w:name="pg7417_83069"/>
    </w:p>
    <w:p>
      <w:pPr>
        <w:pStyle w:val="Heading2"/>
        <w:numPr>
          <w:ilvl w:val="1"/>
          <w:numId w:val="1"/>
        </w:numPr>
        <w:rPr/>
      </w:pPr>
      <w:bookmarkStart w:id="24" w:name="__RefHeading___Toc1640588_1051229030"/>
      <w:bookmarkStart w:id="25" w:name="_Toc7"/>
      <w:bookmarkEnd w:id="23"/>
      <w:bookmarkEnd w:id="24"/>
      <w:r>
        <w:rPr>
          <w:rtl w:val="true"/>
        </w:rPr>
        <w:t>فصل اوّل</w:t>
      </w:r>
      <w:r>
        <w:rPr>
          <w:rtl w:val="true"/>
        </w:rPr>
        <w:t xml:space="preserve">: </w:t>
      </w:r>
      <w:r>
        <w:rPr>
          <w:rtl w:val="true"/>
        </w:rPr>
        <w:t>کلیّات پژوهشی طرح</w:t>
      </w:r>
      <w:bookmarkEnd w:id="2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640590_1051229030"/>
      <w:bookmarkStart w:id="27" w:name="_Toc8"/>
      <w:bookmarkEnd w:id="26"/>
      <w:r>
        <w:rPr>
          <w:rtl w:val="true"/>
        </w:rPr>
        <w:t>اشاره</w:t>
      </w:r>
      <w:bookmarkEnd w:id="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417_83073"/>
      <w:bookmarkStart w:id="29" w:name="pg7417_83073"/>
      <w:bookmarkEnd w:id="29"/>
    </w:p>
    <w:p>
      <w:pPr>
        <w:pStyle w:val="Heading3"/>
        <w:numPr>
          <w:ilvl w:val="2"/>
          <w:numId w:val="1"/>
        </w:numPr>
        <w:rPr/>
      </w:pPr>
      <w:bookmarkStart w:id="30" w:name="pg7417_83073"/>
      <w:bookmarkStart w:id="31" w:name="__RefHeading___Toc1640592_1051229030"/>
      <w:bookmarkStart w:id="32" w:name="_Toc9"/>
      <w:bookmarkEnd w:id="30"/>
      <w:bookmarkEnd w:id="31"/>
      <w:r>
        <w:rPr>
          <w:rtl w:val="true"/>
        </w:rPr>
        <w:t>کلیّات طرح پژوهشی حوزه‌های علمیه خراسان</w:t>
      </w:r>
      <w:bookmarkEnd w:id="32"/>
    </w:p>
    <w:p>
      <w:pPr>
        <w:pStyle w:val="Heading3"/>
        <w:numPr>
          <w:ilvl w:val="2"/>
          <w:numId w:val="1"/>
        </w:numPr>
        <w:rPr/>
      </w:pPr>
      <w:bookmarkStart w:id="33" w:name="__RefHeading___Toc1640594_1051229030"/>
      <w:bookmarkStart w:id="34" w:name="_Toc10"/>
      <w:bookmarkEnd w:id="33"/>
      <w:r>
        <w:rPr>
          <w:rtl w:val="true"/>
        </w:rPr>
        <w:t>اهداف طرح</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موقعیّت جغرافیایی مدارس علمیّه بویژه مدارس تاریخی؛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پیشینه تاریخی مدارس علمیّه و سبب نامگذاری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 تزئینات هنری بنا؛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علمی، آموزشی مدارس؛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موقوفات مدارس علمیّه؛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ثبت استادان، عالمان و دانشمندان عالی‌قدر مؤثر در پویایی این حوزه کهنسال؛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ثبت مدارس علمیّه مشهد که بسیاری تخریب شده‌اند و برخی نیز به علت نوسازی و بهسازی مرکز شهرها احتمالاً تخریب خواهند شد، برای انتقال به نسلهای آینده و حفظ میراث فرهنگ اصیل حوزه‌های علمیّه</w:t>
      </w:r>
      <w:r>
        <w:rPr>
          <w:rFonts w:eastAsia="IRNazanin" w:cs="IRNazanin"/>
          <w:color w:val="111111"/>
          <w:sz w:val="28"/>
          <w:szCs w:val="28"/>
          <w:rtl w:val="true"/>
          <w:lang w:bidi="fa-IR"/>
        </w:rPr>
        <w:t>.</w:t>
      </w:r>
    </w:p>
    <w:p>
      <w:pPr>
        <w:pStyle w:val="Heading3"/>
        <w:numPr>
          <w:ilvl w:val="2"/>
          <w:numId w:val="1"/>
        </w:numPr>
        <w:rPr/>
      </w:pPr>
      <w:bookmarkStart w:id="35" w:name="__RefHeading___Toc1640596_1051229030"/>
      <w:bookmarkStart w:id="36" w:name="_Toc11"/>
      <w:bookmarkEnd w:id="35"/>
      <w:r>
        <w:rPr>
          <w:rtl w:val="true"/>
        </w:rPr>
        <w:t>ضرورت و اهمیّت طرح</w:t>
      </w:r>
      <w:bookmarkEnd w:id="36"/>
    </w:p>
    <w:p>
      <w:pPr>
        <w:pStyle w:val="BookText"/>
        <w:rPr/>
      </w:pPr>
      <w:r>
        <w:rPr>
          <w:rFonts w:ascii="IRNazanin" w:hAnsi="IRNazanin" w:eastAsia="IRNazanin"/>
          <w:color w:val="111111"/>
          <w:sz w:val="28"/>
          <w:sz w:val="28"/>
          <w:szCs w:val="28"/>
          <w:rtl w:val="true"/>
          <w:lang w:bidi="fa-IR"/>
        </w:rPr>
        <w:t>از ابتدای تأسیس حوزه علمیّه در استان پهناور خراسان بویژه شهر مشهد بسیاری از مدارس علمیّه به دلیل فرسودگی بنا و ویژگیهای فیزیکی از بین رفته‌اند، بنابراین ثبت و ضبط مشخصات و ویژگیهای معماری و هنری آنها امری ضروری است، زیرا این مدارس بیانگر فرهنگ، تاریخ و هویّت مذهبی، ملی و بومی مردم این خطّه‌اند و با نابودی آنها روند تاریخی مدارس علمیّه دچار انقطاع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توجه به پیشرفت سریع جامعه شهری و رشد روز افزون جمعیّت، </w:t>
      </w:r>
      <w:bookmarkStart w:id="37" w:name="pg7417_83075"/>
    </w:p>
    <w:p>
      <w:pPr>
        <w:pStyle w:val="BookText"/>
        <w:rPr/>
      </w:pPr>
      <w:bookmarkEnd w:id="37"/>
      <w:r>
        <w:rPr>
          <w:rFonts w:ascii="IRNazanin" w:hAnsi="IRNazanin" w:eastAsia="IRNazanin"/>
          <w:color w:val="111111"/>
          <w:sz w:val="28"/>
          <w:sz w:val="28"/>
          <w:szCs w:val="28"/>
          <w:rtl w:val="true"/>
          <w:lang w:bidi="fa-IR"/>
        </w:rPr>
        <w:t>آشکار است که بافت قدیمی شهرها پاسخگوی نیازها نیست و نیاز به نوسازی و بهسازی باعث شده است بسیاری از بناهای کهن از جمله مدارس علمیّه، دستخوش حوادث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و ثبت موقعیّت جغرافیایی و تاریخچه آنها که به جغرافیای تاریخی شهرها نیز یاری می‌رساند و همچنین آشنایی با دانشوران و اندیشمندان حوزه که در این مدارس به تحصیل، تدریس و فعالیتهای پژوهشی اهتمام ورزیده‌اند و نیز شناخت ویژگیهای علمی و آموزشی مدارس علمیّه و تنظیم و ثبت آنها جهت بهره برداری نسلهای آینده امری ضروری است</w:t>
      </w:r>
      <w:r>
        <w:rPr>
          <w:rFonts w:eastAsia="IRNazanin" w:cs="IRNazanin"/>
          <w:color w:val="111111"/>
          <w:sz w:val="28"/>
          <w:szCs w:val="28"/>
          <w:rtl w:val="true"/>
          <w:lang w:bidi="fa-IR"/>
        </w:rPr>
        <w:t>.</w:t>
      </w:r>
    </w:p>
    <w:p>
      <w:pPr>
        <w:pStyle w:val="Heading3"/>
        <w:numPr>
          <w:ilvl w:val="2"/>
          <w:numId w:val="1"/>
        </w:numPr>
        <w:rPr/>
      </w:pPr>
      <w:bookmarkStart w:id="38" w:name="__RefHeading___Toc1640598_1051229030"/>
      <w:bookmarkStart w:id="39" w:name="_Toc12"/>
      <w:bookmarkEnd w:id="38"/>
      <w:r>
        <w:rPr>
          <w:rtl w:val="true"/>
        </w:rPr>
        <w:t>دشواریهای طرح</w:t>
      </w:r>
      <w:bookmarkEnd w:id="39"/>
    </w:p>
    <w:p>
      <w:pPr>
        <w:pStyle w:val="BookText"/>
        <w:rPr/>
      </w:pPr>
      <w:r>
        <w:rPr>
          <w:rFonts w:ascii="IRNazanin" w:hAnsi="IRNazanin" w:eastAsia="IRNazanin"/>
          <w:color w:val="111111"/>
          <w:sz w:val="28"/>
          <w:sz w:val="28"/>
          <w:szCs w:val="28"/>
          <w:rtl w:val="true"/>
          <w:lang w:bidi="fa-IR"/>
        </w:rPr>
        <w:t>پژوهش و بررسی مدارس علمیّه جنبه تاریخی و تجربی دارد، یعنی علاوه بر مطالعه و دقّت در اسناد و مدارک تاریخی، پژوهشهای میدانی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مراجعه به مدارس و بررسی و دقّت در ویژگیهای کالبدی و معماری آنها به زمان زیادی نیاز دارد که با توجّه به پراکندگی مدارس در استان‌های خراسان رضوی، جنوبی و شمالی، مشکلات چند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بسیاری از مدارس تاریخی کاملاً از بین رفته است، مراجعه به افراد آگاه و آشنا به مدرسه مورد نظر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و گفتگو با این افراد درباره مدارسی که ده‌ها سال پیش تخریب شده کاری دشوار و</w:t>
      </w:r>
    </w:p>
    <w:p>
      <w:pPr>
        <w:pStyle w:val="BookText"/>
        <w:rPr/>
      </w:pPr>
      <w:r>
        <w:rPr>
          <w:rFonts w:ascii="IRNazanin" w:hAnsi="IRNazanin" w:eastAsia="IRNazanin"/>
          <w:color w:val="111111"/>
          <w:sz w:val="28"/>
          <w:sz w:val="28"/>
          <w:szCs w:val="28"/>
          <w:rtl w:val="true"/>
          <w:lang w:bidi="fa-IR"/>
        </w:rPr>
        <w:t>گاه مدت مدیدی زمان می‌برد</w:t>
      </w:r>
      <w:r>
        <w:rPr>
          <w:rFonts w:eastAsia="IRNazanin" w:cs="IRNazanin"/>
          <w:color w:val="111111"/>
          <w:sz w:val="28"/>
          <w:szCs w:val="28"/>
          <w:rtl w:val="true"/>
          <w:lang w:bidi="fa-IR"/>
        </w:rPr>
        <w:t>.</w:t>
      </w:r>
    </w:p>
    <w:p>
      <w:pPr>
        <w:pStyle w:val="Heading3"/>
        <w:numPr>
          <w:ilvl w:val="2"/>
          <w:numId w:val="1"/>
        </w:numPr>
        <w:rPr/>
      </w:pPr>
      <w:bookmarkStart w:id="40" w:name="__RefHeading___Toc1640600_1051229030"/>
      <w:bookmarkStart w:id="41" w:name="_Toc13"/>
      <w:bookmarkEnd w:id="40"/>
      <w:r>
        <w:rPr>
          <w:rtl w:val="true"/>
        </w:rPr>
        <w:t>روش تحقیق</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کتابخانه‌ای و اسنادی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از طریق یادداشت برداری از منابع موجود بویژه سفرنامه‌ها، کتابها و مقاله‌های مربوط به شهرها اطلاعات لازم جمع آوری و پس از دسته بندی، مطالب مورد نیاز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مطالعات، از کتابهای تاریخی قدیمی، وقفنامه‌ها، نسخه‌های خطی، عکسها و تصویرهای موجود در اداره اوقاف و میراث فرهنگی خراسان نیز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پژوهشها شامل بازدید از تمام مدارس علمیّه می‌باشد که به کمک مسؤولان مدارس، از طریق مصاحبه حضوری اطلاعاتی درباره معماری و ویژگیهای فیزیکی بنا جمع‌آوری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پرسشنامه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اهداف گوناگون مورد نظر، پرسشنامه‌ای تنظیم و در اختیار مدیران و مسؤولان مدارس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بررسی شده و در نهایت آمیزه‌ای از آن با مدارک و اسناد موجود به گزارش و پژوهش مورد نظر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عکس، نقشه و پلان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کلیّه مدارس علمیّه بویژه مدارس تاریخی، عکس، نقشه و پلان تهیّه خواهد شد تا به عنوان میراث فرهنگی معماری اصیل اسلامی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تألیف اطلاعات و مطالب جمع آوری شده، براساس تاریخ شکل‌گیری و اهمیّت حوزه‌ها می‌باشد و از این رو حوزه‌هایی که پیشینه بیشتری داشته‌اند در تألیف،</w:t>
      </w:r>
    </w:p>
    <w:p>
      <w:pPr>
        <w:pStyle w:val="BookText"/>
        <w:rPr/>
      </w:pPr>
      <w:r>
        <w:rPr>
          <w:rFonts w:ascii="IRNazanin" w:hAnsi="IRNazanin" w:eastAsia="IRNazanin"/>
          <w:color w:val="111111"/>
          <w:sz w:val="28"/>
          <w:sz w:val="28"/>
          <w:szCs w:val="28"/>
          <w:rtl w:val="true"/>
          <w:lang w:bidi="fa-IR"/>
        </w:rPr>
        <w:t>مقدم بر دیگر حوزه‌ها ذکر می‌شوند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برای اجرای عملیات میدانی ابتداء حوزه‌های شهرستانهای خراسان رضوی، سپس خراسان شمالی و در نهایت خراسان جنوبی انجام خواهد شد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417_83081"/>
      <w:bookmarkStart w:id="43" w:name="pg7417_83081"/>
      <w:bookmarkEnd w:id="43"/>
    </w:p>
    <w:p>
      <w:pPr>
        <w:pStyle w:val="Heading2"/>
        <w:numPr>
          <w:ilvl w:val="1"/>
          <w:numId w:val="1"/>
        </w:numPr>
        <w:rPr/>
      </w:pPr>
      <w:bookmarkStart w:id="44" w:name="pg7417_83081"/>
      <w:bookmarkStart w:id="45" w:name="__RefHeading___Toc1640602_1051229030"/>
      <w:bookmarkStart w:id="46" w:name="_Toc14"/>
      <w:bookmarkEnd w:id="44"/>
      <w:bookmarkEnd w:id="45"/>
      <w:r>
        <w:rPr>
          <w:rtl w:val="true"/>
        </w:rPr>
        <w:t>فصل دوم</w:t>
      </w:r>
      <w:r>
        <w:rPr>
          <w:rtl w:val="true"/>
        </w:rPr>
        <w:t xml:space="preserve">: </w:t>
      </w:r>
      <w:r>
        <w:rPr>
          <w:rtl w:val="true"/>
        </w:rPr>
        <w:t>کلیّاتی درباره پیدایش و تکامل حوزه علمیّه مشهد</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640604_1051229030"/>
      <w:bookmarkStart w:id="48" w:name="_Toc15"/>
      <w:bookmarkEnd w:id="47"/>
      <w:r>
        <w:rPr>
          <w:rtl w:val="true"/>
        </w:rPr>
        <w:t>اشاره</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417_83085"/>
      <w:bookmarkStart w:id="50" w:name="pg7417_83085"/>
      <w:bookmarkEnd w:id="50"/>
    </w:p>
    <w:p>
      <w:pPr>
        <w:pStyle w:val="Heading3"/>
        <w:numPr>
          <w:ilvl w:val="2"/>
          <w:numId w:val="1"/>
        </w:numPr>
        <w:rPr/>
      </w:pPr>
      <w:bookmarkStart w:id="51" w:name="pg7417_83085"/>
      <w:bookmarkStart w:id="52" w:name="__RefHeading___Toc1640606_1051229030"/>
      <w:bookmarkStart w:id="53" w:name="_Toc16"/>
      <w:bookmarkEnd w:id="51"/>
      <w:bookmarkEnd w:id="52"/>
      <w:r>
        <w:rPr>
          <w:rtl w:val="true"/>
        </w:rPr>
        <w:t>پیدایش نخستین مدارس علوم اسلامی</w:t>
      </w:r>
      <w:bookmarkEnd w:id="53"/>
    </w:p>
    <w:p>
      <w:pPr>
        <w:pStyle w:val="BookText"/>
        <w:rPr/>
      </w:pPr>
      <w:r>
        <w:rPr>
          <w:rFonts w:ascii="IRNazanin" w:hAnsi="IRNazanin" w:eastAsia="IRNazanin"/>
          <w:color w:val="111111"/>
          <w:sz w:val="28"/>
          <w:sz w:val="28"/>
          <w:szCs w:val="28"/>
          <w:rtl w:val="true"/>
          <w:lang w:bidi="fa-IR"/>
        </w:rPr>
        <w:t>با ظهور اسلام و نزول قرآن، مرحله تازه‌ای از شکوفایی تمدّن انسانی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بزرگ و ارزشمند پیامبر اسلام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سرچشمه بسیاری از دانشها شد و با تأکید و تشویق ویژه‌ای که آیات قرآن به فراگیری دانش کرده است موج گسترده‌ای برای آموختن علوم گوناگون و بخصوص علوم اسلامی در بین مسلمانان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هنگام نخستین پایه‌های آموزش علوم، معارف و احکام اسلامی در مسجد بنیان نهاده شد و پیامبر صلی‌الله‌علیه‌و‌آله به عنوان مفسّر قرآن زمان بسیاری را در این مرکز صرف تفسیر و تعلیم احکام و معارف قرآنی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با علاقه زیادی به آموختن معارف و مفاهیم والای اسلامی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مسجد النّبی را نخستین حوزه</w:t>
      </w:r>
    </w:p>
    <w:p>
      <w:pPr>
        <w:pStyle w:val="BookText"/>
        <w:rPr/>
      </w:pPr>
      <w:r>
        <w:rPr>
          <w:rFonts w:ascii="IRNazanin" w:hAnsi="IRNazanin" w:eastAsia="IRNazanin"/>
          <w:color w:val="111111"/>
          <w:sz w:val="28"/>
          <w:sz w:val="28"/>
          <w:szCs w:val="28"/>
          <w:rtl w:val="true"/>
          <w:lang w:bidi="fa-IR"/>
        </w:rPr>
        <w:t xml:space="preserve">علمیّه عصر نبوّت و پیامبر اکرم صلی‌الله‌علیه‌و‌آله را نخستین پایه گذار و استاد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سخنی به گزاف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دوران علوم گوناگون و جدیدی از درون سرچشمه زلال قرآن پدید آمد؛ علومی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نحو، بلاغت، تفسیر، قرائت، حدیث، فقه،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گذشت زمان، حلقه‌های درس و آموزش علوم اسلامی در مساجد، رونق ویژه‌ای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اصلی‌ترین کانون آموزش در شهرهای مسلمانان بود و بیشترین حلقه‌های مناظره و مباحثه در آن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یک مسجد چندین حلقه درس در رشته‌های مختلف علوم اسلامی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مساجد همچون مسجد جامع بغداد، مشهور به مدینة المنصور چهل تا پنجاه حلقه درس برپا بود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آستان قدس رضوی، مشهد،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اشتیاق فزاینده مشتاقان و دانش پژوهان علوم اسلامی که باعث رشد و گسترش رشته‌های جدیدی در علوم اسلامی شد، فضای مسجد به عنوان یک مرکز عبادی، پاسخگوی شمار فراوان دانشجویان و دانشمندان علوم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زمان مکانهای دیگری مانند مکتب‌خانه‌ها، کتابخانه‌ها، بیت الحکمه و بیت العلماء برای</w:t>
      </w:r>
    </w:p>
    <w:p>
      <w:pPr>
        <w:pStyle w:val="BookText"/>
        <w:rPr/>
      </w:pPr>
      <w:r>
        <w:rPr>
          <w:rFonts w:ascii="IRNazanin" w:hAnsi="IRNazanin" w:eastAsia="IRNazanin"/>
          <w:color w:val="111111"/>
          <w:sz w:val="28"/>
          <w:sz w:val="28"/>
          <w:szCs w:val="28"/>
          <w:rtl w:val="true"/>
          <w:lang w:bidi="fa-IR"/>
        </w:rPr>
        <w:t>تعلیم و تعلّم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گسترش علوم و رشد کمّی و کیفی دانش پژوهان و نیاز</w:t>
      </w:r>
    </w:p>
    <w:p>
      <w:pPr>
        <w:pStyle w:val="BookText"/>
        <w:rPr/>
      </w:pPr>
      <w:r>
        <w:rPr>
          <w:rFonts w:ascii="IRNazanin" w:hAnsi="IRNazanin" w:eastAsia="IRNazanin"/>
          <w:color w:val="111111"/>
          <w:sz w:val="28"/>
          <w:sz w:val="28"/>
          <w:szCs w:val="28"/>
          <w:rtl w:val="true"/>
          <w:lang w:bidi="fa-IR"/>
        </w:rPr>
        <w:t>به امکانات و فضاهای کاربردی بیشتر و شاید مهمتر از همه، نیازی که برخی از حکومتها به این گونه مراکز آموزشی احساس می‌کردند سبب شد تا کانونهای آموزشی و علمی جدیدی به نام مدارس علمیّه 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دانش پژوهان و استادان توانستند</w:t>
      </w:r>
    </w:p>
    <w:p>
      <w:pPr>
        <w:pStyle w:val="BookText"/>
        <w:rPr/>
      </w:pPr>
      <w:r>
        <w:rPr>
          <w:rFonts w:ascii="IRNazanin" w:hAnsi="IRNazanin" w:eastAsia="IRNazanin"/>
          <w:color w:val="111111"/>
          <w:sz w:val="28"/>
          <w:sz w:val="28"/>
          <w:szCs w:val="28"/>
          <w:rtl w:val="true"/>
          <w:lang w:bidi="fa-IR"/>
        </w:rPr>
        <w:t>با آسودگی و آرامش خاطر با استفاده از فضاها و امکانات جدید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شهریّه و مَدْرَس که در بافت معماری مدارس مکانی برای آنها اختصاص داده بودند، به کسب علم و دانش بپردازند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دکتر احمد شلبی درباره سبب انتقال آموزش از مسجدها به مدرسه‌ها چنین می‌نویسد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پدیداری اسلام شماره دانش پژوهان کم کم رو به افزایش نهاده است و به دنبال آن شماره حلقه‌های درس هم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بر آن است که حلقه‌های درس بی شمار و مزاحمت ضروری برخاسته از درس و مطالعه، پرستش و نیایش را آن گونه که در خورند جلوگیر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می‌بینیم مسجدی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تدریس ویژگی یافت و جز نماز جمعه، نمازی در آن برگزار نمی‌شد، ولی این راه حل‌ها راهگشای مسأله نبود، چرا که مسجدها در اصل برای پرستش ساخته شده بودند و پرستش به هر حال نمی‌بایست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تدریسها و بررسیها گستردگی یافتند و موضوعهای تازه‌ای چون بحثها و مناظره‌ها پا به عرصه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موضوعهایی نمی‌توانست به گونه‌ای بسنده و شایسته در مسجد، که هر کسی باید آرام و با احترام باشد برگزار گردد، در چنین شرایطی انتقال از مسجد به </w:t>
      </w:r>
    </w:p>
    <w:p>
      <w:pPr>
        <w:pStyle w:val="BookText"/>
        <w:rPr/>
      </w:pPr>
      <w:r>
        <w:rPr>
          <w:rFonts w:ascii="IRNazanin" w:hAnsi="IRNazanin" w:eastAsia="IRNazanin"/>
          <w:color w:val="111111"/>
          <w:sz w:val="28"/>
          <w:sz w:val="28"/>
          <w:szCs w:val="28"/>
          <w:rtl w:val="true"/>
          <w:lang w:bidi="fa-IR"/>
        </w:rPr>
        <w:t>مدرسه طبیعی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اهمیّت و گسترش کارکرد اصلی مدارس علمیّه یعنی تربیت افراد آگاه به قوانین و مقررات آسمانی به همراه پیدایش و گسترش علوم جدید ایجاب می‌کرد تعداد این گونه مدارس روز به روز در تمام شهرهای اسلامی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پیوند امور مذهبی با مسایل سیاسی عامل مهم دیگری بویژه به هنگام ایجاد کشمکش و درگیری بین مذاهب در رشد و توسعه مدارس علمیّه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 توجه به اهمیّت و نقش مهم مذهبی و سیاسی مدارس، بسیاری از خلفا، امیران و پادشاهان هر یک به ضرورت به احداث یک یا چند مدرسه علمیّه و تأمین مخارج آن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زمان و مکان احداث نخستین مدارس علمیّه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تاریخ نگاران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رشید الدّین فضل‌اللّه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پیشتازان احداث مدارس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نظام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مدارس و رباطها و مساجدی بنا کرد و او نخستین کسی است که مدارس علمیّه را تأسیس کرد و مردم از وی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مدرسه‌اش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افتتاح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ابو شامه مقدسی نیز مطالب ابن خلّکان را تأیید کرده و معتقد است که مدارس علمیّه خواجه نظام الملک در جهان مشهور بوده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سوی دیگر گروهی از مورخان معتقدند که اولین مدارس علمیّه در شهر نیشابور و چندین دهه قبل از نظامیه بغداد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سبکی در ردّ نظریّه ابن خلّکان می‌نویسد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ما ذهبی پنداشته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مدارس علمیّه را بنیان نهاده است و چنین نیست، چه مدرسه بیهقیّه پیش از آن که نظام‌الملک </w:t>
      </w:r>
    </w:p>
    <w:p>
      <w:pPr>
        <w:pStyle w:val="BookText"/>
        <w:rPr/>
      </w:pPr>
      <w:r>
        <w:rPr>
          <w:rFonts w:ascii="IRNazanin" w:hAnsi="IRNazanin" w:eastAsia="IRNazanin"/>
          <w:color w:val="111111"/>
          <w:sz w:val="28"/>
          <w:sz w:val="28"/>
          <w:szCs w:val="28"/>
          <w:rtl w:val="true"/>
          <w:lang w:bidi="fa-IR"/>
        </w:rPr>
        <w:t xml:space="preserve">به دنیا آید وجود داشته است و همچنین مدرسه سعدیّه نیشابور که امیر نصر بن سبکتکین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کرده است و او برادر سلطان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سومی که در نیشابور بوده است، ابوسعید اسماعیل بن مثنّی استرآبادی واعظ صوفی شیخ خطیب بغدادی ساخته است و مدرسه چهارمی که در نیشابور بوده و به وسیله استاد ابو اسحاق اسفراینی ساخته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همچنین بنابر روایت تاریخ بخارا، اسماعیل بن احمد بن اسد بن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دایر داشته است که دانشجویان برای تکمیل مطالعاتشان به آنجا می‌رفته‌اند و</w:t>
      </w:r>
    </w:p>
    <w:p>
      <w:pPr>
        <w:pStyle w:val="BookText"/>
        <w:rPr/>
      </w:pPr>
      <w:r>
        <w:rPr>
          <w:rFonts w:ascii="IRNazanin" w:hAnsi="IRNazanin" w:eastAsia="IRNazanin"/>
          <w:color w:val="111111"/>
          <w:sz w:val="28"/>
          <w:sz w:val="28"/>
          <w:szCs w:val="28"/>
          <w:rtl w:val="true"/>
          <w:lang w:bidi="fa-IR"/>
        </w:rPr>
        <w:t>در کتابخانه آن که دارای موقوفات زیادی بود به پژوهش و تحقیق می‌پرداخته‌اند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دکتر ناجی معروف، نویسنده و مورّخ عرب ضمن برشمردن نخستین مدارس در کشورهای اسلامی به این نتیجه می‌رسد که اولین مدارس اسلامی در سرزمینهای خراسان و ماوراءالنهر پیش از سال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باید با شگفتی بدان برخورد کرد آن است که مورّخان بزرگ عراق علی‌رغم تماس علمی استواری که بغداد با خراسان و ماوراءالنهر داشته است از مدارسی که در شرق اسلامی تأسیس شده بود هم ذکری به میان نیاورده‌اند، با اینکه این مدارس بیش از سه قرن قبل از خطیب بغدادی تأسیس شده‌اند، حتی یک مدرسه را در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اهل سنت و چه از مدارس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که او تمام این سرزمین‌ها را دیده و از علمایی که در آن درس داده‌اند یا مجالس املاء و</w:t>
      </w:r>
    </w:p>
    <w:p>
      <w:pPr>
        <w:pStyle w:val="BookText"/>
        <w:rPr/>
      </w:pPr>
      <w:r>
        <w:rPr>
          <w:rFonts w:ascii="IRNazanin" w:hAnsi="IRNazanin" w:eastAsia="IRNazanin"/>
          <w:color w:val="111111"/>
          <w:sz w:val="28"/>
          <w:sz w:val="28"/>
          <w:szCs w:val="28"/>
          <w:rtl w:val="true"/>
          <w:lang w:bidi="fa-IR"/>
        </w:rPr>
        <w:t>تذکر را در آن برپا کرده‌اند مطلب نوشته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چنین بر می‌آید که مدارس علمیّه در سرزمینهای شرق اسلامی مانند خراسان بزرگ و ماوراءالنهر،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مدارس نظامیه خواجه نظام‌الملک طوسی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شهرهای ماوراء النهر و شرق سرزمینهای پهناور اسلامی در زمینه پرورش و تربیت دانشمندان وعالمان در سده‌های نخستین هجری از رشد و شکوفایی بیشتری برخوردار بوده‌اند و از سالها پیش، مراکزی به نام مدارس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امکانات مورد نیاز آموزشی و موقوفات و حتی حقّ التعلیم برای </w:t>
      </w:r>
      <w:bookmarkStart w:id="54" w:name="pg7417_83092"/>
    </w:p>
    <w:p>
      <w:pPr>
        <w:pStyle w:val="BookText"/>
        <w:rPr/>
      </w:pPr>
      <w:bookmarkEnd w:id="54"/>
      <w:r>
        <w:rPr>
          <w:rFonts w:ascii="IRNazanin" w:hAnsi="IRNazanin" w:eastAsia="IRNazanin"/>
          <w:color w:val="111111"/>
          <w:sz w:val="28"/>
          <w:sz w:val="28"/>
          <w:szCs w:val="28"/>
          <w:rtl w:val="true"/>
          <w:lang w:bidi="fa-IR"/>
        </w:rPr>
        <w:t xml:space="preserve">استادان و شهریه برای دانشجویان بوده و از نظم خاصی پیروی می‌کرده‌اند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سرزمینهای اسلامی برپا بوده است</w:t>
      </w:r>
      <w:r>
        <w:rPr>
          <w:rFonts w:eastAsia="IRNazanin" w:cs="IRNazanin"/>
          <w:color w:val="111111"/>
          <w:sz w:val="28"/>
          <w:szCs w:val="28"/>
          <w:rtl w:val="true"/>
          <w:lang w:bidi="fa-IR"/>
        </w:rPr>
        <w:t>.</w:t>
      </w:r>
    </w:p>
    <w:p>
      <w:pPr>
        <w:pStyle w:val="Heading3"/>
        <w:numPr>
          <w:ilvl w:val="2"/>
          <w:numId w:val="1"/>
        </w:numPr>
        <w:rPr/>
      </w:pPr>
      <w:bookmarkStart w:id="55" w:name="__RefHeading___Toc1640608_1051229030"/>
      <w:bookmarkStart w:id="56" w:name="_Toc17"/>
      <w:bookmarkEnd w:id="55"/>
      <w:r>
        <w:rPr>
          <w:rtl w:val="true"/>
        </w:rPr>
        <w:t>موقعیّت علمی، فرهنگی خراسان بزرگ</w:t>
      </w:r>
      <w:bookmarkEnd w:id="56"/>
    </w:p>
    <w:p>
      <w:pPr>
        <w:pStyle w:val="BookText"/>
        <w:rPr/>
      </w:pPr>
      <w:r>
        <w:rPr>
          <w:rFonts w:ascii="IRNazanin" w:hAnsi="IRNazanin" w:eastAsia="IRNazanin"/>
          <w:color w:val="111111"/>
          <w:sz w:val="28"/>
          <w:sz w:val="28"/>
          <w:szCs w:val="28"/>
          <w:rtl w:val="true"/>
          <w:lang w:bidi="fa-IR"/>
        </w:rPr>
        <w:t xml:space="preserve">سرزمینهای شرق اسلامی بویژه خراسان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منطقه پهناوری با شهرهای مهمّی چون نیشابور، بیهق، مرو، بخارا، بلخ، هرات، توس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موقعیّت علمی و فرهنگی ممتاز و برجسته‌ای برخوردار بوده و از کانونهای مهم و معتبر علوم و معارف اسلامی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سرزمینها خاستگاه عالمان و دانش پژوهان معروفی از زمان ظهور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علمی، فرهنگی شهرهایی چون نیشابور، توس، مرو، بلخ و هرات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نخستین مدارس علمیّه در این شهرهای اسلامی پایه گذاری شد، چنان که مقریزی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ساختن مدارس در چهار قرن پس از هجرت آغاز شد و نخستین کسی که در اسلام مدرسه بنا کرد، اهل نیشابور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وی سپس چهار مدرسه معروف آن زمان را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نرشخی نویسنده تاریخ بخارا از مدرسه‌ای در بخارا یاد می‌کند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به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آتش سوزی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کولارتکین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مدارس بخاراست که در سال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برپا بوده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تحقیقات و گزارشهای تاریخی چنین بر می‌آید که در پایان سده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 در خراسان بزرگ، فعالیت مدارس علمیّه به عنوان کانون آموزشی و علمی جدید آغاز شده بود و نظام و برنامه‌ای مشابه با مدارس علمیّه کنونی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مدارس دارای متولّی، موقوفات، استاد و امکانات لازم مانند حجره طلاّب، مدرسهای مناسب و شهریّه منظّم بوده‌اند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خراسان بزرگ و شهر مشهد </w:t>
      </w:r>
      <w:bookmarkStart w:id="57" w:name="pg7417_83096"/>
    </w:p>
    <w:p>
      <w:pPr>
        <w:pStyle w:val="BookText"/>
        <w:rPr/>
      </w:pPr>
      <w:bookmarkEnd w:id="57"/>
      <w:r>
        <w:rPr>
          <w:rFonts w:ascii="IRNazanin" w:hAnsi="IRNazanin" w:eastAsia="IRNazanin"/>
          <w:color w:val="111111"/>
          <w:sz w:val="28"/>
          <w:sz w:val="28"/>
          <w:szCs w:val="28"/>
          <w:rtl w:val="true"/>
          <w:lang w:bidi="fa-IR"/>
        </w:rPr>
        <w:t xml:space="preserve">با پیدایش نخستین مدارس در خراسان بزرگ، به طور فزاینده‌ای بر شمار این مدارس که اغلب توسط اهل سنّت اداره می‌شد اضافه گشت و دیری نپایید که هر یک از شهرهای خراسان بزرگ به گنجینه علم و دانش تبدیل شد و نیشابور به چنان رونق و اعتبار علمی دست یافت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مهم تاریخی دیگر خراسان یعنی بخارا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وجود استادان، شاعران و ادیبان بزرگ و پرآوازه‌اش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داشتن کتابخانه‌های متعدد و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آوازه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تاریخی توس نیز از دیگر کانونهای علمی با دانشمندان و عالمان بزرگ در خراسان بزرگ بود که به سبب ارتباط این شهر با شکل‌گیری شهر مشهد و حوزه علمیّه آن به تفصیل بحث خواهد شد</w:t>
      </w:r>
      <w:r>
        <w:rPr>
          <w:rFonts w:eastAsia="IRNazanin" w:cs="IRNazanin"/>
          <w:color w:val="111111"/>
          <w:sz w:val="28"/>
          <w:szCs w:val="28"/>
          <w:rtl w:val="true"/>
          <w:lang w:bidi="fa-IR"/>
        </w:rPr>
        <w:t>.</w:t>
      </w:r>
    </w:p>
    <w:p>
      <w:pPr>
        <w:pStyle w:val="Heading3"/>
        <w:numPr>
          <w:ilvl w:val="2"/>
          <w:numId w:val="1"/>
        </w:numPr>
        <w:rPr/>
      </w:pPr>
      <w:bookmarkStart w:id="58" w:name="__RefHeading___Toc1640610_1051229030"/>
      <w:bookmarkStart w:id="59" w:name="_Toc18"/>
      <w:bookmarkEnd w:id="58"/>
      <w:r>
        <w:rPr>
          <w:rtl w:val="true"/>
        </w:rPr>
        <w:t>موقعیّت جغرافیایی و تاریخی شهر مشهد</w:t>
      </w:r>
      <w:bookmarkEnd w:id="59"/>
    </w:p>
    <w:p>
      <w:pPr>
        <w:pStyle w:val="BookText"/>
        <w:rPr/>
      </w:pPr>
      <w:r>
        <w:rPr>
          <w:rFonts w:ascii="IRNazanin" w:hAnsi="IRNazanin" w:eastAsia="IRNazanin"/>
          <w:color w:val="111111"/>
          <w:sz w:val="28"/>
          <w:sz w:val="28"/>
          <w:szCs w:val="28"/>
          <w:rtl w:val="true"/>
          <w:lang w:bidi="fa-IR"/>
        </w:rPr>
        <w:t>شهر مشهد در شمال شرق ایران در حوزه آبریز کشف رود و بین رشته کوههای بینالود و هزار مسجد با مختصات طول جغرافیایی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جغرافیایی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وسعت شهرستان مشهد حدود </w:t>
      </w:r>
      <w:r>
        <w:rPr>
          <w:rFonts w:eastAsia="IRNazanin" w:cs="IRNazanin"/>
          <w:color w:val="111111"/>
          <w:sz w:val="28"/>
          <w:szCs w:val="28"/>
          <w:lang w:bidi="fa-IR"/>
        </w:rPr>
        <w:t>27478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و بنابراین سرشماری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1870000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شهرستان از شمال به کشور ترکمنستان، از شمال غربی به شهرستانهای درگز و قوچان و از مغرب به کوه بینالود و شهرستان نیشابور، از جنوب و جنوب غربی به شهرستانهای تربت حیدریه و تربت جام و از مشرق به هریرود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پیشینه تاریخی شهر مشهد باید نگاهی گذرا به شهر توس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توس یکی از مهمترین شهرهای خراسان قدیم بوده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روایت دکتر مشکور در تاریخ ایران باستان زمانی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و مرکز آن طابران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خرابه‌های آن به نام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شمال شرقی مشهد واقع است و آرامگاه فردوسی شاعر گرانمایه ایران و امام محمّد غزالی حکیم مشهور اسلامی در کنار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نگاران پیدایش این شهر تاریخی و مهم را به جمشید پیشدادی نسبت می‌دهند که پس از ویرانی آن، توس پسر نوذر، اسپهبد دربار شاهان ایران، آن را بازسازی کرد و از</w:t>
      </w:r>
    </w:p>
    <w:p>
      <w:pPr>
        <w:pStyle w:val="BookText"/>
        <w:rPr/>
      </w:pPr>
      <w:r>
        <w:rPr>
          <w:rFonts w:ascii="IRNazanin" w:hAnsi="IRNazanin" w:eastAsia="IRNazanin"/>
          <w:color w:val="111111"/>
          <w:sz w:val="28"/>
          <w:sz w:val="28"/>
          <w:szCs w:val="28"/>
          <w:rtl w:val="true"/>
          <w:lang w:bidi="fa-IR"/>
        </w:rPr>
        <w:t xml:space="preserve">آن پس این ناحیه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معجم البلدان درباره توس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شهری است از خراسان، طول آن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ده فرسخی نیشابور واقع و مشتمل بر دوشهر است، یکی طابران و دیگری نوغان و زیاده از هزار قریه و آبادی در خاک توس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خلافت عثمان این شهر مفتوح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حضرت رضا علیه‌السلام در توس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قبر خلیفه هارون الرشید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همچنین نویسنده کتاب نزهة المشتاق از توس به عنوان شهری بزرگ و آباد که دارای جمعیّت زیاد و بازارهای پر رونق است یاد می‌کند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پس از فتح شهر توس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بن عفان دیری نپایید که این شهر به یکی از کانونهای برجسته و مهم علمی و فرهنگی و مرکز عالمان و دانش پژوهان بزرگ اسلامی تبدیل شد؛ وجود دانشمندان معروفی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شاعر گرانمایه سده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شیخ الطائفه ابوجعفر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تفسیر ارزشمند تبیان، ابوحامد محمّد غزالی اسلام شناس معروف سده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خواجه نصیر الدین طوسی وزیر سیاستمدار و ستاره شناس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دانشمند، عالم و فقیه ممتاز و معروف دیگر موقعیّت مهم علمی، فرهنگی و فراوانی مدارس و رونق حوزه علمیّه آن روزگار شهر توس را تأیید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و اعتبار علمی این شهر بسنده می‌کنیم که بدانیم نخستین مؤسس مدارس علمیّه در کشور عراق خواجه نظام الملک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متولد و رشد کرده است و نقش مهمی در رشد و اعتلای علمی جامعه آن روز کشور بزرگ اسلامی داشته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منطقه توس و مشهد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منطقه مشهد و توس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ارگ تابران توس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شهر توس پس از فتح توسط مسلمانان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بسیاری حرکت علمی و فرهنگی را آغاز کرده و پس از حدود دو سده، مرکز عالمان و دانشمندان معروف و سرچشمه تحوّلات بزرگ علمی در جهان اسلام شده است، این شکوفایی و عظمت علمی تا نیمه سده پنجم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از این زمان به بعد بر اثر حوادث ناگوار و تلخی که در پی هجوم طوایف وحشی غُز، مغولان، ایلخانی و تیموری به این شهر تاریخی و مهم روی داد، دچار ویرانی و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یورشها و غارتگریها دهها هزار تن از ساکنان توس قتل عام شدند و کسانی هم که از معرکه جان سالم به در بردند به شهر مشهد روی آوردند و در این دیار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پس از مدتی خواجه سیّد میرزا به امر شاهرخ مأمور آبادانی شهر توس و بازگشت مردم بدانجا شد، امّا هیچ کس حاضر به مراجعت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مردم وحشت زده و آواره دیگر شهرهای اطراف توس که آنها نیز با همین قتل و غارتها مواجه </w:t>
      </w:r>
      <w:bookmarkStart w:id="60" w:name="pg7417_83106"/>
    </w:p>
    <w:p>
      <w:pPr>
        <w:pStyle w:val="BookText"/>
        <w:rPr/>
      </w:pPr>
      <w:bookmarkEnd w:id="60"/>
      <w:r>
        <w:rPr>
          <w:rFonts w:ascii="IRNazanin" w:hAnsi="IRNazanin" w:eastAsia="IRNazanin"/>
          <w:color w:val="111111"/>
          <w:sz w:val="28"/>
          <w:sz w:val="28"/>
          <w:szCs w:val="28"/>
          <w:rtl w:val="true"/>
          <w:lang w:bidi="fa-IR"/>
        </w:rPr>
        <w:t>شده بودند به مشهد رضوی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یعنی آغاز سده هشتم قمری، مشهد پیشرفت و رشد سریع خود را آغاز کرد و به مرکزیتی علمی و شهرنشینی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بقعه هارونیه</w:t>
      </w:r>
    </w:p>
    <w:p>
      <w:pPr>
        <w:pStyle w:val="Heading3"/>
        <w:numPr>
          <w:ilvl w:val="2"/>
          <w:numId w:val="1"/>
        </w:numPr>
        <w:rPr/>
      </w:pPr>
      <w:bookmarkStart w:id="61" w:name="__RefHeading___Toc1640612_1051229030"/>
      <w:bookmarkStart w:id="62" w:name="_Toc19"/>
      <w:bookmarkEnd w:id="61"/>
      <w:r>
        <w:rPr>
          <w:rtl w:val="true"/>
        </w:rPr>
        <w:t>تأسیس و رشد حوزه علمیّه مشهد</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حضرت رضا علیه‌السلام به سرزمین خراسان، انقلاب عظیمی از نظر علمی و فرهنگی و ارائه دیدگاهها و اندیشه‌های شیعه در این منطقه از سرزمینهای اسلامی پدید آمد، آن حضرت با بیان معارف الهی و مناظره و املای احادیث و دیدار با دانشمندان، دوره فرهنگی و علمی نوینی پدید آورد و دانشوران و عالمان بزرگی را تربیت کرد که هر کدام از آنها نقش مهمی در حیات علمی، مذهبی شیعه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بزرگی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بن شاذان نیشابوری، ابوالحسن سوسنجردی، محمّد بن احمد بن حماد مروزی محمودی، اباصلت هروی و ریان بن صلت اشعری از تربیت شدگان دریای علم و معرفت آن حضرت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رضا علیه‌السلام در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مبارک آن حضرت در باغ حمید بن قحطبه در قریه‌ای به نام سناباد که در فاصله اندکی با قریه نوغان قرار داشت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روحی و جاذبه معنوی و علمی آن بزرگوار سبب شد تا سیل شیفتگان به سوی مرقد مطهّرش سرازیر شود و در همانجا مجاورت گزینند از این رو دیری نپایید که آن قریه کوچک به شهری آباد تبدیل شد و دانشمندان، عالمان و سادات معزّز در کنار آن بارگاه ملکوتی حلقه‌های درس و مذاکره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احمدبن موسی، سرسلسله شاخه‌ای از سادات رضوی، در اواخر قرن چهارم در مشهد می‌زیست و از فرزانگان شیعی شمرده می‌شد و کتابهای انتساب آل الرسول و اولاد البتول، فی الحلال و الحرام، الادیان و الملل توسط اخلاف او به رشته تحریر درآمدند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همچنین شیخ الطائفه ابو جعفر محمّدبن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فقهای شیعه در شهر مشهد و توس به مقامات بالای علمی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زمره شاگردان شیخ مفید درآمد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دانشمند بزرگ شیعه و برخی دیگر از عالمان بزرگ حتی قبل از تولد شیخ طوسی در شهر مشهد، مانند شیخ صدوق که مدت مدیدی در جوار بارگاه امام رضا علیه‌السلام به املاء حدیث و تدریس اشتغال داشته نشان از قدمت و پیشینه حوزه علمیّه مشهد دارد که در آن استادان و عالمان</w:t>
      </w:r>
    </w:p>
    <w:p>
      <w:pPr>
        <w:pStyle w:val="BookText"/>
        <w:rPr/>
      </w:pPr>
      <w:r>
        <w:rPr>
          <w:rFonts w:ascii="IRNazanin" w:hAnsi="IRNazanin" w:eastAsia="IRNazanin"/>
          <w:color w:val="111111"/>
          <w:sz w:val="28"/>
          <w:sz w:val="28"/>
          <w:szCs w:val="28"/>
          <w:rtl w:val="true"/>
          <w:lang w:bidi="fa-IR"/>
        </w:rPr>
        <w:t>بنامی وجود داشته‌اند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و دانش پژوهان صاحب نام دیگری نیز در مشهد می‌زیستند که به رغم فضای ضد شیعی آن روزگار به زندگی علمی و مذهبی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تلاشهای علمی باعث ظهور دانشمندان برجسته دیگری در قرنهای بعد شد که نمونه بارز آن </w:t>
      </w:r>
      <w:bookmarkStart w:id="63" w:name="pg7417_83110"/>
    </w:p>
    <w:p>
      <w:pPr>
        <w:pStyle w:val="BookText"/>
        <w:rPr/>
      </w:pPr>
      <w:bookmarkEnd w:id="63"/>
      <w:r>
        <w:rPr>
          <w:rFonts w:ascii="IRNazanin" w:hAnsi="IRNazanin" w:eastAsia="IRNazanin"/>
          <w:color w:val="111111"/>
          <w:sz w:val="28"/>
          <w:sz w:val="28"/>
          <w:szCs w:val="28"/>
          <w:rtl w:val="true"/>
          <w:lang w:bidi="fa-IR"/>
        </w:rPr>
        <w:t xml:space="preserve">ابوعلی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مفسّر برجسته شیعه می‌باشد، وی که از نوابغ عالمان امامیّه بود، نقش مهمی در اعتلای فرهنگ شیعه با تألیف تفسیر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در دیدارش از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و مدرسه‌ای در کنار حرم مطهّر یاد می‌کند که بیانگر وجود حوزه علمیّه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مدرسه در جوار حرم مطهّر امام رضا علیه‌السلام نشان آن است که این مدرسه احتمالاً از مدارس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وجود حضرت رضا علیه‌السلام در خراسان منشأ تحوّلات گوناگونی از جمله رونق و شکوفایی بازار علم و دانش و معارف اسلامی بود و پس از شهادت آن حضرت مرقد مطهّر وی سرچشمه پیدایش حوزه علمیّه مشهد گردید، گرچه این حوزه اختصاص به شیعیان نداشت و اهل تسنّن هم فعالیتهای علمی و مدارس ویژه خود را داشتند</w:t>
      </w:r>
      <w:r>
        <w:rPr>
          <w:rFonts w:eastAsia="IRNazanin" w:cs="IRNazanin"/>
          <w:color w:val="111111"/>
          <w:sz w:val="28"/>
          <w:szCs w:val="28"/>
          <w:rtl w:val="true"/>
          <w:lang w:bidi="fa-IR"/>
        </w:rPr>
        <w:t>.</w:t>
      </w:r>
    </w:p>
    <w:p>
      <w:pPr>
        <w:pStyle w:val="Heading3"/>
        <w:numPr>
          <w:ilvl w:val="2"/>
          <w:numId w:val="1"/>
        </w:numPr>
        <w:rPr/>
      </w:pPr>
      <w:bookmarkStart w:id="64" w:name="__RefHeading___Toc1640614_1051229030"/>
      <w:bookmarkStart w:id="65" w:name="_Toc20"/>
      <w:bookmarkEnd w:id="64"/>
      <w:r>
        <w:rPr>
          <w:rtl w:val="true"/>
        </w:rPr>
        <w:t>حوزه علمیّه مشهد از طاهریان تا تیموریان</w:t>
      </w:r>
      <w:bookmarkEnd w:id="65"/>
    </w:p>
    <w:p>
      <w:pPr>
        <w:pStyle w:val="BookText"/>
        <w:rPr/>
      </w:pPr>
      <w:r>
        <w:rPr>
          <w:rFonts w:ascii="IRNazanin" w:hAnsi="IRNazanin" w:eastAsia="IRNazanin"/>
          <w:color w:val="111111"/>
          <w:sz w:val="28"/>
          <w:sz w:val="28"/>
          <w:szCs w:val="28"/>
          <w:rtl w:val="true"/>
          <w:lang w:bidi="fa-IR"/>
        </w:rPr>
        <w:t>اگر چه از وضعیت مدارس علمیّه مشهد در دوره طاهریان تا تیموریان اطلاع زیادی موجود نیست، امّا از شواهد تاریخی چنین استنباط می‌شود که در این چند قرن خاندانهای علمی شیعه در پیرامون مرقد امام رضا علیه‌السلام دارای مجالس علمی و تدریس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جوینی در فرائد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زیارت محمّد بن اسحاق گروهی از علویان و خاندانهای بزرگ مانند آل شاذان بن نُعیم، آل شنقشین و جماعتی از اهل نیشابور، سرخس، هرات و توس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از حرکتهای علمی محدودی در آن دوران دارد، که علت آن عدم توسعه شهر مشهد در این دوران به سبب عوامل مختلفی همچون ممانعت حکام از زیارت و توجه به مرقد امام رضا علیه‌السلام می‌تواند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وجود شهر بزرگ و مهمی چون توس با صدها دانشمند و عالم برجسته عامل مهم دیگری در عدم رونق علمی شهر مشهد در آن زمان به شمار می‌آید، امّا دیری نپایید که در نیمه دوم قرن ششم با حمله طوایف وحشی غُز و مغولان به شهر توس و ادامه این حملات، شهر توس رونق پیشین خود را از دست داد و مردم و عالمان به سوی نوغان و سناباد که بعدها به مشهد علی بن موسی الرضا مشهور شد مهاجرت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هنگام، شهر مشهد وارد مرحله جدیدی از نظر توسعه شهری و رونق علمی شد که در آینده به تفصیل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شهر نوغان که از</w:t>
      </w:r>
    </w:p>
    <w:p>
      <w:pPr>
        <w:pStyle w:val="BookText"/>
        <w:rPr/>
      </w:pPr>
      <w:r>
        <w:rPr>
          <w:rFonts w:ascii="IRNazanin" w:hAnsi="IRNazanin" w:eastAsia="IRNazanin"/>
          <w:color w:val="111111"/>
          <w:sz w:val="28"/>
          <w:sz w:val="28"/>
          <w:szCs w:val="28"/>
          <w:rtl w:val="true"/>
          <w:lang w:bidi="fa-IR"/>
        </w:rPr>
        <w:t>بزرگترین شهرهای ولایت توس به شمار می‌رفت در زمان طاهریان و صفاریان از شهرهای مهم و بزرگ منطقه بوده است و مدارس و عالمان زیادی در آن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آغاز سده چهارم یعنی همزمان با حکومت ابو منصور محمّد بن عبدالرزّاق توسی بر این شهر، شهر توس بر نوغان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پیشتر گذشت پس از دو قرن، مجددا با شروع حملات طوایف خارجی غُز و مغول، نوغان و مشهدالرّضا به رونق و آبادانی رسیدند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ضریح مطهّر امام رضا علیه‌السلام </w:t>
      </w:r>
      <w:bookmarkStart w:id="66" w:name="pg7417_83114"/>
    </w:p>
    <w:p>
      <w:pPr>
        <w:pStyle w:val="BookText"/>
        <w:rPr/>
      </w:pPr>
      <w:bookmarkEnd w:id="66"/>
      <w:r>
        <w:rPr>
          <w:rFonts w:ascii="IRNazanin" w:hAnsi="IRNazanin" w:eastAsia="IRNazanin"/>
          <w:color w:val="111111"/>
          <w:sz w:val="28"/>
          <w:sz w:val="28"/>
          <w:szCs w:val="28"/>
          <w:rtl w:val="true"/>
          <w:lang w:bidi="fa-IR"/>
        </w:rPr>
        <w:t>از آنچه گذشت می‌توان نتیجه گرفت که گرچه منطقه سناباد و نوغان که بعدها به شهر مشهد شهرت یافت، در آن دوران به آبادانی شهرهایی همچون توس، نیشابور و سرخس نبوده است ولی وجود دانشمندانی همچون شیخ صدوق، شیخ الطائفه ابوجعفر طوسی، شیخ طبرسی، عبداللّه بن حسن حمزه طوسی، ابوجعفر مشهدی، قطب‌الدین محمّد بن حسین کیذری، خواجه نصیرالدین طوسی و دهها دانشمند و عالم بزرگ نشان از حوزه علمیّه شیعه در شهر مشهد دارد</w:t>
      </w:r>
      <w:r>
        <w:rPr>
          <w:rFonts w:eastAsia="IRNazanin" w:cs="IRNazanin"/>
          <w:color w:val="111111"/>
          <w:sz w:val="28"/>
          <w:szCs w:val="28"/>
          <w:rtl w:val="true"/>
          <w:lang w:bidi="fa-IR"/>
        </w:rPr>
        <w:t>.</w:t>
      </w:r>
    </w:p>
    <w:p>
      <w:pPr>
        <w:pStyle w:val="Heading3"/>
        <w:numPr>
          <w:ilvl w:val="2"/>
          <w:numId w:val="1"/>
        </w:numPr>
        <w:rPr/>
      </w:pPr>
      <w:bookmarkStart w:id="67" w:name="__RefHeading___Toc1640616_1051229030"/>
      <w:bookmarkStart w:id="68" w:name="_Toc21"/>
      <w:bookmarkEnd w:id="67"/>
      <w:r>
        <w:rPr>
          <w:rtl w:val="true"/>
        </w:rPr>
        <w:t>حوزه علمیه مشهد در عهد تیموریان</w:t>
      </w:r>
      <w:bookmarkEnd w:id="68"/>
    </w:p>
    <w:p>
      <w:pPr>
        <w:pStyle w:val="BookText"/>
        <w:rPr/>
      </w:pPr>
      <w:r>
        <w:rPr>
          <w:rFonts w:ascii="IRNazanin" w:hAnsi="IRNazanin" w:eastAsia="IRNazanin"/>
          <w:color w:val="111111"/>
          <w:sz w:val="28"/>
          <w:sz w:val="28"/>
          <w:szCs w:val="28"/>
          <w:rtl w:val="true"/>
          <w:lang w:bidi="fa-IR"/>
        </w:rPr>
        <w:t>در دوران تیموریان، شهر مشهد شاهد رشد و شکوفایی فرهنگی، اجتماعی و بخصوص تحوّلات جدّی در پیدایش معماری اسلامی بود، به قول پرفسور هیلن براند نویسنده کتاب معماری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تیموریان بی‌تردید دوران طلایی مدارس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و ماوراء النهر زمینه تحوّلات جدّی بودند، اگر چه مدارسی با طرحهای بسیار عالی نیز در جنوب ایران ساخته شدند و ویژگی این مدارس گاه در بناهای شمال شرقی کشور به کار گرفته می‌شدند، مانند بادگیر در خرگرد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 ایوانه غالب بود و در مقیاسی بسیار بزرگتر از آنچه در دیگر سرزمین‌های اسلامی رواج داشت، ساخته می‌شد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این زمان علاوه بر مسجد زیبا و با شکوه گوهرشاد، مدارس مهمّی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معماری و طرحهای بسیار عالی احداث شد که دو مدرسه اخیر هنوز پابرجاست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شواهد موجود عالمان و استادان بزرگی برای تدریس در این مدارس مشغول تدریس شدند و طلاّب زیادی نیز جذب این مدارس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دو در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شهر مذهبی مشهد همزمان با توسعه عمران شهری، از جنبه پویایی و رشد فرهنگ و علوم اسلامی نیز پیشرفت قابل توجهی کرد که وجود مدارس مذکور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اغلب این مدارس به اهل تسنّن تعلق داشت، امّا به علت وجود مرقد مطهّر امام رضا علیه‌السلام شیعیان نیز در حد امکان حوزه‌های درسی و مدارس خاص خویش را همچنان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دانشمندان بزرگی همچون سیّد محسن نادشاه رضوی، محمّد مهدی رضوی، ملاّ عبداللّه شوشتری، مولا محمّد بن فخرالدّین رستمداری، شیخ فضل اللّه خراسانی و افضل بن حسن مشهدی که در شهر مشهد می‌زیستند، بر وجود حوزه علمیّه شیعه در کنار حوزه درس اهل سنّت گواهی می‌دهد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در عهد تیموریان </w:t>
      </w:r>
      <w:bookmarkStart w:id="69" w:name="pg7417_83119"/>
    </w:p>
    <w:p>
      <w:pPr>
        <w:pStyle w:val="Heading3"/>
        <w:numPr>
          <w:ilvl w:val="2"/>
          <w:numId w:val="1"/>
        </w:numPr>
        <w:rPr/>
      </w:pPr>
      <w:bookmarkStart w:id="70" w:name="__RefHeading___Toc1640618_1051229030"/>
      <w:bookmarkStart w:id="71" w:name="_Toc22"/>
      <w:bookmarkEnd w:id="69"/>
      <w:bookmarkEnd w:id="70"/>
      <w:r>
        <w:rPr>
          <w:rtl w:val="true"/>
        </w:rPr>
        <w:t>حوزه علمیّه مشهد در عهد صفویان</w:t>
      </w:r>
      <w:bookmarkEnd w:id="71"/>
    </w:p>
    <w:p>
      <w:pPr>
        <w:pStyle w:val="BookText"/>
        <w:rPr/>
      </w:pPr>
      <w:r>
        <w:rPr>
          <w:rFonts w:ascii="IRNazanin" w:hAnsi="IRNazanin" w:eastAsia="IRNazanin"/>
          <w:color w:val="111111"/>
          <w:sz w:val="28"/>
          <w:sz w:val="28"/>
          <w:szCs w:val="28"/>
          <w:rtl w:val="true"/>
          <w:lang w:bidi="fa-IR"/>
        </w:rPr>
        <w:t xml:space="preserve">با حاکمیّت یافتن صفویان، تشیّع که تا آن عصر فرصت مناسبی برای تلاش و حرکتی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همه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 بود، جان تازه‌ای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با تمام امکانات خود</w:t>
      </w:r>
    </w:p>
    <w:p>
      <w:pPr>
        <w:pStyle w:val="BookText"/>
        <w:rPr/>
      </w:pPr>
      <w:r>
        <w:rPr>
          <w:rFonts w:ascii="IRNazanin" w:hAnsi="IRNazanin" w:eastAsia="IRNazanin"/>
          <w:color w:val="111111"/>
          <w:sz w:val="28"/>
          <w:sz w:val="28"/>
          <w:szCs w:val="28"/>
          <w:rtl w:val="true"/>
          <w:lang w:bidi="fa-IR"/>
        </w:rPr>
        <w:t>از تشیّع پشتیبانی کردند و باعث رشد و گسترش سریع این مذهب در سرتاسر ایران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صفویّه با همه بدیهایی که از جهت حکومت و شخصیت خود داشتند، حرکتهای بزرگ ماندگار و فراموش نشدنی انجام دادند که یکی از آنها گسترش حوزه‌های علمی شیعه بود که در آن وقت حوزه علمیّه اصفهان، خراسان، قم، نجف و بقیه مناطق به برکت آنها آباد شد که اگر کسی وارد مطالعه بشود، شگفتیهای عظیمی را خواهد دید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مردم از اندیشه‌های والای تشیّع و اهل بیت علیهم‌السلام استقبال کردند، به طوری که عالمان ایرانی ساکن در ایران توان پاسخگویی به این شور و اشتیاق فزاینده مردم را نداشتند، از این رو پادشاهان صفوی از عالمان معروف جبل عامل برای مهاجرت به ایران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دعوت زین الدّین عاملی معروف به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عبدالعال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این عالمان و بزرگداشت و تکریم آنان توسط پادشاهان صفویّه، طبیعتا شهر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هشتمین امام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شکوفایی خاصی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همین روزگار بزرگترین، پررونق‌ترین و باشکوه‌ترین مدارس علمیّه با بهترین امکانات وقفی پا به عرصه وجود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 نوّاب،</w:t>
      </w:r>
    </w:p>
    <w:p>
      <w:pPr>
        <w:pStyle w:val="BookText"/>
        <w:rPr/>
      </w:pPr>
      <w:r>
        <w:rPr>
          <w:rFonts w:ascii="IRNazanin" w:hAnsi="IRNazanin" w:eastAsia="IRNazanin"/>
          <w:color w:val="111111"/>
          <w:sz w:val="28"/>
          <w:sz w:val="28"/>
          <w:szCs w:val="28"/>
          <w:rtl w:val="true"/>
          <w:lang w:bidi="fa-IR"/>
        </w:rPr>
        <w:t>حاج حسن، باقریّه، فاضل خان، پایین پا، میرزا جعفر، خیراتخان، ابدال خان، عباسقلی‌خان و ملاّتاج از یادگارهای همین دوران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عصر صفویّه، عصر طلایی شکوفایی علوم مذهبی و معارف والای اهل‌بیت علیهم‌السلام و رشد و تربیت عالمان و دانش پژوهان در ایران، بویژه در قم، اصفهان و </w:t>
      </w:r>
    </w:p>
    <w:p>
      <w:pPr>
        <w:pStyle w:val="BookText"/>
        <w:rPr/>
      </w:pPr>
      <w:r>
        <w:rPr>
          <w:rFonts w:ascii="IRNazanin" w:hAnsi="IRNazanin" w:eastAsia="IRNazanin"/>
          <w:color w:val="111111"/>
          <w:sz w:val="28"/>
          <w:sz w:val="28"/>
          <w:szCs w:val="28"/>
          <w:rtl w:val="true"/>
          <w:lang w:bidi="fa-IR"/>
        </w:rPr>
        <w:t>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شهادت تاریخ در هیچ عصری همچون دوره صفویّه، در مشهد مدرسه علمیّه ساخته نشد و در همین دوران صدها عالم و دانشمند برجسته تربیت شدند که زندگی امروز حوزه علمیّه مشهد مرهون فعالیتهای علمی، فرهنگی خستگی‌ناپذیر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صفویّه شهر مشهد از نظر توسعه و رشد اقتصادی و فضاهای شهری نیز پیشرفت قابل 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حرم رضوی و احداث خیابانهایی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بارز این توسعه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رهبر معظّم انقلاب اسلامی، حضرت آیت‌اللّه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حکومت صفویّه به آبادی شهری چون مشهد که در اصل پیدایش و تکوین، مرهون یک عامل مذهبی شیعی، یعنی مرقد هشتمین امام شیعیان بود، کمک شایانی کرد، به طوری که به گفته نویسنده زینة المجالس، در زمان شاه طهماسب اوّل یعنی هنوز در دوره جوانی حکومت این سلسله، شهر مشهد به غایت آبادی و معموری رسید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معظّم له درباره تأثیر حکومت صفویّه بر حوزه مشهد می‌فرمایند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یازدهم، وضع حوزه تفاوت زیاد یافته و علما و مدرسان معروف در آن به تدریس مشغول شده‌اند، مدارس متعدّدی بنا شده و طلاّب و محصلین برای استفاده از هر سو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قرن یازدهم را می‌توان مبدأ اهمیّت و عظمت حوزه علمی مشهد دانست، مخصوصا در نیمه دوم این قرن، حوزه مشهد از لحاظ کثرت دانشمندان و مدرسان در ردیف حوزه‌های مهم شیعه قرار گرفت و طلاّب از شهرهای دیگر به آن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حوزه مشهد در نیمه قرن یازدهم در اوج ترقّی و تکامل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علمای مشهد در این قرن ملامحمّد باقر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قدیمی نواب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افول حکومت صفویان و روی کار آمدن حکومتهای افشاریان و قاجاریان و سرانجام حکومت پهلوی اول و دوم، حوزه علمیّه مشهد هیچ گاه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جایگاه واقعی خود را بازیابد و به شکوفایی که در دوره صفویّه رسیده بود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پیشرفتی در حوزه مشهد پدیدار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قوی،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وزه مشهد در این دو قرن حکم حوزه مقدماتی را داشته که طلاّب آن پس از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یمودن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قداری از مدارج علمی، برای تکمیل تحصیلات خود به اصفهان یا نجف عزیمت می‌کرده‌اند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به طور کلی پس از دوران صفویّه که افغانان، افشاریان، زندیان و سپس قاجاریان به حکومت رسیدند، مدارس علمیّه دچار رخوت و رکود شد، بویژه در دوره حاکمیّت خشن و تعصّب‌آمیز افغانها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نادرشاه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سیاست ایجاد تفاهم بین دو مذهب تسنّن و تشیّع و رفع اختلاف این دو مذهب را اتخاذ کرده بود، تقریبا تمام دوران</w:t>
      </w:r>
    </w:p>
    <w:p>
      <w:pPr>
        <w:pStyle w:val="BookText"/>
        <w:rPr/>
      </w:pPr>
      <w:r>
        <w:rPr>
          <w:rFonts w:ascii="IRNazanin" w:hAnsi="IRNazanin" w:eastAsia="IRNazanin"/>
          <w:color w:val="111111"/>
          <w:sz w:val="28"/>
          <w:sz w:val="28"/>
          <w:szCs w:val="28"/>
          <w:rtl w:val="true"/>
          <w:lang w:bidi="fa-IR"/>
        </w:rPr>
        <w:t>حکومتش به رفع مشکلات و درگیریهای داخلی و خارجی سپری شد، از این رو وی و اعقابش هیچ گاه فرصت توجّه به فعالیتهای عمرانی، از جمله احداث مدارس علمیّه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دراین دوره هم حوزه‌های علمیّه از رشد و پویایی باز ماند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قدیمی عباسقلی خان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در دوره صفویه </w:t>
      </w:r>
      <w:bookmarkStart w:id="72" w:name="pg7417_83128"/>
    </w:p>
    <w:p>
      <w:pPr>
        <w:pStyle w:val="Heading3"/>
        <w:numPr>
          <w:ilvl w:val="2"/>
          <w:numId w:val="1"/>
        </w:numPr>
        <w:rPr/>
      </w:pPr>
      <w:bookmarkStart w:id="73" w:name="__RefHeading___Toc1640620_1051229030"/>
      <w:bookmarkStart w:id="74" w:name="_Toc23"/>
      <w:bookmarkEnd w:id="72"/>
      <w:bookmarkEnd w:id="73"/>
      <w:r>
        <w:rPr>
          <w:rtl w:val="true"/>
        </w:rPr>
        <w:t>حوزه علمیّه مشهد در عهد قاجار</w:t>
      </w:r>
      <w:bookmarkEnd w:id="74"/>
    </w:p>
    <w:p>
      <w:pPr>
        <w:pStyle w:val="BookText"/>
        <w:rPr/>
      </w:pPr>
      <w:r>
        <w:rPr>
          <w:rFonts w:ascii="IRNazanin" w:hAnsi="IRNazanin" w:eastAsia="IRNazanin"/>
          <w:color w:val="111111"/>
          <w:sz w:val="28"/>
          <w:sz w:val="28"/>
          <w:szCs w:val="28"/>
          <w:rtl w:val="true"/>
          <w:lang w:bidi="fa-IR"/>
        </w:rPr>
        <w:t>با روی کار آمدن حکومت قاجار، حوزه‌های علمیّه از سلطه سیاستهای خشن حکومتهای پیشین بویژه حکومت افغانها خارج شدند و توانستند به تلاش مجدّد در راه نشر و تبلیغ فرهنگ و معارف اسلامی ادامه دهند و تا حد قابل توجّهی از رکود شدیدی که بدان دچار شده بودند،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نیمه اول قرن چهاردهم حوزه مشهد، حوزه‌ای کامل بود، طلاّب علوم دینی از شهرهای دیگر به این‌جا مهاجرت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مدارس آباد و مسکون بود و به گفته برخی، طلاّب آنها بالغ بر دو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 مدرسان بزرگ در هر رشته</w:t>
      </w:r>
    </w:p>
    <w:p>
      <w:pPr>
        <w:pStyle w:val="BookText"/>
        <w:rPr/>
      </w:pPr>
      <w:r>
        <w:rPr>
          <w:rFonts w:ascii="IRNazanin" w:hAnsi="IRNazanin" w:eastAsia="IRNazanin"/>
          <w:color w:val="111111"/>
          <w:sz w:val="28"/>
          <w:sz w:val="28"/>
          <w:szCs w:val="28"/>
          <w:rtl w:val="true"/>
          <w:lang w:bidi="fa-IR"/>
        </w:rPr>
        <w:t>به تدریس اشتغال و برای هر یک از درسهای ادبیات، فقه، اصول و حکمت، حوزه‌های درس بزرگ تشکیل می‌شد و خلاصه حوزه علمیّه از حال رکود بیرون آمده تکامل خود را از سر گرفته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این دوره، چهار مدرسه در مشهد به نامهای سلیمان خان، مدرسه نو، حاج آقاجان و علی نقی میرزا ساخته شد که نشانی از پیشرفتی اندک در حوزه علمیّه مشهد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درس خارج فقه توسط دو تن از علمای برجسته یعنی آیت‌اللّه حاج آقا حسین قمی و آیت‌اللّه حاج میرزا محمّد کفایی خراسانی در حوزه مشهد تشکیل شد</w:t>
      </w:r>
      <w:r>
        <w:rPr>
          <w:rFonts w:eastAsia="IRNazanin" w:cs="IRNazanin"/>
          <w:color w:val="111111"/>
          <w:sz w:val="28"/>
          <w:szCs w:val="28"/>
          <w:rtl w:val="true"/>
          <w:lang w:bidi="fa-IR"/>
        </w:rPr>
        <w:t>.</w:t>
      </w:r>
    </w:p>
    <w:p>
      <w:pPr>
        <w:pStyle w:val="Heading3"/>
        <w:numPr>
          <w:ilvl w:val="2"/>
          <w:numId w:val="1"/>
        </w:numPr>
        <w:rPr/>
      </w:pPr>
      <w:bookmarkStart w:id="75" w:name="__RefHeading___Toc1640622_1051229030"/>
      <w:bookmarkStart w:id="76" w:name="_Toc24"/>
      <w:bookmarkEnd w:id="75"/>
      <w:r>
        <w:rPr>
          <w:rtl w:val="true"/>
        </w:rPr>
        <w:t xml:space="preserve">حوزه علمیّه مشهد در دوران حکومت پهلوی اول </w:t>
      </w:r>
      <w:r>
        <w:rPr>
          <w:rtl w:val="true"/>
        </w:rPr>
        <w:t>(</w:t>
      </w:r>
      <w:r>
        <w:rPr/>
        <w:t>1320</w:t>
      </w:r>
      <w:r>
        <w:rPr>
          <w:rtl w:val="true"/>
        </w:rPr>
        <w:t xml:space="preserve"> - </w:t>
      </w:r>
      <w:r>
        <w:rPr/>
        <w:t>1299</w:t>
      </w:r>
      <w:r>
        <w:rPr>
          <w:rtl w:val="true"/>
        </w:rPr>
        <w:t>ش</w:t>
      </w:r>
      <w:r>
        <w:rPr>
          <w:rtl w:val="true"/>
        </w:rPr>
        <w:t>.)</w:t>
      </w:r>
      <w:bookmarkEnd w:id="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مشهد، پس از رونق نسبی، در اواخر نیمه اول سده چهاردهم، بار دیگر در زمان حکومت رضاخان دچار نابسامانی و رکود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در آغاز چهره‌ای اسلامی از خود به نمایش گذاشته بود، پس از به قدرت رسیدن، ناگهان بنای مخالفت را با آداب و فرهنگ اسلامی و علمای دین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مبنی بر کشف حجاب، استفاده از کلاه پهلوی و محدود کردن روحانیّت یکی از نقشه‌های شوم رژیم پهلوی برای حمله به اسلام و تشیّع بود که در مشهد با مخالفت عالمان و بزرگان حوزه علمیّه مشهد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مردم در مسجد گوهرشاد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محکمی از سوی مردم و روحانیان به حکومت دیکتاتوری رضاخان بود</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در عهد قاجار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قمی عکس شماره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اردبیلی</w:t>
      </w:r>
    </w:p>
    <w:p>
      <w:pPr>
        <w:pStyle w:val="BookText"/>
        <w:rPr/>
      </w:pPr>
      <w:r>
        <w:rPr>
          <w:rFonts w:ascii="IRNazanin" w:hAnsi="IRNazanin" w:eastAsia="IRNazanin"/>
          <w:color w:val="111111"/>
          <w:sz w:val="28"/>
          <w:sz w:val="28"/>
          <w:szCs w:val="28"/>
          <w:rtl w:val="true"/>
          <w:lang w:bidi="fa-IR"/>
        </w:rPr>
        <w:t>آیت‌اللّه‌شیخ‌حسنعلی مروارید وضعیت آن‌زمان حوزه‌مشهد را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زیادی که مشهد داشت به جای اینکه جای اهل علم باشند، جای مأمورین ثبت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مدرسه میرزا جعفر که در حوالی صحن واقع بود، جای سنگ تراشها شده بود که مثل بازار سنگ تراشها کرده بودند و به جای مدرسه کثافت خانه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فاضل خان، میرزا جعفر، حاج حسن و در حقیقت تمام مدارس بر اثر فشار تعطیل شده بود، فقط حوزه منحصر شده بود به مدرسه میرزا جعفر و مدرسه نوّاب که اینها هم عنوان دانشکده علوم دینی را داشت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بدین ترتیب، رضاخان بیشترین فشار را به حوزه‌ها وارد می‌ساخت و از هر ابزار و حیله‌ای برای تضعیف روحانیّت و علمای دین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موذیانه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عمامه مستلزم داشتن تصدیق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شایعات و القائات کینه توزانه حکومت رضاخان از جمله نقشه‌های شوم وی در سرکوبی علمای دین و حوزه‌های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از سخت‌ترین و تلخ‌ترین مراحل حیات حوزه مشهد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 مدرسه‌ها را بستند، عمّامه‌ها را برداشتند، روحانیّت را خانه نشین کردند، </w:t>
      </w:r>
      <w:bookmarkStart w:id="77" w:name="pg7417_83134"/>
    </w:p>
    <w:p>
      <w:pPr>
        <w:pStyle w:val="BookText"/>
        <w:rPr/>
      </w:pPr>
      <w:bookmarkEnd w:id="77"/>
      <w:r>
        <w:rPr>
          <w:rFonts w:ascii="IRNazanin" w:hAnsi="IRNazanin" w:eastAsia="IRNazanin"/>
          <w:color w:val="111111"/>
          <w:sz w:val="28"/>
          <w:sz w:val="28"/>
          <w:szCs w:val="28"/>
          <w:rtl w:val="true"/>
          <w:lang w:bidi="fa-IR"/>
        </w:rPr>
        <w:t>حوزه‌ها را نابود کردند، علما را از مسند تدریس دین پایین آوردند، طلاّب را آواره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یک توقف علمی فاجعه‌آمیز در حوزه‌های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طول قریب به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 که این خلأ هنوز هم بعد از گذشت چهل، پنجاه سال محسوس است و برای اینکه روحانیّت را از بین ببرند، چون طبیعت رضاخان قلدر بود، همان کار را با قلدری انجام داد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راستای این سیاستهای ضد مذهبی، بازداشت، حبس و اعدام عالمان، روحانیان و استادان مخالف سیاستهای پهلوی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آیات عظام، اندیشمندان و دانش پژوهان حوزه، دستگیر، زندانی و تبعید شدند، برخی از مدارس علمیّه دچار تخریب و تعداد کمی نیز که اندک فعالیتی داشتند، تعطیل شدند و بدین ترتیب باردیگر حوزه علمیّه مشهد بواسطه تاخت و تازهای وحشیانه رژیم از هم پاشید</w:t>
      </w:r>
      <w:r>
        <w:rPr>
          <w:rFonts w:eastAsia="IRNazanin" w:cs="IRNazanin"/>
          <w:color w:val="111111"/>
          <w:sz w:val="28"/>
          <w:szCs w:val="28"/>
          <w:rtl w:val="true"/>
          <w:lang w:bidi="fa-IR"/>
        </w:rPr>
        <w:t>.</w:t>
      </w:r>
    </w:p>
    <w:p>
      <w:pPr>
        <w:pStyle w:val="Heading3"/>
        <w:numPr>
          <w:ilvl w:val="2"/>
          <w:numId w:val="1"/>
        </w:numPr>
        <w:rPr/>
      </w:pPr>
      <w:bookmarkStart w:id="78" w:name="__RefHeading___Toc1640624_1051229030"/>
      <w:bookmarkStart w:id="79" w:name="_Toc25"/>
      <w:bookmarkEnd w:id="78"/>
      <w:r>
        <w:rPr>
          <w:rtl w:val="true"/>
        </w:rPr>
        <w:t>حوزه علمیّه مشهد در دوران حکومت محمّد رضا پهلوی</w:t>
      </w:r>
      <w:bookmarkEnd w:id="79"/>
    </w:p>
    <w:p>
      <w:pPr>
        <w:pStyle w:val="BookText"/>
        <w:rPr/>
      </w:pPr>
      <w:r>
        <w:rPr>
          <w:rFonts w:ascii="IRNazanin" w:hAnsi="IRNazanin" w:eastAsia="IRNazanin"/>
          <w:color w:val="111111"/>
          <w:sz w:val="28"/>
          <w:sz w:val="28"/>
          <w:szCs w:val="28"/>
          <w:rtl w:val="true"/>
          <w:lang w:bidi="fa-IR"/>
        </w:rPr>
        <w:t xml:space="preserve">با پایان یافتن حکومت پهلوی اول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کار آمدن محمّد رضا پهلوی، گرچه وی در آغاز بسیاری از اعمال زشت پدرش را به باد انتقاد گرفت و آنها را مردود دانست و خود را حامی اسلام و تشیّع معرفی کرد، امّا دیری نپایید که او نیز بنای مخالفت</w:t>
      </w:r>
    </w:p>
    <w:p>
      <w:pPr>
        <w:pStyle w:val="BookText"/>
        <w:rPr/>
      </w:pPr>
      <w:r>
        <w:rPr>
          <w:rFonts w:ascii="IRNazanin" w:hAnsi="IRNazanin" w:eastAsia="IRNazanin"/>
          <w:color w:val="111111"/>
          <w:sz w:val="28"/>
          <w:sz w:val="28"/>
          <w:szCs w:val="28"/>
          <w:rtl w:val="true"/>
          <w:lang w:bidi="fa-IR"/>
        </w:rPr>
        <w:t>با اسلام و عالمان دین را گذارد و با سیاستی ریشه‌دارتر و آراسته‌تر در صدد نابودی فرهنگ و آداب اسلامی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زعامت حوزه علمیّه مشهد را سه عالم بزرگ و برجسته مشهد یعنی آیت‌اللّه حاج میرزا احمد کفایی به همراه آیت‌اللّه سبزواری و آقا میرزا مهدی اصفهانی در دست گرفتند و با تلاش و جدیّتی خستگی‌ناپذیر بار دیگر به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بازسازی حوزه علمیّه این شهر پرداختند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تلاش‌ها باعث رشد و پویایی مجدّد </w:t>
      </w:r>
    </w:p>
    <w:p>
      <w:pPr>
        <w:pStyle w:val="BookText"/>
        <w:rPr/>
      </w:pPr>
      <w:r>
        <w:rPr>
          <w:rFonts w:ascii="IRNazanin" w:hAnsi="IRNazanin" w:eastAsia="IRNazanin"/>
          <w:color w:val="111111"/>
          <w:sz w:val="28"/>
          <w:sz w:val="28"/>
          <w:szCs w:val="28"/>
          <w:rtl w:val="true"/>
          <w:lang w:bidi="fa-IR"/>
        </w:rPr>
        <w:t>حوزه علمیّه مشهد و شکست سیاستها و طرحهای رژیم برای تضعیف روحانیّت و از بین بردن فرهنگ و آداب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همین دوره حضرت آیت‌اللّه العظمی سید محمّد هادی میلانی به مشهد عزیمت کردند و به درخواست علما و فضلای حوزه در این شهر 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آن بزرگوار در مشهد، روح تازه‌ای در کالبد حوزه مشهد دمیده شد و حرکت رو به رشد آن آهنگ تندتری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وضعیّت آن روز حوزه مشهد را این گونه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فراموش نمی‌کنم آن وقتی که مرحوم آیت‌اللّه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حق عظیمی بر گردن این حوزه دارند و من امروز با خود فکر کردم که وظیفه دارم اسم شریف آن بزرگوار را با تجلیل و عظمت در این جا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بهره زیادی از ایشان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مشهد شدند و حوزه مشهد را با آثار علمی خودشان مزیّن و مباهی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میلانی در شهر ماندند و حوزه مشهد رونقی پیدا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این دوره، در راستای سیاستهای مزورانه رژیم پهلوی به رغم تلاشهای گسترده عالمان و روحانیان آگاه تعداد زیادی از مدارس علمیّه به بهانه‌های واهی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حاج حسن، باقریّه، ابدال خان، باغ رضوان، فاضل خان، مستشاریّه، نو و حاج‌آقاجان در این سالها به کلی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مدارس نیز که از ویرانی در امان ماندند، به علّت عدم توجّه غیر قابل استفاده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مدارس، طلاّب به دشواری در حجره‌های نامناسب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میلانی</w:t>
      </w:r>
      <w:bookmarkStart w:id="80" w:name="pg7417_83138"/>
    </w:p>
    <w:p>
      <w:pPr>
        <w:pStyle w:val="BookText"/>
        <w:rPr/>
      </w:pPr>
      <w:bookmarkEnd w:id="80"/>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مدارسی مانند پریزاد، بالاسر، دودرب، خیراتخان، میرزا جعفر، عباسقلی خان و نوّاب از این دسته مدارس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رژیم پهلوی سعی داشت در راستای سیاستهای خود تا حد امکان تعداد مدارس علمیّه را کاهش دهد و از احداث چنین مراکز علمی که کانونهای اصلی مبارزه با حکومت به حساب می‌آمدند،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تمام این فشارها و محدودیتها مردم متدین مشهد با حمایت و رهبری عالمان و روحانیان آگاه در گوشه و کنار این شهر به تأسیس مدارس علمیّه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حسین عابدزاده بناهای چهارده‌گانه‌ای به نام چهارده معصوم علیهم‌السلام احداث کرد و مردم نیز با همکاری روحانیان،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در این دوره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مدارس با همّت علما، استادان و طلاّب به رغم فضای استبدادی حاکم در کنار فعالیتهای علمی و آموزشی، مبارزات سیاسی علیه رژیم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 که هر روز ابعاد وسیعتری پیدا کرد تا سرانجام پس از سالیان متمادی تلاش، مبارزه، شکنجه و شهادت، حوزه‌های علمیّه همگام با مردم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پهلوی را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کردند</w:t>
      </w:r>
      <w:r>
        <w:rPr>
          <w:rFonts w:eastAsia="IRNazanin" w:cs="IRNazanin"/>
          <w:color w:val="111111"/>
          <w:sz w:val="28"/>
          <w:szCs w:val="28"/>
          <w:rtl w:val="true"/>
          <w:lang w:bidi="fa-IR"/>
        </w:rPr>
        <w:t>.</w:t>
      </w:r>
    </w:p>
    <w:p>
      <w:pPr>
        <w:pStyle w:val="Heading3"/>
        <w:numPr>
          <w:ilvl w:val="2"/>
          <w:numId w:val="1"/>
        </w:numPr>
        <w:rPr/>
      </w:pPr>
      <w:bookmarkStart w:id="81" w:name="__RefHeading___Toc1640626_1051229030"/>
      <w:bookmarkStart w:id="82" w:name="_Toc26"/>
      <w:bookmarkEnd w:id="81"/>
      <w:r>
        <w:rPr>
          <w:rtl w:val="true"/>
        </w:rPr>
        <w:t>حوزه علمیّه مشهد در دوران جمهوری اسلامی</w:t>
      </w:r>
      <w:bookmarkEnd w:id="82"/>
    </w:p>
    <w:p>
      <w:pPr>
        <w:pStyle w:val="BookText"/>
        <w:rPr/>
      </w:pPr>
      <w:r>
        <w:rPr>
          <w:rFonts w:ascii="IRNazanin" w:hAnsi="IRNazanin" w:eastAsia="IRNazanin"/>
          <w:color w:val="111111"/>
          <w:sz w:val="28"/>
          <w:sz w:val="28"/>
          <w:szCs w:val="28"/>
          <w:rtl w:val="true"/>
          <w:lang w:bidi="fa-IR"/>
        </w:rPr>
        <w:t>پس از پیروزی انقلاب اسلامی به دست توانای رهبر کبیر انقلاب اسلامی حضرت آیت‌اللّه العظمی امام خمینی قدس‌سره که خود از ثمرات حوزه علم و فقاهت بود، فشار و بحرانی که به علّت جو اختناق و سیاستهای رژیم پهلوی بر حوزه‌های علمیّه حاکم بود، درهم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جویای فرهنگ و علوم اسلامی با شور و اشتیاق وصف ناشدنی برای آشنایی با معارف اسلامی به سوی حوزه‌های علمیّه روان شدند و در این میان، حوزه علمیّه مشهد هم از این اقبال عمومی بی‌نصیب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روز افزون این شوق و علاقه، مدارس جدیدی توسط مردم، عالمان و روحانیان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بسیاری از مدارس قدیم و فرسوده مجددا مرمت و مورد استفاده قرار 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پژوهشهای انجام شده، پس از پیروزی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در شهر مشهد احداث شد که بیانگر رشد و گسترش حوزه </w:t>
      </w:r>
    </w:p>
    <w:p>
      <w:pPr>
        <w:pStyle w:val="BookText"/>
        <w:rPr/>
      </w:pPr>
      <w:r>
        <w:rPr>
          <w:rFonts w:ascii="IRNazanin" w:hAnsi="IRNazanin" w:eastAsia="IRNazanin"/>
          <w:color w:val="111111"/>
          <w:sz w:val="28"/>
          <w:sz w:val="28"/>
          <w:szCs w:val="28"/>
          <w:rtl w:val="true"/>
          <w:lang w:bidi="fa-IR"/>
        </w:rPr>
        <w:t>علمیّه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تعدادی از مدارس قدیمی که در رژیم پهلوی تخریب یا غیر قابل استفاده شده بودند، مانند مدارس میرزا جعفر، خیراتخان، دودرب، پریزاد و نوّاب به اهتمام اولیای امور حوزه ترمیم و بازسازی شدند و هم اکنون در شمار فعّالترین</w:t>
      </w:r>
    </w:p>
    <w:p>
      <w:pPr>
        <w:pStyle w:val="BookText"/>
        <w:rPr/>
      </w:pPr>
      <w:r>
        <w:rPr>
          <w:rFonts w:ascii="IRNazanin" w:hAnsi="IRNazanin" w:eastAsia="IRNazanin"/>
          <w:color w:val="111111"/>
          <w:sz w:val="28"/>
          <w:sz w:val="28"/>
          <w:szCs w:val="28"/>
          <w:rtl w:val="true"/>
          <w:lang w:bidi="fa-IR"/>
        </w:rPr>
        <w:t>مدارس علمیّه مشهد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مدارس علمیّه تازه تأسیس مانند مدارس آیت‌اللّه خویی، میرزا جعفر، حضرت ابوالفضل علیه‌السلام، نوّاب، امام علی علیه‌السلام و اهل بیت علیهم‌السلام از لحاظ وسعت و استفاده از معماری اصیل اسلامی، در شمار زیباترین بناهای تاریخی و مذهبی حوزه علمیّه مشهد جای دارند که شمار زیادی از دانش پژوهان و طلاّب حوزه علمیّه در آنها به</w:t>
      </w:r>
    </w:p>
    <w:p>
      <w:pPr>
        <w:pStyle w:val="BookText"/>
        <w:rPr/>
      </w:pPr>
      <w:r>
        <w:rPr>
          <w:rFonts w:ascii="IRNazanin" w:hAnsi="IRNazanin" w:eastAsia="IRNazanin"/>
          <w:color w:val="111111"/>
          <w:sz w:val="28"/>
          <w:sz w:val="28"/>
          <w:szCs w:val="28"/>
          <w:rtl w:val="true"/>
          <w:lang w:bidi="fa-IR"/>
        </w:rPr>
        <w:t>تحصیل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بررسیها و مطالعات میدانی،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موجود در مشهد،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دارای فعالیتهای آموزشی و تربیتی هستند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باقیمانده فقط به عنوان اقامتگاه طلاّب مورد استفاده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به فرمان امام خمینی قدس‌سره آیت‌اللّه واعظ طبسی به سمت مدیر عالی حوزه علمیّه خراسان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نظر به اهتمام و اهمیّتی که به نظم و برنامه‌ریزی در تمام ابعاد علمی، فرهنگی، سیاسی و حتی رفاهی حوزه علمیّه داشتند در نخستین گام در سالهای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بررسی امور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فضلای حوزه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ارتقای سطح کمّی و کیفی حوزه علمیّه مشهد دستور تشکیل شورایی مرکب از فضلا، استادان و دانش پژوهان برجسته و متبحّر حوزه علمیّه مشهد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برنامه ریزی و مدیریّت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خراسان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متشکل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کردند تا با مدیریّت و برنامه ریزی صحیح و اصولی به ساماندهی و پویایی این حوزه کهنسال و پربرکت در جهت پرورش و رشد روحانیون فاضل و عالمان و فقیهان فرزانه توجّه شود و حوزه به نحو احسن بتواند پاسخگوی نیاز آینده جامعه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نیز اقدامات مؤثری در زمینه‌های فرهنگی، آموزشی و خدماتی انجام شده است</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نمودار احداث مدارس علمیّه در ادوار مختلف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 حوزه علمیّه مشهد حضرت آیت‌اللّه العظمی خامنه‌ای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 عالی حوزه علمیّه خراسان حضرت آیت‌اللّه واعظ طبسی</w:t>
      </w:r>
    </w:p>
    <w:p>
      <w:pPr>
        <w:pStyle w:val="BookText"/>
        <w:rPr/>
      </w:pPr>
      <w:r>
        <w:rPr>
          <w:rFonts w:ascii="IRNazanin" w:hAnsi="IRNazanin" w:eastAsia="IRNazanin"/>
          <w:color w:val="111111"/>
          <w:sz w:val="28"/>
          <w:sz w:val="28"/>
          <w:szCs w:val="28"/>
          <w:rtl w:val="true"/>
          <w:lang w:bidi="fa-IR"/>
        </w:rPr>
        <w:t xml:space="preserve">مرکز مدیریت حوزه علمیه خراسان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این آمار را درباره تعداد طلاّب و روحانیان مدارس علمیّه مشهد و خراسان ارائه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طلاّب و روحانیون حوزه علمیّه مشهد حدود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طلاب غیر ایرانی حوزه علمیّه مشهد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طلاب خواهر حوزه علمیه مشهد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تقریبی مدارس علمیّه شهرستانهای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مدارس علمیه برادران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مدارس علمیّه خواهران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مدارس علمیّه 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مدارس برادران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مدارس خواهران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 شماره</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جدید حوزه علمیه مشهد</w:t>
      </w:r>
    </w:p>
    <w:p>
      <w:pPr>
        <w:pStyle w:val="BookText"/>
        <w:rPr/>
      </w:pPr>
      <w:r>
        <w:rPr>
          <w:rFonts w:ascii="IRNazanin" w:hAnsi="IRNazanin" w:eastAsia="IRNazanin"/>
          <w:color w:val="111111"/>
          <w:sz w:val="28"/>
          <w:sz w:val="28"/>
          <w:szCs w:val="28"/>
          <w:rtl w:val="true"/>
          <w:lang w:bidi="fa-IR"/>
        </w:rPr>
        <w:t>همچنین تعداد قابل توجّهی از طلاّب و روحانیان حوزه علمیّه استان خراسان و بویژه مشهد به تحصیل و پژوهش بصورت مستقل و آزاد در این حوزه بزرگ مشغول هستند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اقدامات ارزشمند و مهم شورای برنامه‌ریزی و مدیریّت حوزه علمیّه خراسان می‌توان به گزینش متمرکز طلاّب اشاره کرد که باعث می‌شود افراد مستعد و دارای مراتب بالای علمی و اخلاقی وارد حوزه علمیّه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گردهمایی مدیران مدارس علمیّه در جهت هماهنگی بیشتر برنامه‌های آموزشی، تربیتی و بررسی </w:t>
      </w:r>
      <w:bookmarkStart w:id="83" w:name="pg7417_83149"/>
    </w:p>
    <w:p>
      <w:pPr>
        <w:pStyle w:val="BookText"/>
        <w:rPr/>
      </w:pPr>
      <w:bookmarkEnd w:id="83"/>
      <w:r>
        <w:rPr>
          <w:rFonts w:ascii="IRNazanin" w:hAnsi="IRNazanin" w:eastAsia="IRNazanin"/>
          <w:color w:val="111111"/>
          <w:sz w:val="28"/>
          <w:sz w:val="28"/>
          <w:szCs w:val="28"/>
          <w:rtl w:val="true"/>
          <w:lang w:bidi="fa-IR"/>
        </w:rPr>
        <w:t>مشکلات مدارس علمیّه و ارائه راه حل‌های کاربردی برای رفع مشکلات از اقدامات اساسی و پسندیده این شورا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اقدامهای رفاهی که در سالهای اخیر گسترش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یکنواخت کردن شهریه طلاّب شهرستانها و تأسیس سه بخش تعاونی مصرف، مسکن و صندوق قرض الحسنه و بیمه کردن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مفید این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مرکز رایانه‌ای حوزه نیز در حال شکل‌گیری و تأسیس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امتحانات عمومی نیز از گامهای پسندیده و مؤثر در جهت رشد کیفی و بالابردن سطح علمی و ابراز لیاقتهای طلاّب است که پس از پیروزی انقلاب اسلامی در حوزه علمیّه مشهد همه ساله برگزار می‌شود و در سالهای اخیر امتحانهای مشمولین و پذیرش نیز در سطح مطلوبی به عمل آمده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رهبر معظّم انقلاب اسلامی حضرت آیت‌اللّه خامنه‌ای در سخنرانی 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طلاّب، استادان و فضلای حوزه علمیّه مشهد به تحرّک و پویایی این حوزه پس از انقلاب اسلامی این گونه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حوزه علمیّه مشهد با قریب به ده هزار طلبه و مدرّس، استاد، دانشور و علما و فرزانگان، امروز یک حوزه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زمان ما پرشورتر و پر تحرّک‌تر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آینده بهتری هم در انتظار این حوزه، بخصوص تعمیر این مدارس باشد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84" w:name="__RefHeading___Toc1640628_1051229030"/>
      <w:bookmarkStart w:id="85" w:name="_Toc27"/>
      <w:bookmarkEnd w:id="84"/>
      <w:r>
        <w:rPr>
          <w:rtl w:val="true"/>
        </w:rPr>
        <w:t>برنامه‌های آموزشی حوزه علمیّه مشهد</w:t>
      </w:r>
      <w:bookmarkEnd w:id="85"/>
    </w:p>
    <w:p>
      <w:pPr>
        <w:pStyle w:val="Heading4"/>
        <w:numPr>
          <w:ilvl w:val="3"/>
          <w:numId w:val="1"/>
        </w:numPr>
        <w:rPr/>
      </w:pPr>
      <w:bookmarkStart w:id="86" w:name="__RefHeading___Toc1640630_1051229030"/>
      <w:bookmarkStart w:id="87" w:name="_Toc28"/>
      <w:bookmarkEnd w:id="86"/>
      <w:r>
        <w:rPr>
          <w:rtl w:val="true"/>
        </w:rPr>
        <w:t>اشاره</w:t>
      </w:r>
      <w:bookmarkEnd w:id="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تحصیلی حوزه علمیّه مشهد شامل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مقدمات، سطح و خارج است که هر دوره مواد درسی ویژه‌ای را در بر می‌گیرد</w:t>
      </w:r>
      <w:r>
        <w:rPr>
          <w:rFonts w:eastAsia="IRNazanin" w:cs="IRNazanin"/>
          <w:color w:val="111111"/>
          <w:sz w:val="28"/>
          <w:szCs w:val="28"/>
          <w:rtl w:val="true"/>
          <w:lang w:bidi="fa-IR"/>
        </w:rPr>
        <w:t xml:space="preserve">: </w:t>
      </w:r>
      <w:bookmarkStart w:id="88" w:name="pg7417_83151"/>
    </w:p>
    <w:p>
      <w:pPr>
        <w:pStyle w:val="BookText"/>
        <w:rPr/>
      </w:pPr>
      <w:bookmarkEnd w:id="88"/>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مسکونی طلاّب حوزه علمیّه مشهد</w:t>
      </w:r>
    </w:p>
    <w:p>
      <w:pPr>
        <w:pStyle w:val="Heading4"/>
        <w:numPr>
          <w:ilvl w:val="3"/>
          <w:numId w:val="1"/>
        </w:numPr>
        <w:rPr/>
      </w:pPr>
      <w:bookmarkStart w:id="89" w:name="__RefHeading___Toc1640632_1051229030"/>
      <w:bookmarkStart w:id="90" w:name="_Toc29"/>
      <w:bookmarkEnd w:id="89"/>
      <w:r>
        <w:rPr>
          <w:rtl w:val="true"/>
        </w:rPr>
        <w:t xml:space="preserve">الف </w:t>
      </w:r>
      <w:r>
        <w:rPr>
          <w:rtl w:val="true"/>
        </w:rPr>
        <w:t xml:space="preserve">- </w:t>
      </w:r>
      <w:r>
        <w:rPr>
          <w:rtl w:val="true"/>
        </w:rPr>
        <w:t>دوره مقدمات</w:t>
      </w:r>
      <w:bookmarkEnd w:id="90"/>
    </w:p>
    <w:p>
      <w:pPr>
        <w:pStyle w:val="BookText"/>
        <w:rPr/>
      </w:pPr>
      <w:r>
        <w:rPr>
          <w:rFonts w:ascii="IRNazanin" w:hAnsi="IRNazanin" w:eastAsia="IRNazanin"/>
          <w:color w:val="111111"/>
          <w:sz w:val="28"/>
          <w:sz w:val="28"/>
          <w:szCs w:val="28"/>
          <w:rtl w:val="true"/>
          <w:lang w:bidi="fa-IR"/>
        </w:rPr>
        <w:t>این دوره شامل ادبیات عرب، نحو، معانی، بیان و منطق است و کتابهای مورد استفاده عمدتا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المقدمات، صرف ساده، سیوطی، مغنی، حاشیه ملاّ عبداللّه، منطق مظفر، معالم الاصول، مختصر المعانی، اصول الفقه مظفر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به طور متوسط حدود پنج سال به طول می‌انجامد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دوره طلاّبی که تحت پوشش برنامه مدارس علمیّه مشهد به تحصیل اشتغال دارند در درسهای اخلاق، عقاید، تاریخ اسلام، احکام، تفسیر، نهج البلاغه، حفظ، قرائت و تجوید قرآن، مکالمه زبانهای عربی، انگلیسی، ادبیات فارسی، آموزش </w:t>
      </w:r>
      <w:bookmarkStart w:id="91" w:name="pg7417_83153"/>
    </w:p>
    <w:p>
      <w:pPr>
        <w:pStyle w:val="BookText"/>
        <w:rPr/>
      </w:pPr>
      <w:bookmarkEnd w:id="91"/>
      <w:r>
        <w:rPr>
          <w:rFonts w:ascii="IRNazanin" w:hAnsi="IRNazanin" w:eastAsia="IRNazanin"/>
          <w:color w:val="111111"/>
          <w:sz w:val="28"/>
          <w:sz w:val="28"/>
          <w:szCs w:val="28"/>
          <w:rtl w:val="true"/>
          <w:lang w:bidi="fa-IR"/>
        </w:rPr>
        <w:t>رایانه و خوشنویسی شرکت می‌کنند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ضمن ارزیابی علاقه طلاّب به برگزاری چنین کلاسهایی اقدام می‌کنند، لذا این برنامه‌ها به شکل یکسان در تمام مدارس اجرا نمی‌شود</w:t>
      </w:r>
      <w:r>
        <w:rPr>
          <w:rFonts w:eastAsia="IRNazanin" w:cs="IRNazanin"/>
          <w:color w:val="111111"/>
          <w:sz w:val="28"/>
          <w:szCs w:val="28"/>
          <w:rtl w:val="true"/>
          <w:lang w:bidi="fa-IR"/>
        </w:rPr>
        <w:t>.</w:t>
      </w:r>
    </w:p>
    <w:p>
      <w:pPr>
        <w:pStyle w:val="Heading4"/>
        <w:numPr>
          <w:ilvl w:val="3"/>
          <w:numId w:val="1"/>
        </w:numPr>
        <w:rPr/>
      </w:pPr>
      <w:bookmarkStart w:id="92" w:name="__RefHeading___Toc1640634_1051229030"/>
      <w:bookmarkStart w:id="93" w:name="_Toc30"/>
      <w:bookmarkEnd w:id="92"/>
      <w:r>
        <w:rPr>
          <w:rtl w:val="true"/>
        </w:rPr>
        <w:t xml:space="preserve">ب </w:t>
      </w:r>
      <w:r>
        <w:rPr>
          <w:rtl w:val="true"/>
        </w:rPr>
        <w:t xml:space="preserve">- </w:t>
      </w:r>
      <w:r>
        <w:rPr>
          <w:rtl w:val="true"/>
        </w:rPr>
        <w:t>دوره سطح</w:t>
      </w:r>
      <w:bookmarkEnd w:id="93"/>
    </w:p>
    <w:p>
      <w:pPr>
        <w:pStyle w:val="BookText"/>
        <w:rPr/>
      </w:pPr>
      <w:r>
        <w:rPr>
          <w:rFonts w:ascii="IRNazanin" w:hAnsi="IRNazanin" w:eastAsia="IRNazanin"/>
          <w:color w:val="111111"/>
          <w:sz w:val="28"/>
          <w:sz w:val="28"/>
          <w:szCs w:val="28"/>
          <w:rtl w:val="true"/>
          <w:lang w:bidi="fa-IR"/>
        </w:rPr>
        <w:t>در این دوره، درسهای فقه و اصول فقه با استفاده از کتابهای شرح اللمعه شهید ثانی، مکاسب و رسائل مرحوم شیخ مرتضی انصاری و کفایة الاصول مرحوم آخوند خراسانی</w:t>
      </w:r>
    </w:p>
    <w:p>
      <w:pPr>
        <w:pStyle w:val="BookText"/>
        <w:rPr/>
      </w:pPr>
      <w:r>
        <w:rPr>
          <w:rFonts w:ascii="IRNazanin" w:hAnsi="IRNazanin" w:eastAsia="IRNazanin"/>
          <w:color w:val="111111"/>
          <w:sz w:val="28"/>
          <w:sz w:val="28"/>
          <w:szCs w:val="28"/>
          <w:rtl w:val="true"/>
          <w:lang w:bidi="fa-IR"/>
        </w:rPr>
        <w:t>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معمولاً حدود چهار سال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طلاّب براساس گرایش به فلسفه، حکمت، منطق، کلام، رجال، علم درایه و حدیث،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مطالعات جنبی می‌پردازند</w:t>
      </w:r>
      <w:r>
        <w:rPr>
          <w:rFonts w:eastAsia="IRNazanin" w:cs="IRNazanin"/>
          <w:color w:val="111111"/>
          <w:sz w:val="28"/>
          <w:szCs w:val="28"/>
          <w:rtl w:val="true"/>
          <w:lang w:bidi="fa-IR"/>
        </w:rPr>
        <w:t>.</w:t>
      </w:r>
    </w:p>
    <w:p>
      <w:pPr>
        <w:pStyle w:val="Heading4"/>
        <w:numPr>
          <w:ilvl w:val="3"/>
          <w:numId w:val="1"/>
        </w:numPr>
        <w:rPr/>
      </w:pPr>
      <w:bookmarkStart w:id="94" w:name="__RefHeading___Toc1640636_1051229030"/>
      <w:bookmarkStart w:id="95" w:name="_Toc31"/>
      <w:bookmarkEnd w:id="94"/>
      <w:r>
        <w:rPr>
          <w:rtl w:val="true"/>
        </w:rPr>
        <w:t xml:space="preserve">ج </w:t>
      </w:r>
      <w:r>
        <w:rPr>
          <w:rtl w:val="true"/>
        </w:rPr>
        <w:t xml:space="preserve">- </w:t>
      </w:r>
      <w:r>
        <w:rPr>
          <w:rtl w:val="true"/>
        </w:rPr>
        <w:t>دوره خارج</w:t>
      </w:r>
      <w:bookmarkEnd w:id="95"/>
    </w:p>
    <w:p>
      <w:pPr>
        <w:pStyle w:val="BookText"/>
        <w:rPr/>
      </w:pPr>
      <w:r>
        <w:rPr>
          <w:rFonts w:ascii="IRNazanin" w:hAnsi="IRNazanin" w:eastAsia="IRNazanin"/>
          <w:color w:val="111111"/>
          <w:sz w:val="28"/>
          <w:sz w:val="28"/>
          <w:szCs w:val="28"/>
          <w:rtl w:val="true"/>
          <w:lang w:bidi="fa-IR"/>
        </w:rPr>
        <w:t>این دوره قسمت نهایی برنامه درسی حوزه است و شامل فقه و اصول استدلالی مبسوط و مشروح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کتاب معینی تدریس نمی‌شود و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ناگزیر حائز مقامات عالی علمی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عنوان کردن هر مسأله فقهی یا اصولی، مدارک علمی را که در آن مسأله موجود است ذکر نموده و پس از بیان مهمترین نظرات علما و فقهای صاحب نظر و تحقیق کافی و کامل پیرامون آنها، آنچه را که به نظر خود وی می‌رسد با برهان و استدلال عقلی و نقلی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مدت معینی ندارد و تا</w:t>
      </w:r>
    </w:p>
    <w:p>
      <w:pPr>
        <w:pStyle w:val="BookText"/>
        <w:rPr/>
      </w:pPr>
      <w:r>
        <w:rPr>
          <w:rFonts w:ascii="IRNazanin" w:hAnsi="IRNazanin" w:eastAsia="IRNazanin"/>
          <w:color w:val="111111"/>
          <w:sz w:val="28"/>
          <w:sz w:val="28"/>
          <w:szCs w:val="28"/>
          <w:rtl w:val="true"/>
          <w:lang w:bidi="fa-IR"/>
        </w:rPr>
        <w:t xml:space="preserve">هنگامی که طلبه دارای قدرت استنباط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نگشته، قابل ادامه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 خامنه‌ای درباره روش تدریس دوره خارج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تدریس دروس خارج از آنجا که کتاب خاصی تدریس نمی‌شود، استاد و شاگرد مطلب مورد بحث را در کتابهای فقهی یا اصولی متعددی مطالعه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استاد، مطلب مورد بحث را در مجلس درس عنوان می‌کند و پیرامون آن همه مواد و مدارک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سنّت، اجماع و دلیل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اقوال و </w:t>
      </w:r>
    </w:p>
    <w:p>
      <w:pPr>
        <w:pStyle w:val="BookText"/>
        <w:rPr/>
      </w:pPr>
      <w:r>
        <w:rPr>
          <w:rFonts w:ascii="IRNazanin" w:hAnsi="IRNazanin" w:eastAsia="IRNazanin"/>
          <w:color w:val="111111"/>
          <w:sz w:val="28"/>
          <w:sz w:val="28"/>
          <w:szCs w:val="28"/>
          <w:rtl w:val="true"/>
          <w:lang w:bidi="fa-IR"/>
        </w:rPr>
        <w:t xml:space="preserve">آرای علمای بزرگ و احتمالات و اشکالاتی را که به نظر می‌رسد، با شرح و بسط بیان می‌کند و در آخر آنچه را که به عقیده وی صواب و موافق با تحقیق است همراه با استدلال و برهان ذکر می‌کند و در برابر اشکالاتی که احیانا از طرف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مطرحمی‌شود از رأی و نظر خود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درس اشکال و ایراد به گفته‌های استاد برای عموم محصلین آزاد است و حتی گاه استاد از فضلای حوزه درس خود می‌خواهد که نظر خود را بیان کنند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خارج حوزه علمیّه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آیت‌اللّه خویی</w:t>
      </w:r>
    </w:p>
    <w:p>
      <w:pPr>
        <w:pStyle w:val="BookText"/>
        <w:rPr/>
      </w:pPr>
      <w:r>
        <w:rPr>
          <w:rFonts w:ascii="IRNazanin" w:hAnsi="IRNazanin" w:eastAsia="IRNazanin"/>
          <w:color w:val="111111"/>
          <w:sz w:val="28"/>
          <w:sz w:val="28"/>
          <w:szCs w:val="28"/>
          <w:rtl w:val="true"/>
          <w:lang w:bidi="fa-IR"/>
        </w:rPr>
        <w:t>پس از سپری کردن این سه مرحله، طلاّب به مرتبه اجتهاد می‌رسند و می‌توانند به عنوان کارشناس ارشد علوم اسلامی، فقه و اصول نظر دهند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پیشتر گفته شد، دانشجوی علوم اسلامی در طول دوران تحصیل، در رشته‌های رجال، درایه، حدیث، تاریخ اسلام، ادبیات فارسی، کلام، تفسیر، علوم قرآنی، </w:t>
      </w:r>
    </w:p>
    <w:p>
      <w:pPr>
        <w:pStyle w:val="BookText"/>
        <w:rPr/>
      </w:pPr>
      <w:r>
        <w:rPr>
          <w:rFonts w:ascii="IRNazanin" w:hAnsi="IRNazanin" w:eastAsia="IRNazanin"/>
          <w:color w:val="111111"/>
          <w:sz w:val="28"/>
          <w:sz w:val="28"/>
          <w:szCs w:val="28"/>
          <w:rtl w:val="true"/>
          <w:lang w:bidi="fa-IR"/>
        </w:rPr>
        <w:t>جدل، مناظره، آیین نگارش، خوشنویسی، روان‌شناسی، جامعه‌شناسی، مکالمه زبانهای خارجی و علوم سیاسی، مطالعات و پژوهشهایی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انقلاب شکوهمند اسلامی برخی از مدارس علمیّه فعالیت خود را در رشته‌های خاصی متمرکز کرده‌اند و بصورت تخصصی به فعالیت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تخصصی شدن رشته‌های گوناگون علوم اسلامی هنوز بطور کامل اجرا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نوّاب و دانشگاه علوم اسلامی رضوی که تلفیقی از حوزه و دانشگاه است، نمونه چنین فعالیتهای تخصصی می‌باشد که در مشهد انجام شده و از اقدامات و فعالیتهای شایسته و لازم شورای برنامه ریزی و مدیریّت حوزه علمیّه خراسان می‌باشد که برای طلاّب زمینه تحصیل، تحقیق و مطالعه در یک رشته و گرایش خاص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اشتیاق روزافزون جوانان به فراگیری علوم اسلامی، گسترش و توسعه مواد درسی و شرایط ویژه طلاّب مقاطع مختلف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برنامه‌های آموزشی، تربیتی خاص که هر گروه سنی نیاز دارند، ایجاب می‌کند که امروزه مدارس علمیّه حداقل به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سه مقطع تحصیلی مقدمات، سطح و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شوند</w:t>
      </w:r>
      <w:r>
        <w:rPr>
          <w:rStyle w:val="FootnoteAnchor"/>
          <w:rtl w:val="true"/>
        </w:rPr>
        <w:footnoteReference w:id="36"/>
      </w:r>
      <w:r>
        <w:rPr>
          <w:rFonts w:ascii="IRNazanin" w:hAnsi="IRNazanin" w:eastAsia="IRNazanin"/>
          <w:color w:val="111111"/>
          <w:sz w:val="28"/>
          <w:sz w:val="28"/>
          <w:szCs w:val="28"/>
          <w:rtl w:val="true"/>
          <w:lang w:bidi="fa-IR"/>
        </w:rPr>
        <w:t>و هر کدام لزوما برنامه‌های آموزشی و تربیتی خود را برای پرورش و رشد طلاّب یکی از مقاطع سه گانه جهت 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تقسیم مدارس فعّال حوزه علمیّه مشهد می‌تواند براساس تعداد مدارس علمیّه موجود طبق جدول زیر 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تعداد مدارس‌علمیّه شهرمشهد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مدارس‌دوره‌مقدمات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مدارس دوره سطح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مدارس‌دوره‌خارج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96" w:name="pg7417_83159"/>
    </w:p>
    <w:p>
      <w:pPr>
        <w:pStyle w:val="BookText"/>
        <w:rPr/>
      </w:pPr>
      <w:bookmarkEnd w:id="96"/>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طلاّب گرداگرد استاد در جلسه تدریس</w:t>
      </w:r>
    </w:p>
    <w:p>
      <w:pPr>
        <w:pStyle w:val="Heading3"/>
        <w:numPr>
          <w:ilvl w:val="2"/>
          <w:numId w:val="1"/>
        </w:numPr>
        <w:rPr/>
      </w:pPr>
      <w:bookmarkStart w:id="97" w:name="__RefHeading___Toc1640638_1051229030"/>
      <w:bookmarkStart w:id="98" w:name="_Toc32"/>
      <w:bookmarkEnd w:id="97"/>
      <w:r>
        <w:rPr>
          <w:rtl w:val="true"/>
        </w:rPr>
        <w:t>شیوه‌های آموزش و فراگیری علوم اسلامی</w:t>
      </w:r>
      <w:bookmarkEnd w:id="98"/>
    </w:p>
    <w:p>
      <w:pPr>
        <w:pStyle w:val="Heading4"/>
        <w:numPr>
          <w:ilvl w:val="3"/>
          <w:numId w:val="1"/>
        </w:numPr>
        <w:rPr/>
      </w:pPr>
      <w:bookmarkStart w:id="99" w:name="__RefHeading___Toc1640640_1051229030"/>
      <w:bookmarkStart w:id="100" w:name="_Toc33"/>
      <w:bookmarkEnd w:id="99"/>
      <w:r>
        <w:rPr>
          <w:rtl w:val="true"/>
        </w:rPr>
        <w:t xml:space="preserve">الف </w:t>
      </w:r>
      <w:r>
        <w:rPr>
          <w:rtl w:val="true"/>
        </w:rPr>
        <w:t xml:space="preserve">- </w:t>
      </w:r>
      <w:r>
        <w:rPr>
          <w:rtl w:val="true"/>
        </w:rPr>
        <w:t>روش سنتی</w:t>
      </w:r>
      <w:bookmarkEnd w:id="1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روش طلاّب حلقه‌وار کنار استاد می‌نشینند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زیاد بودن تعداد طلاّب، استاد بر صندلی و منبر می‌نشیند و شاگردان روبروی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به تدریس به روش و شیوه مورد نظر خود می‌پردازد</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آموزشی مختص به حوزه علمیّه مشهد نیست و در بسیاری از حوزه‌های بزرگ دیگر مانند نجف، قم و حتی مسجد </w:t>
      </w:r>
      <w:bookmarkStart w:id="101" w:name="pg7417_83161"/>
    </w:p>
    <w:p>
      <w:pPr>
        <w:pStyle w:val="BookText"/>
        <w:rPr/>
      </w:pPr>
      <w:bookmarkEnd w:id="101"/>
      <w:r>
        <w:rPr>
          <w:rFonts w:ascii="IRNazanin" w:hAnsi="IRNazanin" w:eastAsia="IRNazanin"/>
          <w:color w:val="111111"/>
          <w:sz w:val="28"/>
          <w:sz w:val="28"/>
          <w:szCs w:val="28"/>
          <w:rtl w:val="true"/>
          <w:lang w:bidi="fa-IR"/>
        </w:rPr>
        <w:t>دانشگاه اَلْأزهر هنوز هم رایج است</w:t>
      </w:r>
      <w:r>
        <w:rPr>
          <w:rFonts w:eastAsia="IRNazanin" w:cs="IRNazanin"/>
          <w:color w:val="111111"/>
          <w:sz w:val="28"/>
          <w:szCs w:val="28"/>
          <w:rtl w:val="true"/>
          <w:lang w:bidi="fa-IR"/>
        </w:rPr>
        <w:t>.</w:t>
      </w:r>
    </w:p>
    <w:p>
      <w:pPr>
        <w:pStyle w:val="Heading4"/>
        <w:numPr>
          <w:ilvl w:val="3"/>
          <w:numId w:val="1"/>
        </w:numPr>
        <w:rPr/>
      </w:pPr>
      <w:bookmarkStart w:id="102" w:name="__RefHeading___Toc1640642_1051229030"/>
      <w:bookmarkStart w:id="103" w:name="_Toc34"/>
      <w:bookmarkEnd w:id="102"/>
      <w:r>
        <w:rPr>
          <w:rtl w:val="true"/>
        </w:rPr>
        <w:t xml:space="preserve">ب </w:t>
      </w:r>
      <w:r>
        <w:rPr>
          <w:rtl w:val="true"/>
        </w:rPr>
        <w:t xml:space="preserve">- </w:t>
      </w:r>
      <w:r>
        <w:rPr>
          <w:rtl w:val="true"/>
        </w:rPr>
        <w:t>روش جدید</w:t>
      </w:r>
      <w:bookmarkEnd w:id="103"/>
    </w:p>
    <w:p>
      <w:pPr>
        <w:pStyle w:val="BookText"/>
        <w:rPr/>
      </w:pPr>
      <w:r>
        <w:rPr>
          <w:rFonts w:ascii="IRNazanin" w:hAnsi="IRNazanin" w:eastAsia="IRNazanin"/>
          <w:color w:val="111111"/>
          <w:sz w:val="28"/>
          <w:sz w:val="28"/>
          <w:szCs w:val="28"/>
          <w:rtl w:val="true"/>
          <w:lang w:bidi="fa-IR"/>
        </w:rPr>
        <w:t>در این شیوه آموزشی، برای تعلیم و تفهیم مطالب از امکانات و وسایل کمک آموزشی استفاده می‌شود، و کلاسهای درس همانند کلاسهای مدارس آموزش و پرورش و دانشگاه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آموزش برخی از دروس جنبی از اسلاید و فیلم ویدیویی، آزمایشگاههای زبانهای خارجی و رایانه استفاده می‌شود و روش و شیوه اجرایی تشکیل کلاسها، تدریس و حتی برگزاری امتحانات و ایام تحصیل، با توجه به استفاده از امکانات و وسایل کمک آموزشی از نظم و کیفیت بهتری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استثنای دانشگاه علوم اسلامی رضوی و چند مدرسه علمیّه اکثر مدارس علوم دینی حوزه مشهد کاملاً از این شیوه استفاده نمی‌کنند امّا این روش بطور نسبی در برخی</w:t>
      </w:r>
    </w:p>
    <w:p>
      <w:pPr>
        <w:pStyle w:val="BookText"/>
        <w:rPr/>
      </w:pPr>
      <w:r>
        <w:rPr>
          <w:rFonts w:ascii="IRNazanin" w:hAnsi="IRNazanin" w:eastAsia="IRNazanin"/>
          <w:color w:val="111111"/>
          <w:sz w:val="28"/>
          <w:sz w:val="28"/>
          <w:szCs w:val="28"/>
          <w:rtl w:val="true"/>
          <w:lang w:bidi="fa-IR"/>
        </w:rPr>
        <w:t>مدارس معمول شده و در حال گسترش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تدریس به روش جدید </w:t>
      </w:r>
      <w:bookmarkStart w:id="104" w:name="pg7417_83163"/>
    </w:p>
    <w:p>
      <w:pPr>
        <w:pStyle w:val="Heading4"/>
        <w:numPr>
          <w:ilvl w:val="3"/>
          <w:numId w:val="1"/>
        </w:numPr>
        <w:rPr/>
      </w:pPr>
      <w:bookmarkStart w:id="105" w:name="__RefHeading___Toc1640644_1051229030"/>
      <w:bookmarkStart w:id="106" w:name="_Toc35"/>
      <w:bookmarkEnd w:id="104"/>
      <w:bookmarkEnd w:id="105"/>
      <w:r>
        <w:rPr>
          <w:rtl w:val="true"/>
        </w:rPr>
        <w:t xml:space="preserve">ج </w:t>
      </w:r>
      <w:r>
        <w:rPr>
          <w:rtl w:val="true"/>
        </w:rPr>
        <w:t xml:space="preserve">- </w:t>
      </w:r>
      <w:r>
        <w:rPr>
          <w:rtl w:val="true"/>
        </w:rPr>
        <w:t>مباحثه</w:t>
      </w:r>
      <w:bookmarkEnd w:id="106"/>
    </w:p>
    <w:p>
      <w:pPr>
        <w:pStyle w:val="BookText"/>
        <w:rPr/>
      </w:pPr>
      <w:r>
        <w:rPr>
          <w:rFonts w:ascii="IRNazanin" w:hAnsi="IRNazanin" w:eastAsia="IRNazanin"/>
          <w:color w:val="111111"/>
          <w:sz w:val="28"/>
          <w:sz w:val="28"/>
          <w:szCs w:val="28"/>
          <w:rtl w:val="true"/>
          <w:lang w:bidi="fa-IR"/>
        </w:rPr>
        <w:t>از روشهای بسیار پسندیده و منحصر بفرد آموزش و فراگیری در حوزه‌های علمیّه روش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پس از اتمام درس، در گروههای دو یا چند نفری گرد یکدیگر آمده و هر روز یکی از آنها درس استاد را مجددا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بین مباحثه اختلاف</w:t>
      </w:r>
    </w:p>
    <w:p>
      <w:pPr>
        <w:pStyle w:val="BookText"/>
        <w:rPr/>
      </w:pPr>
      <w:r>
        <w:rPr>
          <w:rFonts w:ascii="IRNazanin" w:hAnsi="IRNazanin" w:eastAsia="IRNazanin"/>
          <w:color w:val="111111"/>
          <w:sz w:val="28"/>
          <w:sz w:val="28"/>
          <w:szCs w:val="28"/>
          <w:rtl w:val="true"/>
          <w:lang w:bidi="fa-IR"/>
        </w:rPr>
        <w:t>نظر پیش می‌آید و هر یک از طرفین می‌کوشد با استدلال، دلایل طرف مقابل را رد و نظر خود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مباحثه‌ها در تقویت ذهن و اندیشه و افزایش قدرت بیان، استنباط</w:t>
      </w:r>
    </w:p>
    <w:p>
      <w:pPr>
        <w:pStyle w:val="BookText"/>
        <w:rPr/>
      </w:pPr>
      <w:r>
        <w:rPr>
          <w:rFonts w:ascii="IRNazanin" w:hAnsi="IRNazanin" w:eastAsia="IRNazanin"/>
          <w:color w:val="111111"/>
          <w:sz w:val="28"/>
          <w:sz w:val="28"/>
          <w:szCs w:val="28"/>
          <w:rtl w:val="true"/>
          <w:lang w:bidi="fa-IR"/>
        </w:rPr>
        <w:t>و استدلال نقش بسیار مهمّی ایفا می‌کند، ضمن اینکه طلاّب را برای فراگیری مطلب جلسه آینده کلاس آماده‌تر می‌سازد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دکتر منیر الدین احمد درباره پیدایش این شیوه آموزشی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ابتکار دانشجویان بود که با مرور مختصر و تکرار مطالب، به تبادل غیر رسمی حدیث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هیچ زمان، مکان یا قالب معینی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چشم به راه استادشان در مسجدی حلقه می‌زدند و عموما به بحث درباره حدیث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تا مباحثه به چهره یک نهاد، با مقررات و آیین ویژه خود، تکامل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همین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ترجیح می‌داد تا با یک دانشمند همتای خود به جدل و مباحثه بنشیند تا به برگزاری نمازهای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آگاهی از این دانش، مطالعه آغازین هر مسلمانی دانسته می‌شد و تکرار هر چه بیشترش یک عمل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ساعت مباحثه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نزد من از همه شب نماز خواندن گرانتر و پر بهاتر است</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سخن زهری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چیزبرای علم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حافظه و نبودن</w:t>
      </w:r>
    </w:p>
    <w:p>
      <w:pPr>
        <w:pStyle w:val="BookText"/>
        <w:rPr/>
      </w:pPr>
      <w:r>
        <w:rPr>
          <w:rFonts w:ascii="IRNazanin" w:hAnsi="IRNazanin" w:eastAsia="IRNazanin"/>
          <w:color w:val="111111"/>
          <w:sz w:val="28"/>
          <w:sz w:val="28"/>
          <w:szCs w:val="28"/>
          <w:rtl w:val="true"/>
          <w:lang w:bidi="fa-IR"/>
        </w:rPr>
        <w:t>مباحثه و گفت 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شیوه مباحثه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سده نخست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موفّق به تشکیل حکومت اسلامی شده بود بر می‌گردد که اهل علم درباره موضوعات گوناگون به بحث و تبادل نظر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سخنان ابن عباس و زهری و بسیاری دیگر از </w:t>
      </w:r>
      <w:bookmarkStart w:id="107" w:name="pg7417_83165"/>
    </w:p>
    <w:p>
      <w:pPr>
        <w:pStyle w:val="BookText"/>
        <w:rPr/>
      </w:pPr>
      <w:bookmarkEnd w:id="107"/>
      <w:r>
        <w:rPr>
          <w:rFonts w:ascii="IRNazanin" w:hAnsi="IRNazanin" w:eastAsia="IRNazanin"/>
          <w:color w:val="111111"/>
          <w:sz w:val="28"/>
          <w:sz w:val="28"/>
          <w:szCs w:val="28"/>
          <w:rtl w:val="true"/>
          <w:lang w:bidi="fa-IR"/>
        </w:rPr>
        <w:t>دانشمندان در این باب، سیره و روش علمی اکثر عالمان و دانشمندان برجسته جهان اسلام، که تاکنون ادامه دارد، نشان دهنده اهمیت این نهاد آموزشی 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08" w:name="__RefHeading___Toc1640646_1051229030"/>
      <w:bookmarkStart w:id="109" w:name="_Toc36"/>
      <w:bookmarkEnd w:id="108"/>
      <w:r>
        <w:rPr>
          <w:rtl w:val="true"/>
        </w:rPr>
        <w:t xml:space="preserve">د </w:t>
      </w:r>
      <w:r>
        <w:rPr>
          <w:rtl w:val="true"/>
        </w:rPr>
        <w:t xml:space="preserve">- </w:t>
      </w:r>
      <w:r>
        <w:rPr>
          <w:rtl w:val="true"/>
        </w:rPr>
        <w:t>تدریس</w:t>
      </w:r>
      <w:bookmarkEnd w:id="109"/>
    </w:p>
    <w:p>
      <w:pPr>
        <w:pStyle w:val="BookText"/>
        <w:rPr/>
      </w:pPr>
      <w:r>
        <w:rPr>
          <w:rFonts w:ascii="IRNazanin" w:hAnsi="IRNazanin" w:eastAsia="IRNazanin"/>
          <w:color w:val="111111"/>
          <w:sz w:val="28"/>
          <w:sz w:val="28"/>
          <w:szCs w:val="28"/>
          <w:rtl w:val="true"/>
          <w:lang w:bidi="fa-IR"/>
        </w:rPr>
        <w:t>در حوزه در اکثر موارد، انتخاب استاد برای تمام طلاّب و حتی طلبه‌های مبتدی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طلاّب سطوح بالاتر معمولاً به تدریس برای طلاّب سطوح پایین‌تر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وهله اول نوعی شیوه آموزشی به نظر نمی‌رسد امّا به لحاظ دارا</w:t>
      </w:r>
    </w:p>
    <w:p>
      <w:pPr>
        <w:pStyle w:val="BookText"/>
        <w:rPr/>
      </w:pPr>
      <w:r>
        <w:rPr>
          <w:rFonts w:ascii="IRNazanin" w:hAnsi="IRNazanin" w:eastAsia="IRNazanin"/>
          <w:color w:val="111111"/>
          <w:sz w:val="28"/>
          <w:sz w:val="28"/>
          <w:szCs w:val="28"/>
          <w:rtl w:val="true"/>
          <w:lang w:bidi="fa-IR"/>
        </w:rPr>
        <w:t xml:space="preserve">بودن ویژگیهای یک روش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تفهیم و تسلط بر موضوع و به حافظه سپردن مطالب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روشهای فراگیری و حفظ آموخته‌های گذشته می‌باشد، ضمن اینکه استاد در اثنای تدریس به مطالب جدیدتری می‌رسد که تمام این مراحل او را در فراگیری درسهای آینده یاری می‌کند</w:t>
      </w:r>
      <w:r>
        <w:rPr>
          <w:rFonts w:eastAsia="IRNazanin" w:cs="IRNazanin"/>
          <w:color w:val="111111"/>
          <w:sz w:val="28"/>
          <w:szCs w:val="28"/>
          <w:rtl w:val="true"/>
          <w:lang w:bidi="fa-IR"/>
        </w:rPr>
        <w:t>.</w:t>
      </w:r>
    </w:p>
    <w:p>
      <w:pPr>
        <w:pStyle w:val="Heading3"/>
        <w:numPr>
          <w:ilvl w:val="2"/>
          <w:numId w:val="1"/>
        </w:numPr>
        <w:rPr/>
      </w:pPr>
      <w:bookmarkStart w:id="110" w:name="__RefHeading___Toc1640648_1051229030"/>
      <w:bookmarkStart w:id="111" w:name="_Toc37"/>
      <w:bookmarkEnd w:id="110"/>
      <w:r>
        <w:rPr>
          <w:rtl w:val="true"/>
        </w:rPr>
        <w:t>امتحانات حوزه علمیّه مشهد</w:t>
      </w:r>
      <w:bookmarkEnd w:id="111"/>
    </w:p>
    <w:p>
      <w:pPr>
        <w:pStyle w:val="BookText"/>
        <w:rPr/>
      </w:pPr>
      <w:r>
        <w:rPr>
          <w:rFonts w:ascii="IRNazanin" w:hAnsi="IRNazanin" w:eastAsia="IRNazanin"/>
          <w:color w:val="111111"/>
          <w:sz w:val="28"/>
          <w:sz w:val="28"/>
          <w:szCs w:val="28"/>
          <w:rtl w:val="true"/>
          <w:lang w:bidi="fa-IR"/>
        </w:rPr>
        <w:t xml:space="preserve">اگر چه در گذشته امتحانات منظّم و ویژه‌ای در مدارس حوزه علمیّه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امتحانات ماهانه یا فصلی که در مراکز آموزش عالی برگزار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نمی‌آمده است، ولی پس از پیروزی انقلاب شکوهمند اسلامی، در اغلب مدارس علمیّه امتحانات مرتّب و منظّمی براساس تصمیمات شورای مدیریّت حوزه علمیّه مشهد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سال تحصیلی نیز از کلیه طلاّب این حوزه در سطوح گوناگون امتحاناتی به عمل می‌آید</w:t>
      </w:r>
      <w:r>
        <w:rPr>
          <w:rFonts w:eastAsia="IRNazanin" w:cs="IRNazanin"/>
          <w:color w:val="111111"/>
          <w:sz w:val="28"/>
          <w:szCs w:val="28"/>
          <w:rtl w:val="true"/>
          <w:lang w:bidi="fa-IR"/>
        </w:rPr>
        <w:t>.</w:t>
      </w:r>
    </w:p>
    <w:p>
      <w:pPr>
        <w:pStyle w:val="Heading3"/>
        <w:numPr>
          <w:ilvl w:val="2"/>
          <w:numId w:val="1"/>
        </w:numPr>
        <w:rPr/>
      </w:pPr>
      <w:bookmarkStart w:id="112" w:name="__RefHeading___Toc1640650_1051229030"/>
      <w:bookmarkStart w:id="113" w:name="_Toc38"/>
      <w:bookmarkEnd w:id="112"/>
      <w:r>
        <w:rPr>
          <w:rtl w:val="true"/>
        </w:rPr>
        <w:t>تعطیلات حوزه علمیّه مشهد</w:t>
      </w:r>
      <w:bookmarkEnd w:id="11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طلاّب حوزه در این ماه برای تبلیغ و ارشاد به شهرها و روستاهای مختلف می‌روند، از این رو در این ماه درسهای حوزه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برخی مدارس علمیّه که دارای شاگردان مبتدی هستند به فعالیت آموزشی خود </w:t>
      </w:r>
    </w:p>
    <w:p>
      <w:pPr>
        <w:pStyle w:val="BookText"/>
        <w:rPr/>
      </w:pPr>
      <w:r>
        <w:rPr>
          <w:rFonts w:ascii="IRNazanin" w:hAnsi="IRNazanin" w:eastAsia="IRNazanin"/>
          <w:color w:val="111111"/>
          <w:sz w:val="28"/>
          <w:sz w:val="28"/>
          <w:szCs w:val="28"/>
          <w:rtl w:val="true"/>
          <w:lang w:bidi="fa-IR"/>
        </w:rPr>
        <w:t>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شماره</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امتحانات حوزه علمیّه مشهد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ایام سوگواری امام حسین علیه‌السلام در دهه اول</w:t>
      </w:r>
    </w:p>
    <w:p>
      <w:pPr>
        <w:pStyle w:val="BookText"/>
        <w:rPr/>
      </w:pPr>
      <w:r>
        <w:rPr>
          <w:rFonts w:ascii="IRNazanin" w:hAnsi="IRNazanin" w:eastAsia="IRNazanin"/>
          <w:color w:val="111111"/>
          <w:sz w:val="28"/>
          <w:sz w:val="28"/>
          <w:szCs w:val="28"/>
          <w:rtl w:val="true"/>
          <w:lang w:bidi="fa-IR"/>
        </w:rPr>
        <w:t>محرم و به مناسبت رحلت رسول اکرم صلی‌الله‌علیه‌و‌آله، امام حسن مجتبی علیه‌السلام و امام رضا علیه‌السلام در دهه آخر ماه صفر حوزه‌های علمیّه تعطیل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نیز مدارس علمیّه براساس برنامه‌های ویژه درسی خود تعطیلاتی دارند که در تمام مدارس علمیّه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ایام وفات معصومین علیهم‌السلام و اعیاد اسلامی نیز مدارس علمیّه تعطیل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ضمن آن که در روزهای پنج شنبه درسهای اصلی تعطیل است و درسهای جنبی برگزار می‌شود</w:t>
      </w:r>
      <w:r>
        <w:rPr>
          <w:rFonts w:eastAsia="IRNazanin" w:cs="IRNazanin"/>
          <w:color w:val="111111"/>
          <w:sz w:val="28"/>
          <w:szCs w:val="28"/>
          <w:rtl w:val="true"/>
          <w:lang w:bidi="fa-IR"/>
        </w:rPr>
        <w:t xml:space="preserve">. </w:t>
      </w:r>
      <w:bookmarkStart w:id="114" w:name="pg7417_83169"/>
    </w:p>
    <w:p>
      <w:pPr>
        <w:pStyle w:val="Heading3"/>
        <w:numPr>
          <w:ilvl w:val="2"/>
          <w:numId w:val="1"/>
        </w:numPr>
        <w:rPr/>
      </w:pPr>
      <w:bookmarkStart w:id="115" w:name="__RefHeading___Toc1640652_1051229030"/>
      <w:bookmarkStart w:id="116" w:name="_Toc39"/>
      <w:bookmarkEnd w:id="114"/>
      <w:bookmarkEnd w:id="115"/>
      <w:r>
        <w:rPr>
          <w:rtl w:val="true"/>
        </w:rPr>
        <w:t>پراکندگی مدارس علمیّه مشهد</w:t>
      </w:r>
      <w:bookmarkEnd w:id="116"/>
    </w:p>
    <w:p>
      <w:pPr>
        <w:pStyle w:val="BookText"/>
        <w:rPr/>
      </w:pPr>
      <w:r>
        <w:rPr>
          <w:rFonts w:ascii="IRNazanin" w:hAnsi="IRNazanin" w:eastAsia="IRNazanin"/>
          <w:color w:val="111111"/>
          <w:sz w:val="28"/>
          <w:sz w:val="28"/>
          <w:szCs w:val="28"/>
          <w:rtl w:val="true"/>
          <w:lang w:bidi="fa-IR"/>
        </w:rPr>
        <w:t>با نگاهی به پراکندگی مدارس علمیّه تاریخی مشهد درمی‌یابیم که در گذشته تمام مدارس در محدوده‌ای نزدیک به یکدیگر به مرکزیّت حرم مطهّر حضرت امام رضا علیه‌السلام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در یک خیابان چند مدرسه معروف و بزرگ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بالا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آیت‌اللّه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مدرسه‌های حاج حسن، باقریّه، نوّاب و فاضل</w:t>
      </w:r>
    </w:p>
    <w:p>
      <w:pPr>
        <w:pStyle w:val="BookText"/>
        <w:rPr/>
      </w:pPr>
      <w:r>
        <w:rPr>
          <w:rFonts w:ascii="IRNazanin" w:hAnsi="IRNazanin" w:eastAsia="IRNazanin"/>
          <w:color w:val="111111"/>
          <w:sz w:val="28"/>
          <w:sz w:val="28"/>
          <w:szCs w:val="28"/>
          <w:rtl w:val="true"/>
          <w:lang w:bidi="fa-IR"/>
        </w:rPr>
        <w:t>خان در فاصله اندکی با یکدیگر بنا شده بودند و دیگر مدارس نیز در محدوده حرم مطهّر امام رضا علیه‌السلام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حوزه علمیّه مشهد در منطقه محدودی از نظر جغرافیایی قرار می‌گرفت که دارای فوائد بسیاری بود و طلاّب همیشه با یکدیگر در ارتباط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وضعیّت پراکندگی مدارس علمیّه‌ای که در چند دهه اخیر ساخته شده نشانگر گسترش پراکندگی این مدارس در سطح شهر بزرگ مشهد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مدارس علمیّه در نقاط دورتری از مرکز شهر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مدرسه‌های علمیّه حجتیّه، حضرت ابوالفضل علیه‌السلام، حجة بن الحسن و حضرت مهدی نسبت به دیگر مدارس علمیّه فاصله بیشتری با مرکز شهر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اندک تأمل در نقشه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می‌یابیم که این پراکندگی در حد فاصل غرب تا شمال شرقی مشهد افزایش بیشتری دارد، در حالی که در حد فاصل جنوب تا شرق مشهد هیچ مدرسه‌ای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بی‌نظمی در ساخت و ساز مدارس و پراکندگی آنها می‌تواند یکی از موانع رشد و پیشرفت حوزه علمیّه مشهد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شایسته است در ساخت و ساز مدارس علمیّه مشهد تا حد امکان از پراکندگی آنها کاسته شود و مدارس علمیّه همانند قدیم در موقعیّت مکانی محدود و مناسبی تأسیس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سالهای اخیر به همّت اولیای امور حوزه در جهت تمرکز مدارس علمیّه که مورد نظر آیت‌اللّه خامنه‌ای نیز هست در ضلع شمال شرقی مجموعه اماکن متبرکه، مدرسه علمیّه بزرگی مجهز به امکانات لازم در حال احداث می‌باشد</w:t>
      </w:r>
      <w:r>
        <w:rPr>
          <w:rFonts w:eastAsia="IRNazanin" w:cs="IRNazanin"/>
          <w:color w:val="111111"/>
          <w:sz w:val="28"/>
          <w:szCs w:val="28"/>
          <w:rtl w:val="true"/>
          <w:lang w:bidi="fa-IR"/>
        </w:rPr>
        <w:t xml:space="preserve">. </w:t>
      </w:r>
      <w:bookmarkStart w:id="117" w:name="pg7417_83171"/>
    </w:p>
    <w:p>
      <w:pPr>
        <w:pStyle w:val="BookText"/>
        <w:rPr/>
      </w:pPr>
      <w:bookmarkEnd w:id="117"/>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پراکندگی مدارس علمیّه در قدیم</w:t>
      </w:r>
    </w:p>
    <w:p>
      <w:pPr>
        <w:pStyle w:val="Heading3"/>
        <w:numPr>
          <w:ilvl w:val="2"/>
          <w:numId w:val="1"/>
        </w:numPr>
        <w:rPr/>
      </w:pPr>
      <w:bookmarkStart w:id="118" w:name="__RefHeading___Toc1640654_1051229030"/>
      <w:bookmarkStart w:id="119" w:name="_Toc40"/>
      <w:bookmarkEnd w:id="118"/>
      <w:r>
        <w:rPr>
          <w:rtl w:val="true"/>
        </w:rPr>
        <w:t>وضعیت معماری مدارس علمیّه مشهد</w:t>
      </w:r>
      <w:bookmarkEnd w:id="11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احداث مدارس علمیّه استفاده از هنرهای تزئینی و معماری اسلامی امری شایسته است که متأسفانه برخی از مدارس علمیّه نشانی از این گونه معماری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سالهای اخیر مدارس زیبا و الهام گرفته از معماری مدارس تاریخی مانند مدارس آیت‌اللّه خویی، حضرت ابوالفضل علیه‌السلام، اهل بیت علیهم‌السلام و امام علی علیه‌السلام احداث </w:t>
      </w:r>
    </w:p>
    <w:p>
      <w:pPr>
        <w:pStyle w:val="BookText"/>
        <w:rPr/>
      </w:pPr>
      <w:r>
        <w:rPr>
          <w:rFonts w:ascii="IRNazanin" w:hAnsi="IRNazanin" w:eastAsia="IRNazanin"/>
          <w:color w:val="111111"/>
          <w:sz w:val="28"/>
          <w:sz w:val="28"/>
          <w:szCs w:val="28"/>
          <w:rtl w:val="true"/>
          <w:lang w:bidi="fa-IR"/>
        </w:rPr>
        <w:t>شده است که تلفیقی از معماری اسلامی و مهندسی جدید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پراکندگی مدارس علمیّه مشهد در عصر حاضر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 گسترش رشته‌های تخصّصی علوم اسلامی و رشد روز افزون طالبان علوم دینی، بایسته است مدارس منطبق با نیازمندیهای موجود جامعه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آزمایشگاههای زبان خارجی، سالنهای بزرگ مطالعه و ورزش و مکانهایی برای استفاده از رایانه، فیلم و اسلاید از قسمتهای مهم یک کانون آموزشی و علمی به شمار می‌رود که </w:t>
      </w:r>
    </w:p>
    <w:p>
      <w:pPr>
        <w:pStyle w:val="BookText"/>
        <w:rPr/>
      </w:pPr>
      <w:r>
        <w:rPr>
          <w:rFonts w:ascii="IRNazanin" w:hAnsi="IRNazanin" w:eastAsia="IRNazanin"/>
          <w:color w:val="111111"/>
          <w:sz w:val="28"/>
          <w:sz w:val="28"/>
          <w:szCs w:val="28"/>
          <w:rtl w:val="true"/>
          <w:lang w:bidi="fa-IR"/>
        </w:rPr>
        <w:t>با استفاده از مهندسی نوین و معماری اسلامی لازم است در مدارس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از کل زیر بنای مدارس مشهد با مساحت حدود </w:t>
      </w:r>
      <w:r>
        <w:rPr>
          <w:rFonts w:eastAsia="IRNazanin" w:cs="IRNazanin"/>
          <w:color w:val="111111"/>
          <w:sz w:val="28"/>
          <w:szCs w:val="28"/>
          <w:lang w:bidi="fa-IR"/>
        </w:rPr>
        <w:t>90437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تقریبا </w:t>
      </w:r>
      <w:r>
        <w:rPr>
          <w:rFonts w:eastAsia="IRNazanin" w:cs="IRNazanin"/>
          <w:color w:val="111111"/>
          <w:sz w:val="28"/>
          <w:szCs w:val="28"/>
          <w:lang w:bidi="fa-IR"/>
        </w:rPr>
        <w:t>75750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زیربنای مدارس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بزرگ جدیدالاحداث متعلق است</w:t>
      </w:r>
      <w:r>
        <w:rPr>
          <w:rFonts w:eastAsia="IRNazanin" w:cs="IRNazanin"/>
          <w:color w:val="111111"/>
          <w:sz w:val="28"/>
          <w:szCs w:val="28"/>
          <w:rtl w:val="true"/>
          <w:lang w:bidi="fa-IR"/>
        </w:rPr>
        <w:t>.</w:t>
      </w:r>
      <w:r>
        <w:rPr>
          <w:rStyle w:val="FootnoteAnchor"/>
        </w:rPr>
        <w:footnoteReference w:id="43"/>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یعنی حدود </w:t>
      </w:r>
      <w:r>
        <w:rPr>
          <w:rFonts w:eastAsia="IRNazanin" w:cs="IRNazanin"/>
          <w:color w:val="111111"/>
          <w:sz w:val="28"/>
          <w:szCs w:val="28"/>
          <w:lang w:bidi="fa-IR"/>
        </w:rPr>
        <w:t>14686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دیگر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تأمل در آنچه گفته شد، می‌توان چنین نتیجه گرفت که با احداث چند مدرسه بزرگ در محدوده حرم می‌توان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کوچک مذکور چشم پوشی کرد، ضمن اینکه از پراکندگی مدارس نیز جلوگیری می‌شود و برنامه ریزی برای طلاّب و استادان مدارس نیز بهتر انجام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پیشتر گذشت در حوزه علمیّه سه مقطع تحصیلی مقدمات، سطح و خارج فقه و اصول وجود دارد که کلیه طلاّب ناگزیر هستند برای نیل به تحصیلات عالی و مرحله اجتهاد این مراحل را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برای هر یک از سه مقطع مذکور مدارسی با مهندسی و معماری که دارای کاربریهای ویژه آن مقطع تحصیلی باشند، احداث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ساختمان مدارس مخصوص دوره مقدمات ضرورت دارد امکانات خدماتی مانند خوابگاه، سالن ورزش و غذاخوری، سرویسهای بهداشتی و فضای سبز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زیرا طلاّب بصورت شبانه روزی در این مدارس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ساختمان مدارس طلاّب مقاطع بالاتر مانند سطح و خارج نیازمند فضاهایی با کاربریهای متناسب با همان مقطع می‌باشد</w:t>
      </w:r>
      <w:r>
        <w:rPr>
          <w:rFonts w:eastAsia="IRNazanin" w:cs="IRNazanin"/>
          <w:color w:val="111111"/>
          <w:sz w:val="28"/>
          <w:szCs w:val="28"/>
          <w:rtl w:val="true"/>
          <w:lang w:bidi="fa-IR"/>
        </w:rPr>
        <w:t xml:space="preserve">. </w:t>
      </w:r>
      <w:bookmarkStart w:id="120" w:name="pg7417_83177"/>
    </w:p>
    <w:p>
      <w:pPr>
        <w:pStyle w:val="Heading2"/>
        <w:numPr>
          <w:ilvl w:val="1"/>
          <w:numId w:val="1"/>
        </w:numPr>
        <w:rPr/>
      </w:pPr>
      <w:bookmarkStart w:id="121" w:name="__RefHeading___Toc1640656_1051229030"/>
      <w:bookmarkStart w:id="122" w:name="_Toc41"/>
      <w:bookmarkEnd w:id="120"/>
      <w:bookmarkEnd w:id="121"/>
      <w:r>
        <w:rPr>
          <w:rtl w:val="true"/>
        </w:rPr>
        <w:t>فصل سوم</w:t>
      </w:r>
      <w:r>
        <w:rPr>
          <w:rtl w:val="true"/>
        </w:rPr>
        <w:t xml:space="preserve">: </w:t>
      </w:r>
      <w:r>
        <w:rPr>
          <w:rtl w:val="true"/>
        </w:rPr>
        <w:t>پیشینه تاریخی مدارس قدیمی حوزه علمیّه مشهد مقدس</w:t>
      </w:r>
      <w:bookmarkEnd w:id="1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1640658_1051229030"/>
      <w:bookmarkStart w:id="124" w:name="_Toc42"/>
      <w:bookmarkEnd w:id="123"/>
      <w:r>
        <w:rPr>
          <w:rtl w:val="true"/>
        </w:rPr>
        <w:t>اشاره</w:t>
      </w:r>
      <w:bookmarkEnd w:id="1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7417_83180"/>
      <w:bookmarkStart w:id="126" w:name="pg7417_83180"/>
      <w:bookmarkEnd w:id="126"/>
    </w:p>
    <w:p>
      <w:pPr>
        <w:pStyle w:val="Heading3"/>
        <w:numPr>
          <w:ilvl w:val="2"/>
          <w:numId w:val="1"/>
        </w:numPr>
        <w:rPr/>
      </w:pPr>
      <w:bookmarkStart w:id="127" w:name="pg7417_83180"/>
      <w:bookmarkStart w:id="128" w:name="__RefHeading___Toc1640660_1051229030"/>
      <w:bookmarkStart w:id="129" w:name="_Toc43"/>
      <w:bookmarkEnd w:id="127"/>
      <w:bookmarkEnd w:id="128"/>
      <w:r>
        <w:rPr>
          <w:rtl w:val="true"/>
        </w:rPr>
        <w:t>مقدمه</w:t>
      </w:r>
      <w:bookmarkEnd w:id="129"/>
    </w:p>
    <w:p>
      <w:pPr>
        <w:pStyle w:val="BookText"/>
        <w:rPr/>
      </w:pPr>
      <w:r>
        <w:rPr>
          <w:rFonts w:ascii="IRNazanin" w:hAnsi="IRNazanin" w:eastAsia="IRNazanin"/>
          <w:color w:val="111111"/>
          <w:sz w:val="28"/>
          <w:sz w:val="28"/>
          <w:szCs w:val="28"/>
          <w:rtl w:val="true"/>
          <w:lang w:bidi="fa-IR"/>
        </w:rPr>
        <w:t>مدارس علمیّه تاریخی حوزه کهنسال مشهد، خاستگاه عالمان، دانشمندان و فرزانگان عالیقدری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فقیهان و دانش‌پژوهان معروف در این مراکز آموزشی رشد و پرورش کرده‌اند و سالیان متمادی به پژوهشهای علمی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پژوهش و مطالعه درباره چنین حوزه پربرکت و ریشه‌داری می‌تواند با ارائه الگوهایی به طلاّب جوان، روشنگر نسل آینده حوزه‌های علمیّه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 و تحقیق پیرامون مدارس تاریخی حوزه علمیّه مشهد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مربوط به دوران تیموریان، صفویان، و قاجاریان بررسی شدند، گرچه هم اکنون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از این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خیراتخان، عباسقلی‌خان، میرزا جعفر، پریزاد و دو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مانده و دیگر مدارس تاریخی این حوزه کهن مانند مدارس حاج حسن، باقریّه، ابدال خان، سلیمانیّه، مدرسه نو، رضوان، فاضل خان، پایین پا، مستشاریّه، حاج صالح بخارایی و حاج آقاجان بکلّی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در مقدمه کتاب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کتابخانه‌ای، اسنادی و میدانی، تهیه عکس، نقشه و گفتگو با افراد آگاه نقش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تألیف کتاب کوشیده شده چارچوب یکسانی برای تمام مدارس علمیّه تاریخی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مدارس دارای پیشینه تاریخی بیشتر در اولویت تألیف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معماری و هنرهای اصیل ایرانی و اسلامی، موقوفات، جایگاه استادان و متولیان و وجود عالمان و دانشمندان باعث شده است در این موضوعات کنکاش و پژوهش بیشتری انجام شود</w:t>
      </w:r>
      <w:r>
        <w:rPr>
          <w:rFonts w:eastAsia="IRNazanin" w:cs="IRNazanin"/>
          <w:color w:val="111111"/>
          <w:sz w:val="28"/>
          <w:szCs w:val="28"/>
          <w:rtl w:val="true"/>
          <w:lang w:bidi="fa-IR"/>
        </w:rPr>
        <w:t xml:space="preserve">. </w:t>
      </w:r>
      <w:bookmarkStart w:id="130" w:name="pg7417_83182"/>
    </w:p>
    <w:p>
      <w:pPr>
        <w:pStyle w:val="Heading3"/>
        <w:numPr>
          <w:ilvl w:val="2"/>
          <w:numId w:val="1"/>
        </w:numPr>
        <w:rPr/>
      </w:pPr>
      <w:bookmarkStart w:id="131" w:name="__RefHeading___Toc1640662_1051229030"/>
      <w:bookmarkStart w:id="132" w:name="_Toc44"/>
      <w:bookmarkEnd w:id="130"/>
      <w:bookmarkEnd w:id="131"/>
      <w:r>
        <w:rPr>
          <w:rtl w:val="true"/>
        </w:rPr>
        <w:t>مدرسه بالاسر</w:t>
      </w:r>
      <w:bookmarkEnd w:id="132"/>
    </w:p>
    <w:p>
      <w:pPr>
        <w:pStyle w:val="Heading4"/>
        <w:numPr>
          <w:ilvl w:val="3"/>
          <w:numId w:val="1"/>
        </w:numPr>
        <w:rPr/>
      </w:pPr>
      <w:bookmarkStart w:id="133" w:name="__RefHeading___Toc1640664_1051229030"/>
      <w:bookmarkStart w:id="134" w:name="_Toc45"/>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مدرسه بالاسر</w:t>
      </w:r>
      <w:r>
        <w:rPr>
          <w:rStyle w:val="FootnoteAnchor"/>
          <w:rtl w:val="true"/>
        </w:rPr>
        <w:footnoteReference w:id="44"/>
      </w:r>
    </w:p>
    <w:p>
      <w:pPr>
        <w:pStyle w:val="Heading4"/>
        <w:numPr>
          <w:ilvl w:val="3"/>
          <w:numId w:val="1"/>
        </w:numPr>
        <w:rPr/>
      </w:pPr>
      <w:bookmarkStart w:id="135" w:name="__RefHeading___Toc1640666_1051229030"/>
      <w:bookmarkStart w:id="136" w:name="_Toc46"/>
      <w:bookmarkEnd w:id="135"/>
      <w:r>
        <w:rPr>
          <w:rtl w:val="true"/>
        </w:rPr>
        <w:t>موقعیّت</w:t>
      </w:r>
      <w:bookmarkEnd w:id="136"/>
    </w:p>
    <w:p>
      <w:pPr>
        <w:pStyle w:val="BookText"/>
        <w:rPr/>
      </w:pPr>
      <w:r>
        <w:rPr>
          <w:rFonts w:ascii="IRNazanin" w:hAnsi="IRNazanin" w:eastAsia="IRNazanin"/>
          <w:color w:val="111111"/>
          <w:sz w:val="28"/>
          <w:sz w:val="28"/>
          <w:szCs w:val="28"/>
          <w:rtl w:val="true"/>
          <w:lang w:bidi="fa-IR"/>
        </w:rPr>
        <w:t>این مدرسه تاریخی که اکنون اثری از آن برجای نمانده در حاشیه غربی بازار معروف زنجیر</w:t>
      </w:r>
      <w:r>
        <w:rPr>
          <w:rStyle w:val="FootnoteAnchor"/>
          <w:rtl w:val="true"/>
        </w:rPr>
        <w:footnoteReference w:id="45"/>
      </w:r>
      <w:r>
        <w:rPr>
          <w:rFonts w:ascii="IRNazanin" w:hAnsi="IRNazanin" w:eastAsia="IRNazanin"/>
          <w:color w:val="111111"/>
          <w:sz w:val="28"/>
          <w:sz w:val="28"/>
          <w:szCs w:val="28"/>
          <w:rtl w:val="true"/>
          <w:lang w:bidi="fa-IR"/>
        </w:rPr>
        <w:t xml:space="preserve">، در ناحیه بالاسر حرم مطهّر امام رضا علیه‌السلام قرار داشته و از شمال به صحن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جنوب به مدرسه پریزاد، از شرق به مسجد بالاسر و دیگر بیوتات متبرکه رضوی و از غرب به بازار زنجیر محدود می‌شده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37" w:name="__RefHeading___Toc1640668_1051229030"/>
      <w:bookmarkStart w:id="138" w:name="_Toc47"/>
      <w:bookmarkEnd w:id="137"/>
      <w:r>
        <w:rPr>
          <w:rtl w:val="true"/>
        </w:rPr>
        <w:t>پیشینه تاریخی</w:t>
      </w:r>
      <w:bookmarkEnd w:id="138"/>
    </w:p>
    <w:p>
      <w:pPr>
        <w:pStyle w:val="BookText"/>
        <w:rPr/>
      </w:pPr>
      <w:r>
        <w:rPr>
          <w:rFonts w:ascii="IRNazanin" w:hAnsi="IRNazanin" w:eastAsia="IRNazanin"/>
          <w:color w:val="111111"/>
          <w:sz w:val="28"/>
          <w:sz w:val="28"/>
          <w:szCs w:val="28"/>
          <w:rtl w:val="true"/>
          <w:lang w:bidi="fa-IR"/>
        </w:rPr>
        <w:t xml:space="preserve">این مدرسه که به علّت قرار داشتن در ناحیه بالاسر حرم مطهّر امام رضا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از کهن‌ترین مدارس علمیّه مشهد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بنای نخستین، واقف و بانی آن به روشنی معلوم نیست، گرچه برخی تاریخ نگاران معتقدند بانی آن شاهرخ فرزند امیر تیمور است، چنان که عبدالحمید مولوی در این باره چنین می‌نویسد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میرزا شاهرخ در مغرب دارالسیاده، مدرسه‌ای برای طلاّب علوم دینی بنا کرد که به نام مدرسه بالاسر معروف شد و قبر میرزا ابوالقاسم بابر بن بایسنقر بن شاهرخ زیر گنبد شمال شرقی این مدرسه است و مدخل مدرسه در بازار بزرگ مشهد وقوع </w:t>
      </w:r>
    </w:p>
    <w:p>
      <w:pPr>
        <w:pStyle w:val="BookText"/>
        <w:rPr/>
      </w:pPr>
      <w:r>
        <w:rPr>
          <w:rFonts w:ascii="IRNazanin" w:hAnsi="IRNazanin" w:eastAsia="IRNazanin"/>
          <w:color w:val="111111"/>
          <w:sz w:val="28"/>
          <w:sz w:val="28"/>
          <w:szCs w:val="28"/>
          <w:rtl w:val="true"/>
          <w:lang w:bidi="fa-IR"/>
        </w:rPr>
        <w:t>دارد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علت برخی تاریخ نگاران در ذکر اسامی مدارس مشهد از این مدرسه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شاهرخی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Style w:val="FootnoteAnchor"/>
          <w:rtl w:val="true"/>
        </w:rPr>
        <w:footnoteReference w:id="48"/>
      </w:r>
      <w:r>
        <w:rPr>
          <w:rFonts w:ascii="IRNazanin" w:hAnsi="IRNazanin" w:eastAsia="IRNazanin"/>
          <w:color w:val="111111"/>
          <w:sz w:val="28"/>
          <w:sz w:val="28"/>
          <w:szCs w:val="28"/>
          <w:rtl w:val="true"/>
          <w:lang w:bidi="fa-IR"/>
        </w:rPr>
        <w:t xml:space="preserve">که سپس به مرور زمان به همان ترتیبی که گذشت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فریزر جهانگرد انگلیسی درباره این بنا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بالاسر که در طرف بالای روضه مقدسه است، مدرسه‌ای است پاک و تمیز و املاک و دکاکین موقوفه دارد و تقریبا بیست طلبه در آن سکنی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بعضی از شاهزادگان ازبک اخلاف امیر تیمور بنا کرده‌اند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در زمان این جهانگرد کتیبه‌هایی که دال بر این موضوع بوده‌اند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بعید نیست بانی مدرسه شاهرخ میرزا فرزند امیر تیمور باشد، چنان که نویسنده کتاب مطلع السّعدین بر همین باور است آنجاکه درباره فوت بابر فرزند بایسنقر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ساعتی دیگر در چاشتگاه همان روز درگذشت روز دیگر نعشش را برداشته به گنبد مدرسه‌ای که حضرت خاقان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مزار فایض الانوار حضرت امام علیه الصّلوة و السّلام ساخته و پرداخته بود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بطوطه که در سال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 به شهر مشهد مسافرت کرده از مسجد و مدرسه‌ای در کنار حرم امام رضا علیه‌السلام این چنین یاد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امام رضا، قبّه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در داخل زاویه‌ای است که مدرسه و مسجدی در کنار آن وجود دارد و این عمارتها همه با سبکی بسیار زیبا و ملیح ساخته شده و دیوارهای آن کاشی است، روی قبر ضریحی قرار 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ایوان و غرفه‌های مدرسه تاریخی بالاسر</w:t>
      </w:r>
    </w:p>
    <w:p>
      <w:pPr>
        <w:pStyle w:val="BookText"/>
        <w:rPr/>
      </w:pPr>
      <w:r>
        <w:rPr>
          <w:rFonts w:ascii="IRNazanin" w:hAnsi="IRNazanin" w:eastAsia="IRNazanin"/>
          <w:color w:val="111111"/>
          <w:sz w:val="28"/>
          <w:sz w:val="28"/>
          <w:szCs w:val="28"/>
          <w:rtl w:val="true"/>
          <w:lang w:bidi="fa-IR"/>
        </w:rPr>
        <w:t xml:space="preserve">از آنجا که در سده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چندان وسعتی نداشته، شاید مدرسه‌ای که ابن‌بطوطه از آن یاد می‌کند، سالها بعد توسط شاهرخ تعمیر و مرمت اساسی شده است و سپس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شاهرخی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مدرسه بالاسر نزدیکترین مدرسه در حاشیه بازار زنجیر به صحن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نیز با توجه به معماری و ساختار کالبدی بازار زنجیر به این نتیجه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می‌رسیم که این مدرسه از قدمت بیشتری نسبت به دیگر مدارس عهد تیموری برخوردار بوده و شاید بتوان از این مدرسه به عنوان کهن‌ترین مدرسه علمیّه مشهد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تاریخی بالاسر پس از چندین بار تعمیر و مرمّت به علّت فرسودگی ساختمان دچار تخریب شده بود و سالها به عنوان محل جمع آوری زباله صحنهای حرم مطهّر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عبدالجواد</w:t>
      </w:r>
      <w:r>
        <w:rPr>
          <w:rStyle w:val="FootnoteAnchor"/>
          <w:rtl w:val="true"/>
        </w:rPr>
        <w:footnoteReference w:id="51"/>
      </w:r>
      <w:r>
        <w:rPr>
          <w:rFonts w:ascii="IRNazanin" w:hAnsi="IRNazanin" w:eastAsia="IRNazanin"/>
          <w:color w:val="111111"/>
          <w:sz w:val="28"/>
          <w:sz w:val="28"/>
          <w:szCs w:val="28"/>
          <w:rtl w:val="true"/>
          <w:lang w:bidi="fa-IR"/>
        </w:rPr>
        <w:t xml:space="preserve">به نوسازی و تجدید </w:t>
      </w:r>
      <w:bookmarkStart w:id="139" w:name="pg7417_83188"/>
    </w:p>
    <w:p>
      <w:pPr>
        <w:pStyle w:val="BookText"/>
        <w:rPr/>
      </w:pPr>
      <w:bookmarkEnd w:id="139"/>
      <w:r>
        <w:rPr>
          <w:rFonts w:ascii="IRNazanin" w:hAnsi="IRNazanin" w:eastAsia="IRNazanin"/>
          <w:color w:val="111111"/>
          <w:sz w:val="28"/>
          <w:sz w:val="28"/>
          <w:szCs w:val="28"/>
          <w:rtl w:val="true"/>
          <w:lang w:bidi="fa-IR"/>
        </w:rPr>
        <w:t xml:space="preserve">بنای آن در دو طبقه با همان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w:t>
      </w:r>
      <w:r>
        <w:rPr>
          <w:rFonts w:eastAsia="IRNazanin" w:cs="IRNazanin"/>
          <w:color w:val="111111"/>
          <w:sz w:val="28"/>
          <w:szCs w:val="28"/>
          <w:rtl w:val="true"/>
          <w:lang w:bidi="fa-IR"/>
        </w:rPr>
        <w:t>.</w:t>
      </w:r>
    </w:p>
    <w:p>
      <w:pPr>
        <w:pStyle w:val="Heading4"/>
        <w:numPr>
          <w:ilvl w:val="3"/>
          <w:numId w:val="1"/>
        </w:numPr>
        <w:rPr/>
      </w:pPr>
      <w:bookmarkStart w:id="140" w:name="__RefHeading___Toc1640670_1051229030"/>
      <w:bookmarkStart w:id="141" w:name="_Toc48"/>
      <w:bookmarkEnd w:id="140"/>
      <w:r>
        <w:rPr>
          <w:rtl w:val="true"/>
        </w:rPr>
        <w:t>ویژگیهای معماری</w:t>
      </w:r>
      <w:bookmarkEnd w:id="141"/>
    </w:p>
    <w:p>
      <w:pPr>
        <w:pStyle w:val="BookText"/>
        <w:rPr/>
      </w:pPr>
      <w:r>
        <w:rPr>
          <w:rFonts w:ascii="IRNazanin" w:hAnsi="IRNazanin" w:eastAsia="IRNazanin"/>
          <w:color w:val="111111"/>
          <w:sz w:val="28"/>
          <w:sz w:val="28"/>
          <w:szCs w:val="28"/>
          <w:rtl w:val="true"/>
          <w:lang w:bidi="fa-IR"/>
        </w:rPr>
        <w:t xml:space="preserve">این اثر تاریخی در زمینی به مساحت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دو طبقه ساختمان احداث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متن وقفنامه معلوم می‌شود، مدرسه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داشته است که حیاط در مرکز و حجره‌ها در چهار ضلع آن قرار داشته‌اند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ایوان جنوبی به عنوان مسجد و مدرسه و یک ایوان نیز به عنوان مدرس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 دربند مغازه متصل به مدرسه نیز در بازار زنجیر جزء موقوفات آن به شمار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مجلّل و باشکوه غرب مدرسه که داخل بازار زنجیر قرار داشته دارای کتیبه‌ای بوده که اشعاری مربوط به تعمیر مدرسه در زمان صفویان به خط نستعلیق برآن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شهنشاه سلیمان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نام و نسب فخر سلاطین باشد</w:t>
      </w:r>
    </w:p>
    <w:p>
      <w:pPr>
        <w:pStyle w:val="BookText"/>
        <w:rPr/>
      </w:pPr>
      <w:r>
        <w:rPr>
          <w:rFonts w:ascii="IRNazanin" w:hAnsi="IRNazanin" w:eastAsia="IRNazanin"/>
          <w:color w:val="111111"/>
          <w:sz w:val="28"/>
          <w:sz w:val="28"/>
          <w:szCs w:val="28"/>
          <w:rtl w:val="true"/>
          <w:lang w:bidi="fa-IR"/>
        </w:rPr>
        <w:t>دستور زمانه میرزا سعدالدین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را همه لطف و کرم آیین باشد</w:t>
      </w:r>
    </w:p>
    <w:p>
      <w:pPr>
        <w:pStyle w:val="BookText"/>
        <w:rPr/>
      </w:pPr>
      <w:r>
        <w:rPr>
          <w:rFonts w:ascii="IRNazanin" w:hAnsi="IRNazanin" w:eastAsia="IRNazanin"/>
          <w:color w:val="111111"/>
          <w:sz w:val="28"/>
          <w:sz w:val="28"/>
          <w:szCs w:val="28"/>
          <w:rtl w:val="true"/>
          <w:lang w:bidi="fa-IR"/>
        </w:rPr>
        <w:t>رنگی پی تعمیر در این مدرسه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سان که به از بنای پیشین باشد</w:t>
      </w:r>
    </w:p>
    <w:p>
      <w:pPr>
        <w:pStyle w:val="BookText"/>
        <w:rPr/>
      </w:pPr>
      <w:r>
        <w:rPr>
          <w:rFonts w:ascii="IRNazanin" w:hAnsi="IRNazanin" w:eastAsia="IRNazanin"/>
          <w:color w:val="111111"/>
          <w:sz w:val="28"/>
          <w:sz w:val="28"/>
          <w:szCs w:val="28"/>
          <w:rtl w:val="true"/>
          <w:lang w:bidi="fa-IR"/>
        </w:rPr>
        <w:t>چون گشت تمام گفت احسان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مدرسه ره به قبله دین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 پیشانی ایوان مقابل ورودی مدرسه به شکل زیبایی با خط ثلث چنین گچ بری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وفّق اللّه سبحانه لتعمیر هذه المدرسة المقدسة فی ایام دولت السلطان المعظّم و الخاقان الاعظم سید سلاطین الزمان و اکرم خواقین الدّوران ذی الشّوکة القاهرة الاسکندریة و الحشمة الباهرة السلیمانیّة السلطان بن السلطان ابوالمظفر شاه سلیمان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الصفوی الحسینی بهادر خان خلّد اللّه مُلکه و وزیره العالی و امینه الاجل المتعالی </w:t>
      </w:r>
    </w:p>
    <w:p>
      <w:pPr>
        <w:pStyle w:val="BookText"/>
        <w:rPr/>
      </w:pPr>
      <w:r>
        <w:rPr>
          <w:rFonts w:ascii="IRNazanin" w:hAnsi="IRNazanin" w:eastAsia="IRNazanin"/>
          <w:color w:val="111111"/>
          <w:sz w:val="28"/>
          <w:sz w:val="28"/>
          <w:szCs w:val="28"/>
          <w:rtl w:val="true"/>
          <w:lang w:bidi="fa-IR"/>
        </w:rPr>
        <w:t>صاحب المراتب المنیعة الاصفیّة و الوزارةِ العظیمة السّلیمانیّة مصدر البرِّ و الجود و الخیرات سعدالدین میرزا محمّد الوزیر لکل خراسان و هرات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همچنین بر پیشانی ایوان قبله مدرسه بر کاشی چنین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کالذّهب و المتعلم کالفضّة و سائر الناس کالرّصاص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محمّدحسین الشهید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برسر در ورودی مدرسه کتیبه‌ای قرار داشته که در آن شرایط سکونت در مدرسه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وشُرِط فی ضمن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طلاّب محصل که در معبد شریف سکونت نمایند، 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قفقازی، بغدادی، هندی و بحرینی نباشند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پلان مدرسه بالاسر، طبقه همکف </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برش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مدرسه بالاسر</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برش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مدرسه بالاسر</w:t>
      </w:r>
    </w:p>
    <w:p>
      <w:pPr>
        <w:pStyle w:val="BookText"/>
        <w:rPr/>
      </w:pPr>
      <w:r>
        <w:rPr>
          <w:rFonts w:ascii="IRNazanin" w:hAnsi="IRNazanin" w:eastAsia="IRNazanin"/>
          <w:color w:val="111111"/>
          <w:sz w:val="28"/>
          <w:sz w:val="28"/>
          <w:szCs w:val="28"/>
          <w:rtl w:val="true"/>
          <w:lang w:bidi="fa-IR"/>
        </w:rPr>
        <w:t xml:space="preserve">چنانچه پیشتر گذشت در قسمت شمال‌شرقی مدرسه قدیمی بنایی گنبدی‌شکل وجود داشته و آرامگاه میرزا ابوالقاسم بابر بن بایسنقر بن شاهرخ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برنارد اکین باستان‌شناس انگلیسی که به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بازدید کرده است درباره معماری آن می‌نویسد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حیاطی با چهار ایوان به چشم می‌خورد که در هر ضلع آن طبقات با چند اتاق نشیمن طراحی شده است و زوایای مورّب آن به اتاقهای نشیمن بزرگتری منتهی می‌شود</w:t>
      </w:r>
      <w:r>
        <w:rPr>
          <w:rFonts w:eastAsia="IRNazanin" w:cs="IRNazanin"/>
          <w:color w:val="111111"/>
          <w:sz w:val="28"/>
          <w:szCs w:val="28"/>
          <w:rtl w:val="true"/>
          <w:lang w:bidi="fa-IR"/>
        </w:rPr>
        <w:t xml:space="preserve">. </w:t>
      </w:r>
      <w:bookmarkStart w:id="142" w:name="pg7417_83195"/>
    </w:p>
    <w:p>
      <w:pPr>
        <w:pStyle w:val="BookText"/>
        <w:rPr/>
      </w:pPr>
      <w:bookmarkEnd w:id="142"/>
      <w:r>
        <w:rPr>
          <w:rFonts w:ascii="IRNazanin" w:hAnsi="IRNazanin" w:eastAsia="IRNazanin"/>
          <w:color w:val="111111"/>
          <w:sz w:val="28"/>
          <w:sz w:val="28"/>
          <w:szCs w:val="28"/>
          <w:rtl w:val="true"/>
          <w:lang w:bidi="fa-IR"/>
        </w:rPr>
        <w:t>نقشه این مدرسه به مدرسه پریزاد شباهت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نمای داخلی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دیوارهای مدخل شکوهمند ایوان شرقی، کتیبه‌ای بر کاشی معرّق با خط کوفی با حروف ثلث درشت‌تر وجود داشته است که اکنون از این کتیبه تنها قسمتی از گچبری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مشابه در نمای کنج پخ دار شمال شرقی حاکی است که دست کم ایوانها و کنجهای پخ‌دار به شکل یکسان با کتیبه قاب‌بندی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ایوان مدرسه با نیم‌گنبدهایی طاق‌بندی شده‌اند و ایوانهای شرقی و غربی دارای نیم گنبدهای مقرنس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کتیبه گچبری ایوان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بی‌گمان، نماد احیای معماری دوره صفویّه‌اند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ایوانهای شمالی و جنوبی از نوع گهواره‌ای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ایوان شرقی دری با طرح برگ مانند به صورت ظریف کنده‌کاری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حجره‌های مدرسه دارای ایوانچه‌هایی با سقف‌مقرنس می‌باشند و پیشانی آنها دارای کاشیکاری معرّق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ایوان ورودی مدرسه از دیگر ایوانها به عنوان مَدْرس ومحل مباحثه ومطالعه، بویژه درفصل تابستان استفاده می‌شده و به علت نزدیکی مدرسه بالاسر به حرم مطهّر، این مدرسه تنها در وسط حیاط آب نمای کوچکی داشته است</w:t>
      </w:r>
      <w:r>
        <w:rPr>
          <w:rFonts w:eastAsia="IRNazanin" w:cs="IRNazanin"/>
          <w:color w:val="111111"/>
          <w:sz w:val="28"/>
          <w:szCs w:val="28"/>
          <w:rtl w:val="true"/>
          <w:lang w:bidi="fa-IR"/>
        </w:rPr>
        <w:t>.</w:t>
      </w:r>
    </w:p>
    <w:p>
      <w:pPr>
        <w:pStyle w:val="Heading4"/>
        <w:numPr>
          <w:ilvl w:val="3"/>
          <w:numId w:val="1"/>
        </w:numPr>
        <w:rPr/>
      </w:pPr>
      <w:bookmarkStart w:id="143" w:name="__RefHeading___Toc1640672_1051229030"/>
      <w:bookmarkStart w:id="144" w:name="_Toc49"/>
      <w:bookmarkEnd w:id="143"/>
      <w:r>
        <w:rPr>
          <w:rtl w:val="true"/>
        </w:rPr>
        <w:t>تعمیرات</w:t>
      </w:r>
      <w:bookmarkEnd w:id="144"/>
    </w:p>
    <w:p>
      <w:pPr>
        <w:pStyle w:val="BookText"/>
        <w:rPr/>
      </w:pPr>
      <w:r>
        <w:rPr>
          <w:rFonts w:ascii="IRNazanin" w:hAnsi="IRNazanin" w:eastAsia="IRNazanin"/>
          <w:color w:val="111111"/>
          <w:sz w:val="28"/>
          <w:sz w:val="28"/>
          <w:szCs w:val="28"/>
          <w:rtl w:val="true"/>
          <w:lang w:bidi="fa-IR"/>
        </w:rPr>
        <w:t>از مجموعه کتیبه‌ها و اسناد تاریخی دریافت می‌شود که این بنای تاریخی چندین بار تعمیر و مرمت اساسی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کتیبه موجود در ایوان جنوبی مدرسه معلوم می‌شود این بنا در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شاه سلیمان صفوی به وسیله میرزا محمّد، ملقّب به سعد الدین</w:t>
      </w:r>
      <w:r>
        <w:rPr>
          <w:rStyle w:val="FootnoteAnchor"/>
          <w:rtl w:val="true"/>
        </w:rPr>
        <w:footnoteReference w:id="57"/>
      </w:r>
      <w:r>
        <w:rPr>
          <w:rFonts w:ascii="IRNazanin" w:hAnsi="IRNazanin" w:eastAsia="IRNazanin"/>
          <w:color w:val="111111"/>
          <w:sz w:val="28"/>
          <w:sz w:val="28"/>
          <w:szCs w:val="28"/>
          <w:rtl w:val="true"/>
          <w:lang w:bidi="fa-IR"/>
        </w:rPr>
        <w:t>وزیر کل خراسان و هرات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تاریخ ذیل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امام جعفر صادق علیه‌السلام که بر پیشانی ایوان جنوبی مدرسه نوشته شده چنین بر می‌آید که این بنا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گزارشهای موجود، آخرین </w:t>
      </w:r>
      <w:bookmarkStart w:id="145" w:name="pg7417_83196"/>
    </w:p>
    <w:p>
      <w:pPr>
        <w:pStyle w:val="BookText"/>
        <w:rPr/>
      </w:pPr>
      <w:bookmarkEnd w:id="145"/>
      <w:r>
        <w:rPr>
          <w:rFonts w:ascii="IRNazanin" w:hAnsi="IRNazanin" w:eastAsia="IRNazanin"/>
          <w:color w:val="111111"/>
          <w:sz w:val="28"/>
          <w:sz w:val="28"/>
          <w:szCs w:val="28"/>
          <w:rtl w:val="true"/>
          <w:lang w:bidi="fa-IR"/>
        </w:rPr>
        <w:t xml:space="preserve">مرمت مدرسه به سالهای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46" w:name="__RefHeading___Toc1640674_1051229030"/>
      <w:bookmarkStart w:id="147" w:name="_Toc50"/>
      <w:bookmarkEnd w:id="146"/>
      <w:r>
        <w:rPr>
          <w:rtl w:val="true"/>
        </w:rPr>
        <w:t>موقوفات</w:t>
      </w:r>
      <w:bookmarkEnd w:id="147"/>
    </w:p>
    <w:p>
      <w:pPr>
        <w:pStyle w:val="BookText"/>
        <w:rPr/>
      </w:pPr>
      <w:r>
        <w:rPr>
          <w:rFonts w:ascii="IRNazanin" w:hAnsi="IRNazanin" w:eastAsia="IRNazanin"/>
          <w:color w:val="111111"/>
          <w:sz w:val="28"/>
          <w:sz w:val="28"/>
          <w:szCs w:val="28"/>
          <w:rtl w:val="true"/>
          <w:lang w:bidi="fa-IR"/>
        </w:rPr>
        <w:t xml:space="preserve">از موقوفات مدرسه در دوره تیموریان و حتی صفویان اطلاعی در دست نیست ولی پس از تجدید بنای مدرسه در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وقفنامه مدرسه، موقوفات آن عبارت بوده‌اند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باب مغازه متصل به مدرسه همراه با دو انبار؛ یک باب مغازه در خیابان</w:t>
      </w:r>
    </w:p>
    <w:p>
      <w:pPr>
        <w:pStyle w:val="BookText"/>
        <w:rPr/>
      </w:pPr>
      <w:r>
        <w:rPr>
          <w:rFonts w:ascii="IRNazanin" w:hAnsi="IRNazanin" w:eastAsia="IRNazanin"/>
          <w:color w:val="111111"/>
          <w:sz w:val="28"/>
          <w:sz w:val="28"/>
          <w:szCs w:val="28"/>
          <w:rtl w:val="true"/>
          <w:lang w:bidi="fa-IR"/>
        </w:rPr>
        <w:t>سفلی متصل به کوچه شور و دو باب منزل در کوچه حوض چهل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وقفنامه، عواید حاصل از موقوفات باید به مصارف حق التّولیه، طلاّب و تعمیر مدرسه برسد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بالاسر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وقفنامه مدرسه بالاسر </w:t>
      </w:r>
      <w:bookmarkStart w:id="148" w:name="pg7417_83200"/>
    </w:p>
    <w:p>
      <w:pPr>
        <w:pStyle w:val="Heading4"/>
        <w:numPr>
          <w:ilvl w:val="3"/>
          <w:numId w:val="1"/>
        </w:numPr>
        <w:rPr/>
      </w:pPr>
      <w:bookmarkStart w:id="149" w:name="__RefHeading___Toc1640676_1051229030"/>
      <w:bookmarkStart w:id="150" w:name="_Toc51"/>
      <w:bookmarkEnd w:id="148"/>
      <w:bookmarkEnd w:id="149"/>
      <w:r>
        <w:rPr>
          <w:rtl w:val="true"/>
        </w:rPr>
        <w:t>وقفنامه مدرسه بالاسر</w:t>
      </w:r>
      <w:bookmarkEnd w:id="150"/>
    </w:p>
    <w:p>
      <w:pPr>
        <w:pStyle w:val="BookText"/>
        <w:rPr/>
      </w:pPr>
      <w:r>
        <w:rPr>
          <w:rFonts w:ascii="IRNazanin" w:hAnsi="IRNazanin" w:eastAsia="IRNazanin"/>
          <w:color w:val="111111"/>
          <w:sz w:val="28"/>
          <w:sz w:val="28"/>
          <w:szCs w:val="28"/>
          <w:rtl w:val="true"/>
          <w:lang w:bidi="fa-IR"/>
        </w:rPr>
        <w:t>بعد الحمد والثّنآء</w:t>
      </w:r>
    </w:p>
    <w:p>
      <w:pPr>
        <w:pStyle w:val="BookText"/>
        <w:rPr/>
      </w:pPr>
      <w:r>
        <w:rPr>
          <w:rFonts w:ascii="IRNazanin" w:hAnsi="IRNazanin" w:eastAsia="IRNazanin"/>
          <w:color w:val="111111"/>
          <w:sz w:val="28"/>
          <w:sz w:val="28"/>
          <w:szCs w:val="28"/>
          <w:rtl w:val="true"/>
          <w:lang w:bidi="fa-IR"/>
        </w:rPr>
        <w:t>چون جناب مستطاب کهف الانام مروج الاحکام ابوالاَْرامل</w:t>
      </w:r>
      <w:r>
        <w:rPr>
          <w:rStyle w:val="FootnoteAnchor"/>
          <w:rtl w:val="true"/>
        </w:rPr>
        <w:footnoteReference w:id="59"/>
      </w:r>
      <w:r>
        <w:rPr>
          <w:rFonts w:ascii="IRNazanin" w:hAnsi="IRNazanin" w:eastAsia="IRNazanin"/>
          <w:color w:val="111111"/>
          <w:sz w:val="28"/>
          <w:sz w:val="28"/>
          <w:szCs w:val="28"/>
          <w:rtl w:val="true"/>
          <w:lang w:bidi="fa-IR"/>
        </w:rPr>
        <w:t>والایتام آقائی آقای حاجی میرزا عبدالجواد مجتهد سرکشیک ثالث آستانه مبارکه متّعنااللّه بطول بقائه که شیوه مرضیه‌شان این است</w:t>
      </w:r>
      <w:r>
        <w:rPr>
          <w:rStyle w:val="FootnoteAnchor"/>
          <w:rtl w:val="true"/>
        </w:rPr>
        <w:footnoteReference w:id="60"/>
      </w:r>
      <w:r>
        <w:rPr>
          <w:rFonts w:ascii="IRNazanin" w:hAnsi="IRNazanin" w:eastAsia="IRNazanin"/>
          <w:color w:val="111111"/>
          <w:sz w:val="28"/>
          <w:sz w:val="28"/>
          <w:szCs w:val="28"/>
          <w:rtl w:val="true"/>
          <w:lang w:bidi="fa-IR"/>
        </w:rPr>
        <w:t>در صرف اوقات ترویج علوم دینیّه و اهالی علم و زهد و تقوی قطعه زمین مخروبه که واقع بود در ظهر دار السیاده مبارکه معدّ خاکروبه و برف و</w:t>
      </w:r>
    </w:p>
    <w:p>
      <w:pPr>
        <w:pStyle w:val="BookText"/>
        <w:rPr/>
      </w:pPr>
      <w:r>
        <w:rPr>
          <w:rFonts w:ascii="IRNazanin" w:hAnsi="IRNazanin" w:eastAsia="IRNazanin"/>
          <w:color w:val="111111"/>
          <w:sz w:val="28"/>
          <w:sz w:val="28"/>
          <w:szCs w:val="28"/>
          <w:rtl w:val="true"/>
          <w:lang w:bidi="fa-IR"/>
        </w:rPr>
        <w:t>اسباب تعمیر آستانه مبارکه فی یوم المبارک جمعی از اهل فضل در محضر شریف مذاکره نمودند که این مقام شریفی است شایسته نیست کناسه باشد استدعا نمودند از حضرت شریعتمدار که معبدی بنا فرمایند از جهت اهل علمی که متّصف بزهد و ورع و تقوی باشند بعضی از علایم و آثاری که شاهد حال باشد نبود ومجهول الحال بوده و این امر متوقف بوده باذن تولیت کل دستخط مبارک همایونی به عنوان صادر، محل مزبور را بنا فرمودند بجهت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محصلین اهل عبادت و مشمول ساختند بر چهار ایوان و بیست و نه حجره از فوقانی و تحتانی و ممر و انبار و مدرس و سه باب دکان ترکیبا مسمی به معبد شریف و مدرسه بالاسر فرمودند و جناب مستطاب شریعتمدار متولّی، هشت حجره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فوقانی را که در بین چهار ایوان واقع است مختص به طلاّب سطح خوان متدیّن که متّصف به قدس و تقوی و ورع باشند نمودند و حجره فوق مدرسه به جهت متولّی مدرسه و معبد شریف معین فرمودند به انضمام راهرو دار السیاده مبارکه و سایر حجرات فوقانی زاویه را به ملاحظه صغر حجرات و ظلمت زاویه به جهت رفع حاجت و مهمان وارد، بر ساکنین مقرّر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و مشروط آن که وارد زیاده از سه روز نماند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آن که از اهل علم و مشغول تحصیل باشد بر وارد حرام و بر متولّی عصر لازم است اخراج آن الا آن که وارد از اهل علم و مشغول تحصیل باشد و از مجاورین عتبات عالیات باشد دو تا سه ماه حق مسکونی</w:t>
      </w:r>
      <w:r>
        <w:rPr>
          <w:rStyle w:val="FootnoteAnchor"/>
          <w:rtl w:val="true"/>
        </w:rPr>
        <w:footnoteReference w:id="61"/>
      </w:r>
      <w:r>
        <w:rPr>
          <w:rFonts w:ascii="IRNazanin" w:hAnsi="IRNazanin" w:eastAsia="IRNazanin"/>
          <w:color w:val="111111"/>
          <w:sz w:val="28"/>
          <w:sz w:val="28"/>
          <w:szCs w:val="28"/>
          <w:rtl w:val="true"/>
          <w:lang w:bidi="fa-IR"/>
        </w:rPr>
        <w:t>در حجرات زاویه دارد بدون حق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ایوان قبله را مسجد معبد شریف و مَدْرَس قرار دادند و هفت حجره از حجرات تحتانی مختص به طلاّب متدیّن ظاهر الصّلاح مقدّس ولو مقدّمات‌خوان باشد معیّن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زاویه جنوبی مَدْرس است و یکی ممرّ مَدْرَس و یکی ممرّ تحت مَدْرَس است و زاویه غربی و حجره واقعه بین ایوان و زاویه شرقی به جهت انبار دکاکین مدرسه معیّن فرمودند و زاویه شمالی و شرقی را به جهت خادم و اسباب تعمیر محل مزبور معین فرمودند و این محل </w:t>
      </w:r>
    </w:p>
    <w:p>
      <w:pPr>
        <w:pStyle w:val="BookText"/>
        <w:rPr/>
      </w:pPr>
      <w:r>
        <w:rPr>
          <w:rFonts w:ascii="IRNazanin" w:hAnsi="IRNazanin" w:eastAsia="IRNazanin"/>
          <w:color w:val="111111"/>
          <w:sz w:val="28"/>
          <w:sz w:val="28"/>
          <w:szCs w:val="28"/>
          <w:rtl w:val="true"/>
          <w:lang w:bidi="fa-IR"/>
        </w:rPr>
        <w:t>شریف را وقف مؤبّد وحبس مخلّد فرمودند بر طلاّب علوم دینیّه که متّصف به قدس و دیانت و ورع و تقوی باشد و مستثنی فرمودند محصلین حکمت را و شُرِط فی ضمن الوقف آن که طلاّب محصل که در معبد شریف سکونت نمایند قندهاری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شاهسمند و قفقازی و بغدادی و هندی و بحرینی نباشند و لو آن که متّصف به صفات مزبوره باشد به ملاحظه عللی که مرکوز خواطر مبارک واقف معظّم الیه است و بر مذکورین حرام است سکونت و بر متولّی عصر لازم است اخراج آنها و وقف مؤبّد و حبس مخلّد نمودند سه باب دکان و دو انبار معبد شریف را به انضمام یکباب دکان لبّافی که واقع است در راست خیابان سفلی متصل به کوچه شور، قبله میر محمّد مؤمن پالاندوز، سمت راست دروازه، وقف نمودند همگی و تمامی دو باب حوالی برانی</w:t>
      </w:r>
      <w:r>
        <w:rPr>
          <w:rStyle w:val="FootnoteAnchor"/>
          <w:rtl w:val="true"/>
        </w:rPr>
        <w:footnoteReference w:id="62"/>
      </w:r>
      <w:r>
        <w:rPr>
          <w:rFonts w:ascii="IRNazanin" w:hAnsi="IRNazanin" w:eastAsia="IRNazanin"/>
          <w:color w:val="111111"/>
          <w:sz w:val="28"/>
          <w:sz w:val="28"/>
          <w:szCs w:val="28"/>
          <w:rtl w:val="true"/>
          <w:lang w:bidi="fa-IR"/>
        </w:rPr>
        <w:t>و دخلانی</w:t>
      </w:r>
      <w:r>
        <w:rPr>
          <w:rStyle w:val="FootnoteAnchor"/>
          <w:rtl w:val="true"/>
        </w:rPr>
        <w:footnoteReference w:id="63"/>
      </w:r>
      <w:r>
        <w:rPr>
          <w:rFonts w:ascii="IRNazanin" w:hAnsi="IRNazanin" w:eastAsia="IRNazanin"/>
          <w:color w:val="111111"/>
          <w:sz w:val="28"/>
          <w:sz w:val="28"/>
          <w:szCs w:val="28"/>
          <w:rtl w:val="true"/>
          <w:lang w:bidi="fa-IR"/>
        </w:rPr>
        <w:t>متصل به یکدیگر واقعه در زوایه کوچه حوض چهل پایه به فاصله سه حوالی</w:t>
      </w:r>
      <w:r>
        <w:rPr>
          <w:rStyle w:val="FootnoteAnchor"/>
          <w:rtl w:val="true"/>
        </w:rPr>
        <w:footnoteReference w:id="64"/>
      </w:r>
      <w:r>
        <w:rPr>
          <w:rFonts w:ascii="IRNazanin" w:hAnsi="IRNazanin" w:eastAsia="IRNazanin"/>
          <w:color w:val="111111"/>
          <w:sz w:val="28"/>
          <w:sz w:val="28"/>
          <w:szCs w:val="28"/>
          <w:rtl w:val="true"/>
          <w:lang w:bidi="fa-IR"/>
        </w:rPr>
        <w:t>متصل به حوض دو باب حوالی مزبور مواجه بازار است حدی به خانه حاجی غلامحسین زرگر و طرفی به خانه حاجی محمّد حسین رزّاز و جانبی به حوالی محمّدتقی لحاف‌دوز و قسمتی به حوالی کربلائی علی بقال با جمیع ملحقات شرعیه و منضمّات از ممرّ و مدخل و غیر ذلک بر طلاّب محصل به صفات مذکوره و متولّی و مدرس به این نحو که متولّی سه دکّان و دو انبار و دکان لبّافی که در خیابان سفلی مزبور</w:t>
      </w:r>
    </w:p>
    <w:p>
      <w:pPr>
        <w:pStyle w:val="BookText"/>
        <w:rPr/>
      </w:pPr>
      <w:r>
        <w:rPr>
          <w:rFonts w:ascii="IRNazanin" w:hAnsi="IRNazanin" w:eastAsia="IRNazanin"/>
          <w:color w:val="111111"/>
          <w:sz w:val="28"/>
          <w:sz w:val="28"/>
          <w:szCs w:val="28"/>
          <w:rtl w:val="true"/>
          <w:lang w:bidi="fa-IR"/>
        </w:rPr>
        <w:t>است و دو باب حوالی مستوره را اجاره و استجاره فرماید آنچه عاید شود یک عشر و نصف عشر حقّ التّولیه بردارد و بعد آنچه عاید شود بعد تعمیر لازمه رقبه موقوفه یکعشر حق التدریس خواهد بود و بقیه را بالمثالثه تقسیم نمایند دو ثلث بالسّویه به محصلین هشت حجره فوقانی و ثلث دیگر بالسّویه به هفت حجره تحتانی تقسیم نمایند و تولیت و تدریس موقوفه مربوطه با خود و بعد از خودشان تولیت با اکبر اولاد ذکور خواهد بود و بعد از او با اورع واتقی از اولاد ذکور بطن بعد بطن و نسلاً بعد نسلاً خواهد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در صورت عدم وجود ورع و تقوی در اولاد ذکور تولیت با اورع و اتقای ذکور از اناث خواهد بود و در صورت معاودت ذکور از ذکور باین صفات تولیت از اولاد اناث ساقط خواهد بود و در صورت مزاحمت طبقات در جامعیّت صفات تقوی و ورع اعلا حاجب است اسفل را و هر گاه در یک طبقه مزاحمت شد، اکبر مقدّم است در صورت وجود صفات و تفویض تولیت به ترتیب مذکور خواهد بود، الاّ آن که اعلم مقدم است با جامعیّت صفات مذکوره از اکبر و در صورت فقدان ورع و تقوی در اولاد ذکورا او اناثا </w:t>
      </w:r>
      <w:bookmarkStart w:id="151" w:name="pg7417_83205"/>
    </w:p>
    <w:p>
      <w:pPr>
        <w:pStyle w:val="BookText"/>
        <w:rPr/>
      </w:pPr>
      <w:bookmarkEnd w:id="151"/>
      <w:r>
        <w:rPr>
          <w:rFonts w:ascii="IRNazanin" w:hAnsi="IRNazanin" w:eastAsia="IRNazanin"/>
          <w:color w:val="111111"/>
          <w:sz w:val="28"/>
          <w:sz w:val="28"/>
          <w:szCs w:val="28"/>
          <w:rtl w:val="true"/>
          <w:lang w:bidi="fa-IR"/>
        </w:rPr>
        <w:t>اجنبی از علمای ارض اقدس که مستجمع صفات و دارای ورع و تقوی باشد ولیّ تدریس و متولّی موقوفه خواهد بود مادام فقدان صفات در اولاد و در صورت معاودت احدی از اولاد جناب واقف به صفات مذکوره اجنبی رفع ید و واگذار به احد اولاد خواهند نمود تدریسا و تولیتا و در صورت انقراض اولاد واقف تدریس و تولیت با یکی از علمای ارض اقدس متّصف و معروف به زهد و ورع و تقوی خواهد بود هرگاه از جهت طلاّب حادثه روی داد که موجب تعطیل حجرات از عبادت و تحصیل شد از تفرّج و مسافرت و مرض یکماه، متولّی حجره را تخلیه نماید و به دیگری که مستجمع صفات باشد بدهد و متولّی طلبه اَمْرد</w:t>
      </w:r>
      <w:r>
        <w:rPr>
          <w:rStyle w:val="FootnoteAnchor"/>
          <w:rtl w:val="true"/>
        </w:rPr>
        <w:footnoteReference w:id="65"/>
      </w:r>
      <w:r>
        <w:rPr>
          <w:rFonts w:ascii="Amiri" w:hAnsi="Amiri" w:eastAsia="Amiri" w:cs="Amiri"/>
          <w:color w:val="111111"/>
          <w:sz w:val="28"/>
          <w:sz w:val="28"/>
          <w:szCs w:val="28"/>
          <w:rtl w:val="true"/>
          <w:lang w:bidi="ar-SA"/>
        </w:rPr>
        <w:t>و مزَلَّف</w:t>
      </w:r>
      <w:r>
        <w:rPr>
          <w:rStyle w:val="FootnoteAnchor"/>
          <w:rtl w:val="true"/>
        </w:rPr>
        <w:footnoteReference w:id="66"/>
      </w:r>
      <w:r>
        <w:rPr>
          <w:rFonts w:ascii="IRNazanin" w:hAnsi="IRNazanin" w:eastAsia="IRNazanin"/>
          <w:color w:val="111111"/>
          <w:sz w:val="28"/>
          <w:sz w:val="28"/>
          <w:szCs w:val="28"/>
          <w:rtl w:val="true"/>
          <w:lang w:bidi="fa-IR"/>
        </w:rPr>
        <w:t>راه ندهد و لو آن که مستجمع صفات باشد مگر آن که سنّش زیاده بر هجده سال باشد و کمتر نباشد و طلاّب در معبد شریف صیغه نکنند و لیالی جمعه را در معبد شریف بیتوته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آخر لیله جمعه را از</w:t>
      </w:r>
    </w:p>
    <w:p>
      <w:pPr>
        <w:pStyle w:val="BookText"/>
        <w:rPr/>
      </w:pPr>
      <w:r>
        <w:rPr>
          <w:rFonts w:ascii="IRNazanin" w:hAnsi="IRNazanin" w:eastAsia="IRNazanin"/>
          <w:color w:val="111111"/>
          <w:sz w:val="28"/>
          <w:sz w:val="28"/>
          <w:szCs w:val="28"/>
          <w:rtl w:val="true"/>
          <w:lang w:bidi="fa-IR"/>
        </w:rPr>
        <w:t>ممرّ مَدْرس بدارالسّیاده مبارکه به حرم محترم مشرف شوند</w:t>
      </w:r>
      <w:r>
        <w:rPr>
          <w:rStyle w:val="FootnoteAnchor"/>
          <w:rtl w:val="true"/>
        </w:rPr>
        <w:footnoteReference w:id="67"/>
      </w:r>
      <w:r>
        <w:rPr>
          <w:rFonts w:ascii="IRNazanin" w:hAnsi="IRNazanin" w:eastAsia="IRNazanin"/>
          <w:color w:val="111111"/>
          <w:sz w:val="28"/>
          <w:sz w:val="28"/>
          <w:szCs w:val="28"/>
          <w:rtl w:val="true"/>
          <w:lang w:bidi="fa-IR"/>
        </w:rPr>
        <w:t>و یک زیارت امین اللّه بخوانند و ثوابش را بواقف هدیه نمایند و مدرّس و متولّی در لیله جمعه حق ندارد که طلاّب را از ممرّ مَدرس بدارالسّیاده از جهت تشرّف به حرم محترم مانع شود و صیغه وقف مقیدا بجمیع شرایط مستوره جناب مستطاب شریعتمدار دام ظلّه العالی جاری فرمودند و از تصرف اخراج و به تصرف وقف دادند و تولیتا تصرف فرمودند فَمَنْ بَدَّلَهُ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سَمِعَهُ فَاِنَّهُ آثِمٌ عَلَی اللّه‌ِ و کانَ ذلِکَ مَعَ النُّسخَتَیْن تَحْریرا فی خَامِسِ عَشَر فی شَهرِ رَمَضَانَ المُبَارَک سنَةِ ثَلثَ و مأتَیْنَ بَعْدَ الاَْلْفِ</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Style w:val="FootnoteAnchor"/>
          <w:rtl w:val="true"/>
        </w:rPr>
        <w:footnoteReference w:id="68"/>
      </w:r>
    </w:p>
    <w:p>
      <w:pPr>
        <w:pStyle w:val="Heading4"/>
        <w:numPr>
          <w:ilvl w:val="3"/>
          <w:numId w:val="1"/>
        </w:numPr>
        <w:rPr/>
      </w:pPr>
      <w:bookmarkStart w:id="152" w:name="__RefHeading___Toc1640678_1051229030"/>
      <w:bookmarkStart w:id="153" w:name="_Toc52"/>
      <w:bookmarkEnd w:id="152"/>
      <w:r>
        <w:rPr>
          <w:rtl w:val="true"/>
        </w:rPr>
        <w:t>تولیت</w:t>
      </w:r>
      <w:bookmarkEnd w:id="1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بانی و متولّی اولیّه مدرسه بالاسر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تعمیر اساسی مدرسه توسط میرزا محمّد ملقّب به </w:t>
      </w:r>
      <w:bookmarkStart w:id="154" w:name="pg7417_83207"/>
    </w:p>
    <w:p>
      <w:pPr>
        <w:pStyle w:val="BookText"/>
        <w:rPr/>
      </w:pPr>
      <w:bookmarkEnd w:id="154"/>
      <w:r>
        <w:rPr>
          <w:rFonts w:ascii="IRNazanin" w:hAnsi="IRNazanin" w:eastAsia="IRNazanin"/>
          <w:color w:val="111111"/>
          <w:sz w:val="28"/>
          <w:sz w:val="28"/>
          <w:szCs w:val="28"/>
          <w:rtl w:val="true"/>
          <w:lang w:bidi="fa-IR"/>
        </w:rPr>
        <w:t xml:space="preserve">سعدالدین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وی و سپس فرزندانش تولیت آن را بر عهده داشتند، تا اینکه مدرسه به صورت مخروبه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میرزا عبدالجواد فرزند میرزا مهدی شهید، مدرسه مجددا نوسازی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عالمی فاضل و پرهیزگار بود خود تولیت مدرسه را بر عهده گرفت و به وضع آن سر و سامان داد و شاگردان فراوانی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وی، تولیت مدرسه در این خاندان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میرزا عبدالجواد، فرزندش حاج میرزا عبدالکریم از عالمان برجسته حوزه علمیّه مشهد و سپس فرزند وی حاج میرزا عبدالجواد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مدرسه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 نجفی، سیّد محمد حسین و فرزند وی حاج علم الهدی، سید علی در زمره متولیان این مدرسه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علم الهدی همچنان تا هنگام تخریب مدرسه و انضمام آن به اماکن متبرکه رضوی، تولیت آن را بر عهده داشت</w:t>
      </w:r>
      <w:r>
        <w:rPr>
          <w:rFonts w:eastAsia="IRNazanin" w:cs="IRNazanin"/>
          <w:color w:val="111111"/>
          <w:sz w:val="28"/>
          <w:szCs w:val="28"/>
          <w:rtl w:val="true"/>
          <w:lang w:bidi="fa-IR"/>
        </w:rPr>
        <w:t>.</w:t>
      </w:r>
    </w:p>
    <w:p>
      <w:pPr>
        <w:pStyle w:val="Heading4"/>
        <w:numPr>
          <w:ilvl w:val="3"/>
          <w:numId w:val="1"/>
        </w:numPr>
        <w:rPr/>
      </w:pPr>
      <w:bookmarkStart w:id="155" w:name="__RefHeading___Toc1640680_1051229030"/>
      <w:bookmarkStart w:id="156" w:name="_Toc53"/>
      <w:bookmarkEnd w:id="155"/>
      <w:r>
        <w:rPr>
          <w:rtl w:val="true"/>
        </w:rPr>
        <w:t>سابقه فعالیتها و برنامه‌های آموزشی</w:t>
      </w:r>
      <w:bookmarkEnd w:id="156"/>
    </w:p>
    <w:p>
      <w:pPr>
        <w:pStyle w:val="BookText"/>
        <w:rPr/>
      </w:pPr>
      <w:r>
        <w:rPr>
          <w:rFonts w:ascii="IRNazanin" w:hAnsi="IRNazanin" w:eastAsia="IRNazanin"/>
          <w:color w:val="111111"/>
          <w:sz w:val="28"/>
          <w:sz w:val="28"/>
          <w:szCs w:val="28"/>
          <w:rtl w:val="true"/>
          <w:lang w:bidi="fa-IR"/>
        </w:rPr>
        <w:t>با توجه به اهمیّت مدرسه بالاسر، جلسه‌های علمی و دروس حوزوی در سطوح مختلف آموزشی در این مدرسه برگزار می‌شد و طلاّب و دانشجویان علوم دینی، از محضر استادان و عالمان بزرگ و برجسته‌ای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مدرسه برای ایجاد نظم و پیشرفت علمی طلاّب آیین نامه داخلی ویژه‌ای نیز برای مدرسه معین کرده بود،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حجره باید یک طلبه زندگی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طلاّب مدرسه باید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طلبه‌هایی که در حجره‌های طبقه دوم ساکن هستند باید فقه بخوانند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باید شبها از راهرویی که از مدرسه به حرم مطهّر راه دارد به حرم مطهّر مشرّف شوند و به همراه زیارت امین اللّه برای متولّی نماز شب بخوانند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وقفنامه،ص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استادانی که در این مدرسه به فعّالیتهای آموزشی و علمی اهتمام داشته‌اند می‌توان به عالم پرهیزگار میرزا عبدالجواد، حاج میرزا عبدالکریم، حاج میرزا عبدالجواد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محمّد حسین نجفی، حاج سید علی علم الهدی و حاج سید محمّد علم الهدی </w:t>
      </w:r>
      <w:bookmarkStart w:id="157" w:name="pg7417_83208"/>
    </w:p>
    <w:p>
      <w:pPr>
        <w:pStyle w:val="BookText"/>
        <w:rPr/>
      </w:pPr>
      <w:bookmarkEnd w:id="157"/>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سید علی مدد بن سید حسین و سید محمّد رضوی خراسانی</w:t>
      </w:r>
      <w:r>
        <w:rPr>
          <w:rStyle w:val="FootnoteAnchor"/>
          <w:rtl w:val="true"/>
        </w:rPr>
        <w:footnoteReference w:id="69"/>
      </w:r>
      <w:r>
        <w:rPr>
          <w:rFonts w:ascii="IRNazanin" w:hAnsi="IRNazanin" w:eastAsia="IRNazanin"/>
          <w:color w:val="111111"/>
          <w:sz w:val="28"/>
          <w:sz w:val="28"/>
          <w:szCs w:val="28"/>
          <w:rtl w:val="true"/>
          <w:lang w:bidi="fa-IR"/>
        </w:rPr>
        <w:t>در زمره استادان معروف این مدرسه در سالهای دورتر و حاج عباس قمی، آیت‌اللّه سید حسن صالحی و استاد ابومعین حجت هاشمی و آیت‌اللّه شیخ عبدالنبی کُجوری از استادان سالهای اخیر بوده‌اند</w:t>
      </w:r>
      <w:r>
        <w:rPr>
          <w:rFonts w:eastAsia="IRNazanin" w:cs="IRNazanin"/>
          <w:color w:val="111111"/>
          <w:sz w:val="28"/>
          <w:szCs w:val="28"/>
          <w:rtl w:val="true"/>
          <w:lang w:bidi="fa-IR"/>
        </w:rPr>
        <w:t>.</w:t>
      </w:r>
    </w:p>
    <w:p>
      <w:pPr>
        <w:pStyle w:val="Heading4"/>
        <w:numPr>
          <w:ilvl w:val="3"/>
          <w:numId w:val="1"/>
        </w:numPr>
        <w:rPr/>
      </w:pPr>
      <w:bookmarkStart w:id="158" w:name="__RefHeading___Toc1640682_1051229030"/>
      <w:bookmarkStart w:id="159" w:name="_Toc54"/>
      <w:bookmarkEnd w:id="158"/>
      <w:r>
        <w:rPr>
          <w:rtl w:val="true"/>
        </w:rPr>
        <w:t>وضعیّت موجود بنا</w:t>
      </w:r>
      <w:bookmarkEnd w:id="15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شکوهمند اسلامی آیت‌اللّه واعظ طبسی تولیت عظمای آستان قدس با مطالعه و دقّت در وقفنامه مدرسه و مشورت با صاحب‌نظران به این نتیجه رسیدند که زمین مدرسه به آستان قدس رضوی تعلّق داشته و سپس به صورت مدرسه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پس از مشورت با روحانیان و عالمان صاحب‌نظر دستور تخریب مدرسه و احداث رواق با شکوه و وسیعی در همان مکان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در سه طبقه و با مساحت </w:t>
      </w:r>
      <w:r>
        <w:rPr>
          <w:rFonts w:eastAsia="IRNazanin" w:cs="IRNazanin"/>
          <w:color w:val="111111"/>
          <w:sz w:val="28"/>
          <w:szCs w:val="28"/>
          <w:lang w:bidi="fa-IR"/>
        </w:rPr>
        <w:t>9700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اکنون بزرگترین رواق حرم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دار الولایه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60" w:name="pg7417_83210"/>
    </w:p>
    <w:p>
      <w:pPr>
        <w:pStyle w:val="Heading3"/>
        <w:numPr>
          <w:ilvl w:val="2"/>
          <w:numId w:val="1"/>
        </w:numPr>
        <w:rPr/>
      </w:pPr>
      <w:bookmarkStart w:id="161" w:name="__RefHeading___Toc1640684_1051229030"/>
      <w:bookmarkStart w:id="162" w:name="_Toc55"/>
      <w:bookmarkEnd w:id="160"/>
      <w:bookmarkEnd w:id="161"/>
      <w:r>
        <w:rPr>
          <w:rtl w:val="true"/>
        </w:rPr>
        <w:t>مدرسه پریزاد</w:t>
      </w:r>
      <w:bookmarkEnd w:id="162"/>
    </w:p>
    <w:p>
      <w:pPr>
        <w:pStyle w:val="Heading4"/>
        <w:numPr>
          <w:ilvl w:val="3"/>
          <w:numId w:val="1"/>
        </w:numPr>
        <w:rPr/>
      </w:pPr>
      <w:bookmarkStart w:id="163" w:name="__RefHeading___Toc1640686_1051229030"/>
      <w:bookmarkStart w:id="164" w:name="_Toc56"/>
      <w:bookmarkEnd w:id="163"/>
      <w:r>
        <w:rPr>
          <w:rtl w:val="true"/>
        </w:rPr>
        <w:t>موقعیّت</w:t>
      </w:r>
      <w:bookmarkEnd w:id="164"/>
    </w:p>
    <w:p>
      <w:pPr>
        <w:pStyle w:val="BookText"/>
        <w:rPr/>
      </w:pPr>
      <w:r>
        <w:rPr>
          <w:rFonts w:ascii="IRNazanin" w:hAnsi="IRNazanin" w:eastAsia="IRNazanin"/>
          <w:color w:val="111111"/>
          <w:sz w:val="28"/>
          <w:sz w:val="28"/>
          <w:szCs w:val="28"/>
          <w:rtl w:val="true"/>
          <w:lang w:bidi="fa-IR"/>
        </w:rPr>
        <w:t>این بنا اکنون در ضلع غربی بیوتات بالاسر حرم مطهّر امام رضا علیه‌السلام، روبروی مدرسه</w:t>
      </w:r>
    </w:p>
    <w:p>
      <w:pPr>
        <w:pStyle w:val="BookText"/>
        <w:rPr/>
      </w:pPr>
      <w:r>
        <w:rPr>
          <w:rFonts w:ascii="IRNazanin" w:hAnsi="IRNazanin" w:eastAsia="IRNazanin"/>
          <w:color w:val="111111"/>
          <w:sz w:val="28"/>
          <w:sz w:val="28"/>
          <w:szCs w:val="28"/>
          <w:rtl w:val="true"/>
          <w:lang w:bidi="fa-IR"/>
        </w:rPr>
        <w:t xml:space="preserve">دو در و جنب رواق بزرگ دار الولایه واقع شده است، در حالی که به هنگام تأسیس در حاشیه یکی از بازارهای اصلی و بزرگ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از شمال به مدرسه بالاسر، از جنوب به مسجد گوهرشاد، از شرق به رواق دار السیاده و از غرب به بازار زنجیر محدود بود</w:t>
      </w:r>
      <w:r>
        <w:rPr>
          <w:rFonts w:eastAsia="IRNazanin" w:cs="IRNazanin"/>
          <w:color w:val="111111"/>
          <w:sz w:val="28"/>
          <w:szCs w:val="28"/>
          <w:rtl w:val="true"/>
          <w:lang w:bidi="fa-IR"/>
        </w:rPr>
        <w:t>.</w:t>
      </w:r>
    </w:p>
    <w:p>
      <w:pPr>
        <w:pStyle w:val="Heading4"/>
        <w:numPr>
          <w:ilvl w:val="3"/>
          <w:numId w:val="1"/>
        </w:numPr>
        <w:rPr/>
      </w:pPr>
      <w:bookmarkStart w:id="165" w:name="__RefHeading___Toc1640688_1051229030"/>
      <w:bookmarkStart w:id="166" w:name="_Toc57"/>
      <w:bookmarkEnd w:id="165"/>
      <w:r>
        <w:rPr>
          <w:rtl w:val="true"/>
        </w:rPr>
        <w:t>پیشینه تاریخی</w:t>
      </w:r>
      <w:bookmarkEnd w:id="166"/>
    </w:p>
    <w:p>
      <w:pPr>
        <w:pStyle w:val="BookText"/>
        <w:rPr/>
      </w:pPr>
      <w:r>
        <w:rPr>
          <w:rFonts w:ascii="IRNazanin" w:hAnsi="IRNazanin" w:eastAsia="IRNazanin"/>
          <w:color w:val="111111"/>
          <w:sz w:val="28"/>
          <w:sz w:val="28"/>
          <w:szCs w:val="28"/>
          <w:rtl w:val="true"/>
          <w:lang w:bidi="fa-IR"/>
        </w:rPr>
        <w:t xml:space="preserve">این بنا از مدارس تاریخی و معروف حوزه علمیّه مشهد است که در دوره تیموریان، زمان حکومت شاهرخ میرزا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پریزاد خانم</w:t>
      </w:r>
      <w:r>
        <w:rPr>
          <w:rStyle w:val="FootnoteAnchor"/>
          <w:rtl w:val="true"/>
        </w:rPr>
        <w:footnoteReference w:id="70"/>
      </w:r>
      <w:r>
        <w:rPr>
          <w:rFonts w:ascii="IRNazanin" w:hAnsi="IRNazanin" w:eastAsia="IRNazanin"/>
          <w:color w:val="111111"/>
          <w:sz w:val="28"/>
          <w:sz w:val="28"/>
          <w:szCs w:val="28"/>
          <w:rtl w:val="true"/>
          <w:lang w:bidi="fa-IR"/>
        </w:rPr>
        <w:t>ندیمه مخصوص گوهرشاد آغا</w:t>
      </w:r>
      <w:r>
        <w:rPr>
          <w:rStyle w:val="FootnoteAnchor"/>
          <w:rtl w:val="true"/>
        </w:rPr>
        <w:footnoteReference w:id="71"/>
      </w:r>
      <w:r>
        <w:rPr>
          <w:rFonts w:ascii="IRNazanin" w:hAnsi="IRNazanin" w:eastAsia="IRNazanin"/>
          <w:color w:val="111111"/>
          <w:sz w:val="28"/>
          <w:sz w:val="28"/>
          <w:szCs w:val="28"/>
          <w:rtl w:val="true"/>
          <w:lang w:bidi="fa-IR"/>
        </w:rPr>
        <w:t>همسر شاهرخ میرزا احداث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تاریخ نگاران و بخصوص جهانگردانی که به مشهد مسافرت کرده‌اند ضمن توصیف ویژگیهای معماری بنا از آن به عنوان مدرسه‌ای تاریخی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فریزر جهانگرد انگلیسی درباره این مدرسه چنین می‌نویسد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پریزاد خانم که بنای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از ندیمه‌های گوهرشاد آغاست و در همان وقت که خانم او مسجد گوهرشاد را می‌ساخت او نیز این مدرسه را بنا کرد </w:t>
      </w:r>
    </w:p>
    <w:p>
      <w:pPr>
        <w:pStyle w:val="BookText"/>
        <w:rPr/>
      </w:pPr>
      <w:r>
        <w:rPr>
          <w:rFonts w:ascii="IRNazanin" w:hAnsi="IRNazanin" w:eastAsia="IRNazanin"/>
          <w:color w:val="111111"/>
          <w:sz w:val="28"/>
          <w:sz w:val="28"/>
          <w:szCs w:val="28"/>
          <w:rtl w:val="true"/>
          <w:lang w:bidi="fa-IR"/>
        </w:rPr>
        <w:t>و موقوفه برای آن قرار داد، بیست تا سی نفر در این مدرسه سکنی دارند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صاحب کتاب مطلع الشّمس این مدرسه را در زمره بناهای تاریخی بر شمرده و به شرح کتیبه‌های آن پرداخته است که در قسمت ویژگیهای معماری بنا به آن اشاره خواهد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ایوان و غرفه‌های مدرسه پریزاد </w:t>
      </w:r>
      <w:bookmarkStart w:id="167" w:name="pg7417_83214"/>
    </w:p>
    <w:p>
      <w:pPr>
        <w:pStyle w:val="Heading4"/>
        <w:numPr>
          <w:ilvl w:val="3"/>
          <w:numId w:val="1"/>
        </w:numPr>
        <w:rPr/>
      </w:pPr>
      <w:bookmarkStart w:id="168" w:name="__RefHeading___Toc1640690_1051229030"/>
      <w:bookmarkStart w:id="169" w:name="_Toc58"/>
      <w:bookmarkEnd w:id="167"/>
      <w:bookmarkEnd w:id="168"/>
      <w:r>
        <w:rPr>
          <w:rtl w:val="true"/>
        </w:rPr>
        <w:t>ویژگیهای معماری</w:t>
      </w:r>
      <w:bookmarkEnd w:id="169"/>
    </w:p>
    <w:p>
      <w:pPr>
        <w:pStyle w:val="BookText"/>
        <w:rPr/>
      </w:pPr>
      <w:r>
        <w:rPr>
          <w:rFonts w:ascii="IRNazanin" w:hAnsi="IRNazanin" w:eastAsia="IRNazanin"/>
          <w:color w:val="111111"/>
          <w:sz w:val="28"/>
          <w:sz w:val="28"/>
          <w:szCs w:val="28"/>
          <w:rtl w:val="true"/>
          <w:lang w:bidi="fa-IR"/>
        </w:rPr>
        <w:t xml:space="preserve">همانند دیگر مدارس دوره تیموریان بنایی چهار ایوانی به مساحت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در دو طبقه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چهار ایوان در چهار سمت حیاط کوچک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ایوانچه حجره‌ها و نمای داخل ایوانها که به عنوان مسجد و مَدْرس کاربری دارد</w:t>
      </w:r>
    </w:p>
    <w:p>
      <w:pPr>
        <w:pStyle w:val="BookText"/>
        <w:rPr/>
      </w:pPr>
      <w:r>
        <w:rPr>
          <w:rFonts w:ascii="IRNazanin" w:hAnsi="IRNazanin" w:eastAsia="IRNazanin"/>
          <w:color w:val="111111"/>
          <w:sz w:val="28"/>
          <w:sz w:val="28"/>
          <w:szCs w:val="28"/>
          <w:rtl w:val="true"/>
          <w:lang w:bidi="fa-IR"/>
        </w:rPr>
        <w:t>با کاشیهای معرّق و گچ بریهای زیبا و باشکوه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مرمتهای متعدّد</w:t>
      </w:r>
    </w:p>
    <w:p>
      <w:pPr>
        <w:pStyle w:val="BookText"/>
        <w:rPr/>
      </w:pPr>
      <w:r>
        <w:rPr>
          <w:rFonts w:ascii="IRNazanin" w:hAnsi="IRNazanin" w:eastAsia="IRNazanin"/>
          <w:color w:val="111111"/>
          <w:sz w:val="28"/>
          <w:sz w:val="28"/>
          <w:szCs w:val="28"/>
          <w:rtl w:val="true"/>
          <w:lang w:bidi="fa-IR"/>
        </w:rPr>
        <w:t>بنا، آثار هنری و تاریخی اصیل دوره تیموریان در آن بر جا نمانده است، امّا در بازسازیهای انجام شده، شکل و طرح اصلی مدرسه همچنان حفظ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پلان مدرسه پریزاد طبقه همکف </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برش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مدرسه پریزاد</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برش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مدرسه پریزاد</w:t>
      </w:r>
    </w:p>
    <w:p>
      <w:pPr>
        <w:pStyle w:val="BookText"/>
        <w:rPr/>
      </w:pPr>
      <w:r>
        <w:rPr>
          <w:rFonts w:ascii="IRNazanin" w:hAnsi="IRNazanin" w:eastAsia="IRNazanin"/>
          <w:color w:val="111111"/>
          <w:sz w:val="28"/>
          <w:sz w:val="28"/>
          <w:szCs w:val="28"/>
          <w:rtl w:val="true"/>
          <w:lang w:bidi="fa-IR"/>
        </w:rPr>
        <w:t>برنارد اکین، باستان‌شناس معروف که درباره بناهای دوره تیموری تحقیقاتی انجام داده درباره نمای داخلی مدرسه چنین می‌نویسد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 داخلی، به طور گسترده‌ای تجدید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کوچک حیاط مدرسه همراه با ساختمانهای بلند اطراف آن احساس ناخوشایندی ناشی از مکانهای بسته را در فرد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غربی، بسیار کم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بنایی چهار ضلعی است که در داخل طرحی مربع شکل جای گرفته است که در ساخت مدرسه غیاثیه خرگرد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آجرهای غیر شفاف از آجرهای مورد انتظار دوره تیموری پررنگ‌تر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قاب بند چوبی احتمالاً نوسازی شده ولی در عین حال منعکس کننده الگوی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جنوبی که در قسمت تحتانی آن محراب کوچک و ساده‌ای وجود دارد نیز دارای تزیینی با اسلوب بنّایی است که تا حد پاطاق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در عمق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سانتیمتری اندکی تورفتگی دارد ولی نیم گنبد نسبتا ناهنجاری که بالای این محوطه طاق زده شده به یقین تجدید بنا </w:t>
      </w:r>
      <w:bookmarkStart w:id="170" w:name="pg7417_83218"/>
    </w:p>
    <w:p>
      <w:pPr>
        <w:pStyle w:val="BookText"/>
        <w:rPr/>
      </w:pPr>
      <w:bookmarkEnd w:id="17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اکین همچنین درباره ویژگیهای معماری ایوان شرقی و برخی کتیبه‌های مدرسه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شرقی تنها تزیین اصلی ساختمان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اضلاع و طاق ایوان از ترنجهای چهارپر مزیّن به کاشی معرّق پوشیده شده است که در داخل کلاف بندی آجری بنایی مرتب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ایوان، بعد از خطوط حاشیه نمای قوس ایوان، کتیبه زیبایی با خط ثلث سفید رنگ بر کاشی معرّق آبی رنگ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افقی به خط کوفی ریز عبارتهایی به رنگ کهربایی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دارای شکلهایی مورّب و گاه راست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کتیبه‌ای به خط ثلث شامل چندین حدیث درباره جایگاه تعلیم و تعلّم در سطح وسیعی نوسازی شده است امّا آغاز کتیبه با تحقیقات صنیع الدوله در مطلع الشّمس همخوانی ندارد،</w:t>
      </w:r>
    </w:p>
    <w:p>
      <w:pPr>
        <w:pStyle w:val="BookText"/>
        <w:rPr/>
      </w:pPr>
      <w:r>
        <w:rPr>
          <w:rFonts w:ascii="IRNazanin" w:hAnsi="IRNazanin" w:eastAsia="IRNazanin"/>
          <w:color w:val="111111"/>
          <w:sz w:val="28"/>
          <w:sz w:val="28"/>
          <w:szCs w:val="28"/>
          <w:rtl w:val="true"/>
          <w:lang w:bidi="fa-IR"/>
        </w:rPr>
        <w:t>این کتیبه که امروز کامل به نظر می‌رسد به نظر نویسنده مطلع الشّمس حدیث دیگری را نیز شامل می‌شده که از بین رفته و سپس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اکین در پایان درباره وضعیّت کلی حجره‌ها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حجره‌ها آن گونه که از طرح زمینه آن آشکار است دارای اندازه‌های گوناگون‌اند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 در حجره‌ها تا حدّی به علّت نوسازیهای بعدی است، هر چند برخی بی‌نظمیهای داخلی آنها با توجه به وجود ساختمانهای اولیه پیرامون آن قابل توجیه است</w:t>
      </w:r>
      <w:r>
        <w:rPr>
          <w:rFonts w:eastAsia="IRNazanin" w:cs="IRNazanin"/>
          <w:color w:val="111111"/>
          <w:sz w:val="28"/>
          <w:szCs w:val="28"/>
          <w:rtl w:val="true"/>
          <w:lang w:bidi="fa-IR"/>
        </w:rPr>
        <w:t>.</w:t>
      </w:r>
    </w:p>
    <w:p>
      <w:pPr>
        <w:pStyle w:val="Heading4"/>
        <w:numPr>
          <w:ilvl w:val="3"/>
          <w:numId w:val="1"/>
        </w:numPr>
        <w:rPr/>
      </w:pPr>
      <w:bookmarkStart w:id="171" w:name="__RefHeading___Toc1640692_1051229030"/>
      <w:bookmarkStart w:id="172" w:name="_Toc59"/>
      <w:bookmarkEnd w:id="171"/>
      <w:r>
        <w:rPr>
          <w:rtl w:val="true"/>
        </w:rPr>
        <w:t>کتابخانه قدیمی مدرسه</w:t>
      </w:r>
      <w:bookmarkEnd w:id="172"/>
    </w:p>
    <w:p>
      <w:pPr>
        <w:pStyle w:val="BookText"/>
        <w:rPr/>
      </w:pPr>
      <w:r>
        <w:rPr>
          <w:rFonts w:ascii="IRNazanin" w:hAnsi="IRNazanin" w:eastAsia="IRNazanin"/>
          <w:color w:val="111111"/>
          <w:sz w:val="28"/>
          <w:sz w:val="28"/>
          <w:szCs w:val="28"/>
          <w:rtl w:val="true"/>
          <w:lang w:bidi="fa-IR"/>
        </w:rPr>
        <w:t xml:space="preserve">بر پایه اطلاعات تاریخی پیداست که این مدرسه کتابخانه کوچکی نیز داشته که در زمان سلطنت شاه سلیمان صفوی، نجف قلی خان، بیگلر بیگی قندهار، که آن هنگام در مشهد اقامت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تعمیر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فراوانی نیز وقف کتابخانه آن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از اسامی و آمار کتابهای موجود در آن اطلاعی بر جا نمانده است</w:t>
      </w:r>
      <w:r>
        <w:rPr>
          <w:rFonts w:eastAsia="IRNazanin" w:cs="IRNazanin"/>
          <w:color w:val="111111"/>
          <w:sz w:val="28"/>
          <w:szCs w:val="28"/>
          <w:rtl w:val="true"/>
          <w:lang w:bidi="fa-IR"/>
        </w:rPr>
        <w:t xml:space="preserve">. </w:t>
      </w:r>
      <w:bookmarkStart w:id="173" w:name="pg7417_83220"/>
    </w:p>
    <w:p>
      <w:pPr>
        <w:pStyle w:val="BookText"/>
        <w:rPr/>
      </w:pPr>
      <w:bookmarkEnd w:id="173"/>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در ورودی مدرسه تاریخی پریزاد</w:t>
      </w:r>
    </w:p>
    <w:p>
      <w:pPr>
        <w:pStyle w:val="Heading4"/>
        <w:numPr>
          <w:ilvl w:val="3"/>
          <w:numId w:val="1"/>
        </w:numPr>
        <w:rPr/>
      </w:pPr>
      <w:bookmarkStart w:id="174" w:name="__RefHeading___Toc1640694_1051229030"/>
      <w:bookmarkStart w:id="175" w:name="_Toc60"/>
      <w:bookmarkEnd w:id="174"/>
      <w:r>
        <w:rPr>
          <w:rtl w:val="true"/>
        </w:rPr>
        <w:t>تعمیرات</w:t>
      </w:r>
      <w:bookmarkEnd w:id="17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تاکنون چندین بار مرمّت و تعمیر اساسی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سردر مدرسه بر این موضوع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سلیمان صفوی توسط نجف قلی خان بیگلر بیگی قندهار در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سالهای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توسط اداره اوقاف خراسان تعمیراتی در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توسعه اطراف حرم مطهّر، این مدرسه بار دیگر تخریب شد که پس از پیروزی انقلاب اسلامی به همّتآستان قدس رضوی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الگو و طرح سنتی بازسازی شد</w:t>
      </w:r>
      <w:r>
        <w:rPr>
          <w:rFonts w:eastAsia="IRNazanin" w:cs="IRNazanin"/>
          <w:color w:val="111111"/>
          <w:sz w:val="28"/>
          <w:szCs w:val="28"/>
          <w:rtl w:val="true"/>
          <w:lang w:bidi="fa-IR"/>
        </w:rPr>
        <w:t xml:space="preserve">. </w:t>
      </w:r>
      <w:bookmarkStart w:id="176" w:name="pg7417_83222"/>
    </w:p>
    <w:p>
      <w:pPr>
        <w:pStyle w:val="Heading4"/>
        <w:numPr>
          <w:ilvl w:val="3"/>
          <w:numId w:val="1"/>
        </w:numPr>
        <w:rPr/>
      </w:pPr>
      <w:bookmarkStart w:id="177" w:name="__RefHeading___Toc1640696_1051229030"/>
      <w:bookmarkStart w:id="178" w:name="_Toc61"/>
      <w:bookmarkEnd w:id="176"/>
      <w:bookmarkEnd w:id="177"/>
      <w:r>
        <w:rPr>
          <w:rtl w:val="true"/>
        </w:rPr>
        <w:t>موقوفات</w:t>
      </w:r>
      <w:bookmarkEnd w:id="178"/>
    </w:p>
    <w:p>
      <w:pPr>
        <w:pStyle w:val="BookText"/>
        <w:rPr/>
      </w:pPr>
      <w:r>
        <w:rPr>
          <w:rFonts w:ascii="IRNazanin" w:hAnsi="IRNazanin" w:eastAsia="IRNazanin"/>
          <w:color w:val="111111"/>
          <w:sz w:val="28"/>
          <w:sz w:val="28"/>
          <w:szCs w:val="28"/>
          <w:rtl w:val="true"/>
          <w:lang w:bidi="fa-IR"/>
        </w:rPr>
        <w:t>موقوفات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واقف طبق وقفنامه مفصّلی تمام موقوفات مدرسه و موارد مصرف هر کدام را نیز به تفصیل بدین ترتیب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روایت ثنا و سپاس وظایف محامد بی حد و قیاس حضرت واقف السرائر و الخفیات را سزاست که مشهد مقدس دل کامل که سلطان ممالک رضاست مطاف اشراف عاکفان حریم الطاف بی پایان او و مقام طایفان ارکان حریم اعطاف بی کران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شمّه‌ای از تأییدات سبحانی شامل حال و کامل امانی و آمال علیا جناب عصمت و عفّت پناه طهارت و قدارت دستگاه پریزاد خانم از اولاد خواجه ربیع قدس سره و منسوبه است به تاج المخدرات گوهر شاد خانم واقفه مسجد جامع در حال صحّت و کمال ادراک و شعور در سنه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مؤبد صحیح شرعی و حبس مخلّد صریح اسلامی نمود تقرّبا الی اللّه و طلبا لمرضاته و امتثالاً لامره بر اولاد ذکور خود و بر اولاد ذکور از ذکور خود بطنا بعد بطن و نسلاً بعد نسل و عقبا بعد عقب و بعد انقراضهم العیاذ باللّه وقف بر اولاد ذکور از اناث خود و بعد انقراضهم العیاذ باللّه وقف بر اولاد اناث از ذکور خود و بعد انقراضهم العیاذ باللّه وقف بر اولاد اناث از اناث خود و بعد انقراضهم العیاذ باللّه وقف بر مساکین سادات آل رسول صلی اللّه علیه و آله الی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پریزاد و پنج طاق دکان و سه طاق دکان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همگی و تمامی کل یک باب مدرسه از ممر و مدخل و اراضی و حجرات و غیر ذلک مستغنی از تحدید و توصیف است و متّصل به مسجد گوهرشاد است به انضمام همگی و تمامی کل هشت طاق دکان متّصل به مدرسه مشهور به پریزاد مذکوره، سه باب آن جنوبا درب مدرسه پیوسته و هر دهنه طاقی به قدر سه ذرع و پنج باب دیگر شمالی درب مدرسه مذکوره و متصل به مدرسه بالاسر و مدرسه مذکوره وقف است مختص اولاد خود واقفه مذکوره که هر یک از اولاد در یک اتاق مدرسه مذکوره سکنی نمایند و هر چند مبتدی باشند نسلاً بعد نسل و عقبا بعد </w:t>
      </w:r>
    </w:p>
    <w:p>
      <w:pPr>
        <w:pStyle w:val="BookText"/>
        <w:rPr/>
      </w:pPr>
      <w:r>
        <w:rPr>
          <w:rFonts w:ascii="IRNazanin" w:hAnsi="IRNazanin" w:eastAsia="IRNazanin"/>
          <w:color w:val="111111"/>
          <w:sz w:val="28"/>
          <w:sz w:val="28"/>
          <w:szCs w:val="28"/>
          <w:rtl w:val="true"/>
          <w:lang w:bidi="fa-IR"/>
        </w:rPr>
        <w:t>عقب و آنچه اضافه آید حبس ننمایند و به مساکین طلبه زوّار امام ثامن بدهند در مدرسه هر یک را یک اتاق که زوّار مذکور در مدرسه مذکور زیاده از سه ماه زیست ننمایند و بعد زوّار دیگر را و غیر از اولاد واقفه و زوّار در مدرسه مذکوره اگر احدی</w:t>
      </w:r>
    </w:p>
    <w:p>
      <w:pPr>
        <w:pStyle w:val="BookText"/>
        <w:rPr/>
      </w:pPr>
      <w:r>
        <w:rPr>
          <w:rFonts w:ascii="IRNazanin" w:hAnsi="IRNazanin" w:eastAsia="IRNazanin"/>
          <w:color w:val="111111"/>
          <w:sz w:val="28"/>
          <w:sz w:val="28"/>
          <w:szCs w:val="28"/>
          <w:rtl w:val="true"/>
          <w:lang w:bidi="fa-IR"/>
        </w:rPr>
        <w:t>به قدر دقیقه سکنی نماید به خون جناب سید الشهداء شریک خواهد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سهم الاّ دو سهم میاه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اَدک؛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کل مزرعه چشمه اسلامیه؛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کل دوازده سهم الاّ پنج سهم مزرعه جرمق که از رودخانه کشف رود مشروب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کل میاه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طاحونه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کل مزرعه کنار کال و ملحقات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کل مزرعه حسین آباد؛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کل مزرعه چاهشک؛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کل مزرعه ملکان و ملحقات 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کل مزرعه خوشاب و ملحقات آن؛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خواجه ربیع با تمام متعلقات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تولیت موقوفات مذکوره را واگذاشت به زوج خود و او عالیجناب مقدس القاب سلالة الاطیاب و الانجاب عمدة السادات العظام میرزا محمّد میرک الحسینی خادم سرکار فیض آثار روضه رضویه علیه آلاف التحیّة و متولّی مزار فایض الانوار قطب الاولیاء و العارفین غوث الاتقیاء و السالکین خواجه ربیع الدین ابن خُثَیم قدس سرّه</w:t>
      </w:r>
    </w:p>
    <w:p>
      <w:pPr>
        <w:pStyle w:val="BookText"/>
        <w:rPr/>
      </w:pPr>
      <w:r>
        <w:rPr>
          <w:rFonts w:ascii="IRNazanin" w:hAnsi="IRNazanin" w:eastAsia="IRNazanin"/>
          <w:color w:val="111111"/>
          <w:sz w:val="28"/>
          <w:sz w:val="28"/>
          <w:szCs w:val="28"/>
          <w:rtl w:val="true"/>
          <w:lang w:bidi="fa-IR"/>
        </w:rPr>
        <w:t>و بعد اکبر اولاد ذکور او و سلالة السادات العظام میرزا ابوالمعالی متولّی خواهد بود</w:t>
      </w:r>
    </w:p>
    <w:p>
      <w:pPr>
        <w:pStyle w:val="BookText"/>
        <w:rPr/>
      </w:pPr>
      <w:r>
        <w:rPr>
          <w:rFonts w:ascii="IRNazanin" w:hAnsi="IRNazanin" w:eastAsia="IRNazanin"/>
          <w:color w:val="111111"/>
          <w:sz w:val="28"/>
          <w:sz w:val="28"/>
          <w:szCs w:val="28"/>
          <w:rtl w:val="true"/>
          <w:lang w:bidi="fa-IR"/>
        </w:rPr>
        <w:t xml:space="preserve">و بعد از این اسنیّت اولاد متولّی سابق یا اسنیّت اولاد لاحق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ملاکنیست، بلکه بعد از هر متولّی اکبر اولاد ذکور خود متولّی مناط است و هکذا نسلاً بعد نسل و عقبا بعد عقب و بعد انقراضهم العیاذ باللّه به اکبر اولاد ذکور از ذکور خود متولّی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بود و هرگاه در حال حیات متولّی به نحوی شود که از باب رتق و فتق موقوفات مذکوره عاجز بماند و امورات موقوفات معوّق ماند اکبر اولاد ذکور متولّی عاجز شده، متولّی خواهد بود، ما تعاقبوا و تناسلوا علی المراتب المسطورة و الطبقات المذکوره مفوّض نمود و مقرر شد ضمن العقد آن که متولّی مذکور همه ساله آنچه از مداخل و منافع پنج طاق دکاکین سمت شمالی درب مدرسه مذکوره و از قفسه خانه‌های میان مدرسه و از هرجا به صلاح خود متولّی آنچه به عمل آورند کلاً از قرار دو عشر متعلق است به متولّی مذکور به رسم حق التولیه به جهت خود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متصرف گردد و آنچه اضافه آید صرف و خرج پنج طاق دکاکین و مدرسه نماید مثل بنای اصل که به قدر جای خشتی بایر نماند و آنچه اضافه آید به طلاّب علوم دینیّه مدرسه مذکوره بالمساوات قسمت نمایند و آنچه از همگی و تمامی کل ازواجات</w:t>
      </w:r>
      <w:r>
        <w:rPr>
          <w:rStyle w:val="FootnoteAnchor"/>
          <w:rtl w:val="true"/>
        </w:rPr>
        <w:footnoteReference w:id="75"/>
      </w:r>
      <w:r>
        <w:rPr>
          <w:rFonts w:ascii="IRNazanin" w:hAnsi="IRNazanin" w:eastAsia="IRNazanin"/>
          <w:color w:val="111111"/>
          <w:sz w:val="28"/>
          <w:sz w:val="28"/>
          <w:szCs w:val="28"/>
          <w:rtl w:val="true"/>
          <w:lang w:bidi="fa-IR"/>
        </w:rPr>
        <w:t xml:space="preserve">املاک مزروعی مذکوره و متعلّقات آنها از قرار تفصیل فوق کلاً به عمل آید همه ساله از قرار ازواجی مزارعات مذکوره از هر یک زوج مزروعی مقدار دو خروار گندم و یک صد من جو متعلّق است به متولّی مذکور به رسم حق به جهت خود متصرّف و بعد از وضع از هر یک زوجی سه خروار غلّه حق التّولیه و اخراجات که از شائبه تغییر و تبدیل مصون و محروس بماند و باقی را سهم نماید، سهم اول را می‌باید یوم مبارک عید غدیر ناهار به خدّام سرکار فیض آثار امام ثامن علیه السّلام بدهند وسهم ثانی را به طلاّب علوم دینیّه اتاقهای مدرسه مذکور بالمساوات یوما فیوما قسمت نمایند و سهم ثالث را به رسم وظیفه حافظی روضه رضویّه به اولاد ذکور خود واقفه مذکوره بالمساوات بدهند و سهم رابع را صرف و خرج تعمیر مزار کثیر الانوار قطب الاولیاء و العارفین غوث الاتقیاء و السالکین جد امجد چهاردهم واقفه مذکوره خواجه ربیع الدین ابن خُثَیم قدس سره نماید و آنچه اضافه آید به رسم وظیفه خادمی و حافظی مزار فایض الانوار مذکور به اولاد واقفه مذکوره بالمساوات قسمت نمایند و سالی صد ختم کلام اللّه نمایند در روضه رضویّه و سهمی را سوخت و یا تعمیر حرم جناب حضرت علی بن موسی الرّضا نمایند و آنچه از سه طاق دکان سمت جنوب در مدرسه مذکوره به عمل آید یک ثلث آن را متولّی به رسم حق التولیه تصرف نماید و دو ثلث آن را به باقی اولاد ذکور بالمساوات قسمت نمایند ما تعاقبوا و تناسلوا علی المراتب المسطورة والطبقات المذکوره مفوض نمود و املاک و دکاکین مذکوره را سه سال به سه سال بیشتر و بی‌ضامن به حاکم اجاره ندهند و حکام شرع انور و حکام عرف و متولیان سرکار فیض آثار از عمّال و از سایر ناس حتی احدی از احاد بأی نحو کان در موقوفات از مدرسه و دکاکین و املاک مذکور و متعلّقات آنها و تولیت و اولویّت و حق التّولیه و رتق و فتق و داد و ستد و اجاره و استجاره و مطالبه، اثبات عدالت و محاسبه و ضمّ امین و سکنای در مدرسه مذکوره غیر از اولاد واقفه و مساکین طلبه زوّار امام ثامن علیه السلام به هیچ باب و به هیچ وجه من الوجوه، زنهار هزار زنهار، دخل و تصرف نمایند که ملعون خواهند بود و به لعنت خدا و نفرین رسول گرفتار و از شفاعت جناب رسول خدا و ائمه هدی علیهم‌السلام بی بهره و بی نصیب و در خون جناب سید الشهداء و ائمه هدی علیهم‌السلام </w:t>
      </w:r>
      <w:bookmarkStart w:id="179" w:name="pg7417_83227"/>
    </w:p>
    <w:p>
      <w:pPr>
        <w:pStyle w:val="BookText"/>
        <w:rPr/>
      </w:pPr>
      <w:bookmarkEnd w:id="179"/>
      <w:r>
        <w:rPr>
          <w:rFonts w:ascii="IRNazanin" w:hAnsi="IRNazanin" w:eastAsia="IRNazanin"/>
          <w:color w:val="111111"/>
          <w:sz w:val="28"/>
          <w:sz w:val="28"/>
          <w:szCs w:val="28"/>
          <w:rtl w:val="true"/>
          <w:lang w:bidi="fa-IR"/>
        </w:rPr>
        <w:t>شریک و سهیم خواهند بود و متولّی مذکور و اولاد او به هر نحو و به هر قسمی از اقسام به هر نوعی از انواع در جمیع موقوفات در هر باب که خیر و صلاح دانند خود ایشان مذکور می‌یابد به عمل آورند بأی نحو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نیستند متولّی مذکور و اولاد او که به طور هبه به وکیل و به رهن و اجاره و به مصالحه به هیچ باب و به هیچ قسمی از اقسام و به هیچ احدی از احاد منتقل و واگذار نمایند و به هیچ 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سهوا خلاف شرعی العیاذ باللّه از ایشان مذکور صدور یابد رجوع به استغفار نمایند و در تولیت خود باقی خواهند بود و واقفه موقوفه مشارٌ الیها و املاک مزروعی و ما یتعلّق بها را و دکاکین مذکوره را و مدرسه مسطوره را از تحت تصرف و قید تملک خود اخراج و به تصرف موقوفٌ علیهم که متولّی مذکور و اولاد واقفه باشند به ایشان مذکور واگذاشت و خود را بی‌دخل گردانید و ایشان مذکور که موقوف علیهم‌اند می‌باید موافق شرایط مذکوره فوق عمل نمایند و نهایت سعی و اهتمام را در رتق و فتق و داد و ستد و نظم و نسق مزارعات مزبوره و دکاکین مذکوره و مدرسه مسطوره و مزار کثیر الانوار مسطوره به عمل آورند و به خدمت تولیت و به خدمت خادمی و حافظی مزار فایض الانوار مذکور و روضه رضویه و در آبادی کل موقوفات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 ما سمعه فانما اثمه علی الذین یبدّلونه و صیغه وقف مزبوره علی المراتب المسطوره و النهج الشریعة النبویة المصطفویة بالعربیة و الفارسیه واقع و جاری گردید و کان ذلک بتاریخ شهر شوال المکرّم من شهور سنة ثلاث و عشرین و ثمانمائة من الهجرة المقدسة النبویّة المصطفویّة من شهور سنه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وقفنامه اسامی افراد شاهد و ناظر بر اجرای صیغه وقف ممهور شده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1640698_1051229030"/>
      <w:bookmarkStart w:id="181" w:name="_Toc62"/>
      <w:bookmarkEnd w:id="180"/>
      <w:r>
        <w:rPr>
          <w:rtl w:val="true"/>
        </w:rPr>
        <w:t>تولیت</w:t>
      </w:r>
      <w:bookmarkEnd w:id="18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متن وقفنامه مدرسه معلوم می‌شود، پریزاد خانم تولیت مدرسه و موقوفات آن را به همسرش میرزا محمّد میرک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مزار خواجه ربیع و از اولیای امور حرم مطهّر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نیز فرزند بزرگتر میرزا ابوالمعالی را به سمت متولّی تعیین کرد و پس از این دو اولاد ذکور متولی‌ها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w:t>
      </w:r>
      <w:bookmarkStart w:id="182" w:name="pg7417_83229"/>
    </w:p>
    <w:p>
      <w:pPr>
        <w:pStyle w:val="BookText"/>
        <w:rPr/>
      </w:pPr>
      <w:bookmarkEnd w:id="182"/>
      <w:r>
        <w:rPr>
          <w:rFonts w:ascii="IRNazanin" w:hAnsi="IRNazanin" w:eastAsia="IRNazanin"/>
          <w:color w:val="111111"/>
          <w:sz w:val="28"/>
          <w:sz w:val="28"/>
          <w:szCs w:val="28"/>
          <w:rtl w:val="true"/>
          <w:lang w:bidi="fa-IR"/>
        </w:rPr>
        <w:t xml:space="preserve">که در وقفنامه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گذشت سالیان متمادی در پی به قدرت رسیدن حکومتهای مختلف در مشهد و نیز به علّت تعمیرات و مرمّتهای اساسی که در روزگار صفویان و پس از آنها در ساختمان مدرسه انجام شد، تولیت آن مبهم و مجهول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اداره اوقاف، تصدی مدرسه را به حاج سید حسن اردبیلی فرزند مرحوم آیت‌اللّه اردبیلی واگذار کرد</w:t>
      </w:r>
      <w:r>
        <w:rPr>
          <w:rStyle w:val="FootnoteAnchor"/>
          <w:rtl w:val="true"/>
        </w:rPr>
        <w:footnoteReference w:id="77"/>
      </w:r>
      <w:r>
        <w:rPr>
          <w:rFonts w:ascii="IRNazanin" w:hAnsi="IRNazanin" w:eastAsia="IRNazanin"/>
          <w:color w:val="111111"/>
          <w:sz w:val="28"/>
          <w:sz w:val="28"/>
          <w:szCs w:val="28"/>
          <w:rtl w:val="true"/>
          <w:lang w:bidi="fa-IR"/>
        </w:rPr>
        <w:t xml:space="preserve">، سپس در اول شهریور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این مدرسه بر عهده سید مرتضی حریری گذاشته 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پس از بازسازی مدرسه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آستان قدس رضوی، اداره آن زیر نظر شورای برنامه ریزی و مدیریّت حوزه علمیّه خراسان قرار گرفت</w:t>
      </w:r>
      <w:r>
        <w:rPr>
          <w:rFonts w:eastAsia="IRNazanin" w:cs="IRNazanin"/>
          <w:color w:val="111111"/>
          <w:sz w:val="28"/>
          <w:szCs w:val="28"/>
          <w:rtl w:val="true"/>
          <w:lang w:bidi="fa-IR"/>
        </w:rPr>
        <w:t>.</w:t>
      </w:r>
    </w:p>
    <w:p>
      <w:pPr>
        <w:pStyle w:val="Heading4"/>
        <w:numPr>
          <w:ilvl w:val="3"/>
          <w:numId w:val="1"/>
        </w:numPr>
        <w:rPr/>
      </w:pPr>
      <w:bookmarkStart w:id="183" w:name="__RefHeading___Toc1640700_1051229030"/>
      <w:bookmarkStart w:id="184" w:name="_Toc63"/>
      <w:bookmarkEnd w:id="183"/>
      <w:r>
        <w:rPr>
          <w:rtl w:val="true"/>
        </w:rPr>
        <w:t>سابقه فعالیتها و برنامه‌های آموزشی</w:t>
      </w:r>
      <w:bookmarkEnd w:id="184"/>
    </w:p>
    <w:p>
      <w:pPr>
        <w:pStyle w:val="BookText"/>
        <w:rPr/>
      </w:pPr>
      <w:r>
        <w:rPr>
          <w:rFonts w:ascii="IRNazanin" w:hAnsi="IRNazanin" w:eastAsia="IRNazanin"/>
          <w:color w:val="111111"/>
          <w:sz w:val="28"/>
          <w:sz w:val="28"/>
          <w:szCs w:val="28"/>
          <w:rtl w:val="true"/>
          <w:lang w:bidi="fa-IR"/>
        </w:rPr>
        <w:t>از برنامه و وضعیّت آموزشی مدرسه در اوایل تأسیس اطلاع مستند و دقیقی در دست نیست ولی، با توجّه به اهتمام تیموریان به احداث مدارس علمیّه، احتمالاً از رونق</w:t>
      </w:r>
    </w:p>
    <w:p>
      <w:pPr>
        <w:pStyle w:val="BookText"/>
        <w:rPr/>
      </w:pPr>
      <w:r>
        <w:rPr>
          <w:rFonts w:ascii="IRNazanin" w:hAnsi="IRNazanin" w:eastAsia="IRNazanin"/>
          <w:color w:val="111111"/>
          <w:sz w:val="28"/>
          <w:sz w:val="28"/>
          <w:szCs w:val="28"/>
          <w:rtl w:val="true"/>
          <w:lang w:bidi="fa-IR"/>
        </w:rPr>
        <w:t xml:space="preserve">علمی خوبی برخوردار بوده است و طلاّب و مدرّسان در آن به تحصیل و تدریس اشتغال داشته‌اند اگر چه شرط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استفاده انحصاری طلاّب زائر به مدت سه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کیفیت آموزشی مدرسه می‌کاسته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صفویان به علّت اهمیّت زیادی که برای علم و عالمان‌دینی قائل بودند، به نظر می‌رسد طلاّب و مدرّسان همچنان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علاقه اشتغال به تحصیل و تدریس داشته‌اند، به خصوص که در همین دوره بود که مدرسه مرمّت و تعمیر اساسی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گزارشهای موجود تعداد طلاّب بخصوص در اواخر دوره قاجار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دوره قاجار و پهلوی اول و دوم مدرسه دچار رکود شدیدی شد و هیچ گاه به رونق اولیّه‌اش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185" w:name="pg7417_83231"/>
    </w:p>
    <w:p>
      <w:pPr>
        <w:pStyle w:val="BookText"/>
        <w:rPr/>
      </w:pPr>
      <w:bookmarkEnd w:id="185"/>
      <w:r>
        <w:rPr>
          <w:rFonts w:ascii="IRNazanin" w:hAnsi="IRNazanin" w:eastAsia="IRNazanin"/>
          <w:color w:val="111111"/>
          <w:sz w:val="28"/>
          <w:sz w:val="28"/>
          <w:szCs w:val="28"/>
          <w:rtl w:val="true"/>
          <w:lang w:bidi="fa-IR"/>
        </w:rPr>
        <w:t xml:space="preserve">پیروزی انقلاب و بازسازی مدرسه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واقع شدن آن در مجموعه اماکن متبرکه تاکنون هیچ گونه استفاده آموزشی از آن نشده است</w:t>
      </w:r>
      <w:r>
        <w:rPr>
          <w:rFonts w:eastAsia="IRNazanin" w:cs="IRNazanin"/>
          <w:color w:val="111111"/>
          <w:sz w:val="28"/>
          <w:szCs w:val="28"/>
          <w:rtl w:val="true"/>
          <w:lang w:bidi="fa-IR"/>
        </w:rPr>
        <w:t>.</w:t>
      </w:r>
    </w:p>
    <w:p>
      <w:pPr>
        <w:pStyle w:val="Heading4"/>
        <w:numPr>
          <w:ilvl w:val="3"/>
          <w:numId w:val="1"/>
        </w:numPr>
        <w:rPr/>
      </w:pPr>
      <w:bookmarkStart w:id="186" w:name="__RefHeading___Toc1640702_1051229030"/>
      <w:bookmarkStart w:id="187" w:name="_Toc64"/>
      <w:bookmarkEnd w:id="186"/>
      <w:r>
        <w:rPr>
          <w:rtl w:val="true"/>
        </w:rPr>
        <w:t>وضعیّت موجود بنا</w:t>
      </w:r>
      <w:bookmarkEnd w:id="187"/>
    </w:p>
    <w:p>
      <w:pPr>
        <w:pStyle w:val="BookText"/>
        <w:rPr/>
      </w:pPr>
      <w:r>
        <w:rPr>
          <w:rFonts w:ascii="IRNazanin" w:hAnsi="IRNazanin" w:eastAsia="IRNazanin"/>
          <w:color w:val="111111"/>
          <w:sz w:val="28"/>
          <w:sz w:val="28"/>
          <w:szCs w:val="28"/>
          <w:rtl w:val="true"/>
          <w:lang w:bidi="fa-IR"/>
        </w:rPr>
        <w:t>در نوسازی این بنای تاریخی سعی شده همان طرح و نقشه اولیه اجرا و حتی‌الامکان از همان کاشیهای قدیمی مجددا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کنونی معماری بدین ترتیب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ایوان ورودی مدرسه که در سمت شرق آن قرار دارد دارای در چوبی دو لنگه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مدرسه با خط ثلث به رنگ زرد بر زمینه کاشی معرّق لاجوردی، این عبارت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وفق اللّه سبحانه لتعمیر هذه المدرسة المقدسة فی ایام دولت سلطان المعظّم و الخاقان الاعظم ذی الشّوکة القاهرة الاسکندریة و الحشمة الباهرة السلیمانیّة السلطان</w:t>
      </w:r>
    </w:p>
    <w:p>
      <w:pPr>
        <w:pStyle w:val="BookText"/>
        <w:rPr/>
      </w:pPr>
      <w:r>
        <w:rPr>
          <w:rFonts w:ascii="IRNazanin" w:hAnsi="IRNazanin" w:eastAsia="IRNazanin"/>
          <w:color w:val="111111"/>
          <w:sz w:val="28"/>
          <w:sz w:val="28"/>
          <w:szCs w:val="28"/>
          <w:rtl w:val="true"/>
          <w:lang w:bidi="fa-IR"/>
        </w:rPr>
        <w:t>ابن السلطان ابوالمنصور شاه سلیمان الحسینی الصفوی بهادرخان خلداللّه ملکه تعالی امیر الاُمَرآء الکرام و خان الخوانین العظام مصدر الخیر و الاثار نجفقلی بیگلر</w:t>
      </w:r>
    </w:p>
    <w:p>
      <w:pPr>
        <w:pStyle w:val="BookText"/>
        <w:rPr/>
      </w:pPr>
      <w:r>
        <w:rPr>
          <w:rFonts w:ascii="IRNazanin" w:hAnsi="IRNazanin" w:eastAsia="IRNazanin"/>
          <w:color w:val="111111"/>
          <w:sz w:val="28"/>
          <w:sz w:val="28"/>
          <w:szCs w:val="28"/>
          <w:rtl w:val="true"/>
          <w:lang w:bidi="fa-IR"/>
        </w:rPr>
        <w:t xml:space="preserve">بیگی قندهار باهتمام عالیحضرت آقا محمّد باقر بیک و سعی حضرت میرزا شکراللّه سنة </w:t>
      </w:r>
      <w:r>
        <w:rPr>
          <w:rFonts w:eastAsia="IRNazanin" w:cs="IRNazanin"/>
          <w:color w:val="111111"/>
          <w:sz w:val="28"/>
          <w:szCs w:val="28"/>
          <w:lang w:bidi="fa-IR"/>
        </w:rPr>
        <w:t>1091</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این کتیبه چنان که از متن آن معلوم است متعلق به زمان تعمیر مدرسه در عهد شاه سلیمان صفوی توسط نجفقلی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زمامداران شهر قندهار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کتیبه اصلی بنا که در دوره تیموریان بر سر در مدرسه نصب بوده از میان رفته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سرستونهای بنا آجر ساده و ازاره ایوان تا ارتفاع یک متر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بالای ازاره، در دو طرف در ورودی مدرسه چهار تابلوی زیبا که تلفیقی از آجر و معرّق است به صورت معقلی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ایوان به شکل زیبایی با مقرنسهای گچی آراسته شده و کناره داخلی قوس ایوان با هشت ضلعی‌های زیبایی با رنگهای مختلف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مشرف به حیاط این ایوان آراسته به چهارضلعی های لوزی شکل است که به صورت معقلی با آجر ساده کار شده و پشت بغلهای ایوان نیز کاشی </w:t>
      </w:r>
    </w:p>
    <w:p>
      <w:pPr>
        <w:pStyle w:val="BookText"/>
        <w:rPr/>
      </w:pPr>
      <w:r>
        <w:rPr>
          <w:rFonts w:ascii="Amiri" w:hAnsi="Amiri" w:eastAsia="Amiri" w:cs="Amiri"/>
          <w:color w:val="111111"/>
          <w:sz w:val="28"/>
          <w:sz w:val="28"/>
          <w:szCs w:val="28"/>
          <w:rtl w:val="true"/>
          <w:lang w:bidi="ar-SA"/>
        </w:rPr>
        <w:t>معرّق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حجره‌ها دارای ایوانچه‌های کوچکی هستند که نمای پیشانی حجره‌ها با کاشی معرّق تزیین شده و برای استفاده از حجره‌های طبقه دوم در چهار گوشه حیاط مدرسه راه پله‌های باریکی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حجره‌ها متفاوت است و در حجره‌های طبقه دوم بی نظمی هایی از نظر فضاهای درونی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داخلی حیاط آجر ساده است که ازاره صحن تا ارتفاع یک متر و نیم سنگ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 و جنوب مدرسه دو ایوان به صورت قرینه و روبروی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شمالی دارای چهار متر پهنا و پنج متر عمق است و به شیوه معقلی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جنوبی در حقیقت مسجد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 آن به شکل زیبایی گچ کاری شده و در قسمت انتهایی آن به صورت افقی سوره شریفه والفجر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این ایوان به پهنای چهار متر و عمق هشت متر است و پیشتر دارای محراب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انتهایی ایوان نام حضرت محمّد صلی‌الله‌علیه‌و‌آله و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باشکوهی با خط کوفی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شرقی نیز که به حرم مطهّر متصل است و جایگاه نگهداری قرآن می‌باشد پیشتر به عنوان مدرس اصلی مدرسه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و قسمت فوقانی ایوان احادیثی در فضیلت علم و عالم به خط ثلث سفید بر کاشی معرّق لاجوردی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ایوان تلفیقی از آجر نما و کاشی معرّق همراه با ترنجهای منظّم 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پیشتر گذشت پس از بازسازی مدرسه به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قرار گرفتن آن در مرکز مجموعه اماکن حرم رضوی عملاً استفاده از آن غیر ممکن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گونه استفاده آموزشی از آن نمی‌شود و فقط به عنوان یادگاری از معماری اسلامی از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محافظت می‌شود</w:t>
      </w:r>
      <w:r>
        <w:rPr>
          <w:rFonts w:eastAsia="IRNazanin" w:cs="IRNazanin"/>
          <w:color w:val="111111"/>
          <w:sz w:val="28"/>
          <w:szCs w:val="28"/>
          <w:rtl w:val="true"/>
          <w:lang w:bidi="fa-IR"/>
        </w:rPr>
        <w:t xml:space="preserve">. </w:t>
      </w:r>
      <w:bookmarkStart w:id="188" w:name="pg7417_83235"/>
    </w:p>
    <w:p>
      <w:pPr>
        <w:pStyle w:val="Heading3"/>
        <w:numPr>
          <w:ilvl w:val="2"/>
          <w:numId w:val="1"/>
        </w:numPr>
        <w:rPr/>
      </w:pPr>
      <w:bookmarkStart w:id="189" w:name="__RefHeading___Toc1640704_1051229030"/>
      <w:bookmarkStart w:id="190" w:name="_Toc65"/>
      <w:bookmarkEnd w:id="188"/>
      <w:bookmarkEnd w:id="189"/>
      <w:r>
        <w:rPr>
          <w:rtl w:val="true"/>
        </w:rPr>
        <w:t xml:space="preserve">مدرسه دو در </w:t>
      </w:r>
      <w:r>
        <w:rPr>
          <w:rtl w:val="true"/>
        </w:rPr>
        <w:t>(</w:t>
      </w:r>
      <w:r>
        <w:rPr>
          <w:rtl w:val="true"/>
        </w:rPr>
        <w:t>یوسف خواجه</w:t>
      </w:r>
      <w:r>
        <w:rPr>
          <w:rtl w:val="true"/>
        </w:rPr>
        <w:t>)</w:t>
      </w:r>
      <w:bookmarkEnd w:id="190"/>
    </w:p>
    <w:p>
      <w:pPr>
        <w:pStyle w:val="Heading4"/>
        <w:numPr>
          <w:ilvl w:val="3"/>
          <w:numId w:val="1"/>
        </w:numPr>
        <w:rPr/>
      </w:pPr>
      <w:bookmarkStart w:id="191" w:name="__RefHeading___Toc1640706_1051229030"/>
      <w:bookmarkStart w:id="192" w:name="_Toc66"/>
      <w:bookmarkEnd w:id="191"/>
      <w:r>
        <w:rPr>
          <w:rtl w:val="true"/>
        </w:rPr>
        <w:t>موقعیّت</w:t>
      </w:r>
      <w:bookmarkEnd w:id="192"/>
    </w:p>
    <w:p>
      <w:pPr>
        <w:pStyle w:val="BookText"/>
        <w:rPr/>
      </w:pPr>
      <w:r>
        <w:rPr>
          <w:rFonts w:ascii="IRNazanin" w:hAnsi="IRNazanin" w:eastAsia="IRNazanin"/>
          <w:color w:val="111111"/>
          <w:sz w:val="28"/>
          <w:sz w:val="28"/>
          <w:szCs w:val="28"/>
          <w:rtl w:val="true"/>
          <w:lang w:bidi="fa-IR"/>
        </w:rPr>
        <w:t>در مجموعه اماکن و بیوتات متبرکه، در جنوب غربی حرم مطهّر حضرت رضا علیه‌السلام روبروی مدرسه پریزاد و شرق صحن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این بنا از شمال به کاروانسرای وزیر نظام، از جنوب به کاروانسرای ناصری، از مغرب به محلّه‌ها و مغازه‌های اطراف اماکن متبرکه حرم مطهّر امام رضا علیه‌السلام و از مشرق به بازار زنجیر محدود می‌شد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640708_1051229030"/>
      <w:bookmarkStart w:id="194" w:name="_Toc67"/>
      <w:bookmarkEnd w:id="193"/>
      <w:r>
        <w:rPr>
          <w:rtl w:val="true"/>
        </w:rPr>
        <w:t>پیشینه تاریخی</w:t>
      </w:r>
      <w:bookmarkEnd w:id="19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بنای تاریخی از زیباترین و اصیل‌ترین نمونه‌های معماری عصر تیموری است که در دوران سلطنت میرزا شاهرخ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فرماندهان میرزا شاهرخ به نام امیر یوسف خواجه بهادر ملقّب به غیاث الدّین</w:t>
      </w:r>
      <w:r>
        <w:rPr>
          <w:rStyle w:val="FootnoteAnchor"/>
          <w:rtl w:val="true"/>
        </w:rPr>
        <w:footnoteReference w:id="82"/>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ابتدا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گذشت زمان به علّت دارا بودن دو در ورودی در شرق و غرب مدرسه به مدرسه دو در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معماری </w:t>
      </w:r>
      <w:bookmarkStart w:id="195" w:name="pg7417_83237"/>
    </w:p>
    <w:p>
      <w:pPr>
        <w:pStyle w:val="BookText"/>
        <w:rPr/>
      </w:pPr>
      <w:bookmarkEnd w:id="195"/>
      <w:r>
        <w:rPr>
          <w:rFonts w:ascii="IRNazanin" w:hAnsi="IRNazanin" w:eastAsia="IRNazanin"/>
          <w:color w:val="111111"/>
          <w:sz w:val="28"/>
          <w:sz w:val="28"/>
          <w:szCs w:val="28"/>
          <w:rtl w:val="true"/>
          <w:lang w:bidi="fa-IR"/>
        </w:rPr>
        <w:t>ایران و توران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در وسط دو مدرسه دیگر تیموری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بالاسر و پریزاد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مجموعه حرم امام رضا علیه‌السلام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سر دری که زمانی با اسپرهای کاشی معرّق مزیّن بوده، ولی اکنون وضع بسیار بدی دارد از بازار وارد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نوع مدارس چهار ایوانی است که دارای چهار اتاق گنبددار گوشه‌ای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بصورت یک مدرسه آرامگاهی ساخته شد تا محلی برای بانی آن امیر یوسف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1442/846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زیر گنبد جنوبی قرار 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فریزر جهانگرد انگلیسی درباره این بنا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دو در که آن نیز از ابنیه شاهزادگان ازبک از اولاد امیر تیمور است و موقوفه 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نویسندگان مطلع الشمس و منتخب التواریخ با شرح و تفصیل بیشتری از این مدرسه یاد کرده‌اند و آن را در شمار یکی از کهن‌ترین مدارس حوزه علمیّه مشهد بر شمرده‌اند</w:t>
      </w:r>
      <w:r>
        <w:rPr>
          <w:rFonts w:eastAsia="IRNazanin" w:cs="IRNazanin"/>
          <w:color w:val="111111"/>
          <w:sz w:val="28"/>
          <w:szCs w:val="28"/>
          <w:rtl w:val="true"/>
          <w:lang w:bidi="fa-IR"/>
        </w:rPr>
        <w:t>.</w:t>
      </w:r>
    </w:p>
    <w:p>
      <w:pPr>
        <w:pStyle w:val="Heading4"/>
        <w:numPr>
          <w:ilvl w:val="3"/>
          <w:numId w:val="1"/>
        </w:numPr>
        <w:rPr/>
      </w:pPr>
      <w:bookmarkStart w:id="196" w:name="__RefHeading___Toc1640710_1051229030"/>
      <w:bookmarkStart w:id="197" w:name="_Toc68"/>
      <w:bookmarkEnd w:id="196"/>
      <w:r>
        <w:rPr>
          <w:rtl w:val="true"/>
        </w:rPr>
        <w:t>ویژگیهای معماری ساختمان قدیم مدرسه</w:t>
      </w:r>
      <w:bookmarkEnd w:id="197"/>
    </w:p>
    <w:p>
      <w:pPr>
        <w:pStyle w:val="BookText"/>
        <w:rPr/>
      </w:pPr>
      <w:r>
        <w:rPr>
          <w:rFonts w:ascii="IRNazanin" w:hAnsi="IRNazanin" w:eastAsia="IRNazanin"/>
          <w:color w:val="111111"/>
          <w:sz w:val="28"/>
          <w:sz w:val="28"/>
          <w:szCs w:val="28"/>
          <w:rtl w:val="true"/>
          <w:lang w:bidi="fa-IR"/>
        </w:rPr>
        <w:t>این مدرسه که مانند بیشتر مدرسه‌های عهد تیموری از نوع بناهای چهار ایوانی است، یکی از نمونه‌های کامل معماری سده نهم قمری به شمار می‌آید و از نظر تزیین، کاشیکاری، خطّاطی و نقاشی، بسیار در خور تحسین و توجّه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بنا با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در دو طبقه، دارای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است که در چهار سمت حیاط مربع شکل مدرسه قرار دارد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سردر مدرسه تاریخی دو در </w:t>
      </w:r>
    </w:p>
    <w:p>
      <w:pPr>
        <w:pStyle w:val="BookText"/>
        <w:rPr/>
      </w:pPr>
      <w:r>
        <w:rPr>
          <w:rFonts w:ascii="IRNazanin" w:hAnsi="IRNazanin" w:eastAsia="IRNazanin"/>
          <w:color w:val="111111"/>
          <w:sz w:val="28"/>
          <w:sz w:val="28"/>
          <w:szCs w:val="28"/>
          <w:rtl w:val="true"/>
          <w:lang w:bidi="fa-IR"/>
        </w:rPr>
        <w:t>اعتمادالسّلطنه درباره معماری این مدرسه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در این مدرسه کتیبه‌ای است بر کاشی معرّق به خط ثلث بسیار ممتاز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و صلواته علی رسوله قد اسّستْ هذه العمارة فی ایام دولت سلطان الاعظم ظِلُّ اللّه فی الارضین مغیث المسلمین ابی المظفّر شاهرخ بهادر سلطان خلّد اللّه مُلکه و سلطانه به اهتمام امیر الاعظم غیاث الدّین یوسف خواجه بهادر دامت معدلته تقبّل اللّه منه فی محرم سنة ثلاث و اربعین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خط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دو مربع است از کاشی معرّق،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خطّ ثلث زرد این عبارت مسطور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لک العمارة بالعزّ و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آن چند شعر است که بعضی از آنها ریخته، آنچه بر جای مانده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بماند خرّم روان آدمیی</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ماند از او در جهان به نیکی یاد</w:t>
      </w:r>
    </w:p>
    <w:p>
      <w:pPr>
        <w:pStyle w:val="BookText"/>
        <w:rPr/>
      </w:pPr>
      <w:r>
        <w:rPr>
          <w:rFonts w:ascii="IRNazanin" w:hAnsi="IRNazanin" w:eastAsia="IRNazanin"/>
          <w:color w:val="111111"/>
          <w:sz w:val="28"/>
          <w:sz w:val="28"/>
          <w:szCs w:val="28"/>
          <w:rtl w:val="true"/>
          <w:lang w:bidi="fa-IR"/>
        </w:rPr>
        <w:t xml:space="preserve">سرای دولت باقی نعیم آخرت است </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مربع دیگر در وسط مرقوم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احسن المنازل یا خیر مُلتجا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آن همین قدر این مصراع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دانم از پس مرگم کنی به نیکی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پیشانی در مدرسه سنگی است که در آن به خط نستعلیق منبّت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الحمد در زمان خلافت ابد قرین و ایام دولت میمنت آیین سلطان اعظم و خاقان افخم مالک رقاب امم اسکندر دارای حشم و جمشید فریدون خدم سید سلاطین عرب و عجم السلطان بن السلطان بن السلطان و الخاقان بن الخاقان بن الخاقان شاه سلیمان الحسینی الموسوی الصّفوی بهادرخان خلد اللّه ملکه و سلطانه و افاض علی العالمین بره و عدله و احسانه حَسَب الفرمان ملکه دوران و بلقیس زمان علیا جناب قمر رکاب خورشید احتجاب عالمتاب ناموس العالمین نواب علیّه عالیه متعالیه والده ماجده که مصداق والامر الیک فانظری ماذا تأمرین است و به مساعی جمیله نوّاب مستطاب شوکت و عظمت و اجلال دستگاه ابهّت و نصفت و عدالت و اقبال اکتناه منبع الجود والاحسان مظهر آیات العدل و الامتنان قدسی سمات ملکی صفات عالیجاه آقای عظیم المنزله و الشأن شاه ویردی بیکاخلف صدق و نایب عالیمدار خورشید اشتهار گردون وقار سپهر اقتدار امیر الامرآئی کلب علیخان قورچی باشی و بیگلر بیگی مشهد مقدس معلی و صوابدید رای اصابت پیرای قدوه مشایخ شریعت و افضال و خلاصه سلسله فضل و کمال النحریر الکامل شیخ محمّد </w:t>
      </w:r>
    </w:p>
    <w:p>
      <w:pPr>
        <w:pStyle w:val="BookText"/>
        <w:rPr/>
      </w:pPr>
      <w:r>
        <w:rPr>
          <w:rFonts w:ascii="IRNazanin" w:hAnsi="IRNazanin" w:eastAsia="IRNazanin"/>
          <w:color w:val="111111"/>
          <w:sz w:val="28"/>
          <w:sz w:val="28"/>
          <w:szCs w:val="28"/>
          <w:rtl w:val="true"/>
          <w:lang w:bidi="fa-IR"/>
        </w:rPr>
        <w:t>الخادم المدرس مدرسه مبارکه میمونه به تعمیر زینت‌پذیر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خان عمل محمّد شفیع سنه </w:t>
      </w:r>
      <w:r>
        <w:rPr>
          <w:rFonts w:eastAsia="IRNazanin" w:cs="IRNazanin"/>
          <w:color w:val="111111"/>
          <w:sz w:val="28"/>
          <w:szCs w:val="28"/>
          <w:lang w:bidi="fa-IR"/>
        </w:rPr>
        <w:t>1088</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نویسنده مطلع الشمس سپس درباره کتیبه‌های مسجد مدرسه دو در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مسجد مدرسه کتیبه به خط ثلث ممتاز گچ‌بری شده و آیاتی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مبارکهفتح نوشته، تاریخ آن ثلث و اربعین و ثمانمائة می‌باشد و به خط کوفی در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ضمن اشاره به دو گنبدی که در دو زاویه این مدرسه قرار دارد به شرح کتیبه‌های اطراف آنها می‌پردازد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دو گنبد در دو زاویه این مدرسه هست، یکی کتیبه‌اش به تمامی ریخته و دیگری در دوره گنبد بر کاشی معرّق بسیار ممتاز این ابیات به خط ثلث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نقش برآرد زمانه 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چنان که در آیینه تصوّر ماست</w:t>
      </w:r>
    </w:p>
    <w:p>
      <w:pPr>
        <w:pStyle w:val="BookText"/>
        <w:rPr/>
      </w:pPr>
      <w:r>
        <w:rPr>
          <w:rFonts w:ascii="IRNazanin" w:hAnsi="IRNazanin" w:eastAsia="IRNazanin"/>
          <w:color w:val="111111"/>
          <w:sz w:val="28"/>
          <w:sz w:val="28"/>
          <w:szCs w:val="28"/>
          <w:rtl w:val="true"/>
          <w:lang w:bidi="fa-IR"/>
        </w:rPr>
        <w:t>به دست ما چو ازین حلّ و عقد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عیش ناخوش و خوش گر رضا دهیم رواست</w:t>
      </w:r>
    </w:p>
    <w:p>
      <w:pPr>
        <w:pStyle w:val="BookText"/>
        <w:rPr/>
      </w:pPr>
      <w:r>
        <w:rPr>
          <w:rFonts w:ascii="IRNazanin" w:hAnsi="IRNazanin" w:eastAsia="IRNazanin"/>
          <w:color w:val="111111"/>
          <w:sz w:val="28"/>
          <w:sz w:val="28"/>
          <w:szCs w:val="28"/>
          <w:rtl w:val="true"/>
          <w:lang w:bidi="fa-IR"/>
        </w:rPr>
        <w:t>به زیر گنبد خضرا چنان توان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اقتضای قضاهای گنبد خضراست</w:t>
      </w:r>
    </w:p>
    <w:p>
      <w:pPr>
        <w:pStyle w:val="BookText"/>
        <w:rPr/>
      </w:pPr>
      <w:r>
        <w:rPr>
          <w:rFonts w:ascii="IRNazanin" w:hAnsi="IRNazanin" w:eastAsia="IRNazanin"/>
          <w:color w:val="111111"/>
          <w:sz w:val="28"/>
          <w:sz w:val="28"/>
          <w:szCs w:val="28"/>
          <w:rtl w:val="true"/>
          <w:lang w:bidi="fa-IR"/>
        </w:rPr>
        <w:t>بر این مقرنس مینا نوشته‌اند به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برمدار و ثبات فلک امید خطاست</w:t>
      </w:r>
    </w:p>
    <w:p>
      <w:pPr>
        <w:pStyle w:val="BookText"/>
        <w:rPr/>
      </w:pPr>
      <w:r>
        <w:rPr>
          <w:rFonts w:ascii="IRNazanin" w:hAnsi="IRNazanin" w:eastAsia="IRNazanin"/>
          <w:color w:val="111111"/>
          <w:sz w:val="28"/>
          <w:sz w:val="28"/>
          <w:szCs w:val="28"/>
          <w:rtl w:val="true"/>
          <w:lang w:bidi="fa-IR"/>
        </w:rPr>
        <w:t>به غیر حُسن عمل هر چه ز آدمی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سرای غرور ای رفیق باد هواست</w:t>
      </w:r>
    </w:p>
    <w:p>
      <w:pPr>
        <w:pStyle w:val="BookText"/>
        <w:rPr/>
      </w:pPr>
      <w:r>
        <w:rPr>
          <w:rFonts w:ascii="IRNazanin" w:hAnsi="IRNazanin" w:eastAsia="IRNazanin"/>
          <w:color w:val="111111"/>
          <w:sz w:val="28"/>
          <w:sz w:val="28"/>
          <w:szCs w:val="28"/>
          <w:rtl w:val="true"/>
          <w:lang w:bidi="fa-IR"/>
        </w:rPr>
        <w:t>فراز منظر 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دریچه‌ای است که در باغ جنة المأواست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 گنبد صورت قبری است و در روی آن آیة الکرسی به خط ثلث رسم شده و در دوره به خط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بغل آن به خط ثلث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یقولون ربّنا </w:t>
      </w:r>
    </w:p>
    <w:p>
      <w:pPr>
        <w:pStyle w:val="BookText"/>
        <w:rPr/>
      </w:pPr>
      <w:r>
        <w:rPr>
          <w:rFonts w:ascii="IRNazanin" w:hAnsi="IRNazanin" w:eastAsia="IRNazanin"/>
          <w:color w:val="111111"/>
          <w:sz w:val="28"/>
          <w:sz w:val="28"/>
          <w:szCs w:val="28"/>
          <w:rtl w:val="true"/>
          <w:lang w:bidi="fa-IR"/>
        </w:rPr>
        <w:t>إنّنا آمنّا فاغفرلنا ذنوبنا وقنا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و الصّادقین و القانتین و المنفقین و المستغفرین بالأسحار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صندوق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کوفی و در دوره این دو کتیبه آیاتی از کلام اللّه مجید نوشته شده، و در سمت بالا به خط ثُلث خفی بر سنگ این عبارت رسم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روضةٌ من ریاض الرضوان منوّرة بانوار الغفران مُعطّرةٌ بآثار الرّیحان مِن اللّه الکریم الرحیم المنّان لامیر الاعظم الاعدل الاقدم افتخار الامرآء و الکُبراء فی العَرب و العجم اعتضاد الملوک و السلاطین و اقتدار الخواقین السّابق فی مضمار التّفاخُر و التّبادر غیاث الدین و الدنیا امیر یوسف خواجه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پایین قبر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الامیر الکبیر ناصب لواء المعدلة و واهب عطاء الموهبة ناصر الحقّ و الدین امیر شیخ علی بهادر طاب ثراه و جعل الجنّة مثواه وفاته فی الثالث و العشرین من شهر اللّه‌ِ المکرم شعبان المعظم سنة ست و اربعین و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العبد عطاء اللّه بن عبداللّه اسلان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منتخب التواریخ نیز به تاریخ و بانی مدرسه اشاره و برخی از کتیبه‌های مدرسه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گنبد دیگری که در زاویه جنوب غربی مدرسه واقع است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غربی این مدرسه محتمل است مقبره امیر سیّدی باشد که از امیران بزرگ تیمور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مطلع الشّمس است که امیر سیدی در سنه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که مقرّ حکومتش بود فوت نمود و نعش او را آوردند به خراسان و در گنبد مدرسه‌ای که ساخته خودش بود دفن کردند و مدرسه که گنبد داشته باشد غیر این مدرسه نیست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نویسنده منتخب التواریخ این احتمال را می‌دهد که شاید بانی مدرسه نیز امیر سیّدی بوده که به اهتمام امیر غیاث الدین یوسف خواجه ساخته شده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گنبد مدرسه دو در</w:t>
      </w:r>
    </w:p>
    <w:p>
      <w:pPr>
        <w:pStyle w:val="BookText"/>
        <w:rPr/>
      </w:pPr>
      <w:r>
        <w:rPr>
          <w:rFonts w:ascii="IRNazanin" w:hAnsi="IRNazanin" w:eastAsia="IRNazanin"/>
          <w:color w:val="111111"/>
          <w:sz w:val="28"/>
          <w:sz w:val="28"/>
          <w:szCs w:val="28"/>
          <w:rtl w:val="true"/>
          <w:lang w:bidi="fa-IR"/>
        </w:rPr>
        <w:t>در دو سمت ایوان ورودی مدرسه از طرف بازار زنجیر، چندین باب مغازه قرار داشته که در زمره طرح و نقشه اصلی ساختمان مدرسه بوده و درآمد مدرسه توسط این مغازه‌ها تأمین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معماری تیموری در ایران و توران درباره ایوانها و گنبدهای این مدرسه چنین نوشته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 ورودی به یک هشتی مربع شکل کوچک و سپس به یک ایوان کم عمقی رو به طرف حیاطی تقریبا مربع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مقابل حیاط یک ایوان درازی است که منجر به یک دهانه نیم هشتی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خانه‌های جنوبی و غربی شبیه هم هستند یعنی اتاقهای مربع شکل باطاقنماهای کم عمق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آنها یک منطقه انتقالی روشنی‌دار قرار گرفته که بر روی آن از طرف بیرون یک گریو استوانه‌ای و گنبد بلند خارجی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شرقی یک اتاق مربع مشابهی محوطه را اشغال کرده لیکن دارای طاقنمای عمیقی در سمت جنوب غربی است که شامل محرابی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شمالی به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گنبدهای کوتاهی </w:t>
      </w:r>
    </w:p>
    <w:p>
      <w:pPr>
        <w:pStyle w:val="BookText"/>
        <w:rPr/>
      </w:pPr>
      <w:r>
        <w:rPr>
          <w:rFonts w:ascii="IRNazanin" w:hAnsi="IRNazanin" w:eastAsia="IRNazanin"/>
          <w:color w:val="111111"/>
          <w:sz w:val="28"/>
          <w:sz w:val="28"/>
          <w:szCs w:val="28"/>
          <w:rtl w:val="true"/>
          <w:lang w:bidi="fa-IR"/>
        </w:rPr>
        <w:t>می‌پوشانده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هشتی و ایوانهای حیاط تماما با تزیین گچ بری شامل طرحهای هزار باف و اسپرهای نقوش هندسی و خطوط کوفی و نوارهای خطاطی عالی مستور گردیده، در داخل گنبد جنوبی هنوز پاره‌ای از نقاشیهای اصلی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تزیینی گنبد نقش خورشیدی است با دوایر متحد المرکزی شامل ترنجهایی که بصورت اشعه خورشید تنظیم یافته و از رأس گنبد منشعب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کاشی فعلی حیاط احتمالاً مربوط به تعمیرات دوره صفوی است که ممکن است جانشین تزیینات مشابه تیموری شده باشد</w:t>
      </w:r>
      <w:r>
        <w:rPr>
          <w:rFonts w:eastAsia="IRNazanin" w:cs="IRNazanin"/>
          <w:color w:val="111111"/>
          <w:sz w:val="28"/>
          <w:szCs w:val="28"/>
          <w:rtl w:val="true"/>
          <w:lang w:bidi="fa-IR"/>
        </w:rPr>
        <w:t>.</w:t>
      </w:r>
      <w:r>
        <w:rPr>
          <w:rStyle w:val="FootnoteAnchor"/>
          <w:rtl w:val="true"/>
        </w:rPr>
        <w:footnoteReference w:id="9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دو در و بازار زنجیر </w:t>
      </w:r>
      <w:bookmarkStart w:id="198" w:name="pg7417_83251"/>
    </w:p>
    <w:p>
      <w:pPr>
        <w:pStyle w:val="Heading4"/>
        <w:numPr>
          <w:ilvl w:val="3"/>
          <w:numId w:val="1"/>
        </w:numPr>
        <w:rPr/>
      </w:pPr>
      <w:bookmarkStart w:id="199" w:name="__RefHeading___Toc1640712_1051229030"/>
      <w:bookmarkStart w:id="200" w:name="_Toc69"/>
      <w:bookmarkEnd w:id="198"/>
      <w:bookmarkEnd w:id="199"/>
      <w:r>
        <w:rPr>
          <w:rtl w:val="true"/>
        </w:rPr>
        <w:t>تعمیرات</w:t>
      </w:r>
      <w:bookmarkEnd w:id="200"/>
    </w:p>
    <w:p>
      <w:pPr>
        <w:pStyle w:val="BookText"/>
        <w:rPr/>
      </w:pPr>
      <w:r>
        <w:rPr>
          <w:rFonts w:ascii="IRNazanin" w:hAnsi="IRNazanin" w:eastAsia="IRNazanin"/>
          <w:color w:val="111111"/>
          <w:sz w:val="28"/>
          <w:sz w:val="28"/>
          <w:szCs w:val="28"/>
          <w:rtl w:val="true"/>
          <w:lang w:bidi="fa-IR"/>
        </w:rPr>
        <w:t xml:space="preserve">از متن کتیبه سردر مدرسه چنین بر می‌آید که این بنا در زمان حکومت شاه سلیمان صفوی در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مادر شاه سلیمان و به اشراف کلب علیخان از امرا و بزرگان آن عصر تعمیر اساسی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مذکور از محمّد خان به عنوان خطاط و از محمّد شفیع به عنوان استاد تعمیرات بنا و همچنین از یکی از استادان مدرسه به نام شیخ</w:t>
      </w:r>
    </w:p>
    <w:p>
      <w:pPr>
        <w:pStyle w:val="BookText"/>
        <w:rPr/>
      </w:pPr>
      <w:r>
        <w:rPr>
          <w:rFonts w:ascii="IRNazanin" w:hAnsi="IRNazanin" w:eastAsia="IRNazanin"/>
          <w:color w:val="111111"/>
          <w:sz w:val="28"/>
          <w:sz w:val="28"/>
          <w:szCs w:val="28"/>
          <w:rtl w:val="true"/>
          <w:lang w:bidi="fa-IR"/>
        </w:rPr>
        <w:t>محمّد فاضل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بناهای تاریخی،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و مرمتهایی در قسمتهای مختلف بنا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فرسودگی و ویرانی آن، این بنا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میراث فرهنگی و آستان قدس رضوی مرمت و بازسازی کلی شد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01" w:name="__RefHeading___Toc1640714_1051229030"/>
      <w:bookmarkStart w:id="202" w:name="_Toc70"/>
      <w:bookmarkEnd w:id="201"/>
      <w:r>
        <w:rPr>
          <w:rtl w:val="true"/>
        </w:rPr>
        <w:t>موقوفات</w:t>
      </w:r>
      <w:bookmarkEnd w:id="202"/>
    </w:p>
    <w:p>
      <w:pPr>
        <w:pStyle w:val="BookText"/>
        <w:rPr/>
      </w:pPr>
      <w:r>
        <w:rPr>
          <w:rFonts w:ascii="IRNazanin" w:hAnsi="IRNazanin" w:eastAsia="IRNazanin"/>
          <w:color w:val="111111"/>
          <w:sz w:val="28"/>
          <w:sz w:val="28"/>
          <w:szCs w:val="28"/>
          <w:rtl w:val="true"/>
          <w:lang w:bidi="fa-IR"/>
        </w:rPr>
        <w:t xml:space="preserve">در گذشته موقوفات به ده باب مغازه مجاور مدرسه منحصر بود، که به علّت مرمت و تعمیر آن به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مغازه‌ها تخریب شد، از این رو اکنون مدرسه دو در موقوفه‌ای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می‌رسد که واقف فقط این ده باب مغازه را به عنوان موقوفه</w:t>
      </w:r>
    </w:p>
    <w:p>
      <w:pPr>
        <w:pStyle w:val="BookText"/>
        <w:rPr/>
      </w:pPr>
      <w:r>
        <w:rPr>
          <w:rFonts w:ascii="IRNazanin" w:hAnsi="IRNazanin" w:eastAsia="IRNazanin"/>
          <w:color w:val="111111"/>
          <w:sz w:val="28"/>
          <w:sz w:val="28"/>
          <w:szCs w:val="28"/>
          <w:rtl w:val="true"/>
          <w:lang w:bidi="fa-IR"/>
        </w:rPr>
        <w:t>در نظر گرفته باشد، بویژه که مقبره دو تن از امیران معروف دوره تیموری در آن جای گرفته، از این رو احتمالاً موقوفات دیگری داشته که با گذشت روزگار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گزارشهای موجود، درآمد حاصل از موقوفات مدرسه در سالهای بین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بوده که برای تعمیر و مخارج ضروری مدرسه، دستمزد خادم و شهریه طلاّب هزینه می‌شده است</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03" w:name="__RefHeading___Toc1640716_1051229030"/>
      <w:bookmarkStart w:id="204" w:name="_Toc71"/>
      <w:bookmarkEnd w:id="203"/>
      <w:r>
        <w:rPr>
          <w:rtl w:val="true"/>
        </w:rPr>
        <w:t>تولیت</w:t>
      </w:r>
      <w:bookmarkEnd w:id="20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مجهول التّولیه بودن مدرسه، اداره اوقاف سرپرستی آن را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آیت‌اللّه حاج میرزا احمد خراسانی واگذار کرد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ایشان حجج اسلام شیخ </w:t>
      </w:r>
    </w:p>
    <w:p>
      <w:pPr>
        <w:pStyle w:val="BookText"/>
        <w:rPr/>
      </w:pPr>
      <w:r>
        <w:rPr>
          <w:rFonts w:ascii="IRNazanin" w:hAnsi="IRNazanin" w:eastAsia="IRNazanin"/>
          <w:color w:val="111111"/>
          <w:sz w:val="28"/>
          <w:sz w:val="28"/>
          <w:szCs w:val="28"/>
          <w:rtl w:val="true"/>
          <w:lang w:bidi="fa-IR"/>
        </w:rPr>
        <w:t>علی‌محمّد نجات، سید ابوالقاسم موسوی و حاج آقای کاهانی هر یک چندین سال به امور مدرسه رسیدگی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تعمیر و مرمّت، مدرسه تعطیل شد تا اینکه پس از پیروزی انقلاب اسلامی، با حفظ الگو و طرح قدیمی بازسازی شد و زیر نظر حوزه علمیّه مشهد رسما فعالیتهای آموزشی خود را آغاز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داخلی مدرسه دو دَر </w:t>
      </w:r>
      <w:bookmarkStart w:id="205" w:name="pg7417_83254"/>
    </w:p>
    <w:p>
      <w:pPr>
        <w:pStyle w:val="Heading4"/>
        <w:numPr>
          <w:ilvl w:val="3"/>
          <w:numId w:val="1"/>
        </w:numPr>
        <w:rPr/>
      </w:pPr>
      <w:bookmarkStart w:id="206" w:name="__RefHeading___Toc1640718_1051229030"/>
      <w:bookmarkStart w:id="207" w:name="_Toc72"/>
      <w:bookmarkEnd w:id="205"/>
      <w:bookmarkEnd w:id="206"/>
      <w:r>
        <w:rPr>
          <w:rtl w:val="true"/>
        </w:rPr>
        <w:t>برنامه‌های آموزشی</w:t>
      </w:r>
      <w:bookmarkEnd w:id="207"/>
    </w:p>
    <w:p>
      <w:pPr>
        <w:pStyle w:val="BookText"/>
        <w:rPr/>
      </w:pPr>
      <w:r>
        <w:rPr>
          <w:rFonts w:ascii="IRNazanin" w:hAnsi="IRNazanin" w:eastAsia="IRNazanin"/>
          <w:color w:val="111111"/>
          <w:sz w:val="28"/>
          <w:sz w:val="28"/>
          <w:szCs w:val="28"/>
          <w:rtl w:val="true"/>
          <w:lang w:bidi="fa-IR"/>
        </w:rPr>
        <w:t>با توجه به سابقه دیرینه آموزشی این مدرسه تاریخی، استادان، عالمان و دانش پژوهان معروف بی شماری در آن به تحصیل و پیمودن مدارج علمی مشغول بودند، گرچه متأسفانه اطلاع چندانی از همه آنان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مدرّسان و عالمان معروف این مدرسه در دوره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متن کتیبه سر در مدرسه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فاضل می‌باشد که در آن مدرسه دارای مقام و مرتبه علمی ویژه‌ای بوده است؛ همچنین عالم و فقیه معروف مرحوم آیت‌اللّه آقا نجفی قوچانی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تحصیل چندین سال در همین مدرسه مشغول فراگیری علوم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نجات، سید ابوالقاسم موسوی، آقای کاهانی و حجة الاسلام فاکر و بسیاری دیگر از استادان گذشته و حال حوزه علمیّه مشهد در این مدرسه مشغول تحصیل و تدریس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معروف آن آیت‌اللّه حاج شیخ کاظم دامغانی، دکتر</w:t>
      </w:r>
    </w:p>
    <w:p>
      <w:pPr>
        <w:pStyle w:val="BookText"/>
        <w:rPr/>
      </w:pPr>
      <w:r>
        <w:rPr>
          <w:rFonts w:ascii="IRNazanin" w:hAnsi="IRNazanin" w:eastAsia="IRNazanin"/>
          <w:color w:val="111111"/>
          <w:sz w:val="28"/>
          <w:sz w:val="28"/>
          <w:szCs w:val="28"/>
          <w:rtl w:val="true"/>
          <w:lang w:bidi="fa-IR"/>
        </w:rPr>
        <w:t>جعفری گیلانی و مرحوم محقق نوغانی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گزارشهای موجود، در بین سالهای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طلاّب بین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بازسازی مدرسه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طلبه در مدرسه مشغول تحصیل علوم حوزوی شدند امّا در سالهای اخیر به علت واقع شدن مدرسه در مرکز مجموعه اماکن حرم مطهّر رضوی عملاً از آن استفاده نمی‌شود و به عنوان یادگاری از میراث فرهنگ و معماری اسلامی از آن حفاظت می‌شود</w:t>
      </w:r>
      <w:r>
        <w:rPr>
          <w:rFonts w:eastAsia="IRNazanin" w:cs="IRNazanin"/>
          <w:color w:val="111111"/>
          <w:sz w:val="28"/>
          <w:szCs w:val="28"/>
          <w:rtl w:val="true"/>
          <w:lang w:bidi="fa-IR"/>
        </w:rPr>
        <w:t>.</w:t>
      </w:r>
    </w:p>
    <w:p>
      <w:pPr>
        <w:pStyle w:val="Heading4"/>
        <w:numPr>
          <w:ilvl w:val="3"/>
          <w:numId w:val="1"/>
        </w:numPr>
        <w:rPr/>
      </w:pPr>
      <w:bookmarkStart w:id="208" w:name="__RefHeading___Toc1640720_1051229030"/>
      <w:bookmarkStart w:id="209" w:name="_Toc73"/>
      <w:bookmarkEnd w:id="208"/>
      <w:r>
        <w:rPr>
          <w:rtl w:val="true"/>
        </w:rPr>
        <w:t>وضعیت موجود بنا</w:t>
      </w:r>
      <w:bookmarkEnd w:id="209"/>
    </w:p>
    <w:p>
      <w:pPr>
        <w:pStyle w:val="BookText"/>
        <w:rPr/>
      </w:pPr>
      <w:r>
        <w:rPr>
          <w:rFonts w:ascii="IRNazanin" w:hAnsi="IRNazanin" w:eastAsia="IRNazanin"/>
          <w:color w:val="111111"/>
          <w:sz w:val="28"/>
          <w:sz w:val="28"/>
          <w:szCs w:val="28"/>
          <w:rtl w:val="true"/>
          <w:lang w:bidi="fa-IR"/>
        </w:rPr>
        <w:t>وضعیت موجود بنا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ایوان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که در شرق مدرسه، داخل بازار زنجیر قرار داشته از نظر آرایه‌های هنری و معماری یکی از زیباترین نمونه‌های هنر معماری عصر تیموری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چوبی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کتیبه‌های دوران تیموری و صفوی و کاشیکاری و گچ‌بریهای باشکوه، جلوه خاصی به این مدرسه بخشیده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سردر مدرسه، کتیبه‌ای زیبا، متعلق به دوره تیموریان به خط ثلث بر کاشی معرّق نصب شده و در آن، تاریخ احداث مدرسه و بانی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سده </w:t>
      </w:r>
    </w:p>
    <w:p>
      <w:pPr>
        <w:pStyle w:val="BookText"/>
        <w:rPr/>
      </w:pPr>
      <w:r>
        <w:rPr>
          <w:rFonts w:ascii="IRNazanin" w:hAnsi="IRNazanin" w:eastAsia="IRNazanin"/>
          <w:color w:val="111111"/>
          <w:sz w:val="28"/>
          <w:sz w:val="28"/>
          <w:szCs w:val="28"/>
          <w:rtl w:val="true"/>
          <w:lang w:bidi="fa-IR"/>
        </w:rPr>
        <w:t>از بنای مدرسه در دوره صفویان، این مدرسه توسط مادر شاه سلیمان تعمیر و مرمت اساسی شده و به همین مناسبت کتیبهای دیگر بر بالای پیشانی در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کتیبه، زمان مرمت و افرادی که به این کار مبادرت کردند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سوی در دو لت مدرسه چهار تابلوی بسیار نفیس معرّق قرار دارد که با خط ثلث به رنگ زرد بر آنها این عبارتها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 العمارة بالعز و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احسن المنازل یا خیر ملتجا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گرداگرد این دو کتیبه اشعاری حک شده که بخشی از آنها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داخلی گنبد تا زیر سقف، کاشی معرّق به چشم می‌خورد که بر روی این نقش و نگارها در فواصل معین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بازسازی مدرسه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سعی در حفظ نمای قدیمی شد ولی بناچار بسیاری از بخشهای بنا با تغییراتی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ورودی تا ارتفاع حدود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سنگ تیره شده و پیشانی و سر ستونهای ایوان به همراه لچکی‌های آن هیچ گونه تزیین خاصی ندارند، گرچه قبل از بازسازی احتمالاً با کاشی معرّق تزیین شده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بیرون مدرسه که هم اکنون در</w:t>
      </w:r>
    </w:p>
    <w:p>
      <w:pPr>
        <w:pStyle w:val="BookText"/>
        <w:rPr/>
      </w:pPr>
      <w:r>
        <w:rPr>
          <w:rFonts w:ascii="IRNazanin" w:hAnsi="IRNazanin" w:eastAsia="IRNazanin"/>
          <w:color w:val="111111"/>
          <w:sz w:val="28"/>
          <w:sz w:val="28"/>
          <w:szCs w:val="28"/>
          <w:rtl w:val="true"/>
          <w:lang w:bidi="fa-IR"/>
        </w:rPr>
        <w:t xml:space="preserve">مدخل ورودی رواق بزرگ دارالولایه قرار گرفته است تا ارتفاع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سنگ شده و مابقی نما فقط گچ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ایوان با طرحهای لوزی شکل مقرنس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مدرسه بصورت قرینه چهار ایوان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مدرسه از نظر کاشیکاری و وسعت حیاط، از چشم انداز گسترده‌تری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حیاط مربع شکل است و آب نمایی در وسط آن قرار گرفته است</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پلان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دو در طبقه اول </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برش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مدرسه دو دَر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برش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مدرسه دو دَر </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برش یکی از گنبدهای مدرسه دو دَر</w:t>
      </w:r>
    </w:p>
    <w:p>
      <w:pPr>
        <w:pStyle w:val="BookText"/>
        <w:rPr/>
      </w:pPr>
      <w:r>
        <w:rPr>
          <w:rFonts w:ascii="IRNazanin" w:hAnsi="IRNazanin" w:eastAsia="IRNazanin"/>
          <w:color w:val="111111"/>
          <w:sz w:val="28"/>
          <w:sz w:val="28"/>
          <w:szCs w:val="28"/>
          <w:rtl w:val="true"/>
          <w:lang w:bidi="fa-IR"/>
        </w:rPr>
        <w:t>پس از بازسازی بنا، از هنر اصیل دوره تیموری دیگر اثری برجای نمانده، امّا در بازسازی ایوانها و حجره‌ها سعی شده است در حدّ امکان طرح قدیمی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جلوی ایوانها با آجر و هنر گچبری به شیوه زیبایی آراسته شده و کتیبه‌هایی به صورت عمودی و افقی در حاشیه داخلی ایوانها نصب شده که دربردارنده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انتهایی دو ایوان غربی و جنوبی نیز به صورت زیبایی با گچ مقرنس کاری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بغلهای ایوانچه حجره‌های طبقه اول و دوم مانند پشت بغلهای ایوانهای چهارگانه مدرسه از نوع گلچین معقلی در طرحهای گوناگون آراسته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ایوانچه حجره‌ها، ساده و بدون هیچ آرایشی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بنابر برخی اطلاعات، مدخل حجره‌ها به گچ بری مزیّن بوده است، امّا اکنون اثری از آنها به چشم نمی‌خورد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محوطه درونی تعدادی از حجره‌ها دارای مکانهایی با عمق زیاد می‌باشد که احتمالاً به منزله انبار یا آشپزخانه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ایوانها در تابستان مکان مناسبی برای </w:t>
      </w:r>
      <w:bookmarkStart w:id="210" w:name="pg7417_83263"/>
    </w:p>
    <w:p>
      <w:pPr>
        <w:pStyle w:val="BookText"/>
        <w:rPr/>
      </w:pPr>
      <w:bookmarkEnd w:id="210"/>
      <w:r>
        <w:rPr>
          <w:rFonts w:ascii="IRNazanin" w:hAnsi="IRNazanin" w:eastAsia="IRNazanin"/>
          <w:color w:val="111111"/>
          <w:sz w:val="28"/>
          <w:sz w:val="28"/>
          <w:szCs w:val="28"/>
          <w:rtl w:val="true"/>
          <w:lang w:bidi="fa-IR"/>
        </w:rPr>
        <w:t>تدریس و مباحثه و حتی برگزاری مجالس عمومی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حجره بزرگ بالای هشتی ایوان ورودی نیز برای همین منظور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حجره‌ها حتی در تابستان نیز به علت قطور بودن دیوارها دارای هوای مطبوعی هستند، امّا بسته بودن فضا و نور کم داخل آنها باعث می‌شده که ایوانها بیشتر مورد توجه استادان و طلاّب قرار</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Heading4"/>
        <w:numPr>
          <w:ilvl w:val="3"/>
          <w:numId w:val="1"/>
        </w:numPr>
        <w:rPr/>
      </w:pPr>
      <w:bookmarkStart w:id="211" w:name="__RefHeading___Toc1640722_1051229030"/>
      <w:bookmarkStart w:id="212" w:name="_Toc74"/>
      <w:bookmarkEnd w:id="211"/>
      <w:r>
        <w:rPr>
          <w:rtl w:val="true"/>
        </w:rPr>
        <w:t>آرامگاه مدرسه</w:t>
      </w:r>
      <w:bookmarkEnd w:id="212"/>
    </w:p>
    <w:p>
      <w:pPr>
        <w:pStyle w:val="BookText"/>
        <w:rPr/>
      </w:pPr>
      <w:r>
        <w:rPr>
          <w:rFonts w:ascii="IRNazanin" w:hAnsi="IRNazanin" w:eastAsia="IRNazanin"/>
          <w:color w:val="111111"/>
          <w:sz w:val="28"/>
          <w:sz w:val="28"/>
          <w:szCs w:val="28"/>
          <w:rtl w:val="true"/>
          <w:lang w:bidi="fa-IR"/>
        </w:rPr>
        <w:t>از ویژگیهای قابل توجه مدارس عهد تیموری وجود آرامگاه در قسمتی از ساختمان آنها می‌باشد، چنان که در بسیاری از مدارسی که در این دوران احداث شد مانند مدرسه فیروز شاه در تربت جام و مدارس گوهرشاد و سلطان حسین بایقرا در هرات این ویژگی مشاهده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هیچ قانون کلی در مورد محل آرامگاه در این مدارس اشرافی دوران تیموریان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آن زمان تلفیق مدرسه و آرامگاه رواج داشت و آرامگاههای مستقل در این دوره استثنا هستند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دو در نیز از این ویژگی کلی معماری عصر تیموری جدا نیست، از این رو این مدرسه دو آرامگاه در دو زاویه جنوب شرقی و جنوب غربی دارد که تا حدودی وجود آنها توازن فضای موجود داخل حجره‌ها و دیگر قسمتهای ساختمان مدرسه را بر هم زده است، و این امری طبیعی بود زیرا معماران مجبور بودند در مکان محدودی طرح تلفیقی مدرسه و آرامگاه را احداث کنند که در اطراف آنها ساختمانهای زیادی ساخته شده بود، لذا می‌بایست تقارن و توازن بین قسمتهای بنا را گاهی فدای مصلحت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کتیبه‌های موجود در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فارسی که در ایوان ورودی به چشم می‌خورد و بیانگر فنای دنیا و پوچ انگاشتن امور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بیننده به وجود می‌آید</w:t>
      </w:r>
    </w:p>
    <w:p>
      <w:pPr>
        <w:pStyle w:val="BookText"/>
        <w:rPr/>
      </w:pPr>
      <w:r>
        <w:rPr>
          <w:rFonts w:ascii="IRNazanin" w:hAnsi="IRNazanin" w:eastAsia="IRNazanin"/>
          <w:color w:val="111111"/>
          <w:sz w:val="28"/>
          <w:sz w:val="28"/>
          <w:szCs w:val="28"/>
          <w:rtl w:val="true"/>
          <w:lang w:bidi="fa-IR"/>
        </w:rPr>
        <w:t>که بانیان چنین مدارسی سعی داشته‌اند مقبره خود را در مکان مناسبی احداث کنند که با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سالهای متمادی از بین نرود و چه مکانی مناسب‌تر از مدرسه‌ای که در مجاورت حرم مطهّر امام رضا علیه‌السلام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قبر بانی مدرسه</w:t>
      </w:r>
    </w:p>
    <w:p>
      <w:pPr>
        <w:pStyle w:val="BookText"/>
        <w:rPr/>
      </w:pPr>
      <w:r>
        <w:rPr>
          <w:rFonts w:ascii="IRNazanin" w:hAnsi="IRNazanin" w:eastAsia="IRNazanin"/>
          <w:color w:val="111111"/>
          <w:sz w:val="28"/>
          <w:sz w:val="28"/>
          <w:szCs w:val="28"/>
          <w:rtl w:val="true"/>
          <w:lang w:bidi="fa-IR"/>
        </w:rPr>
        <w:t xml:space="preserve">در این مدرسه دو نفر از امیران معروف عهد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یوسف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امیر یوسف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گنبد جنوب شرقی مدرسه قرار دارد و سنگ قبر نفیسی با حدود یک متر ارتفاع و دو متر طول بر روی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گرداگرد این سنگ قبر آیاتی از قرآن و احادیث نبوی کنده 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گنبد از نوع گنبدهای دو لایه هستند که با کاشی معرّق آراسته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گنبد جنوب شرقی دارای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زیبای معرّق و کتیبه‌ای از اشعار فارسی با خط ثلث سفید رنگ بر کاشی معرّق گرداگرد گنبد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ساقه گنبد جنوب غربی نیز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نفیس معرّق جای گرفته و گرداگرد ساقه آن کتیبه‌ای از اشعار فارسی وجود داشته که به مرور زمان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پایه گنبد، چند پنجره قرار گرفته که علاوه بر تهویه هوا، روشنایی داخل مقبره و فضای زیر گنبد را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زیر گنبد با گچبری و نقاشی سنتی همراه با اسم جلاله و 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زیر گنبد غربی مدرسه ساده و بدون هر گونه آرایه‌ای می‌باشد</w:t>
      </w:r>
      <w:r>
        <w:rPr>
          <w:rFonts w:eastAsia="IRNazanin" w:cs="IRNazanin"/>
          <w:color w:val="111111"/>
          <w:sz w:val="28"/>
          <w:szCs w:val="28"/>
          <w:rtl w:val="true"/>
          <w:lang w:bidi="fa-IR"/>
        </w:rPr>
        <w:t xml:space="preserve">. </w:t>
      </w:r>
      <w:bookmarkStart w:id="213" w:name="pg7417_83269"/>
    </w:p>
    <w:p>
      <w:pPr>
        <w:pStyle w:val="Heading3"/>
        <w:numPr>
          <w:ilvl w:val="2"/>
          <w:numId w:val="1"/>
        </w:numPr>
        <w:rPr/>
      </w:pPr>
      <w:bookmarkStart w:id="214" w:name="__RefHeading___Toc1640724_1051229030"/>
      <w:bookmarkStart w:id="215" w:name="_Toc75"/>
      <w:bookmarkEnd w:id="213"/>
      <w:bookmarkEnd w:id="214"/>
      <w:r>
        <w:rPr>
          <w:rtl w:val="true"/>
        </w:rPr>
        <w:t xml:space="preserve">مدرسه مستشاریّه </w:t>
      </w:r>
      <w:r>
        <w:rPr>
          <w:rtl w:val="true"/>
        </w:rPr>
        <w:t>(</w:t>
      </w:r>
      <w:r>
        <w:rPr>
          <w:rtl w:val="true"/>
        </w:rPr>
        <w:t>سیّد میرزا، ملاّ تاج</w:t>
      </w:r>
      <w:r>
        <w:rPr>
          <w:rtl w:val="true"/>
        </w:rPr>
        <w:t>)</w:t>
      </w:r>
      <w:bookmarkEnd w:id="215"/>
    </w:p>
    <w:p>
      <w:pPr>
        <w:pStyle w:val="Heading4"/>
        <w:numPr>
          <w:ilvl w:val="3"/>
          <w:numId w:val="1"/>
        </w:numPr>
        <w:rPr/>
      </w:pPr>
      <w:bookmarkStart w:id="216" w:name="__RefHeading___Toc1640726_1051229030"/>
      <w:bookmarkStart w:id="217" w:name="_Toc76"/>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مدرسه مستشاریّه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ملاّ تاج</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18" w:name="__RefHeading___Toc1640728_1051229030"/>
      <w:bookmarkStart w:id="219" w:name="_Toc77"/>
      <w:bookmarkEnd w:id="218"/>
      <w:r>
        <w:rPr>
          <w:rtl w:val="true"/>
        </w:rPr>
        <w:t>موقعیّت</w:t>
      </w:r>
      <w:bookmarkEnd w:id="219"/>
    </w:p>
    <w:p>
      <w:pPr>
        <w:pStyle w:val="BookText"/>
        <w:rPr/>
      </w:pPr>
      <w:r>
        <w:rPr>
          <w:rFonts w:ascii="IRNazanin" w:hAnsi="IRNazanin" w:eastAsia="IRNazanin"/>
          <w:color w:val="111111"/>
          <w:sz w:val="28"/>
          <w:sz w:val="28"/>
          <w:szCs w:val="28"/>
          <w:rtl w:val="true"/>
          <w:lang w:bidi="fa-IR"/>
        </w:rPr>
        <w:t xml:space="preserve">در شمال غربی صحن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متصل به مدرسه میرزا جعفر، پشت ایوان عباسی</w:t>
      </w:r>
      <w:r>
        <w:rPr>
          <w:rFonts w:eastAsia="IRNazanin" w:cs="IRNazanin"/>
          <w:color w:val="111111"/>
          <w:sz w:val="28"/>
          <w:szCs w:val="28"/>
          <w:rtl w:val="true"/>
          <w:lang w:bidi="fa-IR"/>
        </w:rPr>
        <w:t>.</w:t>
      </w:r>
    </w:p>
    <w:p>
      <w:pPr>
        <w:pStyle w:val="Heading4"/>
        <w:numPr>
          <w:ilvl w:val="3"/>
          <w:numId w:val="1"/>
        </w:numPr>
        <w:rPr/>
      </w:pPr>
      <w:bookmarkStart w:id="220" w:name="__RefHeading___Toc1640730_1051229030"/>
      <w:bookmarkStart w:id="221" w:name="_Toc78"/>
      <w:bookmarkEnd w:id="220"/>
      <w:r>
        <w:rPr>
          <w:rtl w:val="true"/>
        </w:rPr>
        <w:t>پیشینه تاریخی</w:t>
      </w:r>
      <w:bookmarkEnd w:id="221"/>
    </w:p>
    <w:p>
      <w:pPr>
        <w:pStyle w:val="BookText"/>
        <w:rPr/>
      </w:pPr>
      <w:r>
        <w:rPr>
          <w:rFonts w:ascii="IRNazanin" w:hAnsi="IRNazanin" w:eastAsia="IRNazanin"/>
          <w:color w:val="111111"/>
          <w:sz w:val="28"/>
          <w:sz w:val="28"/>
          <w:szCs w:val="28"/>
          <w:rtl w:val="true"/>
          <w:lang w:bidi="fa-IR"/>
        </w:rPr>
        <w:t xml:space="preserve">تاریخ احداث بنای مدرسه مستشاریّه به طور دقیق معلوم نیست، امّا از منابع تاریخی چنین بر می‌آید که این مدرسه در زمره چهار مدرسه‌ای است که در روزگار شاهرخ میرزا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سلطنت شاهرخ، یکی از امیران و بزرگان عصر به نام سید میرزا</w:t>
      </w:r>
      <w:r>
        <w:rPr>
          <w:rStyle w:val="FootnoteAnchor"/>
          <w:rtl w:val="true"/>
        </w:rPr>
        <w:footnoteReference w:id="101"/>
      </w:r>
      <w:r>
        <w:rPr>
          <w:rFonts w:ascii="IRNazanin" w:hAnsi="IRNazanin" w:eastAsia="IRNazanin"/>
          <w:color w:val="111111"/>
          <w:sz w:val="28"/>
          <w:sz w:val="28"/>
          <w:szCs w:val="28"/>
          <w:rtl w:val="true"/>
          <w:lang w:bidi="fa-IR"/>
        </w:rPr>
        <w:t>در قسمت شمال بیوتات متبرکه، در قسمتی از محل کنونی صحن انقلاب، مدرسه وسیع و بزرگی بنا کرد که به نام سازنده آن، سالها به مدرسه سیّد میرزا مشهور بود و طلبه‌های زیادی در آن به تحصیل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زیارت شاه عباس صفوی از حرم مطهّر امام رضا علیه‌السلام در سال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دستور توسعه صحن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توسعه این صحن قسمتی از مدرسه سیّد میرزا تخریب و بقیه مدرسه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علت نامگذاری مدرسه به این نام، تعمیر مدرسه توسط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مرآة البلدان در این باره چنین می‌نویسد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پشت سر ایوان شاه عباس صفوی در صحن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ایوان شاه عباسی مقابل ایوان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ملاّ تاج جز گلدسته طلای نادری آثاری باقی نیست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موقعیّت مدرسه مستشاریه در مجموعه اماکن مطهّر </w:t>
      </w:r>
      <w:bookmarkStart w:id="222" w:name="pg7417_83273"/>
    </w:p>
    <w:p>
      <w:pPr>
        <w:pStyle w:val="Heading4"/>
        <w:numPr>
          <w:ilvl w:val="3"/>
          <w:numId w:val="1"/>
        </w:numPr>
        <w:rPr/>
      </w:pPr>
      <w:bookmarkStart w:id="223" w:name="__RefHeading___Toc1640732_1051229030"/>
      <w:bookmarkStart w:id="224" w:name="_Toc79"/>
      <w:bookmarkEnd w:id="222"/>
      <w:bookmarkEnd w:id="223"/>
      <w:r>
        <w:rPr>
          <w:rtl w:val="true"/>
        </w:rPr>
        <w:t>تعمیرات</w:t>
      </w:r>
      <w:bookmarkEnd w:id="224"/>
    </w:p>
    <w:p>
      <w:pPr>
        <w:pStyle w:val="BookText"/>
        <w:rPr/>
      </w:pPr>
      <w:r>
        <w:rPr>
          <w:rFonts w:ascii="IRNazanin" w:hAnsi="IRNazanin" w:eastAsia="IRNazanin"/>
          <w:color w:val="111111"/>
          <w:sz w:val="28"/>
          <w:sz w:val="28"/>
          <w:szCs w:val="28"/>
          <w:rtl w:val="true"/>
          <w:lang w:bidi="fa-IR"/>
        </w:rPr>
        <w:t>این بنا با گذشت زمان و بی‌توجّهی، رو به ویرانی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فریزر جهانگرد انگلیسی در سفری به مشهد به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تعمیرات این مدرسه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ملاّ تاج که حالا هیچ طلبه ندارد و فقط جای توقّف زوار می‌باشد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بیانگر ویرانی و بی‌توجّهی به این مدرسه است تا این که در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رضا سبزواری، معروف به مستشار الملک</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پیشکار مالیه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تعمیر و مرمّت اساسی این بنا اقدام کرد و موقوفاتی نیز به آن اختصاص داد و برای هر طلبه پنجاه مَن گندم و چهل مَن جو مستمرّی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منتخب التّواریخ درباره پیشینه تاریخی این مدرسه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ملاّ تاجی مشهور به مدرسه مستشاریه واقع است در میان صحن عتیق، تاریخ اصلش معلوم نیست لکن تعمیرش را میرزا رضا مستشارالملک کرده</w:t>
      </w:r>
      <w:r>
        <w:rPr>
          <w:rStyle w:val="FootnoteAnchor"/>
          <w:rtl w:val="true"/>
        </w:rPr>
        <w:footnoteReference w:id="105"/>
      </w:r>
      <w:r>
        <w:rPr>
          <w:rFonts w:ascii="IRNazanin" w:hAnsi="IRNazanin" w:eastAsia="IRNazanin"/>
          <w:color w:val="111111"/>
          <w:sz w:val="28"/>
          <w:sz w:val="28"/>
          <w:szCs w:val="28"/>
          <w:rtl w:val="true"/>
          <w:lang w:bidi="fa-IR"/>
        </w:rPr>
        <w:t xml:space="preserve">و تاریخ تعمیرش در حدود سنه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640734_1051229030"/>
      <w:bookmarkStart w:id="226" w:name="_Toc80"/>
      <w:bookmarkEnd w:id="225"/>
      <w:r>
        <w:rPr>
          <w:rtl w:val="true"/>
        </w:rPr>
        <w:t>موقوفات</w:t>
      </w:r>
      <w:bookmarkEnd w:id="22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موقوفات مدرسه مستشاریّه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دانگ مزرعه کلمی واقع در تربت جام و چند باب مغازه که درآمد حاصل از موقوفات جهت روشنایی، تعمیرات و شهریّه طلبه‌ها و حقوق متولّی به مصرف می‌رسید</w:t>
      </w:r>
      <w:r>
        <w:rPr>
          <w:rFonts w:eastAsia="IRNazanin" w:cs="IRNazanin"/>
          <w:color w:val="111111"/>
          <w:sz w:val="28"/>
          <w:szCs w:val="28"/>
          <w:rtl w:val="true"/>
          <w:lang w:bidi="fa-IR"/>
        </w:rPr>
        <w:t xml:space="preserve">. </w:t>
      </w:r>
      <w:bookmarkStart w:id="227" w:name="pg7417_83275"/>
    </w:p>
    <w:p>
      <w:pPr>
        <w:pStyle w:val="Heading4"/>
        <w:numPr>
          <w:ilvl w:val="3"/>
          <w:numId w:val="1"/>
        </w:numPr>
        <w:rPr/>
      </w:pPr>
      <w:bookmarkStart w:id="228" w:name="__RefHeading___Toc1640736_1051229030"/>
      <w:bookmarkStart w:id="229" w:name="_Toc81"/>
      <w:bookmarkEnd w:id="227"/>
      <w:bookmarkEnd w:id="228"/>
      <w:r>
        <w:rPr>
          <w:rtl w:val="true"/>
        </w:rPr>
        <w:t>تولیت</w:t>
      </w:r>
      <w:bookmarkEnd w:id="229"/>
    </w:p>
    <w:p>
      <w:pPr>
        <w:pStyle w:val="BookText"/>
        <w:rPr/>
      </w:pPr>
      <w:r>
        <w:rPr>
          <w:rFonts w:ascii="IRNazanin" w:hAnsi="IRNazanin" w:eastAsia="IRNazanin"/>
          <w:color w:val="111111"/>
          <w:sz w:val="28"/>
          <w:sz w:val="28"/>
          <w:szCs w:val="28"/>
          <w:rtl w:val="true"/>
          <w:lang w:bidi="fa-IR"/>
        </w:rPr>
        <w:t>نخستین بنیانگذار مدرسه، سیّد میرزا نام داشته و احتمالاً خود نیز متولّی مدرسه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متولیانی نیز پس از خود برای مدرسه برگزیده، ولی چون مدرسه روبه ویرانی نهاد، پس از مدتی مستشارالملک تعمیراتی در آن انجام داد و سپس یکی از فرزندان خود به نام شیخ مرتضی را به عنوان تولیت مدرسه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علی‌خان گرایلی از نوادگان دختری شیخ مرتضی سالها تولیت مدرسه را تا هنگام تخریب کامل آن برعهده داشت</w:t>
      </w:r>
      <w:r>
        <w:rPr>
          <w:rFonts w:eastAsia="IRNazanin" w:cs="IRNazanin"/>
          <w:color w:val="111111"/>
          <w:sz w:val="28"/>
          <w:szCs w:val="28"/>
          <w:rtl w:val="true"/>
          <w:lang w:bidi="fa-IR"/>
        </w:rPr>
        <w:t>.</w:t>
      </w:r>
    </w:p>
    <w:p>
      <w:pPr>
        <w:pStyle w:val="Heading4"/>
        <w:numPr>
          <w:ilvl w:val="3"/>
          <w:numId w:val="1"/>
        </w:numPr>
        <w:rPr/>
      </w:pPr>
      <w:bookmarkStart w:id="230" w:name="__RefHeading___Toc1640738_1051229030"/>
      <w:bookmarkStart w:id="231" w:name="_Toc82"/>
      <w:bookmarkEnd w:id="230"/>
      <w:r>
        <w:rPr>
          <w:rtl w:val="true"/>
        </w:rPr>
        <w:t>برنامه‌های آموزشی و تربیتی</w:t>
      </w:r>
      <w:bookmarkEnd w:id="231"/>
    </w:p>
    <w:p>
      <w:pPr>
        <w:pStyle w:val="BookText"/>
        <w:rPr/>
      </w:pPr>
      <w:r>
        <w:rPr>
          <w:rFonts w:ascii="IRNazanin" w:hAnsi="IRNazanin" w:eastAsia="IRNazanin"/>
          <w:color w:val="111111"/>
          <w:sz w:val="28"/>
          <w:sz w:val="28"/>
          <w:szCs w:val="28"/>
          <w:rtl w:val="true"/>
          <w:lang w:bidi="fa-IR"/>
        </w:rPr>
        <w:t>این مدرسه دارای سابقه آموزشی دیرینه‌ای است و در آن صدها طلبه فاضل و برجسته در نزد استادان بزرگ حوزه علمیّه مشهد به تحصیل و بالابردن سطح علمی مشغول بوده‌اند که با کمال تأسف آمار دقیقی از تعداد طلاّب و سادات مدرسه در دست نیست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640740_1051229030"/>
      <w:bookmarkStart w:id="233" w:name="_Toc83"/>
      <w:bookmarkEnd w:id="232"/>
      <w:r>
        <w:rPr>
          <w:rtl w:val="true"/>
        </w:rPr>
        <w:t>وضعیّت کنونی بنا</w:t>
      </w:r>
      <w:bookmarkEnd w:id="233"/>
    </w:p>
    <w:p>
      <w:pPr>
        <w:pStyle w:val="BookText"/>
        <w:rPr/>
      </w:pPr>
      <w:r>
        <w:rPr>
          <w:rFonts w:ascii="IRNazanin" w:hAnsi="IRNazanin" w:eastAsia="IRNazanin"/>
          <w:color w:val="111111"/>
          <w:sz w:val="28"/>
          <w:sz w:val="28"/>
          <w:szCs w:val="28"/>
          <w:rtl w:val="true"/>
          <w:lang w:bidi="fa-IR"/>
        </w:rPr>
        <w:t xml:space="preserve">یک سال پس از واقعه مهم مسجد گوهرشاد در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متروک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نویسنده شمس الشموس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غائله بهلول در خراسان مدرسه متروک گردید، حجره‌های قسمت غربی مدرسه را خراب کرده، ضمیمه دکاکین آستان قدس در بازار سنگتراشها کرده، دکاکین را توسعه دادند، بقیّه مدرسه هم به مرور ایام به واسطه نزول برف و باران و متروک بودن و عدم توجّه اولیای امور مخروبه شد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کارخانه کاشی پزی و برخی حجره‌های مدرسه، در اطراف ایوان شاه عباسی و بازار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سنگتراشها، که به مغازه تبدیل شده بود،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نائب التولیه وقت، جهت توسعه و بازسازی اطراف حرم مطهّر تخریب شد و اندک آثار باقیمانده مدرسه نیز از بین رفت، به طوری که اکنون هیچ اثری از این مدرسه تاریخی برجای نمانده است</w:t>
      </w:r>
      <w:r>
        <w:rPr>
          <w:rFonts w:eastAsia="IRNazanin" w:cs="IRNazanin"/>
          <w:color w:val="111111"/>
          <w:sz w:val="28"/>
          <w:szCs w:val="28"/>
          <w:rtl w:val="true"/>
          <w:lang w:bidi="fa-IR"/>
        </w:rPr>
        <w:t>.</w:t>
      </w:r>
      <w:r>
        <w:rPr>
          <w:rStyle w:val="FootnoteAnchor"/>
          <w:rtl w:val="true"/>
        </w:rPr>
        <w:footnoteReference w:id="109"/>
      </w:r>
      <w:bookmarkStart w:id="234" w:name="pg7417_83278"/>
    </w:p>
    <w:p>
      <w:pPr>
        <w:pStyle w:val="Heading3"/>
        <w:numPr>
          <w:ilvl w:val="2"/>
          <w:numId w:val="1"/>
        </w:numPr>
        <w:rPr/>
      </w:pPr>
      <w:bookmarkStart w:id="235" w:name="__RefHeading___Toc1640742_1051229030"/>
      <w:bookmarkStart w:id="236" w:name="_Toc84"/>
      <w:bookmarkEnd w:id="234"/>
      <w:bookmarkEnd w:id="235"/>
      <w:r>
        <w:rPr>
          <w:rtl w:val="true"/>
        </w:rPr>
        <w:t>مدرسه خیراتخان</w:t>
      </w:r>
      <w:bookmarkEnd w:id="236"/>
    </w:p>
    <w:p>
      <w:pPr>
        <w:pStyle w:val="Heading4"/>
        <w:numPr>
          <w:ilvl w:val="3"/>
          <w:numId w:val="1"/>
        </w:numPr>
        <w:rPr/>
      </w:pPr>
      <w:bookmarkStart w:id="237" w:name="__RefHeading___Toc1640744_1051229030"/>
      <w:bookmarkStart w:id="238" w:name="_Toc85"/>
      <w:bookmarkEnd w:id="237"/>
      <w:r>
        <w:rPr>
          <w:rtl w:val="true"/>
        </w:rPr>
        <w:t>موقعیّت</w:t>
      </w:r>
      <w:bookmarkEnd w:id="238"/>
    </w:p>
    <w:p>
      <w:pPr>
        <w:pStyle w:val="BookText"/>
        <w:rPr/>
      </w:pPr>
      <w:r>
        <w:rPr>
          <w:rFonts w:ascii="IRNazanin" w:hAnsi="IRNazanin" w:eastAsia="IRNazanin"/>
          <w:color w:val="111111"/>
          <w:sz w:val="28"/>
          <w:sz w:val="28"/>
          <w:szCs w:val="28"/>
          <w:rtl w:val="true"/>
          <w:lang w:bidi="fa-IR"/>
        </w:rPr>
        <w:t xml:space="preserve">این بنا اکنون در مجموعه اماکن و بیوتات آستان قدس رضوی در ضلع شرقی حرم مطهّر حضرت رضا علیه‌السلام واقع شده است، امّا زمانی که طرح آن ریخته می‌شد در حاشیه یکی از بستهای اصلی و مهم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پایین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از دو قسمت توسط چندین در بند مغازه محصور شده بود</w:t>
      </w:r>
      <w:r>
        <w:rPr>
          <w:rFonts w:eastAsia="IRNazanin" w:cs="IRNazanin"/>
          <w:color w:val="111111"/>
          <w:sz w:val="28"/>
          <w:szCs w:val="28"/>
          <w:rtl w:val="true"/>
          <w:lang w:bidi="fa-IR"/>
        </w:rPr>
        <w:t>.</w:t>
      </w:r>
    </w:p>
    <w:p>
      <w:pPr>
        <w:pStyle w:val="Heading4"/>
        <w:numPr>
          <w:ilvl w:val="3"/>
          <w:numId w:val="1"/>
        </w:numPr>
        <w:rPr/>
      </w:pPr>
      <w:bookmarkStart w:id="239" w:name="__RefHeading___Toc1640746_1051229030"/>
      <w:bookmarkStart w:id="240" w:name="_Toc86"/>
      <w:bookmarkEnd w:id="239"/>
      <w:r>
        <w:rPr>
          <w:rtl w:val="true"/>
        </w:rPr>
        <w:t>پیشینه تاریخی</w:t>
      </w:r>
      <w:bookmarkEnd w:id="240"/>
    </w:p>
    <w:p>
      <w:pPr>
        <w:pStyle w:val="BookText"/>
        <w:rPr/>
      </w:pPr>
      <w:r>
        <w:rPr>
          <w:rFonts w:ascii="IRNazanin" w:hAnsi="IRNazanin" w:eastAsia="IRNazanin"/>
          <w:color w:val="111111"/>
          <w:sz w:val="28"/>
          <w:sz w:val="28"/>
          <w:szCs w:val="28"/>
          <w:rtl w:val="true"/>
          <w:lang w:bidi="fa-IR"/>
        </w:rPr>
        <w:t xml:space="preserve">این مدرسه قدیمی و زیبا در سال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حکومت شاه عباس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اشراف و بزرگان آن روزگار به نام خیراتخان</w:t>
      </w:r>
      <w:r>
        <w:rPr>
          <w:rStyle w:val="FootnoteAnchor"/>
          <w:rtl w:val="true"/>
        </w:rPr>
        <w:footnoteReference w:id="110"/>
      </w:r>
      <w:r>
        <w:rPr>
          <w:rFonts w:ascii="IRNazanin" w:hAnsi="IRNazanin" w:eastAsia="IRNazanin"/>
          <w:color w:val="111111"/>
          <w:sz w:val="28"/>
          <w:sz w:val="28"/>
          <w:szCs w:val="28"/>
          <w:rtl w:val="true"/>
          <w:lang w:bidi="fa-IR"/>
        </w:rPr>
        <w:t>احداث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متن کتیبه سردر مدرسه معلوم می‌شود خیراتخان در اثنای احداث ساختمان مدرسه فوت می‌کند لذا تاریخ اتمام بنای مدرسه پس از فوت وی می‌باشد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تاریخی و زیبا در آن زمان در زمره یکی از معروف‌ترین و معتبرترین مدارس علمیّه به شمار می‌رفت و وجود استادان برجسته و دانش پژوهان بسیار به همراه موقوفات فراوان به مدرسه رونقی فزاینده بخشیده بود، امّا دیری نپایید که با افول حکومت صفویان آن رونق و شور علمی به سردی گرایید، چنان که فریزر جهانگرد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در ورودی مدرسه خیراتخان </w:t>
      </w:r>
    </w:p>
    <w:p>
      <w:pPr>
        <w:pStyle w:val="BookText"/>
        <w:rPr/>
      </w:pPr>
      <w:r>
        <w:rPr>
          <w:rFonts w:ascii="IRNazanin" w:hAnsi="IRNazanin" w:eastAsia="IRNazanin"/>
          <w:color w:val="111111"/>
          <w:sz w:val="28"/>
          <w:sz w:val="28"/>
          <w:szCs w:val="28"/>
          <w:rtl w:val="true"/>
          <w:lang w:bidi="fa-IR"/>
        </w:rPr>
        <w:t>انگلیسی به هنگام بازدید از این مدرسه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خیراتخان که بنایی بزرگ بوده و حالا خراب است و زیاده از پانزده یا بیست نفر طلبه ندارد، موقوفه آن عمدة از اجاره دکاکین حاصل می‌شود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حکومت پهلوی اوّل به جهت سیاستهای ضد دینی و مستبدانه تمام مدارس علمیّه مشهد از جمله این مدرسه با همان وضعیت ساختمانی نامطلوب تعطیل شد و در حکومت پهلوی دوم نیز هرگز مرمت و بازسازی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با همّت آیت‌اللّه واعظ طبسی، تولیت عظمای آستان قدس رضوی، ساختمان مدرسه علی رغم کوششهای متخصصان فن به علت پوسیدگی و نابودی پایه‌های آن به کلی ویران و مجددا با همان نقشه و طرح اولیه بازسازی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داخلی مدرسه خیراتخان </w:t>
      </w:r>
      <w:bookmarkStart w:id="241" w:name="pg7417_83284"/>
    </w:p>
    <w:p>
      <w:pPr>
        <w:pStyle w:val="Heading4"/>
        <w:numPr>
          <w:ilvl w:val="3"/>
          <w:numId w:val="1"/>
        </w:numPr>
        <w:rPr/>
      </w:pPr>
      <w:bookmarkStart w:id="242" w:name="__RefHeading___Toc1640748_1051229030"/>
      <w:bookmarkStart w:id="243" w:name="_Toc87"/>
      <w:bookmarkEnd w:id="241"/>
      <w:bookmarkEnd w:id="242"/>
      <w:r>
        <w:rPr>
          <w:rtl w:val="true"/>
        </w:rPr>
        <w:t>ویژگیهای معماری</w:t>
      </w:r>
      <w:bookmarkEnd w:id="243"/>
    </w:p>
    <w:p>
      <w:pPr>
        <w:pStyle w:val="BookText"/>
        <w:rPr/>
      </w:pPr>
      <w:r>
        <w:rPr>
          <w:rFonts w:ascii="IRNazanin" w:hAnsi="IRNazanin" w:eastAsia="IRNazanin"/>
          <w:color w:val="111111"/>
          <w:sz w:val="28"/>
          <w:sz w:val="28"/>
          <w:szCs w:val="28"/>
          <w:rtl w:val="true"/>
          <w:lang w:bidi="fa-IR"/>
        </w:rPr>
        <w:t xml:space="preserve">مساحت زمین مدرسه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دارای ساختمان دو طبقه و صحن مستطیل شکل است که در چهار ضلع آن دو طبقه ساختمان و علاوه بر این، در ضلع شمال و جنوب آن دو ایوان مرتفع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معماری پس از دوره تیموریان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اغلب بناها بخصوص مساجد و مدارس دارای چهار ایوان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جدید که در عصر صفویّه رایج شد، مدارس و مساجد دارای دو ایوان بزرگ در شمال و جنوب بنا بودند و در چهار ضلع آن حجره‌هایی در یک یا دو طبقه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درباره شکل ساختمان مدرسه در گذشته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آن مربع مستطیل و در چهار ضلع آن دو طبقه عمارت به سبک مدرسه میرزا جعفر و در دو ضلع شمالی و جنوبی دو ایوان مرتفع قرار دارد که در ایوان شمالی مسجد و در ایوان جنوبی در ورودی مدرسه قرار 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صحن حیاط مدرسه درختان تنومندی داشته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از سطح خارج مدرسه پایین‌تر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مصالح بنا آجر خشتی بوده و طبقه اول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بالاتر از صحن حیاط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هنری مدرسه اندک و مختص به کاشیکاری هفت رنگ لچکی‌های ایوانچه‌ها و ایوانهای شمالی و جنوبی و گچبریهای زیر طاق ایوانها و داخل هشتی ورودی مدرسه بوده و در بقیه سطوح از آجر خشتی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ایوان ورودی با خط ریحان سفید بر کاشی چنین نوشته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اتمامها بسعی اقل العباد و احوجهم الی رحمة ربه الغنی محمّد بن فتح اللّه الموسوی الحسینی الکاظمی 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در ایوان ورودی کتیبه ذیل با کاشی معرّق با خط زرد قرار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تمّ بناء هذه المدرسة المبارکة المسماة بخیراتیّه فی أیّام دولت السلطان الاعظم و الخاقان الاکرم و مولی ملوک العرب و العجم السلطان بن السلطان بن السلطان الاعظم و الخاقان بن الخاقان ابی المظفر شاه عباس الثانی الصفوی الموسوی الحسینی بهادر خان خَلَّدَ اللّه ملکهُ و سُلطانَهُ و افاض علی العالمین احسانه و قد وفّق لبنائها فی حال حیاته و بعد وفاته المرحوم المغفور خیراتخان تغمده الغفران فی سنة سبع و خمسین و ألف</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پلان مدرسه خیراتخان، طبقه همکف </w:t>
      </w:r>
      <w:bookmarkStart w:id="244" w:name="pg7417_83288"/>
    </w:p>
    <w:p>
      <w:pPr>
        <w:pStyle w:val="Heading4"/>
        <w:numPr>
          <w:ilvl w:val="3"/>
          <w:numId w:val="1"/>
        </w:numPr>
        <w:rPr/>
      </w:pPr>
      <w:bookmarkStart w:id="245" w:name="__RefHeading___Toc1640750_1051229030"/>
      <w:bookmarkStart w:id="246" w:name="_Toc88"/>
      <w:bookmarkEnd w:id="244"/>
      <w:bookmarkEnd w:id="245"/>
      <w:r>
        <w:rPr>
          <w:rtl w:val="true"/>
        </w:rPr>
        <w:t>کتابخانه قدیمی مدرسه</w:t>
      </w:r>
      <w:bookmarkEnd w:id="246"/>
    </w:p>
    <w:p>
      <w:pPr>
        <w:pStyle w:val="BookText"/>
        <w:rPr/>
      </w:pPr>
      <w:r>
        <w:rPr>
          <w:rFonts w:ascii="IRNazanin" w:hAnsi="IRNazanin" w:eastAsia="IRNazanin"/>
          <w:color w:val="111111"/>
          <w:sz w:val="28"/>
          <w:sz w:val="28"/>
          <w:szCs w:val="28"/>
          <w:rtl w:val="true"/>
          <w:lang w:bidi="fa-IR"/>
        </w:rPr>
        <w:t xml:space="preserve">کتابخانه مدرسه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به رغم داشتن نسخه‌های خطّی نفیس، وضعیت نابسامان و غیر قابل استفاده‌ای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فاضل که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کتابخانه بازدید کرده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کتابخانه گر چه از نظر عدد کتاب چندان اهمیّتی ندارد، لکن از حیث کتب موجود بسیار ارزنده و در نوع خود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موجود به ما نشان می‌دهد که این کتابخانه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علیمردان تیموری معروف به نصرة الملک پدر آقای امیر تیمور که از معاریف ایران و اکنون ساکن تهران هستند، تأسیس شده و دارای دویست و چند جلد کتاب است به زبان عربی و فارسی در زمینه علوم اسلامی که از آن میان یکصد و چهل و یک مجلد آن خطی و بقیّه چاپی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کتابهای خطی این مدرسه نسخه‌های بسیار نفیس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در یک اتاق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گوشه‌ای افتاده و تا کنون کسی به تفصیل آنها را ندیده، چون خاک و ساس فراوانی دارند و هیچ گونه ضمانت حفاظتی برای آنها بویژه جهت مخطوطاتش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گرانبها و نظایر آن غیر قابل استفاده و در خطر زوال می‌باشد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 سید علی خامنه‌ای، رهبر معظّم انقلاب، نیز که از نزدیک این کتابخانه را مشاهده کرده‌اند درباره آن چنین می‌نویسند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تأسیس این کتابخانه بدرستی معلوم نیست ولی بعضی از کتابها در تاریخ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الملک علیمردانخان تیموری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جلد کتاب چاپی و خطی وقف این کتابخانه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نیز بر اثر بی مبالاتی و عدم اعتنای متصدیان امر به مرور دستخوش تاراج موریانه و افراد موریانه صفت شد و بسیاری از کتب آن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کتابخانه مدرسه خیراتخان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و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116"/>
      </w:r>
      <w:r>
        <w:rPr>
          <w:rFonts w:ascii="IRNazanin" w:hAnsi="IRNazanin" w:eastAsia="IRNazanin"/>
          <w:color w:val="111111"/>
          <w:sz w:val="28"/>
          <w:sz w:val="28"/>
          <w:szCs w:val="28"/>
          <w:rtl w:val="true"/>
          <w:lang w:bidi="fa-IR"/>
        </w:rPr>
        <w:t xml:space="preserve">ولی نه فهرستی دارد و </w:t>
      </w:r>
      <w:bookmarkStart w:id="247" w:name="pg7417_83290"/>
    </w:p>
    <w:p>
      <w:pPr>
        <w:pStyle w:val="BookText"/>
        <w:rPr/>
      </w:pPr>
      <w:bookmarkEnd w:id="247"/>
      <w:r>
        <w:rPr>
          <w:rFonts w:ascii="IRNazanin" w:hAnsi="IRNazanin" w:eastAsia="IRNazanin"/>
          <w:color w:val="111111"/>
          <w:sz w:val="28"/>
          <w:sz w:val="28"/>
          <w:szCs w:val="28"/>
          <w:rtl w:val="true"/>
          <w:lang w:bidi="fa-IR"/>
        </w:rPr>
        <w:t>نه وضع مرتبی برای استفاده طلاّب</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محمود فاضل نسخه‌های خطی این کتابخانه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کرده است</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48" w:name="__RefHeading___Toc1640752_1051229030"/>
      <w:bookmarkStart w:id="249" w:name="_Toc89"/>
      <w:bookmarkEnd w:id="248"/>
      <w:r>
        <w:rPr>
          <w:rtl w:val="true"/>
        </w:rPr>
        <w:t>موقوفات</w:t>
      </w:r>
      <w:bookmarkEnd w:id="249"/>
    </w:p>
    <w:p>
      <w:pPr>
        <w:pStyle w:val="BookText"/>
        <w:rPr/>
      </w:pPr>
      <w:r>
        <w:rPr>
          <w:rFonts w:ascii="IRNazanin" w:hAnsi="IRNazanin" w:eastAsia="IRNazanin"/>
          <w:color w:val="111111"/>
          <w:sz w:val="28"/>
          <w:sz w:val="28"/>
          <w:szCs w:val="28"/>
          <w:rtl w:val="true"/>
          <w:lang w:bidi="fa-IR"/>
        </w:rPr>
        <w:t xml:space="preserve">موقوفات این مدرسه نیز بنابر قرائن موجود در حد مناسب و مطلوبی بوده چنان که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موقوفاتی با درآمد سالانه </w:t>
      </w:r>
      <w:r>
        <w:rPr>
          <w:rFonts w:eastAsia="IRNazanin" w:cs="IRNazanin"/>
          <w:color w:val="111111"/>
          <w:sz w:val="28"/>
          <w:szCs w:val="28"/>
          <w:lang w:bidi="fa-IR"/>
        </w:rPr>
        <w:t>10320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داشته</w:t>
      </w:r>
      <w:r>
        <w:rPr>
          <w:rStyle w:val="FootnoteAnchor"/>
          <w:rtl w:val="true"/>
        </w:rPr>
        <w:footnoteReference w:id="119"/>
      </w:r>
      <w:r>
        <w:rPr>
          <w:rFonts w:ascii="IRNazanin" w:hAnsi="IRNazanin" w:eastAsia="IRNazanin"/>
          <w:color w:val="111111"/>
          <w:sz w:val="28"/>
          <w:sz w:val="28"/>
          <w:szCs w:val="28"/>
          <w:rtl w:val="true"/>
          <w:lang w:bidi="fa-IR"/>
        </w:rPr>
        <w:t>که البته به مرور زمان دستخوش حوادث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موجود آنچه از موقوفات مدرسه نام برده شده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مغازه متصل به مدرسه که در طرفین این بنای تاریخی قرار داشته‌اند و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در پشت مدرسه که به عنوان مسافرخانه از آن استفاده می‌شده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50" w:name="__RefHeading___Toc1640754_1051229030"/>
      <w:bookmarkStart w:id="251" w:name="_Toc90"/>
      <w:bookmarkEnd w:id="250"/>
      <w:r>
        <w:rPr>
          <w:rtl w:val="true"/>
        </w:rPr>
        <w:t>تولیت</w:t>
      </w:r>
      <w:bookmarkEnd w:id="251"/>
    </w:p>
    <w:p>
      <w:pPr>
        <w:pStyle w:val="BookText"/>
        <w:rPr/>
      </w:pPr>
      <w:r>
        <w:rPr>
          <w:rFonts w:ascii="IRNazanin" w:hAnsi="IRNazanin" w:eastAsia="IRNazanin"/>
          <w:color w:val="111111"/>
          <w:sz w:val="28"/>
          <w:sz w:val="28"/>
          <w:szCs w:val="28"/>
          <w:rtl w:val="true"/>
          <w:lang w:bidi="fa-IR"/>
        </w:rPr>
        <w:t>چون تولیت مدرسه بر اثر گذشت زمان به بوته ابهام می‌رفت، اداره اوقاف خراسان طی حکمی مرحوم آیت‌اللّه میرزا احمد خراسانی فرزند عالم جلیل القدر آخوند خراسانی را به عنوان متصدی آن انتخاب کرد که از طرف وی شیخ علی اکبر دربندی به امور مدرسه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با نوسازی مدرسه خیراتخان توسط آستان قدس رضوی و انضمام آن به دانشگاه علوم اسلامی، اداره این مدرسه زیر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ریاست دانشگاه علوم اسلامی رضوی آیت‌اللّه واعظ طبسی قرار گرفت</w:t>
      </w:r>
      <w:r>
        <w:rPr>
          <w:rFonts w:eastAsia="IRNazanin" w:cs="IRNazanin"/>
          <w:color w:val="111111"/>
          <w:sz w:val="28"/>
          <w:szCs w:val="28"/>
          <w:rtl w:val="true"/>
          <w:lang w:bidi="fa-IR"/>
        </w:rPr>
        <w:t xml:space="preserve">. </w:t>
      </w:r>
      <w:bookmarkStart w:id="252" w:name="pg7417_83292"/>
    </w:p>
    <w:p>
      <w:pPr>
        <w:pStyle w:val="Heading4"/>
        <w:numPr>
          <w:ilvl w:val="3"/>
          <w:numId w:val="1"/>
        </w:numPr>
        <w:rPr/>
      </w:pPr>
      <w:bookmarkStart w:id="253" w:name="__RefHeading___Toc1640756_1051229030"/>
      <w:bookmarkStart w:id="254" w:name="_Toc91"/>
      <w:bookmarkEnd w:id="252"/>
      <w:bookmarkEnd w:id="253"/>
      <w:r>
        <w:rPr>
          <w:rtl w:val="true"/>
        </w:rPr>
        <w:t>فعالیتها و برنامه‌های آموزشی</w:t>
      </w:r>
      <w:bookmarkEnd w:id="254"/>
    </w:p>
    <w:p>
      <w:pPr>
        <w:pStyle w:val="BookText"/>
        <w:rPr/>
      </w:pPr>
      <w:r>
        <w:rPr>
          <w:rFonts w:ascii="IRNazanin" w:hAnsi="IRNazanin" w:eastAsia="IRNazanin"/>
          <w:color w:val="111111"/>
          <w:sz w:val="28"/>
          <w:sz w:val="28"/>
          <w:szCs w:val="28"/>
          <w:rtl w:val="true"/>
          <w:lang w:bidi="fa-IR"/>
        </w:rPr>
        <w:t>این مدرسه علمیّه خاستگاه صدها تن از مراجع تقلید، فقها، عالمان، استادان و بزرگان برجسته و معروف بوده و سالیان متمادی استادان و دانش پژوهان گرانقدری در آن به بحث و دانش اندوزی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عصر صفویّه با توجه به اهتمام زمامداران و حاکمان آن دوره به جایگاه علما و دانشمندان، این مدرسه شاهد جنب و جوش و رونق بیشتری بوده است، امّا این رونق و شکوفایی علوم اسلامی با افول حکومت صفویّه کمتر شد، چنان که در دوره قاجار برخی از مدارس رو به ویرانی نهادند و تعداد اندکی هم با برنامه‌ها و فعالیتهای آموزشی و علمی محدودی به کار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قدرت رسیدن دولت مستبد پهلوی اول این رکود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 اوج خود رسید به گونه‌ای که کلیه مدارس علمیّه مشهد و از جمله همین مدرسه به کلی تعطیل و طلاّب آن آواره شدند، پس از روی کار آمدن حکومت پهلوی دوم، او که به ظاهر خود را علاقه‌مند به تشیّع و روحانیان و علما معرفی کرده بود، بناچار سیاستهای مسالمت آمیزتری نسبت به پدرش در پیش گرفت، لذا حوزه‌های علمیّه تا حدودی از زیر فشار سخت حکومت پهلوی خارج شدند و بار دیگر مدارس توانستند از فضای موجود حداکثر استفاده را در جهت نشر و ترویج معارف و احکام اسلام و آگاه کردن مردم نسبت به مشکلات اساسی جامعه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خامنه‌ای تعداد طلاّب مدرسه خیراتخان را در سالهای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دکتر محمود فاضل این تعداد را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شمرده‌اند که نشان از اهتمام و کوشش فراوانی است که عالمان و استادان حوزه علمیّه مشهد در جهت رونق بخشیدن به مدارس علمیّه و پرورش طلاّب و دانش پژوهان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کوششها و فعالیتها به سختی و با مخالفت رژیم صورت می‌گرفت امّا در همین مدرسه عالمان و دانشمندان بزرگی همچون آقا میرزا عبدالجواد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ادیب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به تحصیل علم و سپس به تدریس ادبیات اشتغال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استادان معروف و برجسته این مدرسه می‌توان از بزرگانی مانند استاد ممتاز و گرانمایه ادبیات محمّد تقی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وارسته آیت‌اللّه میرزا حبیب اللّه گلپایگانی، عارف فرزانه و عالم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گرانقدر میرزا جواد آقا تهرانی، استاد با تجربه و متّقی آیت‌اللّه شیخ عبدالنّبی کجوری، </w:t>
      </w:r>
      <w:bookmarkStart w:id="255" w:name="pg7417_83294"/>
    </w:p>
    <w:p>
      <w:pPr>
        <w:pStyle w:val="BookText"/>
        <w:rPr/>
      </w:pPr>
      <w:bookmarkEnd w:id="255"/>
      <w:r>
        <w:rPr>
          <w:rFonts w:ascii="IRNazanin" w:hAnsi="IRNazanin" w:eastAsia="IRNazanin"/>
          <w:color w:val="111111"/>
          <w:sz w:val="28"/>
          <w:sz w:val="28"/>
          <w:szCs w:val="28"/>
          <w:rtl w:val="true"/>
          <w:lang w:bidi="fa-IR"/>
        </w:rPr>
        <w:t>رهبر فرزانه انقلاب اسلامی حضرت آیت‌اللّه سید علی خامنه‌ای و دانشمند و متفکّر عالی مقام آیت‌اللّه واعظ طبسی تولیت عظمای آستان قدس، آیت‌اللّه میرزا حسنعلی مروارید، شیخ علی دربندی، حاج شیخ سیف اللّه ایسی و شیخ جواد شیخ زاده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ادیب اول</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ادیب ثانی</w:t>
      </w:r>
    </w:p>
    <w:p>
      <w:pPr>
        <w:pStyle w:val="BookText"/>
        <w:rPr/>
      </w:pPr>
      <w:r>
        <w:rPr>
          <w:rFonts w:ascii="IRNazanin" w:hAnsi="IRNazanin" w:eastAsia="IRNazanin"/>
          <w:color w:val="111111"/>
          <w:sz w:val="28"/>
          <w:sz w:val="28"/>
          <w:szCs w:val="28"/>
          <w:rtl w:val="true"/>
          <w:lang w:bidi="fa-IR"/>
        </w:rPr>
        <w:t>عبدالجواد نیشابوری محمد تقی نیشابوری</w:t>
      </w:r>
    </w:p>
    <w:p>
      <w:pPr>
        <w:pStyle w:val="Heading4"/>
        <w:numPr>
          <w:ilvl w:val="3"/>
          <w:numId w:val="1"/>
        </w:numPr>
        <w:rPr/>
      </w:pPr>
      <w:bookmarkStart w:id="256" w:name="__RefHeading___Toc1640758_1051229030"/>
      <w:bookmarkStart w:id="257" w:name="_Toc92"/>
      <w:bookmarkEnd w:id="256"/>
      <w:r>
        <w:rPr>
          <w:rtl w:val="true"/>
        </w:rPr>
        <w:t>وضعیّت موجود</w:t>
      </w:r>
      <w:bookmarkEnd w:id="257"/>
    </w:p>
    <w:p>
      <w:pPr>
        <w:pStyle w:val="BookText"/>
        <w:rPr/>
      </w:pPr>
      <w:r>
        <w:rPr>
          <w:rFonts w:ascii="IRNazanin" w:hAnsi="IRNazanin" w:eastAsia="IRNazanin"/>
          <w:color w:val="111111"/>
          <w:sz w:val="28"/>
          <w:sz w:val="28"/>
          <w:szCs w:val="28"/>
          <w:rtl w:val="true"/>
          <w:lang w:bidi="fa-IR"/>
        </w:rPr>
        <w:t>وضعیت موجود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نهاد آموزشی چنان که پیشتر ذکر شد، به جهت فرسودگی و عدم رسیدگی اولیای امور در دوران حکومت رضاخان و پسرش دچار ویرانی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انقلاب شکوهمند اسلامی توسط آستان قدس رضوی تخریب و طبق نقشه و معماری اولیّه بازسازی شد و هم اکنون بخشی از دانشگاه علوم اسلامی رضوی را تشکیل می‌دهد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جدید مدرسه در زمینی به وسعت حدود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متر مربع با تلفیقی از </w:t>
      </w:r>
    </w:p>
    <w:p>
      <w:pPr>
        <w:pStyle w:val="BookText"/>
        <w:rPr/>
      </w:pPr>
      <w:r>
        <w:rPr>
          <w:rFonts w:ascii="IRNazanin" w:hAnsi="IRNazanin" w:eastAsia="IRNazanin"/>
          <w:color w:val="111111"/>
          <w:sz w:val="28"/>
          <w:sz w:val="28"/>
          <w:szCs w:val="28"/>
          <w:rtl w:val="true"/>
          <w:lang w:bidi="fa-IR"/>
        </w:rPr>
        <w:t>معماری اسلامی و مهندسی جدید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حیاط مدرسه با ابعاد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با سنگهای خلج مفروش است و ازاره آن در چهار طرف با سنگهای مرمر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باغچه مشجّر و گل و بوته‌کاری شده در اطراف آب نمای بزرگ وسط حیاط زیبایی خاصی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مدرسه در دو طبقه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دارد که حجره‌های طبقه اول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از سطح حیاط بالاتر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فاصل بین هر دو حجره راهرو کوچکی قرار دارد که طلاّب و دانشجویان برای رفت و آمد به حجره‌های تحتانی طبقه اول از آنها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ورودی مدرسه دارای ابعاد </w:t>
      </w:r>
      <w:r>
        <w:rPr>
          <w:rFonts w:eastAsia="IRNazanin" w:cs="IRNazanin"/>
          <w:color w:val="111111"/>
          <w:sz w:val="28"/>
          <w:szCs w:val="28"/>
          <w:lang w:bidi="fa-IR"/>
        </w:rPr>
        <w:t>30/2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است که داخل ایوان تا ارتفاع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آجرنما تزیین شده است و سقف ایوان نیز مقرنس کاری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داخلی ایوان کتیبه‌ای بر کاشی معرّق درباره تاریخ و سازنده بنا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سرستونها و پیشانی ایوان نیز با مصالح قدیمی بازسازی شده که بر روی کتیبه‌ای که بر پیشانی ایوان مزبور واقع است تاریخ تعمیر کاشیکاری مدرسه که مربوط به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تزیینات دیگر مدرسه پیشانی ایوان حجره‌های مدرسه است که با کاشی هفت رنگ الوان و خوش رنگی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حیاط دو ایوان قرار گرفته که به جز کاشیهای هفت رنگ که در لچکی‌های آنها به کار رفته، بقیه قسمتها ساده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ورودی مدرسه یک هشتی کوچک قرار دارد و در طبقه دوم نیز یک هشتی و یک مدرس بزرگ با ابعاد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موجود است که بعد از انقلاب اسلامی سالها محل تدریس آیت‌اللّه واعظ طبسی تولیت عظمای آستان قدس بود</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نمایی از محل تدریس آیت‌اللّه طبسی در مدرسه خیراتخان </w:t>
      </w:r>
      <w:bookmarkStart w:id="258" w:name="pg7417_83299"/>
    </w:p>
    <w:p>
      <w:pPr>
        <w:pStyle w:val="Heading3"/>
        <w:numPr>
          <w:ilvl w:val="2"/>
          <w:numId w:val="1"/>
        </w:numPr>
        <w:rPr/>
      </w:pPr>
      <w:bookmarkStart w:id="259" w:name="__RefHeading___Toc1640760_1051229030"/>
      <w:bookmarkStart w:id="260" w:name="_Toc93"/>
      <w:bookmarkEnd w:id="258"/>
      <w:bookmarkEnd w:id="259"/>
      <w:r>
        <w:rPr>
          <w:rtl w:val="true"/>
        </w:rPr>
        <w:t>مدرسه میرزا جعفر</w:t>
      </w:r>
      <w:bookmarkEnd w:id="260"/>
    </w:p>
    <w:p>
      <w:pPr>
        <w:pStyle w:val="Heading4"/>
        <w:numPr>
          <w:ilvl w:val="3"/>
          <w:numId w:val="1"/>
        </w:numPr>
        <w:rPr/>
      </w:pPr>
      <w:bookmarkStart w:id="261" w:name="__RefHeading___Toc1640762_1051229030"/>
      <w:bookmarkStart w:id="262" w:name="_Toc94"/>
      <w:bookmarkEnd w:id="261"/>
      <w:r>
        <w:rPr>
          <w:rtl w:val="true"/>
        </w:rPr>
        <w:t>موقعیّت</w:t>
      </w:r>
      <w:bookmarkEnd w:id="262"/>
    </w:p>
    <w:p>
      <w:pPr>
        <w:pStyle w:val="BookText"/>
        <w:rPr/>
      </w:pPr>
      <w:r>
        <w:rPr>
          <w:rFonts w:ascii="IRNazanin" w:hAnsi="IRNazanin" w:eastAsia="IRNazanin"/>
          <w:color w:val="111111"/>
          <w:sz w:val="28"/>
          <w:sz w:val="28"/>
          <w:szCs w:val="28"/>
          <w:rtl w:val="true"/>
          <w:lang w:bidi="fa-IR"/>
        </w:rPr>
        <w:t xml:space="preserve">این بنای باشکوه در جوار حرم مطهّر امام رضا علیه‌السلام، در قسمت شمالی صحن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که از شمال و شرق به ساختمان جدید الاحداث دانشگاه رضوی، از جنوب به صحن انقلاب و از غرب به بست شیخ طبرسی محدود می‌شود</w:t>
      </w:r>
      <w:r>
        <w:rPr>
          <w:rFonts w:eastAsia="IRNazanin" w:cs="IRNazanin"/>
          <w:color w:val="111111"/>
          <w:sz w:val="28"/>
          <w:szCs w:val="28"/>
          <w:rtl w:val="true"/>
          <w:lang w:bidi="fa-IR"/>
        </w:rPr>
        <w:t>.</w:t>
      </w:r>
    </w:p>
    <w:p>
      <w:pPr>
        <w:pStyle w:val="Heading4"/>
        <w:numPr>
          <w:ilvl w:val="3"/>
          <w:numId w:val="1"/>
        </w:numPr>
        <w:rPr/>
      </w:pPr>
      <w:bookmarkStart w:id="263" w:name="__RefHeading___Toc1640764_1051229030"/>
      <w:bookmarkStart w:id="264" w:name="_Toc95"/>
      <w:bookmarkEnd w:id="263"/>
      <w:r>
        <w:rPr>
          <w:rtl w:val="true"/>
        </w:rPr>
        <w:t>پیشینه تاریخی</w:t>
      </w:r>
      <w:bookmarkEnd w:id="264"/>
    </w:p>
    <w:p>
      <w:pPr>
        <w:pStyle w:val="BookText"/>
        <w:rPr/>
      </w:pPr>
      <w:r>
        <w:rPr>
          <w:rFonts w:ascii="IRNazanin" w:hAnsi="IRNazanin" w:eastAsia="IRNazanin"/>
          <w:color w:val="111111"/>
          <w:sz w:val="28"/>
          <w:sz w:val="28"/>
          <w:szCs w:val="28"/>
          <w:rtl w:val="true"/>
          <w:lang w:bidi="fa-IR"/>
        </w:rPr>
        <w:t xml:space="preserve">در بافت مجموعه اماکن متبرکه اطراف حرم مطهّر امام رضا علیه‌السلام، در گذشته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به نامهای فاضل خان، علی نقی میرزا، پایین پا، بالاسر، مستشاریّه، میرزا</w:t>
      </w:r>
    </w:p>
    <w:p>
      <w:pPr>
        <w:pStyle w:val="BookText"/>
        <w:rPr/>
      </w:pPr>
      <w:r>
        <w:rPr>
          <w:rFonts w:ascii="IRNazanin" w:hAnsi="IRNazanin" w:eastAsia="IRNazanin"/>
          <w:color w:val="111111"/>
          <w:sz w:val="28"/>
          <w:sz w:val="28"/>
          <w:szCs w:val="28"/>
          <w:rtl w:val="true"/>
          <w:lang w:bidi="fa-IR"/>
        </w:rPr>
        <w:t>جعفر، خیراتخان، پریزاد و دو در قرار داشته که بجز چهار مدرسه اخیر از دیگر مدرسه‌ها اثری برجای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مدرسه‌ها، مدرسه تاریخی و باشکوه میرزا جعفر از نظر جایگاه فرهنگی، علمی و نیز معماری اصیل ایرانی، اسلامی و آرایه‌های در خور توجّه و زیبا و همچنین از نظر مساحت بنا و ساختمان اهمیّت ویژه‌ای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زمره بناهای تاریخی است که در دوره صفویّه به هنگام سلطنت شاه عباس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روابط حسنه دولت ایران با گورکانیان هند در شهر مشهد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را دو برادر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طاهر مشهور به وزیرخان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سروقد،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اعقاب خواجه شمس الدین جوینی در سال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ساخته‌اند و در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65" w:name="pg7417_83301"/>
    </w:p>
    <w:p>
      <w:pPr>
        <w:pStyle w:val="BookText"/>
        <w:rPr/>
      </w:pPr>
      <w:bookmarkEnd w:id="265"/>
      <w:r>
        <w:rPr>
          <w:rFonts w:ascii="IRNazanin" w:hAnsi="IRNazanin" w:eastAsia="IRNazanin"/>
          <w:color w:val="111111"/>
          <w:sz w:val="28"/>
          <w:sz w:val="28"/>
          <w:szCs w:val="28"/>
          <w:rtl w:val="true"/>
          <w:lang w:bidi="fa-IR"/>
        </w:rPr>
        <w:t>موقوفات کرامندی را بر آن وقف کرده‌اند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ولی از آنجا که میرزا جعفر</w:t>
      </w:r>
      <w:r>
        <w:rPr>
          <w:rStyle w:val="FootnoteAnchor"/>
          <w:rtl w:val="true"/>
        </w:rPr>
        <w:footnoteReference w:id="123"/>
      </w:r>
      <w:r>
        <w:rPr>
          <w:rFonts w:ascii="IRNazanin" w:hAnsi="IRNazanin" w:eastAsia="IRNazanin"/>
          <w:color w:val="111111"/>
          <w:sz w:val="28"/>
          <w:sz w:val="28"/>
          <w:szCs w:val="28"/>
          <w:rtl w:val="true"/>
          <w:lang w:bidi="fa-IR"/>
        </w:rPr>
        <w:t>تصدی ساخت آن را بر عهده داشته و رقباتی هم وقف مدرسه کرده است مدرسه به نام او به میرزا جعفر</w:t>
      </w:r>
    </w:p>
    <w:p>
      <w:pPr>
        <w:pStyle w:val="BookText"/>
        <w:rPr/>
      </w:pPr>
      <w:r>
        <w:rPr>
          <w:rFonts w:ascii="IRNazanin" w:hAnsi="IRNazanin" w:eastAsia="IRNazanin"/>
          <w:color w:val="111111"/>
          <w:sz w:val="28"/>
          <w:sz w:val="28"/>
          <w:szCs w:val="28"/>
          <w:rtl w:val="true"/>
          <w:lang w:bidi="fa-IR"/>
        </w:rPr>
        <w:t>مشهور شده است</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مدرسه تاریخی یکی از معتبرترین و مهمترین مراکز تدریس، تحصیل و بحث و پژوهش علما، استادان و چهره‌های برجسته علمی و دینی بوده و سالها به عنوان مرکز حوزه علمیّه مشهد شناخته می‌شده، همچنان که اکنون نیز با</w:t>
      </w:r>
    </w:p>
    <w:p>
      <w:pPr>
        <w:pStyle w:val="BookText"/>
        <w:rPr/>
      </w:pPr>
      <w:r>
        <w:rPr>
          <w:rFonts w:ascii="IRNazanin" w:hAnsi="IRNazanin" w:eastAsia="IRNazanin"/>
          <w:color w:val="111111"/>
          <w:sz w:val="28"/>
          <w:sz w:val="28"/>
          <w:szCs w:val="28"/>
          <w:rtl w:val="true"/>
          <w:lang w:bidi="fa-IR"/>
        </w:rPr>
        <w:t>الحاق به دانشگاه رضوی نقش ارزشمندی را داراست</w:t>
      </w:r>
      <w:r>
        <w:rPr>
          <w:rFonts w:eastAsia="IRNazanin" w:cs="IRNazanin"/>
          <w:color w:val="111111"/>
          <w:sz w:val="28"/>
          <w:szCs w:val="28"/>
          <w:rtl w:val="true"/>
          <w:lang w:bidi="fa-IR"/>
        </w:rPr>
        <w:t>.</w:t>
      </w:r>
    </w:p>
    <w:p>
      <w:pPr>
        <w:pStyle w:val="Heading4"/>
        <w:numPr>
          <w:ilvl w:val="3"/>
          <w:numId w:val="1"/>
        </w:numPr>
        <w:rPr/>
      </w:pPr>
      <w:bookmarkStart w:id="266" w:name="__RefHeading___Toc1640766_1051229030"/>
      <w:bookmarkStart w:id="267" w:name="_Toc96"/>
      <w:bookmarkEnd w:id="266"/>
      <w:r>
        <w:rPr>
          <w:rtl w:val="true"/>
        </w:rPr>
        <w:t>ویژگیهای معماری</w:t>
      </w:r>
      <w:bookmarkEnd w:id="267"/>
    </w:p>
    <w:p>
      <w:pPr>
        <w:pStyle w:val="BookText"/>
        <w:rPr/>
      </w:pPr>
      <w:r>
        <w:rPr>
          <w:rFonts w:ascii="IRNazanin" w:hAnsi="IRNazanin" w:eastAsia="IRNazanin"/>
          <w:color w:val="111111"/>
          <w:sz w:val="28"/>
          <w:sz w:val="28"/>
          <w:szCs w:val="28"/>
          <w:rtl w:val="true"/>
          <w:lang w:bidi="fa-IR"/>
        </w:rPr>
        <w:t>آیت‌اللّه سید علی خامنه‌ای که سالها در این مدرسه به تدریس و پژوهش اشتغال داشته‌اند درباره ساختمان قدیمی مدرسه چنین نوشته‌اند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در ضلع شمالی صحن کهنه نزدیک به زاویه شمال شرقی واقع شده و دارای صحن وسیع مربع مستطیل و عمارت مرتفع باشکوهی است و از لحاظ عظمت بنا و کاشیکاری ممتاز و کتیبه‌های مرغوب و وسعت فضا و کثرت اتاقها در درجه اول مدارس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طرف حیاط وسیع آن، عمارت دوطبقه </w:t>
      </w:r>
    </w:p>
    <w:p>
      <w:pPr>
        <w:pStyle w:val="BookText"/>
        <w:rPr/>
      </w:pPr>
      <w:r>
        <w:rPr>
          <w:rFonts w:ascii="IRNazanin" w:hAnsi="IRNazanin" w:eastAsia="IRNazanin"/>
          <w:color w:val="111111"/>
          <w:sz w:val="28"/>
          <w:sz w:val="28"/>
          <w:szCs w:val="28"/>
          <w:rtl w:val="true"/>
          <w:lang w:bidi="fa-IR"/>
        </w:rPr>
        <w:t xml:space="preserve">مرتفعی بنا شده که مجموعا دارای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است و در کنار هر دو اتاق طبقه اول پلکانی است که معبر طبقه بالا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دالان هشت ضلعی ورودی مدرسه مسجد و مدرس و در طبقه فوقانی آن مدرس دیگری واقع شده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مدرسه تاریخی میرزا جعفر قبل از بازسازی</w:t>
      </w:r>
    </w:p>
    <w:p>
      <w:pPr>
        <w:pStyle w:val="BookText"/>
        <w:rPr/>
      </w:pPr>
      <w:r>
        <w:rPr>
          <w:rFonts w:ascii="IRNazanin" w:hAnsi="IRNazanin" w:eastAsia="IRNazanin"/>
          <w:color w:val="111111"/>
          <w:sz w:val="28"/>
          <w:sz w:val="28"/>
          <w:szCs w:val="28"/>
          <w:rtl w:val="true"/>
          <w:lang w:bidi="fa-IR"/>
        </w:rPr>
        <w:t>نویسنده منتخب التواریخ بنای مدرسه میرزا جعفر را چنین توصیف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میرزا جعفر که درب آن داخل صحن عتیق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بهترین مدارس مشهد است وصفا و مکانا، و بنایی بسیار عالی است و مزیّن است به کاشی معرّق ممتاز و تاریخ آن سنه هزار و پنجاه و 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ایوانهای آن، بالای کاشی‌های معرّق اخبار در فضیلت علم و علما به خطهای بسیار درشت نوشته شده</w:t>
      </w:r>
      <w:r>
        <w:rPr>
          <w:rFonts w:eastAsia="IRNazanin" w:cs="IRNazanin"/>
          <w:color w:val="111111"/>
          <w:sz w:val="28"/>
          <w:szCs w:val="28"/>
          <w:rtl w:val="true"/>
          <w:lang w:bidi="fa-IR"/>
        </w:rPr>
        <w:t>.</w:t>
      </w:r>
      <w:r>
        <w:rPr>
          <w:rStyle w:val="FootnoteAnchor"/>
          <w:rtl w:val="true"/>
        </w:rPr>
        <w:footnoteReference w:id="12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پلان مدرسه میرزا جعفر، طبقه همکف </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برش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مدرسه میرزا جعفر</w:t>
      </w:r>
    </w:p>
    <w:p>
      <w:pPr>
        <w:pStyle w:val="BookText"/>
        <w:rPr/>
      </w:pPr>
      <w:r>
        <w:rPr>
          <w:rFonts w:ascii="IRNazanin" w:hAnsi="IRNazanin" w:eastAsia="IRNazanin"/>
          <w:color w:val="111111"/>
          <w:sz w:val="28"/>
          <w:sz w:val="28"/>
          <w:szCs w:val="28"/>
          <w:rtl w:val="true"/>
          <w:lang w:bidi="fa-IR"/>
        </w:rPr>
        <w:t xml:space="preserve">صحن آجر فرش مدرسه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پایین‌تر از کف حجره‌های طبقه اول قرار داشت، و آب نمای وسط حیاط و چاه آبی که در قسمتی از مدرسه قرار داشت مورد استفاده طلاّب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میرزا جعفر دارای دو در ورودی بود که یکی در درون صحن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بازارچه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نقاره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ورودی به کاشیکاری زیبایی آراسته بوده است طلاّب معمولاً از در ورودی داخل صحن عتیق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زیرین مَدْرَس بزرگ جنوب مدرسه، در سردابی، مقبره دانشمند بزرگ شیعی شیخ حر عاملی وجود دارد که پیشتر درِ ورودی آن از داخل مدرسه باز می‌شد و از صحن فقط یک پنجره مشبک فلزی داشت که مردم از همین پنجره به زیارت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برای مقبره مذکور ورودی مخصوصی از داخل صحن انقلاب تعبیه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این بنای تاریخی از نظر کاشیکاری و خطاطی کم نظیر از دیگر مدارس علمیّه مشهد اصیل‌تر و کهن‌تر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دو کتیبه بزرگ سر در ورودی و سر در مقابل آن حاوی درود و صلوات بر چهارده معصوم منسوب به خواجه نصیر است و به خط مُدَرِّس مدرسه میرزا جعفر یعنی محمّد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 این کتیبه با خط سر در ورودی سابق مدرسه که به بازارچه نقیب باز می‌شد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خطوط موجود مدرسه میرزا جعفر، در دوره ناصر الدین شاه قاجار، در زمان ظهیرالدّوله محمّد ناصر خان، نایب التولیه و استاندار وقت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حسین شهیدی </w:t>
      </w:r>
    </w:p>
    <w:p>
      <w:pPr>
        <w:pStyle w:val="BookText"/>
        <w:rPr/>
      </w:pP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کتیبه موجود در سمت راست و چپ در ورودی، دو حدیث از امامان معصوم بر زمینه سبز با کاشی سفید نوشته شده و در بخش زیرین این دو کتیبه، دو طرح قالیچه نمای بسیار زیبا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گنجینه‌های نفیس مدرسه میرزا جعفر، گچبریهای زیبای در ورودی مدرسه بود که متأسفانه با گذشت زمان نابود شده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از دیگر نفایس مدرسه میرزا جعفر می‌توان ایوان شمالی مدرسه را نام برد که دارای مقرنس، کاشیکاری معرّق و کتیبه‌های بسیار زیبا و کم نظیر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میرزا جعفر بعد از بازسازی </w:t>
      </w:r>
      <w:bookmarkStart w:id="268" w:name="pg7417_83311"/>
    </w:p>
    <w:p>
      <w:pPr>
        <w:pStyle w:val="Heading4"/>
        <w:numPr>
          <w:ilvl w:val="3"/>
          <w:numId w:val="1"/>
        </w:numPr>
        <w:rPr/>
      </w:pPr>
      <w:bookmarkStart w:id="269" w:name="__RefHeading___Toc1640768_1051229030"/>
      <w:bookmarkStart w:id="270" w:name="_Toc97"/>
      <w:bookmarkEnd w:id="268"/>
      <w:bookmarkEnd w:id="269"/>
      <w:r>
        <w:rPr>
          <w:rtl w:val="true"/>
        </w:rPr>
        <w:t>کتابخانه قدیمی</w:t>
      </w:r>
      <w:bookmarkEnd w:id="270"/>
    </w:p>
    <w:p>
      <w:pPr>
        <w:pStyle w:val="BookText"/>
        <w:rPr/>
      </w:pPr>
      <w:r>
        <w:rPr>
          <w:rFonts w:ascii="IRNazanin" w:hAnsi="IRNazanin" w:eastAsia="IRNazanin"/>
          <w:color w:val="111111"/>
          <w:sz w:val="28"/>
          <w:sz w:val="28"/>
          <w:szCs w:val="28"/>
          <w:rtl w:val="true"/>
          <w:lang w:bidi="fa-IR"/>
        </w:rPr>
        <w:t>همزمان با احداث مدرسه میرزا جعفر کتابخانه‌ای زیبا، دارای جنبه‌های تاریخی، هنری و معماری، توسط بنیانگذار مدرسه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دارای گچبری و نقاشیهای ارزنده‌ای است که در آنها، از آب طلا استفاده شده و از این حیث نیز معماری کم نظیری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داخلی کتابخانه با ابعاد </w:t>
      </w:r>
      <w:r>
        <w:rPr>
          <w:rFonts w:eastAsia="IRNazanin" w:cs="IRNazanin"/>
          <w:color w:val="111111"/>
          <w:sz w:val="28"/>
          <w:szCs w:val="28"/>
          <w:lang w:bidi="fa-IR"/>
        </w:rPr>
        <w:t>30/5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طاقچه‌های متعدد گچی برای چیدن کتاب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زیر سقف گنبدی شکل کتابخانه، علاوه بر گچبریهای در خور توجّه نقاشیهای بسیار زیبایی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اکنون نیز به صورت نخستین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کتابخانه تا چندین سده پس از تأسیس، کتابهای در خور توجه بسیاری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شماری کتابهای نفیس و ارزنده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پس از روبرو شدن حوزه‌های علمیّه با مشکلات فراوان و تعطیلی بسیاری از مدارس در دوره حکومت رضاخان، کتابخانه این مدرسه نیز رو به نابودی گذاشت و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آن به مدرسه نوّاب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همایونفرخ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کتابخانه قابل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آن را به کتابخانه نوّاب منتقل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آن به ادارات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سرانجام پس از گذشت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بار دیگر کتابخانه مدرسه به همّت علما افتتاح شد و کتابهایی که به مدرسه نوّاب منتقل شده بود مسترد و تعدادی کتاب نیز به مدرسه 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این کتابخانه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تخمین زده شده که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خطّی بوده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بعد با تلاش مسؤولان وقت، اندک اندک بر تعداد کتابهای کتابخانه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کتابدار مدرسه میرزا جعفر حجه‌الاسلام فلسفی چنین می‌گوید</w:t>
      </w:r>
      <w:r>
        <w:rPr>
          <w:rFonts w:eastAsia="IRNazanin" w:cs="IRNazanin"/>
          <w:color w:val="111111"/>
          <w:sz w:val="28"/>
          <w:szCs w:val="28"/>
          <w:rtl w:val="true"/>
          <w:lang w:bidi="fa-IR"/>
        </w:rPr>
        <w:t xml:space="preserve">: </w:t>
      </w:r>
      <w:bookmarkStart w:id="271" w:name="pg7417_83313"/>
    </w:p>
    <w:p>
      <w:pPr>
        <w:pStyle w:val="BookText"/>
        <w:rPr/>
      </w:pPr>
      <w:bookmarkEnd w:id="271"/>
      <w:r>
        <w:rPr>
          <w:rFonts w:ascii="IRNazanin" w:hAnsi="IRNazanin" w:eastAsia="IRNazanin"/>
          <w:color w:val="111111"/>
          <w:sz w:val="28"/>
          <w:sz w:val="28"/>
          <w:szCs w:val="28"/>
          <w:rtl w:val="true"/>
          <w:lang w:bidi="fa-IR"/>
        </w:rPr>
        <w:t xml:space="preserve">بنده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مدرسه میرزا جعفر مسؤول کتابخانه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از اداره اوقاف گرفتیم ولی چون نیاز به کتابهای بیشتری جهت استفاده طلاّب بود، اعلامیه‌ای تنظیم و از تمام علاقه‌مندان به کتاب و کتابخانه در تمام نقاط کشور و حتی برخی کشورهای مسلمان برای کتابخانه مدرسه تقاضای کتاب کردیم، حتی برای عالمان و روحانیان نجف نیز این تقاضانامه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اندک زمانی عالمان و روحانیان شهرها و کشورهای گوناگون کتابهای فراوانی اعم از فارسی، عربی و چاپی و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کتابهای خطّی بسیار نفیس و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 کردند که در مجموع حدود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موضوعهای گوناگون اسلامی جمع آوری شد و کتابخانه رونقی گرفت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72" w:name="__RefHeading___Toc1640770_1051229030"/>
      <w:bookmarkStart w:id="273" w:name="_Toc98"/>
      <w:bookmarkEnd w:id="272"/>
      <w:r>
        <w:rPr>
          <w:rtl w:val="true"/>
        </w:rPr>
        <w:t>کتیبه های مدرسه</w:t>
      </w:r>
      <w:bookmarkEnd w:id="273"/>
    </w:p>
    <w:p>
      <w:pPr>
        <w:pStyle w:val="BookText"/>
        <w:rPr/>
      </w:pPr>
      <w:r>
        <w:rPr>
          <w:rFonts w:ascii="IRNazanin" w:hAnsi="IRNazanin" w:eastAsia="IRNazanin"/>
          <w:color w:val="111111"/>
          <w:sz w:val="28"/>
          <w:sz w:val="28"/>
          <w:szCs w:val="28"/>
          <w:rtl w:val="true"/>
          <w:lang w:bidi="fa-IR"/>
        </w:rPr>
        <w:t>این اثر تاریخی از نظر خطوط و کتیبه‌های متنوع و زیبا همانند نمایشگاه خطهای هنرمندان اسلامی است که احادیث حکیمانه و گرانقدر معصومین علیهم السلام را بر کاشی معرّق به نمایش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ایوان در مدرسه بر کاشی به خط سفید هنگام مرمت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سَیّدُالمرسلین و خاتم النبیین 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من المهد الی اللَّحد 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الارواح طیورٌ سماویّةٌ فی اقفاص اشباح البشریه اِذَا الْتَفَّتْ</w:t>
      </w:r>
    </w:p>
    <w:p>
      <w:pPr>
        <w:pStyle w:val="BookText"/>
        <w:rPr/>
      </w:pPr>
      <w:r>
        <w:rPr>
          <w:rFonts w:ascii="Amiri" w:hAnsi="Amiri" w:eastAsia="Amiri" w:cs="Amiri"/>
          <w:color w:val="111111"/>
          <w:sz w:val="28"/>
          <w:sz w:val="28"/>
          <w:szCs w:val="28"/>
          <w:rtl w:val="true"/>
          <w:lang w:bidi="ar-SA"/>
        </w:rPr>
        <w:t>بالعلم صارت ملائکةً و اِذا الْتَفَّت بالجهل صارت حشرات الارض</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کتیبه بالای ایوان، بر روی کاشی، این عبارت با خط زرد نوشته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وفق بعمارة هذه المدرسة بعد مادرست آثارها امتثالاً لامر السلطان الاعظم و الخاقان الافخم ادام ایام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نصرته نصیر الملة السنیة الملقب بظهیر الدولة العلیه محمّد ناصر خان والی مملکت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احمد بن الشهید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کتیبه متصل به ایوان سمت راست این عبارتها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یرفع‌اللّه الذین امنوا منکم والذین اوتوا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حواشی محراب مسجد بر کاشی ممتاز معرّق و غیر معرّق این عبارتها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علمتم فاعلمُوا بما عَلمتم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باقر عُلُوم الأنبیآء و الْمُرسلین و</w:t>
      </w:r>
    </w:p>
    <w:p>
      <w:pPr>
        <w:pStyle w:val="BookText"/>
        <w:rPr/>
      </w:pPr>
      <w:r>
        <w:rPr>
          <w:rFonts w:ascii="IRNazanin" w:hAnsi="IRNazanin" w:eastAsia="IRNazanin"/>
          <w:color w:val="111111"/>
          <w:sz w:val="28"/>
          <w:sz w:val="28"/>
          <w:szCs w:val="28"/>
          <w:rtl w:val="true"/>
          <w:lang w:bidi="fa-IR"/>
        </w:rPr>
        <w:t>خامس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العلم لیباهی بِهِ النّاس و یماری</w:t>
      </w:r>
      <w:r>
        <w:rPr>
          <w:rFonts w:eastAsia="IRNazanin" w:cs="IRNazanin"/>
          <w:color w:val="111111"/>
          <w:sz w:val="28"/>
          <w:szCs w:val="28"/>
          <w:rtl w:val="true"/>
          <w:lang w:bidi="fa-IR"/>
        </w:rPr>
        <w:t>.</w:t>
      </w:r>
      <w:r>
        <w:rPr>
          <w:rStyle w:val="FootnoteAnchor"/>
          <w:rtl w:val="true"/>
        </w:rPr>
        <w:footnoteReference w:id="13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کتیبه کاشی معرّق به خط ثلث مدرسه میرزا جعفر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کتیبه پیشانی ایوان شمالی مدرسه میرزا جعفر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کاربندی یکی از غرفه‌های فوقانی مدرسه میرزا جعفر </w:t>
      </w:r>
      <w:bookmarkStart w:id="274" w:name="pg7417_83318"/>
    </w:p>
    <w:p>
      <w:pPr>
        <w:pStyle w:val="BookText"/>
        <w:rPr/>
      </w:pPr>
      <w:bookmarkEnd w:id="274"/>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از کاشیهای ازاره ایوان شمالی مدرسه میرزا جعفر</w:t>
      </w:r>
    </w:p>
    <w:p>
      <w:pPr>
        <w:pStyle w:val="Heading4"/>
        <w:numPr>
          <w:ilvl w:val="3"/>
          <w:numId w:val="1"/>
        </w:numPr>
        <w:rPr/>
      </w:pPr>
      <w:bookmarkStart w:id="275" w:name="__RefHeading___Toc1640772_1051229030"/>
      <w:bookmarkStart w:id="276" w:name="_Toc99"/>
      <w:bookmarkEnd w:id="275"/>
      <w:r>
        <w:rPr>
          <w:rtl w:val="true"/>
        </w:rPr>
        <w:t>تعمیرات</w:t>
      </w:r>
      <w:bookmarkEnd w:id="276"/>
    </w:p>
    <w:p>
      <w:pPr>
        <w:pStyle w:val="BookText"/>
        <w:rPr/>
      </w:pPr>
      <w:r>
        <w:rPr>
          <w:rFonts w:ascii="IRNazanin" w:hAnsi="IRNazanin" w:eastAsia="IRNazanin"/>
          <w:color w:val="111111"/>
          <w:sz w:val="28"/>
          <w:sz w:val="28"/>
          <w:szCs w:val="28"/>
          <w:rtl w:val="true"/>
          <w:lang w:bidi="fa-IR"/>
        </w:rPr>
        <w:t>در زمان حکومت نادرشاه، به این مدرسه تاریخی و زیبا بی‌توجهی شد و موقوفات ارزنده آن در اختیار دولت قرار گرفت و حکومت مرکزی نیز عواید آن را در اختیار افراد</w:t>
      </w:r>
    </w:p>
    <w:p>
      <w:pPr>
        <w:pStyle w:val="BookText"/>
        <w:rPr/>
      </w:pPr>
      <w:r>
        <w:rPr>
          <w:rFonts w:ascii="IRNazanin" w:hAnsi="IRNazanin" w:eastAsia="IRNazanin"/>
          <w:color w:val="111111"/>
          <w:sz w:val="28"/>
          <w:sz w:val="28"/>
          <w:szCs w:val="28"/>
          <w:rtl w:val="true"/>
          <w:lang w:bidi="fa-IR"/>
        </w:rPr>
        <w:t>خاصی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مدرسه میرزا جعفر، آن رونق پیشین خود را از دست داد و طلاّب کمتر از آن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مرور زمان ویرانی بر آن حاکم شد تا اینکه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محمّد ناصر خان ظهیرالدوله استاندار وقت خراسان مدرسه میرزا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دستور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اساسی شد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سفر خراسان در این باره چنین 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عصر ناصر الدین شاه به عزم شرفیابی آستانه مقدسه عزم فرمودند و ابتدا در مدرسه میرزا جعفر که در صحن واقع است و از بناهای سابقه و عالیه است تشریف </w:t>
      </w:r>
    </w:p>
    <w:p>
      <w:pPr>
        <w:pStyle w:val="BookText"/>
        <w:rPr/>
      </w:pPr>
      <w:r>
        <w:rPr>
          <w:rFonts w:ascii="IRNazanin" w:hAnsi="IRNazanin" w:eastAsia="IRNazanin"/>
          <w:color w:val="111111"/>
          <w:sz w:val="28"/>
          <w:sz w:val="28"/>
          <w:szCs w:val="28"/>
          <w:rtl w:val="true"/>
          <w:lang w:bidi="fa-IR"/>
        </w:rPr>
        <w:t>فرما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 مدرسه را رو به انهدام یافتند به مجد الملک مقرر داشتند که موقوفه مدرسه را معیّن نموده، ما حصل وقفیّات را به مصرف تعمیر برسانند و هر قدر کسر باشد از دیوان همایون دریافت دارند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از فرمان ناصرالدین شاه نسبت به تعمیرمدرسه بر می‌آید که ظهیر الدوله، استاندار وقت به تعمیر مدرسه اقدام کرده و نیمی از درآمد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تعمیر و دیگر</w:t>
      </w:r>
    </w:p>
    <w:p>
      <w:pPr>
        <w:pStyle w:val="BookText"/>
        <w:rPr/>
      </w:pPr>
      <w:r>
        <w:rPr>
          <w:rFonts w:ascii="IRNazanin" w:hAnsi="IRNazanin" w:eastAsia="IRNazanin"/>
          <w:color w:val="111111"/>
          <w:sz w:val="28"/>
          <w:sz w:val="28"/>
          <w:szCs w:val="28"/>
          <w:rtl w:val="true"/>
          <w:lang w:bidi="fa-IR"/>
        </w:rPr>
        <w:t>مصارف مدرسه اختصاص داده و تولیت آن را به فرزندان خویش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مرمتها مدرسه بار دیگر سامانی یافت و طلاّب زیادی به تحصیل در آن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در پی کشف حجاب، قانون ملبّس شدن روحانیان فقط در صورت داشتن مجوّز، محدودیت روحانیت و نیز از ادعاهای واهی و ریاکارانه و ابراز علاقه ظاهری عده‌ای دوچهره به روحانیت و نیز سخنانی از این نوع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نیست که هر بی‌سوادی و نالایقی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بگذارد و مردم را به اسلام بدبین نماید و به</w:t>
      </w:r>
    </w:p>
    <w:p>
      <w:pPr>
        <w:pStyle w:val="BookText"/>
        <w:rPr/>
      </w:pPr>
      <w:r>
        <w:rPr>
          <w:rFonts w:ascii="IRNazanin" w:hAnsi="IRNazanin" w:eastAsia="IRNazanin"/>
          <w:color w:val="111111"/>
          <w:sz w:val="28"/>
          <w:sz w:val="28"/>
          <w:szCs w:val="28"/>
          <w:rtl w:val="true"/>
          <w:lang w:bidi="fa-IR"/>
        </w:rPr>
        <w:t>روحانیّت صدمه بزند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در ادامه سیاستهایی از این نوع، روحانیان اصیل و آگاه مورد آزار و اذیت قرار گرفتند و مدارس علمی بسیاری روبه تخریب و نابودی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عالمان و روحانیان مبارز و معروف مشهد دستگیر و به شکنجه، تبعید و اعدام محکوم شدند و بدین ترتیب حوزه علمیّه مشهد با نابسامانی شدیدی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عالمان و روحانیان برجسته و عالی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انبار چوب و مصالح ساختمانی تبدیل و یا به اداره فرهنگ آن زمان واگذار شد تا به عنوان مدارس جدید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چارچوب، مدرسه میرزا جعفر نیز بار دیگر دچار نابسامانی شد و این مدرسه مهم علوم دینی به انبار تدارکات آستان قدس و محل نگهداری هیزم و چوب و دیگر وسایل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گونه بی‌حرمتی‌ها و بی‌توجهی‌ها به مدرسه میرزا جعفر سبب شد که بنای آن ویران گردد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پس از سرنگونی رضا خان، تا حدّی بیدادگری حکومت و ستم بر حوزه‌های </w:t>
      </w:r>
    </w:p>
    <w:p>
      <w:pPr>
        <w:pStyle w:val="BookText"/>
        <w:rPr/>
      </w:pPr>
      <w:r>
        <w:rPr>
          <w:rFonts w:ascii="IRNazanin" w:hAnsi="IRNazanin" w:eastAsia="IRNazanin"/>
          <w:color w:val="111111"/>
          <w:sz w:val="28"/>
          <w:sz w:val="28"/>
          <w:szCs w:val="28"/>
          <w:rtl w:val="true"/>
          <w:lang w:bidi="fa-IR"/>
        </w:rPr>
        <w:t>علمیّه رو به کاستی گذاشت امّا پس از چندی، به سبب مبارزه و ستیز حوزه‌های علمیّه و روحانیّت آگاه و مبارز در برابر ستم و کجرویهای نظام استبدادی شاهنشاهی، پهلوی دوم نیز دشمنی شدیدی را با حوزه‌های علمیّه در پیش گرفت و همان طور که حضرت امام خمینی قدس‌سره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شاه و دولت عَلَم از آن جایی که از حوزه علمیّه قم مرتب ضربه‌های متعدد می‌دیدند تصمیم گرفتند آب را از سرچشمه خشک نمایند</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حکومت پهلوی در صدد تخریب و نابودی مدارس علوم دینی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سندی که از ساواک به دست آمده است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حوزه علمیّه بویژه خیراتخان و میرزا جعفر مرکز فعالیت عناصر ضد رژیم و به صورت لانه فساد علیه امنیت کشور در آمده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عناصر و مزدوران حکومت پهلوی تا حدّی در اجرای این سیاست ضد دینی و مکرآمیز به موفقیت دست یافتند و به بهانه توسعه اطراف حرم مطهّر، بسیاری از مدرسه‌های علوم دینی، از جمله مدرسه میرزا جعفر، خیراتخان و نوّاب را تخریب یا نیمه ویران کردند، امّا به لطف و عنایت پروردگار، پیروزی انقلاب شکوهمند اسلامی بسیاری از این دسیسه‌ها و توطئه‌ها را عقیم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به همّت آیت‌اللّه واعظ طبسی، تولیت عظمای آستان قدس رضوی، رسیدگی و نوسازی به مدارس علوم دینی بسیار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مدرسه‌های خیراتخان، پریزاد، دو در، بالا سر و نوّاب که تقریبا در آستانه نابودی کامل قرار داشتند با بهره‌گیری از معماری و هنر اصیل اسلامی و مهندسی نوین به شکل زیبایی بازسازی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میرزا جعفر نیز که به صورت جدّی آثار ویرانی و فرسودگی در آن به‌چشم می‌خورد با رعایت معماری سنتی با نقشه و طرح سابق به شکل باشکوهی بازسازی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چگونگی بازسازی این مدرسه مهندس دیشیدی مجری طرح می‌گوید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قرار بود مدرسه میرزا جعفر تعمیر شود ولی به علّت اینکه رطوبت زمین به سقف رسیده بود تعمیر و بازسازی امکان نداشت و این فکر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طرحی </w:t>
      </w:r>
    </w:p>
    <w:p>
      <w:pPr>
        <w:pStyle w:val="BookText"/>
        <w:rPr/>
      </w:pPr>
      <w:r>
        <w:rPr>
          <w:rFonts w:ascii="IRNazanin" w:hAnsi="IRNazanin" w:eastAsia="IRNazanin"/>
          <w:color w:val="111111"/>
          <w:sz w:val="28"/>
          <w:sz w:val="28"/>
          <w:szCs w:val="28"/>
          <w:rtl w:val="true"/>
          <w:lang w:bidi="fa-IR"/>
        </w:rPr>
        <w:t>ارائه شد مبنی بر این که آن قسمت از مدرسه که هنر اصیل دارد حفظ شود مانند سردرهای مدرسه و اتاق کتابخانه و بقیه تخریب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تخریب از مدرسه نقشه‌برداری و عکسبرداری انجام گرفت و سپس براساس نقشه اول بنا شد و مانند اول از کار در آمد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میرزا جعفر در هنگام بازسازی </w:t>
      </w:r>
      <w:bookmarkStart w:id="277" w:name="pg7417_83325"/>
    </w:p>
    <w:p>
      <w:pPr>
        <w:pStyle w:val="BookText"/>
        <w:rPr/>
      </w:pPr>
      <w:bookmarkEnd w:id="277"/>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بیرونی کتابخانه تاریخی مدرسه میرزا جعفر هنگام بازسازی</w:t>
      </w:r>
    </w:p>
    <w:p>
      <w:pPr>
        <w:pStyle w:val="Heading4"/>
        <w:numPr>
          <w:ilvl w:val="3"/>
          <w:numId w:val="1"/>
        </w:numPr>
        <w:rPr/>
      </w:pPr>
      <w:bookmarkStart w:id="278" w:name="__RefHeading___Toc1640774_1051229030"/>
      <w:bookmarkStart w:id="279" w:name="_Toc100"/>
      <w:bookmarkEnd w:id="278"/>
      <w:r>
        <w:rPr>
          <w:rtl w:val="true"/>
        </w:rPr>
        <w:t>موقوفات</w:t>
      </w:r>
      <w:bookmarkEnd w:id="2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وقفنامه‌ای که میرزاجعفر در سال</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موقوفات آن شامل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یک آسیاب، دو تیمچه و دو حمام در شهر مشهد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ناصرخان ظهیرالدوله نیز مزرعه سیس آباد را وقف این مدرسه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موقوفات این مدرسه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علاوه بر آن، درآمد موقوفه ظهیرالدوله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وقفنامه مذکور که در اداره اوقاف موجود است، </w:t>
      </w:r>
      <w:bookmarkStart w:id="280" w:name="pg7417_83327"/>
    </w:p>
    <w:p>
      <w:pPr>
        <w:pStyle w:val="BookText"/>
        <w:rPr/>
      </w:pPr>
      <w:bookmarkEnd w:id="280"/>
      <w:r>
        <w:rPr>
          <w:rFonts w:ascii="IRNazanin" w:hAnsi="IRNazanin" w:eastAsia="IRNazanin"/>
          <w:color w:val="111111"/>
          <w:sz w:val="28"/>
          <w:sz w:val="28"/>
          <w:szCs w:val="28"/>
          <w:rtl w:val="true"/>
          <w:lang w:bidi="fa-IR"/>
        </w:rPr>
        <w:t>تولیت مدرسه باید به افراد ذکور واقف و در صورت انقراض آنها به اولاد اناث آن خاندان تفویض می‌شده است، که به علل نامعلومی و شاید بنا به مصلحت کلی حوزه و قرار گرفتن مدرسه در مجموعه اماکن حرم مطهر، این مدرسه در اختیار آستان قدس قرار گرفته است و همان نیّت واقف در آن عمل می‌شود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فریزر جهانگرد انگلیسی نیز به اجمال به موقوفه‌های مدرسه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میرزا جعفر بنایی است عالی و باشکوه و املاک زیادی بر آن وقف است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81" w:name="__RefHeading___Toc1640776_1051229030"/>
      <w:bookmarkStart w:id="282" w:name="_Toc101"/>
      <w:bookmarkEnd w:id="281"/>
      <w:r>
        <w:rPr>
          <w:rtl w:val="true"/>
        </w:rPr>
        <w:t>تولیت</w:t>
      </w:r>
      <w:bookmarkEnd w:id="282"/>
    </w:p>
    <w:p>
      <w:pPr>
        <w:pStyle w:val="BookText"/>
        <w:rPr/>
      </w:pPr>
      <w:r>
        <w:rPr>
          <w:rFonts w:ascii="IRNazanin" w:hAnsi="IRNazanin" w:eastAsia="IRNazanin"/>
          <w:color w:val="111111"/>
          <w:sz w:val="28"/>
          <w:sz w:val="28"/>
          <w:szCs w:val="28"/>
          <w:rtl w:val="true"/>
          <w:lang w:bidi="fa-IR"/>
        </w:rPr>
        <w:t>از متولیان پیشین مدرسه اطلاع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شواهد و اسناد موجود، پیش از انقلاب اسلامی، تولیت مدرسه به عهده یکی از اولاد واقف به نام میرزا محمد باقر سروقدی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ششم نوادگان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تولیت مزرعه سیس آباد نیز در اختیار وی و تحت نظارت حاج میرزا احمد کفایی قرار داشته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ولی در حال حاضر چنانچه پیشتر گذشت مدرسه در اختیار آستان قدس و قسمتی از دانشگاه علوم اسلامی رضوی است</w:t>
      </w:r>
      <w:r>
        <w:rPr>
          <w:rFonts w:eastAsia="IRNazanin" w:cs="IRNazanin"/>
          <w:color w:val="111111"/>
          <w:sz w:val="28"/>
          <w:szCs w:val="28"/>
          <w:rtl w:val="true"/>
          <w:lang w:bidi="fa-IR"/>
        </w:rPr>
        <w:t>.</w:t>
      </w:r>
    </w:p>
    <w:p>
      <w:pPr>
        <w:pStyle w:val="Heading4"/>
        <w:numPr>
          <w:ilvl w:val="3"/>
          <w:numId w:val="1"/>
        </w:numPr>
        <w:rPr/>
      </w:pPr>
      <w:bookmarkStart w:id="283" w:name="__RefHeading___Toc1640778_1051229030"/>
      <w:bookmarkStart w:id="284" w:name="_Toc102"/>
      <w:bookmarkEnd w:id="283"/>
      <w:r>
        <w:rPr>
          <w:rtl w:val="true"/>
        </w:rPr>
        <w:t>فعالیتها و برنامه‌های آموزشی</w:t>
      </w:r>
      <w:bookmarkEnd w:id="284"/>
    </w:p>
    <w:p>
      <w:pPr>
        <w:pStyle w:val="BookText"/>
        <w:rPr/>
      </w:pPr>
      <w:r>
        <w:rPr>
          <w:rFonts w:ascii="IRNazanin" w:hAnsi="IRNazanin" w:eastAsia="IRNazanin"/>
          <w:color w:val="111111"/>
          <w:sz w:val="28"/>
          <w:sz w:val="28"/>
          <w:szCs w:val="28"/>
          <w:rtl w:val="true"/>
          <w:lang w:bidi="fa-IR"/>
        </w:rPr>
        <w:t>این مدرسه در طول بیش از سه سده از مهمترین کانونهای علوم دینی در حوزه علمیّه مشهد بود و تعداد زیادی از دانش پژوهان و محصّلان علوم دینی در سطوح مختلف حوزوی زیر نظر بهترین و مجرب‌ترین استادان حوزه در آن مشغول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آیت‌اللّه خامنه‌ای این مدرسه مرکز معنوی حوزه علمیه مشهد بوده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طلبه‌های مدرسه متغیر بوده و در برخی گزارشها، تعداد آنها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می‌شده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ولی در برخی از دوره‌های زمانی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کاهش می‌یافته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فریزر </w:t>
      </w:r>
    </w:p>
    <w:p>
      <w:pPr>
        <w:pStyle w:val="BookText"/>
        <w:rPr/>
      </w:pPr>
      <w:r>
        <w:rPr>
          <w:rFonts w:ascii="IRNazanin" w:hAnsi="IRNazanin" w:eastAsia="IRNazanin"/>
          <w:color w:val="111111"/>
          <w:sz w:val="28"/>
          <w:sz w:val="28"/>
          <w:szCs w:val="28"/>
          <w:rtl w:val="true"/>
          <w:lang w:bidi="fa-IR"/>
        </w:rPr>
        <w:t xml:space="preserve">سیاح انگلیسی پس از توصیف شهر مشهد، تعداد طلاّب مدرسه میرزا جعفر را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تخمین می‌زند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گاه نیز به سبب ظلم و ستم حکومت پهلوی، بویژه در زمان رضا خان مدرسه به کلی تعطیل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روحانیان بزرگ و عالمی از این مدرسه برخاسته‌اند و در آن به رشد و بالندگی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نام برد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باقر قاینی نویسنده فاکهة الفاخرین و کبریت احمر و نیز آیت‌اللّه شیخ محمّد علی نجفی اردبیلی، آیت‌اللّه صدرالدین جزایری و آیت‌اللّه غلامحسین محامی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فقه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استادان بنام و معروف مدرسه میرزا جعفر می‌توان از این بزرگان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شیخ محمّد نهاوندی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و مدرّس پرآوازه و پر تلاش حوزه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بزرگانی چون سید اسماعیل صدر اصفهانی، آخوند خراسانی، سید محمّد کاظم یزدی، حاج میرزا حسن خلیلی تهرانی، شیخ عبداللّه مازندرانی و میرزا محمّد تقی شیرازی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سکونت گزید و پس از درگذشت برادر خود شیخ حسن نهاوندی، از عالمان بزرگ حوزه علمیّه مشهد، امور شرعی مشهد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سالهای بسیاری در مدرسه میرزا جعفر به تدریس علوم دینی به طلاّب اهتمام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ابوالقاسم درگزی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 و عارف برجسته و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در مدرسه میرزا جعفر سکونت داشت و طلاّب بسیاری از وی بهره‌مند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حجه‌الاسلام حاج شیخ ذبیح اللّه مجتهد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عالمان بزرگ قوچان و مُدرّس حوزه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 در حلقه درس میرزا حبیب اللّه رشتی و آخوند خراسانی در نجف اشرف حضور یافت و در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سال در مشهد رحل اقامت افکند و در مدرسه میرزا جعفر به تدریس فقه و اصول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سالها تدریس و بحث و گفتگو در مشهد مقدس روی در نقاب خاک </w:t>
      </w:r>
    </w:p>
    <w:p>
      <w:pPr>
        <w:pStyle w:val="BookText"/>
        <w:rPr/>
      </w:pPr>
      <w:r>
        <w:rPr>
          <w:rFonts w:ascii="IRNazanin" w:hAnsi="IRNazanin" w:eastAsia="IRNazanin"/>
          <w:color w:val="111111"/>
          <w:sz w:val="28"/>
          <w:sz w:val="28"/>
          <w:szCs w:val="28"/>
          <w:rtl w:val="true"/>
          <w:lang w:bidi="fa-IR"/>
        </w:rPr>
        <w:t>کشید و در دار السیاده مدفون 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تقی ادیب نیشابوری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برجسته‌ترین استادان ادبیات در حوزه علمیّه مشهد که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تدریس علوم اسلامی بویژه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سیوطی، مغنی، مطوّل، شرح نظام، حاشیه، معالم و مقامات حریری و گوهرنامه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مدارس علمیّه خیراتخان، سلیمان خان، مسجد گوهرشاد و نیز در مسجد ترکها کرسی تدریس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نیشابوری که از شاگردان ممتاز استاد عبدالجواد نیشابوری به شمار می‌رفت، صدها تن ادیب و دانش پژوه تربیت کرد و از افتخارات این حوزه کهنسال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حاج میرزا جواد آقا تهرانی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 قرآن، فقیه وعارف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خانواده‌ای مذهبی در تهران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استادان بزرگ قم، نجف</w:t>
      </w:r>
    </w:p>
    <w:p>
      <w:pPr>
        <w:pStyle w:val="BookText"/>
        <w:rPr/>
      </w:pPr>
      <w:r>
        <w:rPr>
          <w:rFonts w:ascii="IRNazanin" w:hAnsi="IRNazanin" w:eastAsia="IRNazanin"/>
          <w:color w:val="111111"/>
          <w:sz w:val="28"/>
          <w:sz w:val="28"/>
          <w:szCs w:val="28"/>
          <w:rtl w:val="true"/>
          <w:lang w:bidi="fa-IR"/>
        </w:rPr>
        <w:t>و مشهد بهره‌مند شد و سرانجام، خود، استاد بی بدیل و فقیه عالی مقام روزگار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بسیاری در حوزه علمیّه مشهد به تدریس درس خارج فقه و اصول، تفسیر و منظومه ملا هادی سبزواری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محل تدریس ایشان مدرس فوقانی مدرسه میرزا جعفر 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و عالم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درخواست طلاّب حوزه علمیّه مشهد شبهای پنجشنبه و جمعه در مدرسه میرزاجعفر درس اخلاقی می‌گفت و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درس ایشان شرکت می‌کردند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حاج شیخ حسنعلی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و مجتهد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خانواده‌ای روحانی در مشهد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مقدمات، سطوح متوسط و عالی را نزد عالمان بزرگ مشهد مانند مرحوم حاج شیخ حسنعلی اصفهانی و آیت‌اللّه العظمی حاج میرزا مهدی غروی اصفهانی گذراند و به مدارج عالی علمی و اخلاقی </w:t>
      </w:r>
    </w:p>
    <w:p>
      <w:pPr>
        <w:pStyle w:val="BookText"/>
        <w:rPr/>
      </w:pPr>
      <w:r>
        <w:rPr>
          <w:rFonts w:ascii="IRNazanin" w:hAnsi="IRNazanin" w:eastAsia="IRNazanin"/>
          <w:color w:val="111111"/>
          <w:sz w:val="28"/>
          <w:sz w:val="28"/>
          <w:szCs w:val="28"/>
          <w:rtl w:val="true"/>
          <w:lang w:bidi="fa-IR"/>
        </w:rPr>
        <w:t>رسید و سپس به تدریس فقه و اصول پرداخت و سرآمد همگنان خود در حوزه علمیّه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حضرت آیت‌اللّه خامنه‌ای درباره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مسجد 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حسنعلی مروارید که از روحانیون خوشنام و موجّه مشهدند اقامه جماعت می‌کنند و ظهر و شب یکی از بهترین اجتماعات مذهبی مشهد در آن‌جا تشکیل می‌یابد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علی مشکینی، از عالمان و مجاهدان نستوه و از یاران حضرت امام خمینی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از انقلاب اسلامی، به سبب مبارزات و روشنگریها علیه حکومت فاسد پهلوی به مشهد تبعید شد و طلاّب مشهد در مدرسه میرزا جعفر از محضرش استفاده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آیت‌اللّه شیخ علی فلسفی، از عالمان و استادان طراز اوّل حوزه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فقه و اصول ایشان اکنون نیز بسیار مورد توجّه روحانیان و طلاّب مشهد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 مبارز و برجسته و جوان آن زمان در مدرسه میرزاجعفر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 اخلاق تدریس می‌کردند و طلاّب بسیاری در حلقه درس ایشان که گیرایی و جذابیت خاصی داشت حضور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شیخ عبدالنبی کُجوری، از دانشمندان و استادان پرهیزگار و برجسته حوزه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رحل اقامت افکند و به تدریس سطوح عالی علمی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والمسلمین شیخ حسین نورانی، استاد دوره سطح در مدرسه 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طلاّب مشهد از محضر ایشان بهره‌مند شده‌اند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حسن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زیادی از بزرگان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آقا بزرگ، آیت‌اللّه محمد علمی اردبیلی، علی اکبر علیزاده و علامه زاهدی در این مدرسه مشغول بحث و تدریس بوده‌اند</w:t>
      </w:r>
      <w:r>
        <w:rPr>
          <w:rFonts w:eastAsia="IRNazanin" w:cs="IRNazanin"/>
          <w:color w:val="111111"/>
          <w:sz w:val="28"/>
          <w:szCs w:val="28"/>
          <w:rtl w:val="true"/>
          <w:lang w:bidi="fa-IR"/>
        </w:rPr>
        <w:t xml:space="preserve">. </w:t>
      </w:r>
      <w:bookmarkStart w:id="285" w:name="pg7417_83335"/>
    </w:p>
    <w:p>
      <w:pPr>
        <w:pStyle w:val="BookText"/>
        <w:rPr/>
      </w:pPr>
      <w:bookmarkEnd w:id="285"/>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مدرسه جدید میرزا جعفر</w:t>
      </w:r>
    </w:p>
    <w:p>
      <w:pPr>
        <w:pStyle w:val="Heading4"/>
        <w:numPr>
          <w:ilvl w:val="3"/>
          <w:numId w:val="1"/>
        </w:numPr>
        <w:rPr/>
      </w:pPr>
      <w:bookmarkStart w:id="286" w:name="__RefHeading___Toc1640780_1051229030"/>
      <w:bookmarkStart w:id="287" w:name="_Toc103"/>
      <w:bookmarkEnd w:id="286"/>
      <w:r>
        <w:rPr>
          <w:rtl w:val="true"/>
        </w:rPr>
        <w:t>وضعیت کنونی بنا</w:t>
      </w:r>
      <w:bookmarkEnd w:id="287"/>
    </w:p>
    <w:p>
      <w:pPr>
        <w:pStyle w:val="BookText"/>
        <w:rPr/>
      </w:pPr>
      <w:r>
        <w:rPr>
          <w:rFonts w:ascii="IRNazanin" w:hAnsi="IRNazanin" w:eastAsia="IRNazanin"/>
          <w:color w:val="111111"/>
          <w:sz w:val="28"/>
          <w:sz w:val="28"/>
          <w:szCs w:val="28"/>
          <w:rtl w:val="true"/>
          <w:lang w:bidi="fa-IR"/>
        </w:rPr>
        <w:t xml:space="preserve">این مدرسه با حیاط مستطیل شکل به ابعاد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با آب نمای زیبا و باغچه، محیط مناسب و مطلوبی را برای تحصیل طلاّب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ایوان در طرف شمال وجنوب مدرسه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شمالی در بازسازی مدرسه ویژگیهای تاریخی خود را حفظ کرد، ولی پاره‌ای از کاشیکاری‌ها و کتیبه‌های آن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پیشانی این ایوان،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زرد ثلث در زمینه لاجوردی نوشته شده است و بر سر ستونهای ایوان آیة الکرسی با خط ثلث به رنگ سفید، در زمینه لاجوردی، نقش بسته و در پایان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کتبه الشهید محمّد بن المشهدی </w:t>
      </w:r>
      <w:r>
        <w:rPr>
          <w:rFonts w:eastAsia="IRNazanin" w:cs="IRNazanin"/>
          <w:color w:val="111111"/>
          <w:sz w:val="28"/>
          <w:szCs w:val="28"/>
          <w:lang w:bidi="fa-IR"/>
        </w:rPr>
        <w:t>1285</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سوی ایوان، زیر کتیبه حاوی آیة الکرسی، دو تابلوی بسیار زیبا با کاشی معرّق نقش بسته و در بالای تابلوی سمت راست و سمت چپ، به ترتیب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p>
    <w:p>
      <w:pPr>
        <w:pStyle w:val="BookText"/>
        <w:rPr/>
      </w:pP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داخلی ایوان، نزدیک سقف با خط نستعلیق به رنگ زرد، آیة الکرسی بر کاشی معرّق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لچکی‌های ایوان نیز با کاشی معرّق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 حدود یک متر از سطح حیاط بالاتر است و ازاره آن تا حدود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سنگ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بالای ایوان چهار تابلوی نفیس ساخته شده از کاشی رنگارنگ گل و بوته‌ای جای گرفته که به صورتی هماهنگ و یکدست زیبایی خاصی به آن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زیر طاق ایوان با گچ مقرنس، تزیینی زیبا به چشم می‌خورد و در بخشهای پایین‌تر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نامهای معصومین وآیات قرآنی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ایوان سه حجره قرار دارد که سردر آنها با کاشی هفت رنگ تزیین شده و با خط نستعلیق زرد رنگ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حجره</w:t>
      </w:r>
    </w:p>
    <w:p>
      <w:pPr>
        <w:pStyle w:val="BookText"/>
        <w:rPr/>
      </w:pPr>
      <w:r>
        <w:rPr>
          <w:rFonts w:ascii="IRNazanin" w:hAnsi="IRNazanin" w:eastAsia="IRNazanin"/>
          <w:color w:val="111111"/>
          <w:sz w:val="28"/>
          <w:sz w:val="28"/>
          <w:szCs w:val="28"/>
          <w:rtl w:val="true"/>
          <w:lang w:bidi="fa-IR"/>
        </w:rPr>
        <w:t xml:space="preserve">وسط ایوان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دو حجره جانبی آن به کتابت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ایوانچه قسمت فوقانی ایوان، مربوط به یکی از حجره‌های داخل آن، با سقف مقرنس 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جنوبی مدرسه نیز از نظر تاریخی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که بین هشتی ورودی و حیاط مدرسه قرار گرفته حدود یک متر از سطح حیاط بالاتر و ازاره آن تا ارتفاع</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چوبی دو لَت بزرگی در وسط ایوان جنوبی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سرستونهای ایوان صلوات چهارده معصوم خواجه نصیر، و نام خطاط و مُدَرِّس مدرسه به خط سفید بر زمینه لاجوردی به کتابت درآمده ودر دو سوی ایوان در زیر این کتیبه دو لوح زیبا با کاشی معرّق تزیین شده که بر لوح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لوح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داخل</w:t>
      </w:r>
    </w:p>
    <w:p>
      <w:pPr>
        <w:pStyle w:val="BookText"/>
        <w:rPr/>
      </w:pPr>
      <w:r>
        <w:rPr>
          <w:rFonts w:ascii="IRNazanin" w:hAnsi="IRNazanin" w:eastAsia="IRNazanin"/>
          <w:color w:val="111111"/>
          <w:sz w:val="28"/>
          <w:sz w:val="28"/>
          <w:szCs w:val="28"/>
          <w:rtl w:val="true"/>
          <w:lang w:bidi="fa-IR"/>
        </w:rPr>
        <w:t xml:space="preserve">ایوان حدیثی از پیامبر اکرم صلی‌الله‌علیه‌و‌آله به خط ثلث سفید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محمّد حسین مشهدی مورخ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ایوان جنوبی با خط ثلث به رنگ زرد و در زمینه لاجوردی این عبارت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وَفَّقَ بِعِمارَةِ هذهِ الْمَدرسَةِ بعد مَا انْدَرَسَتْ آثارُها اِمتثالاً لاَِمْرِ السُّلْطان الاَْعْظَم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والخاقانِ الاَْفْخَمِ اَدامَ اللّه‌ُ ایامَ دولتِهِ و اقام اللّه‌ُ اعلام نصرتِه نصیر الملة السنیة الملقب بظهیر </w:t>
      </w:r>
    </w:p>
    <w:p>
      <w:pPr>
        <w:pStyle w:val="BookText"/>
        <w:rPr/>
      </w:pPr>
      <w:r>
        <w:rPr>
          <w:rFonts w:ascii="IRNazanin" w:hAnsi="IRNazanin" w:eastAsia="IRNazanin"/>
          <w:color w:val="111111"/>
          <w:sz w:val="28"/>
          <w:sz w:val="28"/>
          <w:szCs w:val="28"/>
          <w:rtl w:val="true"/>
          <w:lang w:bidi="fa-IR"/>
        </w:rPr>
        <w:t xml:space="preserve">الدولة العلیه محمّد ناصرخان والی مملکة خراسان، کتبهُ الشهید فی سنه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بغل ایوان با کاشی هفت رنگ تزیین شده و دو سوی ایوان چند اثر زیبای معرّق به صورت قرینه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ایوان مقرنس شده و در قسمت زیرین آن واژه‌ها و عبارتهای اللّه جل جلاله، محمّد صلی‌الله‌علیه‌و‌آله، علی علیه‌السلام، فاطمه علیهاالسلام، لا اِله الااللّه، اللّه اکبر، اللّه الصمد بر روی گچ کنده کاری و برخی رنگ‌آمیزی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دارای دو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 مشرف به صحن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جنوب مدرسه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چوبی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داخل ایوانی با دهانه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و ازاره آن تا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کتیبه سردر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درونی ایوان آیاتی از قرآن با خط ثلث سفید رنگ بر زمینه لاجوردی نقش بسته و سقف ایوان نیز با کاشی و مقرنس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لچکی‌های ایوان از کاشی هفت رنگ استفاده شده و در وسط پیشانی ایوان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مدرسه در شمال غربی، در بست طبرسی، دری دو لَت است و کمتر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میرزا جعفر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حدود یک متر از سطح حیاط بالاتر است و دیوار حجره‌ها و ایوانچه آنها با کاشی معرّق تزیین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تمام پیشانی حجره‌های طبقه اول احادیثی از ائمه اطهار به خط ثلث سفید به کتابت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سقف برخی ایوانچه‌ها گچ کاری مقرنس و برخی دیگر یزدی‌بندی ساده‌ای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سوی هشتی ورودی مدرسه، مَدْرَس و مسجد که هر کدام دارای تزیینات زیبایی است قرار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پس از پیروزی انقلاب اسلامی به همّت آیت‌اللّه عباس واعظ طبسی، تولیت عظمای آستان قدس رضوی، از ادغام دو مدرسه میرزا جعفر و خیراتخان، همراه با افزایش ساختمانهای جدیدی به آن دو، دانشگاه علوم اسلامی رضوی تأسیس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کتاب حاضر</w:t>
      </w:r>
      <w:r>
        <w:rPr>
          <w:rFonts w:eastAsia="IRNazanin" w:cs="IRNazanin"/>
          <w:color w:val="111111"/>
          <w:sz w:val="28"/>
          <w:szCs w:val="28"/>
          <w:rtl w:val="true"/>
          <w:lang w:bidi="fa-IR"/>
        </w:rPr>
        <w:t xml:space="preserve">). </w:t>
      </w:r>
      <w:bookmarkStart w:id="288" w:name="pg7417_83340"/>
    </w:p>
    <w:p>
      <w:pPr>
        <w:pStyle w:val="Heading3"/>
        <w:numPr>
          <w:ilvl w:val="2"/>
          <w:numId w:val="1"/>
        </w:numPr>
        <w:rPr/>
      </w:pPr>
      <w:bookmarkStart w:id="289" w:name="__RefHeading___Toc1640782_1051229030"/>
      <w:bookmarkStart w:id="290" w:name="_Toc104"/>
      <w:bookmarkEnd w:id="288"/>
      <w:bookmarkEnd w:id="289"/>
      <w:r>
        <w:rPr>
          <w:rtl w:val="true"/>
        </w:rPr>
        <w:t xml:space="preserve">مدرسه فاضل خان </w:t>
      </w:r>
      <w:r>
        <w:rPr>
          <w:rtl w:val="true"/>
        </w:rPr>
        <w:t>(</w:t>
      </w:r>
      <w:r>
        <w:rPr>
          <w:rtl w:val="true"/>
        </w:rPr>
        <w:t>فاضلیّه</w:t>
      </w:r>
      <w:r>
        <w:rPr>
          <w:rtl w:val="true"/>
        </w:rPr>
        <w:t>)</w:t>
      </w:r>
      <w:bookmarkEnd w:id="290"/>
    </w:p>
    <w:p>
      <w:pPr>
        <w:pStyle w:val="Heading4"/>
        <w:numPr>
          <w:ilvl w:val="3"/>
          <w:numId w:val="1"/>
        </w:numPr>
        <w:rPr/>
      </w:pPr>
      <w:bookmarkStart w:id="291" w:name="__RefHeading___Toc1640784_1051229030"/>
      <w:bookmarkStart w:id="292" w:name="_Toc105"/>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مدرسه فاضل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فاضلیه</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293" w:name="__RefHeading___Toc1640786_1051229030"/>
      <w:bookmarkStart w:id="294" w:name="_Toc106"/>
      <w:bookmarkEnd w:id="293"/>
      <w:r>
        <w:rPr>
          <w:rtl w:val="true"/>
        </w:rPr>
        <w:t>موقعیّت</w:t>
      </w:r>
      <w:bookmarkEnd w:id="294"/>
    </w:p>
    <w:p>
      <w:pPr>
        <w:pStyle w:val="BookText"/>
        <w:rPr/>
      </w:pPr>
      <w:r>
        <w:rPr>
          <w:rFonts w:ascii="IRNazanin" w:hAnsi="IRNazanin" w:eastAsia="IRNazanin"/>
          <w:color w:val="111111"/>
          <w:sz w:val="28"/>
          <w:sz w:val="28"/>
          <w:szCs w:val="28"/>
          <w:rtl w:val="true"/>
          <w:lang w:bidi="fa-IR"/>
        </w:rPr>
        <w:t xml:space="preserve">زمانی که طرح احداث این بنای تاریخی ریخته می‌شد در حاشیه یکی از خیابانهای اصلی شهر به نام بالا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احداث اولین فلکه</w:t>
      </w:r>
    </w:p>
    <w:p>
      <w:pPr>
        <w:pStyle w:val="BookText"/>
        <w:rPr/>
      </w:pPr>
      <w:r>
        <w:rPr>
          <w:rFonts w:ascii="IRNazanin" w:hAnsi="IRNazanin" w:eastAsia="IRNazanin"/>
          <w:color w:val="111111"/>
          <w:sz w:val="28"/>
          <w:sz w:val="28"/>
          <w:szCs w:val="28"/>
          <w:rtl w:val="true"/>
          <w:lang w:bidi="fa-IR"/>
        </w:rPr>
        <w:t xml:space="preserve">در اطراف حرم مطهّر امام رضا علیه‌السلام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این مدرسه در مسیر طرح مذکور قرار گرفت و تخریب شد و قسمتی از آن نیز ابتدا به مهمان‌خانه توس و سپس به درمانگاه آستان قدس تبدیل شد</w:t>
      </w:r>
      <w:r>
        <w:rPr>
          <w:rFonts w:eastAsia="IRNazanin" w:cs="IRNazanin"/>
          <w:color w:val="111111"/>
          <w:sz w:val="28"/>
          <w:szCs w:val="28"/>
          <w:rtl w:val="true"/>
          <w:lang w:bidi="fa-IR"/>
        </w:rPr>
        <w:t>.</w:t>
      </w:r>
    </w:p>
    <w:p>
      <w:pPr>
        <w:pStyle w:val="Heading4"/>
        <w:numPr>
          <w:ilvl w:val="3"/>
          <w:numId w:val="1"/>
        </w:numPr>
        <w:rPr/>
      </w:pPr>
      <w:bookmarkStart w:id="295" w:name="__RefHeading___Toc1640788_1051229030"/>
      <w:bookmarkStart w:id="296" w:name="_Toc107"/>
      <w:bookmarkEnd w:id="295"/>
      <w:r>
        <w:rPr>
          <w:rtl w:val="true"/>
        </w:rPr>
        <w:t>ویژگیهای معماری</w:t>
      </w:r>
      <w:bookmarkEnd w:id="29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از لحاظ سبک معماری و آرایه‌های هنری بخصوص کاشیکاری در کنار مدرسه‌های درجه یک مشهد مانند مدرسه میرزا جعفر و نوّاب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مهندسی و معماری ساختمان مدرسه با اغلب مدارس دوره صفویّه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مستطیل شکل وسیعی در وسط مدرسه و حجره‌هایی ایوان‌دار در دو طبقه در چهار ضلع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آب‌نما و اشجار کهنسال گرداگرد آن از دیگر ویژگیهای مدارس علمیّه قدیمی مشهد می‌باشد که در این مدرسه نیز محیط با نشاط و مناسبی را برای طلبه‌ها و دانش پژوهان </w:t>
      </w:r>
    </w:p>
    <w:p>
      <w:pPr>
        <w:pStyle w:val="BookText"/>
        <w:rPr/>
      </w:pPr>
      <w:r>
        <w:rPr>
          <w:rFonts w:ascii="IRNazanin" w:hAnsi="IRNazanin" w:eastAsia="IRNazanin"/>
          <w:color w:val="111111"/>
          <w:sz w:val="28"/>
          <w:sz w:val="28"/>
          <w:szCs w:val="28"/>
          <w:rtl w:val="true"/>
          <w:lang w:bidi="fa-IR"/>
        </w:rPr>
        <w:t>به وجود می‌آورده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سردر ایوان ورودی دو کتیبه بسیار نفیس که یکی به خط ریحان و دیگری به خط رُقاع است نقش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کتیبه سردر که به خط ریحان منبت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اتّفق بحمداللّه سُبحانه و حسن توفیقه بنآء هذه المدرسة المسماة بالفاضلیّه فی ایام دولت صاحب القران الاعظم والخاقان المعظّم مالک رقاب الامم مولی ملوک الترک والعرب والعجم، احفاد ائمة الهدی وسیّد السلاطین فی العالم السلطان بن السلطان بن السلطان ابوالمظفّر شاه عباس الثانی الصفوی الحسینی خلَّداللّه سبحانه ملکه و سلطانهُ وافاض عَلی العالمین برّهُ و عدله واحسانه و بعد لمّا ثبت بالبراهین</w:t>
      </w:r>
    </w:p>
    <w:p>
      <w:pPr>
        <w:pStyle w:val="BookText"/>
        <w:rPr/>
      </w:pPr>
      <w:r>
        <w:rPr>
          <w:rFonts w:ascii="IRNazanin" w:hAnsi="IRNazanin" w:eastAsia="IRNazanin"/>
          <w:color w:val="111111"/>
          <w:sz w:val="28"/>
          <w:sz w:val="28"/>
          <w:szCs w:val="28"/>
          <w:rtl w:val="true"/>
          <w:lang w:bidi="fa-IR"/>
        </w:rPr>
        <w:t>العقلیه والسنن النقلیّه فی انَّ تحصیل العلوم الدینیة طاعة اللّه سُبحانَهُ افضلُ من العبادات واعانة الطلَبه و اهل العلم تعظیما لشأنه من اقرب الطّاعات بنیتها محضا للّه</w:t>
      </w:r>
    </w:p>
    <w:p>
      <w:pPr>
        <w:pStyle w:val="BookText"/>
        <w:rPr/>
      </w:pPr>
      <w:r>
        <w:rPr>
          <w:rFonts w:ascii="IRNazanin" w:hAnsi="IRNazanin" w:eastAsia="IRNazanin"/>
          <w:color w:val="111111"/>
          <w:sz w:val="28"/>
          <w:sz w:val="28"/>
          <w:szCs w:val="28"/>
          <w:rtl w:val="true"/>
          <w:lang w:bidi="fa-IR"/>
        </w:rPr>
        <w:t>و فُزت باتمامها وانا عبداللّه ملاّ امیر اطاعة لاشارة اَخی الفاضل الکبیر والعالم</w:t>
      </w:r>
    </w:p>
    <w:p>
      <w:pPr>
        <w:pStyle w:val="BookText"/>
        <w:rPr/>
      </w:pPr>
      <w:r>
        <w:rPr>
          <w:rFonts w:ascii="IRNazanin" w:hAnsi="IRNazanin" w:eastAsia="IRNazanin"/>
          <w:color w:val="111111"/>
          <w:sz w:val="28"/>
          <w:sz w:val="28"/>
          <w:szCs w:val="28"/>
          <w:rtl w:val="true"/>
          <w:lang w:bidi="fa-IR"/>
        </w:rPr>
        <w:t>المدقّق النحریر الواصل الی جوار الملک المنان الغنیّ علاءالملک المخاطب بفاضلخان التونی تغمّده اللّه بغفرانه واسکنه بحبُوحة جنانِه ربّنا تقبَّل منّا اِنک انت السّمیع العلیم و اشرکه فی صالِح دُعآئی رب اغفرلی ولاخی وادخلنا فی رحمتک وانت ارحم الراحمین انت ولیّنا فاغفر لنا وارحمنا وانت خیر الغافرین بسعی الصّالح التّقیّ المتّقی حاجی محمّد باقر القراسی و حرّره العبد الراجی الی رحمة اللّه ابوالحسن عنایت اللّه فی تاریخ سنة خمس و سبعین بعد الالف من الهجرة علی صاحبها اَلف سلام و تَحیّة</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متن کتیبه پیشانی در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بعد حمداللّه مفتح ابواب الخیرات والعلوم والسلام علی الرّاسخین فی العلم المکتوم قد رُوی عن النبی صلی اللّه علیه واله وسلم انه قال انا</w:t>
      </w:r>
    </w:p>
    <w:p>
      <w:pPr>
        <w:pStyle w:val="BookText"/>
        <w:rPr/>
      </w:pPr>
      <w:r>
        <w:rPr>
          <w:rFonts w:ascii="Amiri" w:hAnsi="Amiri" w:eastAsia="Amiri" w:cs="Amiri"/>
          <w:color w:val="111111"/>
          <w:sz w:val="28"/>
          <w:sz w:val="28"/>
          <w:szCs w:val="28"/>
          <w:rtl w:val="true"/>
          <w:lang w:bidi="ar-SA"/>
        </w:rPr>
        <w:t>مدینه‌العلم وَ عَلیٌّ بابُها و من ارادَ الحکمة فلْیَأتها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 محمّد رحیم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بر پیشانی محراب مسجد مدرسه با خط ثلث این آیه بر سنگ نقش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 حافِظُوا علی الصلوات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الراجی الی اللّه عنایت اللّه</w:t>
      </w:r>
      <w:r>
        <w:rPr>
          <w:rFonts w:eastAsia="IRNazanin" w:cs="IRNazanin"/>
          <w:color w:val="111111"/>
          <w:sz w:val="28"/>
          <w:szCs w:val="28"/>
          <w:rtl w:val="true"/>
          <w:lang w:bidi="fa-IR"/>
        </w:rPr>
        <w:t>.</w:t>
      </w:r>
      <w:r>
        <w:rPr>
          <w:rStyle w:val="FootnoteAnchor"/>
          <w:rtl w:val="true"/>
        </w:rPr>
        <w:footnoteReference w:id="15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اطلاعات مستند دیگری از سایر ویژگیها و مختصات ساختمانی مدرسه </w:t>
      </w:r>
      <w:bookmarkStart w:id="297" w:name="pg7417_83344"/>
    </w:p>
    <w:p>
      <w:pPr>
        <w:pStyle w:val="BookText"/>
        <w:rPr/>
      </w:pPr>
      <w:bookmarkEnd w:id="297"/>
      <w:r>
        <w:rPr>
          <w:rFonts w:ascii="IRNazanin" w:hAnsi="IRNazanin" w:eastAsia="IRNazanin"/>
          <w:color w:val="111111"/>
          <w:sz w:val="28"/>
          <w:sz w:val="28"/>
          <w:szCs w:val="28"/>
          <w:rtl w:val="true"/>
          <w:lang w:bidi="fa-IR"/>
        </w:rPr>
        <w:t>موجود نمی‌باشد</w:t>
      </w:r>
      <w:r>
        <w:rPr>
          <w:rFonts w:eastAsia="IRNazanin" w:cs="IRNazanin"/>
          <w:color w:val="111111"/>
          <w:sz w:val="28"/>
          <w:szCs w:val="28"/>
          <w:rtl w:val="true"/>
          <w:lang w:bidi="fa-IR"/>
        </w:rPr>
        <w:t>.</w:t>
      </w:r>
    </w:p>
    <w:p>
      <w:pPr>
        <w:pStyle w:val="Heading4"/>
        <w:numPr>
          <w:ilvl w:val="3"/>
          <w:numId w:val="1"/>
        </w:numPr>
        <w:rPr/>
      </w:pPr>
      <w:bookmarkStart w:id="298" w:name="__RefHeading___Toc1640790_1051229030"/>
      <w:bookmarkStart w:id="299" w:name="_Toc108"/>
      <w:bookmarkEnd w:id="298"/>
      <w:r>
        <w:rPr>
          <w:rtl w:val="true"/>
        </w:rPr>
        <w:t>پیشینه تاریخی</w:t>
      </w:r>
      <w:bookmarkEnd w:id="299"/>
    </w:p>
    <w:p>
      <w:pPr>
        <w:pStyle w:val="BookText"/>
        <w:rPr/>
      </w:pPr>
      <w:r>
        <w:rPr>
          <w:rFonts w:ascii="IRNazanin" w:hAnsi="IRNazanin" w:eastAsia="IRNazanin"/>
          <w:color w:val="111111"/>
          <w:sz w:val="28"/>
          <w:sz w:val="28"/>
          <w:szCs w:val="28"/>
          <w:rtl w:val="true"/>
          <w:lang w:bidi="fa-IR"/>
        </w:rPr>
        <w:t xml:space="preserve">این بنای تاریخی که به دوره شاه عباس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یکی از مدرسه‌های معروف و بزرگ و مهد پرورش و تربیت عالمان، فقیهان و دانشمندان عالیقدر و برجسته‌ای بوده که از نظر املاک و موقوفات فراوان در شمار مدرسه‌هایی مانند عباسقلی خان و نوّاب به شمار می‌آمده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بنیانگذار مدرسه فاضل خان از عالمان و مجتهدان به نام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بشرویی</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فاضل تونی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مدرسه را در زمان شاه عبّاس دوم به دستور برادرش علاء الملک معروف به فاضل خان از دانشمندان و رجال نامدار آن روزگار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احداث مدرسه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کتیبه منصوب بر سردر مدرسه چنین بر می‌آید که فاضل خان پیش از پایان یافتن ساختمان مدرسه </w:t>
      </w:r>
      <w:bookmarkStart w:id="300" w:name="pg7417_83346"/>
    </w:p>
    <w:p>
      <w:pPr>
        <w:pStyle w:val="BookText"/>
        <w:rPr/>
      </w:pPr>
      <w:bookmarkEnd w:id="300"/>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ملاّ عبداللّه به یادبود برادرش مدرسه را فاضل خان یا فاضلیّه 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منتخب التواریخ درباره مدرسه فاضل خان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فاضل خان واقع در بست بالا خیابان است که بر سردر این مدرسه کتیبه‌ای به خط ریحان و دو سطر هم در پیشانی به خط رقاع است و هر دو کتیبه به سنگ منبت است و بسیار خوب نوشته شده و در آن کتیبه‌ای است که این مدرسه در زمان شاه عباس ثانی ساخته شده و بانی آن ملاّ عبداللّه تونی بوده که به اشاره و وصیت برادرش الفاضل الکبیر والعالم المدقّق النحریر علاء الملک المخاطب به فاضل خان التونی در تاریخ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ساخته شده است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فریزر، جهانگرد انگلیسی مشاهدات خود را این چنین بر روی کاغذ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فاضل خان املاک و دکاکین زیاد بر آن 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کتابخانه‌ای دارد که هفتاد هزار تومان قیمت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مدرسه شخصی است که در هند ثروتمند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بانی شرطی برای سکنای مدرسه قرار داده و آن را بر روی سنگی رسم ودر محلی که مد نظر است نصب نموده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اعتمادالسّلطنه نویسنده مطلع الشمس در توصیف مدرسه فاضل خان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در مدرسه کتیبه‌ای به خط ریحان و دو سطر هم در پیشانی در به خط ثلث یا رُقاع است، این هر دو کتیبه در سنگ منبّت است و بسیار خوب نوشته شده است</w:t>
      </w:r>
      <w:r>
        <w:rPr>
          <w:rFonts w:eastAsia="IRNazanin" w:cs="IRNazanin"/>
          <w:color w:val="111111"/>
          <w:sz w:val="28"/>
          <w:szCs w:val="28"/>
          <w:rtl w:val="true"/>
          <w:lang w:bidi="fa-IR"/>
        </w:rPr>
        <w:t>.</w:t>
      </w:r>
    </w:p>
    <w:p>
      <w:pPr>
        <w:pStyle w:val="Heading4"/>
        <w:numPr>
          <w:ilvl w:val="3"/>
          <w:numId w:val="1"/>
        </w:numPr>
        <w:rPr/>
      </w:pPr>
      <w:bookmarkStart w:id="301" w:name="__RefHeading___Toc1640792_1051229030"/>
      <w:bookmarkStart w:id="302" w:name="_Toc109"/>
      <w:bookmarkEnd w:id="301"/>
      <w:r>
        <w:rPr>
          <w:rtl w:val="true"/>
        </w:rPr>
        <w:t>کتابخانه مدرسه</w:t>
      </w:r>
      <w:bookmarkEnd w:id="302"/>
    </w:p>
    <w:p>
      <w:pPr>
        <w:pStyle w:val="BookText"/>
        <w:rPr/>
      </w:pPr>
      <w:r>
        <w:rPr>
          <w:rFonts w:ascii="IRNazanin" w:hAnsi="IRNazanin" w:eastAsia="IRNazanin"/>
          <w:color w:val="111111"/>
          <w:sz w:val="28"/>
          <w:sz w:val="28"/>
          <w:szCs w:val="28"/>
          <w:rtl w:val="true"/>
          <w:lang w:bidi="fa-IR"/>
        </w:rPr>
        <w:t>کتابخانه مدرسه فاضل‌خان یکی از با ارزش‌ترین و معتبرترین کتابخانه‌های مشهد بوده به طوری که جامع‌ترین کتابخانه پس از کتابخانه آستان قدس رضوی شمرده می‌شده و کتابهای خطی نفیس و ارزنده‌ای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قرائن تاریخی، تأسیس کتابخانه همزمان با ساخت مدرسه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مرحوم کاظم مدیر شانه چی درباره این کتابخانه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فاضلیّه، بهترین مدارس مشهد بوده که در محل فعلی درمانگاه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ضلع بست علیا و فلکه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می‌شد و از لحاظ موقوفات و کتابخانه نسبتا جامع که در آن زمان پس از کتابخانه آستان قدس بزرگترین کتابخانه مشهد بوده و در درجه اول مدارس این آستان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خان ظاهرا از ایرانیانی است که مدّتها در هند می‌زیسته و در دربار پادشاهان تیموری هند منزلتی داشته و از این راه ثروتی اندوخته و عاقبت به ایران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سخن علاوه بر تصریح فریزر سیاح انگلیسی سجع مهرهایی است از آن مرحوم که در ظَهر کتابهای وقفی وی مشاهده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شاه جهان فاضلخان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شاه جهان پادشاه فاضلخان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غیاث الدین اکبر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شیوه خط و نگارش بعضی از همین کتابهاست که می‌رساند در هندوستان نوشته شده و آن مرحوم از آنجا با خویش به ایران آورده چنان که شیخ علی منشار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همسر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گنجینه‌ای از کتاب با خود از هندوستان به ایران آورد که پس از درگذشت وی و انتقال کتابخانه‌اش به همسر شیخ، بیشتر آنها را وقف کتابخانه آستان قدس رضوی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سایرین کتب زیادی در حدود دو هزار جلد به کتابخانه مدرسه تقدیم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مطلع الشمس از قول فریزر سیاح انگلیسی می‌نویسد این مدرسه کتابخانه‌ای دارد که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هزار تومان قیمت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کتب به اصطلاح عرض دیده شده و توسط مرحوم عماد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 و فهرست نویس کتابخانه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 تنظیم می‌گردد بیش از ششصد جلد کتاب موجود نبوده که کتب مزبور پس از خرابی مدرسه فاضلیه به مدرسه میرزا جعفر منتقل و از آنجا به مدرسه نوّاب تحویل یافت و جزو کتابخانه آنجا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معلوم نیست در چه زمان تعداد معتنابهی از نفایس کتب فاضلیه به کتابخانه آستان قدس انتقال </w:t>
      </w:r>
      <w:bookmarkStart w:id="303" w:name="pg7417_83348"/>
    </w:p>
    <w:p>
      <w:pPr>
        <w:pStyle w:val="BookText"/>
        <w:rPr/>
      </w:pPr>
      <w:bookmarkEnd w:id="303"/>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استاد شانه چی سپس تعدادی از نسخه‌های نفیس و منحصر به فرد این کتابخانه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همایونفرخ درباره کتابهای این کتابخانه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آن بسیار غنی و معظّم بوده، فاضل خان گذشته از اینکه کتابهای شخصی‌اش را وقف مدرسه کرد تا زنده بود کتاب می‌خرید و وقف کتابخانه مدرسه می‌کرده است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04" w:name="__RefHeading___Toc1640794_1051229030"/>
      <w:bookmarkStart w:id="305" w:name="_Toc110"/>
      <w:bookmarkEnd w:id="304"/>
      <w:r>
        <w:rPr>
          <w:rtl w:val="true"/>
        </w:rPr>
        <w:t>موقوفات</w:t>
      </w:r>
      <w:bookmarkEnd w:id="305"/>
    </w:p>
    <w:p>
      <w:pPr>
        <w:pStyle w:val="BookText"/>
        <w:rPr/>
      </w:pPr>
      <w:r>
        <w:rPr>
          <w:rFonts w:ascii="IRNazanin" w:hAnsi="IRNazanin" w:eastAsia="IRNazanin"/>
          <w:color w:val="111111"/>
          <w:sz w:val="28"/>
          <w:sz w:val="28"/>
          <w:szCs w:val="28"/>
          <w:rtl w:val="true"/>
          <w:lang w:bidi="fa-IR"/>
        </w:rPr>
        <w:t>چنان که پیشتر گفته شد، مدرسه فاضل خان از موقوفات و املاک قابل توجّهی برخوردار بود و میزان شهریه‌ای که طلاّب این مدرسه از درآمد موقوفات دریافت می‌کردند نسبت به طلاّب دیگر مدرسه‌های مشهد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تخریب مدرسه در زمان تولیت محمّد ولی خان اسدی، از محل موقوفات آن، مؤسسه‌ای به نام دانشکده علوم معقول و منقول در مدرسه میرزا جعفر تأسیس گردید که تا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 و هزینه آن از درآمد موقوفات این مدرسه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موقوفات مهم و پر درآمدی داشته که عمده آنها را فردی به نام میرزا محمّد کاملای کرمانی و همسرش فرنگیس بیگم در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موقوفات مدرسه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حمام حاج آقاجان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سوم سرای قزوینی‌ها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اخن جان و گوارشکان واقع در بلوک تبادکان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کوشک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ششدانگ مزرعه کلالی واقع در بلوک تبادکان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زوج و ثمن از مزرعه سیس آباد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مزرعه گرمه یا جرمقی در بلوک میان ولایت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زوج قریه رادکان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فرسنگی مشهد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نو محل، مزرعه جوقان و مزرعه چنبر قربال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خمس از محمّد آباد نوغان متصل به باره شهر مشهد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تخریب این مدرسه تاریخی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موقوفات متصل و یا اطراف مدرسه نیز در مسیر خرابی طرح احداث فلکه حرم مطهّر قرار گرفته، تخریب شدند و </w:t>
      </w:r>
      <w:bookmarkStart w:id="306" w:name="pg7417_83350"/>
    </w:p>
    <w:p>
      <w:pPr>
        <w:pStyle w:val="BookText"/>
        <w:rPr/>
      </w:pPr>
      <w:bookmarkEnd w:id="306"/>
      <w:r>
        <w:rPr>
          <w:rFonts w:ascii="IRNazanin" w:hAnsi="IRNazanin" w:eastAsia="IRNazanin"/>
          <w:color w:val="111111"/>
          <w:sz w:val="28"/>
          <w:sz w:val="28"/>
          <w:szCs w:val="28"/>
          <w:rtl w:val="true"/>
          <w:lang w:bidi="fa-IR"/>
        </w:rPr>
        <w:t>بقیه موقوفات نیز با مرور زمان به فراموشی سپرده شدند</w:t>
      </w:r>
      <w:r>
        <w:rPr>
          <w:rFonts w:eastAsia="IRNazanin" w:cs="IRNazanin"/>
          <w:color w:val="111111"/>
          <w:sz w:val="28"/>
          <w:szCs w:val="28"/>
          <w:rtl w:val="true"/>
          <w:lang w:bidi="fa-IR"/>
        </w:rPr>
        <w:t>.</w:t>
      </w:r>
    </w:p>
    <w:p>
      <w:pPr>
        <w:pStyle w:val="Heading4"/>
        <w:numPr>
          <w:ilvl w:val="3"/>
          <w:numId w:val="1"/>
        </w:numPr>
        <w:rPr/>
      </w:pPr>
      <w:bookmarkStart w:id="307" w:name="__RefHeading___Toc1640796_1051229030"/>
      <w:bookmarkStart w:id="308" w:name="_Toc111"/>
      <w:bookmarkEnd w:id="307"/>
      <w:r>
        <w:rPr>
          <w:rtl w:val="true"/>
        </w:rPr>
        <w:t>تعمیرات</w:t>
      </w:r>
      <w:bookmarkEnd w:id="308"/>
    </w:p>
    <w:p>
      <w:pPr>
        <w:pStyle w:val="BookText"/>
        <w:rPr/>
      </w:pPr>
      <w:r>
        <w:rPr>
          <w:rFonts w:ascii="IRNazanin" w:hAnsi="IRNazanin" w:eastAsia="IRNazanin"/>
          <w:color w:val="111111"/>
          <w:sz w:val="28"/>
          <w:sz w:val="28"/>
          <w:szCs w:val="28"/>
          <w:rtl w:val="true"/>
          <w:lang w:bidi="fa-IR"/>
        </w:rPr>
        <w:t xml:space="preserve">در دوران حکومت ناصرالدین شاه مدرسه فاضل خان در معرض ویرانی و فرسودگی قرار گرفته بود، از این رو توسط میرزا محمّد حسین عضدالملک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متولیان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مرمت اساسی شد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از تعمیرات جزئی دیگر که بر روی مدرسه انجام شده اطلاعی در دست نیست</w:t>
      </w:r>
      <w:r>
        <w:rPr>
          <w:rFonts w:eastAsia="IRNazanin" w:cs="IRNazanin"/>
          <w:color w:val="111111"/>
          <w:sz w:val="28"/>
          <w:szCs w:val="28"/>
          <w:rtl w:val="true"/>
          <w:lang w:bidi="fa-IR"/>
        </w:rPr>
        <w:t>.</w:t>
      </w:r>
    </w:p>
    <w:p>
      <w:pPr>
        <w:pStyle w:val="Heading4"/>
        <w:numPr>
          <w:ilvl w:val="3"/>
          <w:numId w:val="1"/>
        </w:numPr>
        <w:rPr/>
      </w:pPr>
      <w:bookmarkStart w:id="309" w:name="__RefHeading___Toc1640798_1051229030"/>
      <w:bookmarkStart w:id="310" w:name="_Toc112"/>
      <w:bookmarkEnd w:id="309"/>
      <w:r>
        <w:rPr>
          <w:rtl w:val="true"/>
        </w:rPr>
        <w:t>تولیت</w:t>
      </w:r>
      <w:bookmarkEnd w:id="310"/>
    </w:p>
    <w:p>
      <w:pPr>
        <w:pStyle w:val="BookText"/>
        <w:rPr/>
      </w:pPr>
      <w:r>
        <w:rPr>
          <w:rFonts w:ascii="IRNazanin" w:hAnsi="IRNazanin" w:eastAsia="IRNazanin"/>
          <w:color w:val="111111"/>
          <w:sz w:val="28"/>
          <w:sz w:val="28"/>
          <w:szCs w:val="28"/>
          <w:rtl w:val="true"/>
          <w:lang w:bidi="fa-IR"/>
        </w:rPr>
        <w:t>نخستین متولّی مدرسه فاضل خان، مؤسس اولیّه، ملاّ عبداللّه تونی، از عالمان و بزرگان آن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وی تولیت مدرسه را به فرزندانش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تولیت مدرسه در هاله‌ای از ابهام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مدتی اداره اوقاف تولیت مدرسه را به آیت‌اللّه میرزا احمد کفایی خراسانی واگذار کرد</w:t>
      </w:r>
      <w:r>
        <w:rPr>
          <w:rFonts w:eastAsia="IRNazanin" w:cs="IRNazanin"/>
          <w:color w:val="111111"/>
          <w:sz w:val="28"/>
          <w:szCs w:val="28"/>
          <w:rtl w:val="true"/>
          <w:lang w:bidi="fa-IR"/>
        </w:rPr>
        <w:t>.</w:t>
      </w:r>
    </w:p>
    <w:p>
      <w:pPr>
        <w:pStyle w:val="Heading4"/>
        <w:numPr>
          <w:ilvl w:val="3"/>
          <w:numId w:val="1"/>
        </w:numPr>
        <w:rPr/>
      </w:pPr>
      <w:bookmarkStart w:id="311" w:name="__RefHeading___Toc1640800_1051229030"/>
      <w:bookmarkStart w:id="312" w:name="_Toc113"/>
      <w:bookmarkEnd w:id="311"/>
      <w:r>
        <w:rPr>
          <w:rtl w:val="true"/>
        </w:rPr>
        <w:t>فعالیتها و برنامه‌های آموزشی</w:t>
      </w:r>
      <w:bookmarkEnd w:id="312"/>
    </w:p>
    <w:p>
      <w:pPr>
        <w:pStyle w:val="BookText"/>
        <w:rPr/>
      </w:pPr>
      <w:r>
        <w:rPr>
          <w:rFonts w:ascii="IRNazanin" w:hAnsi="IRNazanin" w:eastAsia="IRNazanin"/>
          <w:color w:val="111111"/>
          <w:sz w:val="28"/>
          <w:sz w:val="28"/>
          <w:szCs w:val="28"/>
          <w:rtl w:val="true"/>
          <w:lang w:bidi="fa-IR"/>
        </w:rPr>
        <w:t>به علتِ وجود عالمان واستادان فرهیخته و ارزنده، در این مدرسه، دروس حوزوی در تمام سطوح ارائه می‌شد و طلاّب زیادی در آنها با اشتیاق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استادان نامداری همچون آیت‌اللّه شیخ هاشم قزوینی، استاد محمّد پروین گنابادی، حاج</w:t>
      </w:r>
    </w:p>
    <w:p>
      <w:pPr>
        <w:pStyle w:val="BookText"/>
        <w:rPr/>
      </w:pPr>
      <w:r>
        <w:rPr>
          <w:rFonts w:ascii="IRNazanin" w:hAnsi="IRNazanin" w:eastAsia="IRNazanin"/>
          <w:color w:val="111111"/>
          <w:sz w:val="28"/>
          <w:sz w:val="28"/>
          <w:szCs w:val="28"/>
          <w:rtl w:val="true"/>
          <w:lang w:bidi="fa-IR"/>
        </w:rPr>
        <w:t>شیخ حسن برسی، میرزا محمّد باقر مدرّس رضوی، میرزا عبدالرحمن مدرّس رضوی، حاج شیخ حبیب اللّه‌گلپایگانی، حاج میرزا احمد مدرّس یزدی و حجت الاسلام ارتضاء نمایانگر اهمیّت علمی این مرکز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حسنعلی مروارید، آیت‌اللّه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حسین فقیه سبزواری، حاج ملا عباسعلی فاضل، شیخ عبدالجواد نیشابوری، عبدالحسین شفیعی، عبدالرحیم عیدگاهی، علی معصومی، حاجی محقق، شیخ حسین مقدس، محمد رضا نوغانی، حسنعلی تهرانی و شیخ محمود تولائی از جمله اندیشمندان و عالمانی هستند که در مدرسه فاضل خان به پژوهش و مطالعه می‌پرداختند و از افتخارات این مدرسه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میرزا محمدباقر مدرس رضوی</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احمد مدرس یزدی</w:t>
      </w:r>
    </w:p>
    <w:p>
      <w:pPr>
        <w:pStyle w:val="BookText"/>
        <w:rPr/>
      </w:pPr>
      <w:r>
        <w:rPr>
          <w:rFonts w:ascii="IRNazanin" w:hAnsi="IRNazanin" w:eastAsia="IRNazanin"/>
          <w:color w:val="111111"/>
          <w:sz w:val="28"/>
          <w:sz w:val="28"/>
          <w:szCs w:val="28"/>
          <w:rtl w:val="true"/>
          <w:lang w:bidi="fa-IR"/>
        </w:rPr>
        <w:t xml:space="preserve">به سبب موقوفات فراوان مدرسه فاضل خان، طلاّب این مدرسه شهریه مناسب‌تری دریافت می‌کردند، به طوری که در زمان تولیت میرزا احمد کفایی خراسانی به طلاّب ماهانه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هزینه تحصیلی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سکونت و تحصیل در مدرسه شرایط خاصی وجود نداشت و استعداد و شایستگی طلبه بسنده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متولّی مدرسه شرایطی برای طلبه‌ها قرار داده بود که اعتمادالسلطنه به آنها چنین اشاره کرده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بانی شرطی برای سکنای مدرسه قرار داده و آن را بر روی سنگی رسم و در محلی که مد نظر است نصب نموده و آن شرط این است که سه طایفه نباید در این مدرسه منزل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مازندرانی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هندیها بی‌حقیقت و دروغگو هستند و مازندرانیها جنگی و اعراب ناتمیز و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قرار مذکور طلبه عربی به مشهد آمد خواست در مدرسه فاضل خان ساکن شود، رئیس مدرسه گفت ممکن نیست و جهت را به او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دستهای خود را به سوی آسمان بلند </w:t>
      </w:r>
    </w:p>
    <w:p>
      <w:pPr>
        <w:pStyle w:val="BookText"/>
        <w:rPr/>
      </w:pPr>
      <w:r>
        <w:rPr>
          <w:rFonts w:ascii="IRNazanin" w:hAnsi="IRNazanin" w:eastAsia="IRNazanin"/>
          <w:color w:val="111111"/>
          <w:sz w:val="28"/>
          <w:sz w:val="28"/>
          <w:szCs w:val="28"/>
          <w:rtl w:val="true"/>
          <w:lang w:bidi="fa-IR"/>
        </w:rPr>
        <w:t>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فاضل خان خدا تو را رحمت کند که حرف راستی زدی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شیخ هاشم قزوینی</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شیخ مجتبی قزوینی</w:t>
      </w:r>
    </w:p>
    <w:p>
      <w:pPr>
        <w:pStyle w:val="BookText"/>
        <w:rPr/>
      </w:pPr>
      <w:r>
        <w:rPr>
          <w:rFonts w:ascii="IRNazanin" w:hAnsi="IRNazanin" w:eastAsia="IRNazanin"/>
          <w:color w:val="111111"/>
          <w:sz w:val="28"/>
          <w:sz w:val="28"/>
          <w:szCs w:val="28"/>
          <w:rtl w:val="true"/>
          <w:lang w:bidi="fa-IR"/>
        </w:rPr>
        <w:t>البته اعتماد السلطنه این شرایط را از قول فریزر جهانگرد انگلیسی بیان کرده که از چند جهت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اعتقاد دارد که بانی چنین شرایطی را بر روی سنگی رسم و در محلی که در دید عموم بوده نصب کرده، در حالی که هیچ یک از تاریخ نگاران از این شروط و سنگ مذکور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منتخب التواریخ نیز این شروط را از قول اعتمادالسلطنه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خود فریزر نیز چنین شرایطی را در مدرسه ندیده و از این رو در آغاز از واژه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گذشت علاء الملک فاضل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شواهد موجود سالها درهند می‌زیسته و در آنجا مقام و منزلتی داشته، آیا ممکن است شرطی </w:t>
      </w:r>
      <w:bookmarkStart w:id="313" w:name="pg7417_83355"/>
    </w:p>
    <w:p>
      <w:pPr>
        <w:pStyle w:val="BookText"/>
        <w:rPr/>
      </w:pPr>
      <w:bookmarkEnd w:id="313"/>
      <w:r>
        <w:rPr>
          <w:rFonts w:ascii="IRNazanin" w:hAnsi="IRNazanin" w:eastAsia="IRNazanin"/>
          <w:color w:val="111111"/>
          <w:sz w:val="28"/>
          <w:sz w:val="28"/>
          <w:szCs w:val="28"/>
          <w:rtl w:val="true"/>
          <w:lang w:bidi="fa-IR"/>
        </w:rPr>
        <w:t>برای عدم ورود طلاّب هندی در نظر گرفته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آن که بنیانگذار مدرسه چنین شروطی را ذکر کرده باشد، این تنها اعتقاد و نظر شخصی وی است و هیچ دلیلی بر ادعای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سخنانی از فریزر و اغلب مستشرقین اگر از اغراض تفرقه‌انگیز و سیاسی آنها نباشد، حداقل دلیل بر عدم آگاهی و اطلاعات ناقص آنان می‌باشد</w:t>
      </w:r>
      <w:r>
        <w:rPr>
          <w:rFonts w:eastAsia="IRNazanin" w:cs="IRNazanin"/>
          <w:color w:val="111111"/>
          <w:sz w:val="28"/>
          <w:szCs w:val="28"/>
          <w:rtl w:val="true"/>
          <w:lang w:bidi="fa-IR"/>
        </w:rPr>
        <w:t>.</w:t>
      </w:r>
    </w:p>
    <w:p>
      <w:pPr>
        <w:pStyle w:val="Heading4"/>
        <w:numPr>
          <w:ilvl w:val="3"/>
          <w:numId w:val="1"/>
        </w:numPr>
        <w:rPr/>
      </w:pPr>
      <w:bookmarkStart w:id="314" w:name="__RefHeading___Toc1640802_1051229030"/>
      <w:bookmarkStart w:id="315" w:name="_Toc114"/>
      <w:bookmarkEnd w:id="314"/>
      <w:r>
        <w:rPr>
          <w:rtl w:val="true"/>
        </w:rPr>
        <w:t>وضعیّت موجود بنا</w:t>
      </w:r>
      <w:bookmarkEnd w:id="3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یاد شد در هنگام احداث اولین فلکه در اطراف حرم مطهّر امام رضا علیه‌السلام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این مدرسه تاریخی پس از چندین قرن به علّت واقع شدن در مسیر طرح مذکور تخریب شد و امروزه هیچ یادگاری از آن موجود نیست</w:t>
      </w:r>
      <w:r>
        <w:rPr>
          <w:rFonts w:eastAsia="IRNazanin" w:cs="IRNazanin"/>
          <w:color w:val="111111"/>
          <w:sz w:val="28"/>
          <w:szCs w:val="28"/>
          <w:rtl w:val="true"/>
          <w:lang w:bidi="fa-IR"/>
        </w:rPr>
        <w:t xml:space="preserve">. </w:t>
      </w:r>
      <w:bookmarkStart w:id="316" w:name="pg7417_83357"/>
    </w:p>
    <w:p>
      <w:pPr>
        <w:pStyle w:val="Heading3"/>
        <w:numPr>
          <w:ilvl w:val="2"/>
          <w:numId w:val="1"/>
        </w:numPr>
        <w:rPr/>
      </w:pPr>
      <w:bookmarkStart w:id="317" w:name="__RefHeading___Toc1640804_1051229030"/>
      <w:bookmarkStart w:id="318" w:name="_Toc115"/>
      <w:bookmarkEnd w:id="316"/>
      <w:bookmarkEnd w:id="317"/>
      <w:r>
        <w:rPr>
          <w:rtl w:val="true"/>
        </w:rPr>
        <w:t>مدرسه عباسقلی خان</w:t>
      </w:r>
      <w:bookmarkEnd w:id="318"/>
    </w:p>
    <w:p>
      <w:pPr>
        <w:pStyle w:val="Heading4"/>
        <w:numPr>
          <w:ilvl w:val="3"/>
          <w:numId w:val="1"/>
        </w:numPr>
        <w:rPr/>
      </w:pPr>
      <w:bookmarkStart w:id="319" w:name="__RefHeading___Toc1640806_1051229030"/>
      <w:bookmarkStart w:id="320" w:name="_Toc116"/>
      <w:bookmarkEnd w:id="319"/>
      <w:r>
        <w:rPr>
          <w:rtl w:val="true"/>
        </w:rPr>
        <w:t>موقعیّت</w:t>
      </w:r>
      <w:bookmarkEnd w:id="320"/>
    </w:p>
    <w:p>
      <w:pPr>
        <w:pStyle w:val="BookText"/>
        <w:rPr/>
      </w:pPr>
      <w:r>
        <w:rPr>
          <w:rFonts w:ascii="IRNazanin" w:hAnsi="IRNazanin" w:eastAsia="IRNazanin"/>
          <w:color w:val="111111"/>
          <w:sz w:val="28"/>
          <w:sz w:val="28"/>
          <w:szCs w:val="28"/>
          <w:rtl w:val="true"/>
          <w:lang w:bidi="fa-IR"/>
        </w:rPr>
        <w:t xml:space="preserve">این مدرسه اکنون در سمت شرقی مجموعه اماکن حرم مطهّر امام رضا علیه‌السلام در حاشیه خیابان شهید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امّا آن هنگام که طرح اولیه آن ریخته</w:t>
      </w:r>
    </w:p>
    <w:p>
      <w:pPr>
        <w:pStyle w:val="BookText"/>
        <w:rPr/>
      </w:pPr>
      <w:r>
        <w:rPr>
          <w:rFonts w:ascii="IRNazanin" w:hAnsi="IRNazanin" w:eastAsia="IRNazanin"/>
          <w:color w:val="111111"/>
          <w:sz w:val="28"/>
          <w:sz w:val="28"/>
          <w:szCs w:val="28"/>
          <w:rtl w:val="true"/>
          <w:lang w:bidi="fa-IR"/>
        </w:rPr>
        <w:t xml:space="preserve">می‌شد در حاشیه یکی از خیابانهای اصلی شهر به نام پایین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شاه عباس اول احداث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از سمت غرب به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 خان، از شرق به چندین دربند مغازه و از جنوب به منازل مسکونی و از شمال به پایین خیابان متصل بود</w:t>
      </w:r>
      <w:r>
        <w:rPr>
          <w:rFonts w:eastAsia="IRNazanin" w:cs="IRNazanin"/>
          <w:color w:val="111111"/>
          <w:sz w:val="28"/>
          <w:szCs w:val="28"/>
          <w:rtl w:val="true"/>
          <w:lang w:bidi="fa-IR"/>
        </w:rPr>
        <w:t>.</w:t>
      </w:r>
    </w:p>
    <w:p>
      <w:pPr>
        <w:pStyle w:val="Heading4"/>
        <w:numPr>
          <w:ilvl w:val="3"/>
          <w:numId w:val="1"/>
        </w:numPr>
        <w:rPr/>
      </w:pPr>
      <w:bookmarkStart w:id="321" w:name="__RefHeading___Toc1640808_1051229030"/>
      <w:bookmarkStart w:id="322" w:name="_Toc117"/>
      <w:bookmarkEnd w:id="321"/>
      <w:r>
        <w:rPr>
          <w:rtl w:val="true"/>
        </w:rPr>
        <w:t>پیشینه تاریخی</w:t>
      </w:r>
      <w:bookmarkEnd w:id="322"/>
    </w:p>
    <w:p>
      <w:pPr>
        <w:pStyle w:val="BookText"/>
        <w:rPr/>
      </w:pPr>
      <w:r>
        <w:rPr>
          <w:rFonts w:ascii="IRNazanin" w:hAnsi="IRNazanin" w:eastAsia="IRNazanin"/>
          <w:color w:val="111111"/>
          <w:sz w:val="28"/>
          <w:sz w:val="28"/>
          <w:szCs w:val="28"/>
          <w:rtl w:val="true"/>
          <w:lang w:bidi="fa-IR"/>
        </w:rPr>
        <w:t xml:space="preserve">در هنگام حکومت صفویّه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سیاست دستگاه حاکم ترویج و اشاعه مذهب تشیّع در ایران بود، شاهان صفوی، گامهای مؤثر و مهمّی در جهت بزرگداشت عالمان و روحانیان، آباد کردن شهرهای مذهبی مانند قم و مشهد و احداث بناهای مذهبی مانند مسجدها، حسینیه‌ها و مدارس علوم دینی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تنها در شهر مشهد ده مدرسه علمیّه احداث شد که از بیشتر آنها یا اثری بر جای نمانده یا در اثر ویرانی بیش از حد تخریب و سپس بازسازی شده‌اند، از این رو تنها مدرسه علمیّه</w:t>
      </w:r>
    </w:p>
    <w:p>
      <w:pPr>
        <w:pStyle w:val="BookText"/>
        <w:rPr/>
      </w:pPr>
      <w:r>
        <w:rPr>
          <w:rFonts w:ascii="IRNazanin" w:hAnsi="IRNazanin" w:eastAsia="IRNazanin"/>
          <w:color w:val="111111"/>
          <w:sz w:val="28"/>
          <w:sz w:val="28"/>
          <w:szCs w:val="28"/>
          <w:rtl w:val="true"/>
          <w:lang w:bidi="fa-IR"/>
        </w:rPr>
        <w:t>بر جای مانده از زمان صفویان که هنوز با صلابت و استواری پس از سیصد و اندی سال همچنان پابر جا مانده، مدرسه عباسقلی خان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عباسقلی خان، سعدیّه، بهزادیّه، ابدال خان، فاضل خان، میرزا جعفر، خیراتخان و نوّاب که سه مدرسه اخیر نوسازی شده‌اند و از دیگر مدرسه‌ها به جز مدرسه عباسقلی خان اثری بر جای نمانده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پلان مدرسه عباسقلی خان، طبقه همکف </w:t>
      </w:r>
      <w:bookmarkStart w:id="323" w:name="pg7417_83361"/>
    </w:p>
    <w:p>
      <w:pPr>
        <w:pStyle w:val="BookText"/>
        <w:rPr/>
      </w:pPr>
      <w:bookmarkEnd w:id="323"/>
      <w:r>
        <w:rPr>
          <w:rFonts w:ascii="IRNazanin" w:hAnsi="IRNazanin" w:eastAsia="IRNazanin"/>
          <w:color w:val="111111"/>
          <w:sz w:val="28"/>
          <w:sz w:val="28"/>
          <w:szCs w:val="28"/>
          <w:rtl w:val="true"/>
          <w:lang w:bidi="fa-IR"/>
        </w:rPr>
        <w:t xml:space="preserve">این مدرسه از بناهای چهار ایوانی رایج در خراسان است و بر اساس کتیبه سنگی سردر ورودی مدرسه تاریخ احداث بنا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بانی آن عباسقلی، بیگلربیگی خراسان بوده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نویسندگان مطلع الشمس و منتخب التواریخ مدرسه عباسقلی خان را در زمره مدرسه‌های بزرگ و معتبر که دارای موقوفات فراوان است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جهانگرد انگلیسی درباره آن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بانی آن از طایفه شاملو و موقوفه آن از حمّام و دکاکین و املاک بسیار و بنای جامع و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آن را دیدم به تعمیر آن مشغول بودند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324" w:name="__RefHeading___Toc1640810_1051229030"/>
      <w:bookmarkStart w:id="325" w:name="_Toc118"/>
      <w:bookmarkEnd w:id="324"/>
      <w:r>
        <w:rPr>
          <w:rtl w:val="true"/>
        </w:rPr>
        <w:t>ویژگیهای بنا</w:t>
      </w:r>
      <w:bookmarkEnd w:id="325"/>
    </w:p>
    <w:p>
      <w:pPr>
        <w:pStyle w:val="BookText"/>
        <w:rPr/>
      </w:pPr>
      <w:r>
        <w:rPr>
          <w:rFonts w:ascii="IRNazanin" w:hAnsi="IRNazanin" w:eastAsia="IRNazanin"/>
          <w:color w:val="111111"/>
          <w:sz w:val="28"/>
          <w:sz w:val="28"/>
          <w:szCs w:val="28"/>
          <w:rtl w:val="true"/>
          <w:lang w:bidi="fa-IR"/>
        </w:rPr>
        <w:t>ویژگیهای بنا</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این مدرسه که از نوع مدارس چهار ایوانی است نمونه کاملی از معماری دوره صفویّه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 اثر مرور زمان وعدم تعمیرات اساسی برخی از قسمتهای آن از بین رفته است، امّا هنوز نمایانگر هنر و معماری اصیل اسلامی و ایرانی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مدرسه دارای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است که در دو طبقه در چهار ضلع حیاط بزرگ و مشجّر مدرسه بنا شده و مقابل هر حجره ایوانچه‌ای مستقل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 و آمد به حجره‌های طبقه دوم، راه پله بسیار باریکی در قسمتهای مختلف حیاط مدرسه برای رسیدن به راهروهای باریک پشت حجره‌های طبقه دوم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معماری مدرسه عباسقلی خان وجود بادگیری تقریبا بزرگ بود که برای جلوگیری از رطوبت حجره‌ها هوا را به فضای تحتانی حجره‌های طبقه اول هدایت می‌کرد؛ از این رو در زیر همه حجره‌های طبقه اول فضاهایی به شکل تونل قرار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حیاط بزرگ مدرسه با آب‌نمای کوچکی در وسط، حدود یک متر از سطح خیابان پایین‌تر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ایوان نسبتا مرتفع در چهار سمت حیاط مدرسه قرار دارند که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درونی مدرسه تاریخی عباسقلی خان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ایوان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 که به ابعاد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و ارتفاع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مسجد مدرسه را تشکیل می‌دهد دارای تزیینات و گچبریهای قابل توجهی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مسجد با سنگ مرمر سیاه رنگی پوشانده شده و به استثنای سقف ایوان که با مقرنسهای گچی آراسته شده بقیه قسمتها تزیین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مسجد درون طاقنمای </w:t>
      </w:r>
    </w:p>
    <w:p>
      <w:pPr>
        <w:pStyle w:val="BookText"/>
        <w:rPr/>
      </w:pPr>
      <w:r>
        <w:rPr>
          <w:rFonts w:ascii="IRNazanin" w:hAnsi="IRNazanin" w:eastAsia="IRNazanin"/>
          <w:color w:val="111111"/>
          <w:sz w:val="28"/>
          <w:sz w:val="28"/>
          <w:szCs w:val="28"/>
          <w:rtl w:val="true"/>
          <w:lang w:bidi="fa-IR"/>
        </w:rPr>
        <w:t>زیبایی مزیّن به مقرنسهای گچی قرار گرفته است که بر گرداگرد آن کتیبه‌ای شامل آیه‌الکرسی قرار داشته که اکنون اثری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مطلع الشمس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 محراب مسجد این مدرسه آیة الکرسی است ولی نصف آخر ریخته و با ساروج تعمیر شده و کتیبه سردر به خط ثلث و کاشی معرّق بوده ولی بتمامه ریخته، چند آیه از آیات قرآنی نیز در اینجا به چشم می‌خورد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همچنین سر پایه‌های ایوان مسجد مزیّن به آیات قرآنی است که بر کاشی معرّق به خط ثلث سفید رنگ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مطلع الشمس درباره کاشیکاری سردر ایوان مسجد چنین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پیشانی ایوان مسجد مدرسه به کاشی معرّق به خط زرد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ایام دولة السلطان الاعظم والخاقان المعظم صاحب الحشمة السلیمانیه والشوکة الاسکندریة السلطان بن السلطان ابوالمظفر شاه سلیمان الصفوی الموسوی الحسینی بهادرخان خلّداللّه تعالی بمیامین دولته کتبهُ محمّد رحیم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پس از پیروزی انقلاب اسلامی به علّت از بین رفتن کاشیکاری های پیشانی ایوان مسجد مدرسه، این قسمت بازسازی شد و کتیبه‌ای با زمینه آبی به خط سفید با همان کلمات بر پیشانی ایوان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بغلهای ایوان نیز از کاشیکاری معقلی زیبایی برخوردار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ایوان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 دارای ابعاد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مترمربع و ارتفاع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درون آن در ورودی مدرسه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ایوان از سنگ مرمر سیاه است و فضای داخل ایوان دارای گچکاری ساده‌ای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ایوان با آجر ساده به شکل لوزی یزدی بندی شده و پشت بغلهای آن نیز تلفیقی از آجر و کاشی به صورت گلچین معقلی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 به ابعاد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است که طبقه نخست آن به عنوان مَدْرس و طبقه فوقانی به عنوان کتابخانه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بنا مانند دیگر قسمتهای</w:t>
      </w:r>
    </w:p>
    <w:p>
      <w:pPr>
        <w:pStyle w:val="BookText"/>
        <w:rPr/>
      </w:pPr>
      <w:r>
        <w:rPr>
          <w:rFonts w:ascii="IRNazanin" w:hAnsi="IRNazanin" w:eastAsia="IRNazanin"/>
          <w:color w:val="111111"/>
          <w:sz w:val="28"/>
          <w:sz w:val="28"/>
          <w:szCs w:val="28"/>
          <w:rtl w:val="true"/>
          <w:lang w:bidi="fa-IR"/>
        </w:rPr>
        <w:t>مدرسه از آجر خشتی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ایوان کوچک مَدْرس با کاشی هفت رنگ منقوش به گل و بوته و به رنگ زرد تزیین شده و لچکیهای ایوان از نوع گلچین معقلی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 دارای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و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از آرایه‌های هنری چندانی برخوردار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ازاره ایوان از سنگ سیاه مرمر پوشانده شده و دیگر بخشهای داخل ایوان گچ اندود و سقف گنبد با گچ مقرنس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انتهای ایوان یک در دو لَت جای گرفته که در قسمت فوقانی آن، پنجره چوبی مشبکی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ورودی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اصلی مدرسه که دو لَت و در نوع خود در خور توجّه</w:t>
      </w:r>
    </w:p>
    <w:p>
      <w:pPr>
        <w:pStyle w:val="BookText"/>
        <w:rPr/>
      </w:pPr>
      <w:r>
        <w:rPr>
          <w:rFonts w:ascii="IRNazanin" w:hAnsi="IRNazanin" w:eastAsia="IRNazanin"/>
          <w:color w:val="111111"/>
          <w:sz w:val="28"/>
          <w:sz w:val="28"/>
          <w:szCs w:val="28"/>
          <w:rtl w:val="true"/>
          <w:lang w:bidi="fa-IR"/>
        </w:rPr>
        <w:t>است در داخل ایوان ورودی مدرسه که مشرف به خیابان شهید نوّاب صفوی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از لحاظ مقرنس کاری و گچبری و کتیبه‌های تاریخی‌اش بسیار با اهمیت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در دو لَت اصلی مدرسه سنگی یکپارچه قرار دارد که بر روی آن فرمان شاه سلیمان صفوی به عباسقلی خان به خط نستعلیق چنین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للّه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جهانمطاع شد آن که ایالت و شوکت پناه حشمت و جلالت دستگاه عالیجاه امیرالامراء العظام نظاما لایالة والشوکة والعز و الاقبال، عباسقلیخان غلامزاده قدیمی و دولتخواه صمیمی، بیگلر بیگی کل خراسان به عنایت شاهانه مفتخر و سرافراز گشته بداند که عریضه‌ای که در این وقت مصحوب وزارت و رفعت و معالی پناه عزت و عوالی و کمالات دستگاه آصفی کمالاً للوزارة والرفعه‌والعز والمعالی میرزا سعدالدین محمّد وزیر سرکار خود به درگاه معلی فرستاده استدعا نموده بود که مالوجهات</w:t>
      </w:r>
      <w:r>
        <w:rPr>
          <w:rStyle w:val="FootnoteAnchor"/>
          <w:rtl w:val="true"/>
        </w:rPr>
        <w:footnoteReference w:id="171"/>
      </w:r>
      <w:r>
        <w:rPr>
          <w:rFonts w:ascii="IRNazanin" w:hAnsi="IRNazanin" w:eastAsia="IRNazanin"/>
          <w:color w:val="111111"/>
          <w:sz w:val="28"/>
          <w:sz w:val="28"/>
          <w:szCs w:val="28"/>
          <w:rtl w:val="true"/>
          <w:lang w:bidi="fa-IR"/>
        </w:rPr>
        <w:t xml:space="preserve">محال ملکی آن عالیجاه را که وقف مدرسه محدثه خود نموده </w:t>
      </w:r>
    </w:p>
    <w:p>
      <w:pPr>
        <w:pStyle w:val="BookText"/>
        <w:rPr/>
      </w:pPr>
      <w:r>
        <w:rPr>
          <w:rFonts w:ascii="IRNazanin" w:hAnsi="IRNazanin" w:eastAsia="IRNazanin"/>
          <w:color w:val="111111"/>
          <w:sz w:val="28"/>
          <w:sz w:val="28"/>
          <w:szCs w:val="28"/>
          <w:rtl w:val="true"/>
          <w:lang w:bidi="fa-IR"/>
        </w:rPr>
        <w:t>بسیورغالی</w:t>
      </w:r>
      <w:r>
        <w:rPr>
          <w:rStyle w:val="FootnoteAnchor"/>
          <w:rtl w:val="true"/>
        </w:rPr>
        <w:footnoteReference w:id="172"/>
      </w:r>
      <w:r>
        <w:rPr>
          <w:rFonts w:ascii="IRNazanin" w:hAnsi="IRNazanin" w:eastAsia="IRNazanin"/>
          <w:color w:val="111111"/>
          <w:sz w:val="28"/>
          <w:sz w:val="28"/>
          <w:szCs w:val="28"/>
          <w:rtl w:val="true"/>
          <w:lang w:bidi="fa-IR"/>
        </w:rPr>
        <w:t>آن عالیجاه مقرر فرماییم به نظر کیهان اثر رسانید، عنایت شاهانه درباره آن عالیجاه از ابتدای چهار ماه قوی ئیل</w:t>
      </w:r>
      <w:r>
        <w:rPr>
          <w:rStyle w:val="FootnoteAnchor"/>
          <w:rtl w:val="true"/>
        </w:rPr>
        <w:footnoteReference w:id="173"/>
      </w:r>
      <w:r>
        <w:rPr>
          <w:rFonts w:ascii="IRNazanin" w:hAnsi="IRNazanin" w:eastAsia="IRNazanin"/>
          <w:color w:val="111111"/>
          <w:sz w:val="28"/>
          <w:sz w:val="28"/>
          <w:szCs w:val="28"/>
          <w:rtl w:val="true"/>
          <w:lang w:bidi="fa-IR"/>
        </w:rPr>
        <w:t>مالوجهات ملکی محال مزبوره را به سیورغال ابدی و احسان سرمدی به عالیجاه شفقت و مرحمت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توجهات شاهانه مشتمال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 شهر جمادی الاولی سنه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به این اشرفِ احکام، سرافراز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 گشت ز لطف شه ایران</w:t>
      </w:r>
    </w:p>
    <w:p>
      <w:pPr>
        <w:pStyle w:val="BookText"/>
        <w:rPr/>
      </w:pPr>
      <w:r>
        <w:rPr>
          <w:rFonts w:ascii="IRNazanin" w:hAnsi="IRNazanin" w:eastAsia="IRNazanin"/>
          <w:color w:val="111111"/>
          <w:sz w:val="28"/>
          <w:sz w:val="28"/>
          <w:szCs w:val="28"/>
          <w:rtl w:val="true"/>
          <w:lang w:bidi="fa-IR"/>
        </w:rPr>
        <w:t xml:space="preserve">معلوم شد این نکته که در عالم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موری فکند سایه سلیمان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ازاره این ایوان به صورت گلچین معقلی با استفاده از آجر ساده و کاشی آبی به طرز باشکوهی کار شده و سقف ایوان نیز دارای مقرنسهای گچی منقوش به گل و بوته به نوع چفت و آویز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ستونها و لچکی ایوان با استفاده از کاشی هفت رنگ با زمینه آبی و به کارگیری رنگ زرد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 پشت این ایوان هشتی بزرگی به ابعاد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با سقف گنبدی شکل که با آجر ساده کار شده بود قرار داشت، که برای اجرای طرح توسعه و تعریض خیابان نواب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مطابق طرح جامع شهر مشهد ضرورت ایجاب می‌کرد که سردر قدیمی مدرسه به عقب برده شود، از این رو هشتی بزرگ پشت سردر ورودی تخریب و با تلاش پنج ماهه مهندسان آستان قدس رضوی این ایوان نفیس و تاریخی با عملیات و تکنیک بسیار پیچیده و تحسین برانگیزی با همان حجم، شکل و آرایه‌های معماری و هنری و با وزنی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عقب کشیده شد و به در ورودی داخلی مدرسه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نمای خارجی مدرسه در قسمت ازاره گرانیت و در قسمتهای فوقانی آجرنما است، ضمن اینکه با اجرای عملیات تعریض خیابان نواب و طرح توسعه فلکه حرم مطهّر اکنون این مدرسه تاریخی در کنار فلکه حضرت، روبروی مجموعه اماکن متبرکه قرار گرفته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مقرنس کاری ایوان جنوبی مدرسه تاریخی عباسقلی خان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کتیبه زیبا و سنگی سردر مدرسه عباسقلی خان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کاربندی یکی از ایوانهای مدرسه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مقرنس کاری زیبای ایوان ورودی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کاشیکاری بسیار زیبا و تاریخی مدرسه </w:t>
      </w:r>
      <w:bookmarkStart w:id="326" w:name="pg7417_83376"/>
    </w:p>
    <w:p>
      <w:pPr>
        <w:pStyle w:val="Heading4"/>
        <w:numPr>
          <w:ilvl w:val="3"/>
          <w:numId w:val="1"/>
        </w:numPr>
        <w:rPr/>
      </w:pPr>
      <w:bookmarkStart w:id="327" w:name="__RefHeading___Toc1640812_1051229030"/>
      <w:bookmarkStart w:id="328" w:name="_Toc119"/>
      <w:bookmarkEnd w:id="326"/>
      <w:bookmarkEnd w:id="327"/>
      <w:r>
        <w:rPr>
          <w:rtl w:val="true"/>
        </w:rPr>
        <w:t>کتابخانه</w:t>
      </w:r>
      <w:bookmarkEnd w:id="328"/>
    </w:p>
    <w:p>
      <w:pPr>
        <w:pStyle w:val="BookText"/>
        <w:rPr/>
      </w:pPr>
      <w:r>
        <w:rPr>
          <w:rFonts w:ascii="IRNazanin" w:hAnsi="IRNazanin" w:eastAsia="IRNazanin"/>
          <w:color w:val="111111"/>
          <w:sz w:val="28"/>
          <w:sz w:val="28"/>
          <w:szCs w:val="28"/>
          <w:rtl w:val="true"/>
          <w:lang w:bidi="fa-IR"/>
        </w:rPr>
        <w:t xml:space="preserve">دکتر محمود فاضل که در مورد کتابخانه‌های قدیم مشهد به تحقیق پرداخته است کتابخانه قدیمی مدرسه عباسقلی خان را این گونه توصیف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کتابخانه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حجت الاسلام جناب آقای سید حسن محدّث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اولیه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وسیله مرحوم سید علی بهشتی وقف شده است و تدریجا بر آنها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موضوعات اسلامی به زبان فارسی وعربی دارد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خطی و بقیه چاپی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در اتاق ایوان غربی مدرسه واقع است و حدود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در قفسه‌های چوبی به ترتیب خاص خود چیده شده و دو میز مطالعه و چند صندلی دارد و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 و در بین ساعات مذکور همیشه مراجعه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فاقد هرگونه روش کتابداری است؛ کتابدار نیز هیچ گونه حقوقی از این بابت دریافت نمی‌دارد، فقط به منظور جلب رضایت پروردگار این عمل را به عهده گرفته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پایان، فهرست کتابهای خطی، این کتابخانه را نیز ذکر کرده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حال حاضر این کتابخانه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خطی و چاپی دارد که تعداد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خطی است و در موضوعات فقه، ادبیات، تفسیر قرآن و حدیث نوشته شده است</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329" w:name="__RefHeading___Toc1640814_1051229030"/>
      <w:bookmarkStart w:id="330" w:name="_Toc120"/>
      <w:bookmarkEnd w:id="329"/>
      <w:r>
        <w:rPr>
          <w:rtl w:val="true"/>
        </w:rPr>
        <w:t>موقوفات</w:t>
      </w:r>
      <w:bookmarkEnd w:id="33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املاک و مستغلات موقوفه مدرسه عباسقلی خان بسیار زیاد است و از این لحاظ در زمره غنی‌ترین مدارس علمیّه شهر مشهد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حتی در خارج از مشهد مانند شهر هرات افغانستان هم موقوفات زیادی داشته است که طبق وقفنامه مورخ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خان، پس از احداث مدرسه، املاکی را در مشهد مقدس، </w:t>
      </w:r>
      <w:bookmarkStart w:id="331" w:name="pg7417_83377"/>
    </w:p>
    <w:p>
      <w:pPr>
        <w:pStyle w:val="BookText"/>
        <w:rPr/>
      </w:pPr>
      <w:bookmarkEnd w:id="331"/>
      <w:r>
        <w:rPr>
          <w:rFonts w:ascii="IRNazanin" w:hAnsi="IRNazanin" w:eastAsia="IRNazanin"/>
          <w:color w:val="111111"/>
          <w:sz w:val="28"/>
          <w:sz w:val="28"/>
          <w:szCs w:val="28"/>
          <w:rtl w:val="true"/>
          <w:lang w:bidi="fa-IR"/>
        </w:rPr>
        <w:t>هرات، ولایت جام، ولایت باخرز، ولایت فراه و ولایت بادغیس وقف کرده است</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332" w:name="__RefHeading___Toc1640816_1051229030"/>
      <w:bookmarkStart w:id="333" w:name="_Toc121"/>
      <w:bookmarkEnd w:id="332"/>
      <w:r>
        <w:rPr>
          <w:rtl w:val="true"/>
        </w:rPr>
        <w:t>تولیت</w:t>
      </w:r>
      <w:bookmarkEnd w:id="333"/>
    </w:p>
    <w:p>
      <w:pPr>
        <w:pStyle w:val="BookText"/>
        <w:rPr/>
      </w:pPr>
      <w:r>
        <w:rPr>
          <w:rFonts w:ascii="IRNazanin" w:hAnsi="IRNazanin" w:eastAsia="IRNazanin"/>
          <w:color w:val="111111"/>
          <w:sz w:val="28"/>
          <w:sz w:val="28"/>
          <w:szCs w:val="28"/>
          <w:rtl w:val="true"/>
          <w:lang w:bidi="fa-IR"/>
        </w:rPr>
        <w:t>اولین متولّی مدرسه بانی آن عباسقلی خان بوده و سپس فرزندانش تولیت آن را برعهده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گذشت سده‌های متمادی، وضعیت تولیت مدرسه به بوته ابهام می‌رود، چنان که به علت اختلاف نظر بین ورثه عباسقلی خان، مدرسه در تصرف اوقاف قرار می‌گیرد و این اداره تاکنون حجج اسلام سید حسن محدث، سیدحسن صالحی، سیدحسن اردبیلی، محمّدرضا اخلاقی، محمّدعلی عطایی و شیخ محمّد خزایی را به سرپرستی مدرسه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حجه‌الاسلام شیخ محمّد ذاکری دولت آبادی سرپرست مدرسه است</w:t>
      </w:r>
      <w:r>
        <w:rPr>
          <w:rFonts w:eastAsia="IRNazanin" w:cs="IRNazanin"/>
          <w:color w:val="111111"/>
          <w:sz w:val="28"/>
          <w:szCs w:val="28"/>
          <w:rtl w:val="true"/>
          <w:lang w:bidi="fa-IR"/>
        </w:rPr>
        <w:t>.</w:t>
      </w:r>
    </w:p>
    <w:p>
      <w:pPr>
        <w:pStyle w:val="Heading4"/>
        <w:numPr>
          <w:ilvl w:val="3"/>
          <w:numId w:val="1"/>
        </w:numPr>
        <w:rPr/>
      </w:pPr>
      <w:bookmarkStart w:id="334" w:name="__RefHeading___Toc1640818_1051229030"/>
      <w:bookmarkStart w:id="335" w:name="_Toc122"/>
      <w:bookmarkEnd w:id="334"/>
      <w:r>
        <w:rPr>
          <w:rtl w:val="true"/>
        </w:rPr>
        <w:t>فعالیتها و برنامه‌های آموزشی</w:t>
      </w:r>
      <w:bookmarkEnd w:id="335"/>
    </w:p>
    <w:p>
      <w:pPr>
        <w:pStyle w:val="BookText"/>
        <w:rPr/>
      </w:pPr>
      <w:r>
        <w:rPr>
          <w:rFonts w:ascii="IRNazanin" w:hAnsi="IRNazanin" w:eastAsia="IRNazanin"/>
          <w:color w:val="111111"/>
          <w:sz w:val="28"/>
          <w:sz w:val="28"/>
          <w:szCs w:val="28"/>
          <w:rtl w:val="true"/>
          <w:lang w:bidi="fa-IR"/>
        </w:rPr>
        <w:t>در این مدرسه از مقدمات تا سطوح عالی، دوره‌های درسی بر پا می‌شد که اکنون نیز با استفاده از استادان با تجربه در سطوح گوناگون این دوره‌ها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p>
    <w:p>
      <w:pPr>
        <w:pStyle w:val="BookText"/>
        <w:rPr/>
      </w:pPr>
      <w:r>
        <w:rPr>
          <w:rFonts w:ascii="IRNazanin" w:hAnsi="IRNazanin" w:eastAsia="IRNazanin"/>
          <w:color w:val="111111"/>
          <w:sz w:val="28"/>
          <w:sz w:val="28"/>
          <w:szCs w:val="28"/>
          <w:rtl w:val="true"/>
          <w:lang w:bidi="fa-IR"/>
        </w:rPr>
        <w:t>که مدرسه عباسقلی خان به لحاظ اهمیّت ویژه‌ای که امیران و بزرگان صفوی برای آن قائل بوده‌اند از امکانات خوبی برخوردار بوده و بهترین استادان و دانشوران در آن به تدریس می‌پرداخته‌اند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مدرّسان پیشین این مدرسه، مولی محمّد علی فدیشی از عالمان بزرگ حوزه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مطلع الشمس درباره 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در مشهد مقدس تحصیل عقلیّات و نقلیّات کرد تا آن که به مرتبه تدریس مدرسه عباسقلی خان که از مدارس معتبره آنجاست نایل گردید و همی در این منصب جلیل بود تا رحلت نمود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طلاّب ساکن در مدرسه عباسقلی خان در زمانهای مختلف متغیر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به سامان بودن مدرسه، طلاّب بیشتری بدان جذب می‌شدند و از رونق خاصی برخوردار </w:t>
      </w:r>
      <w:bookmarkStart w:id="336" w:name="pg7417_83379"/>
    </w:p>
    <w:p>
      <w:pPr>
        <w:pStyle w:val="BookText"/>
        <w:rPr/>
      </w:pPr>
      <w:bookmarkEnd w:id="336"/>
      <w:r>
        <w:rPr>
          <w:rFonts w:ascii="IRNazanin" w:hAnsi="IRNazanin" w:eastAsia="IRNazanin"/>
          <w:color w:val="111111"/>
          <w:sz w:val="28"/>
          <w:sz w:val="28"/>
          <w:szCs w:val="28"/>
          <w:rtl w:val="true"/>
          <w:lang w:bidi="fa-IR"/>
        </w:rPr>
        <w:t>بود، ولی در دوران نابسامانیِ حوزه علمیّه مشهد تعداد طلاّب آن بسیار اندک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یقین می‌توان گفت با توجه به تعداد حجره‌های مدرسه تعداد طلاّب بین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نوسان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این مدرسه دارای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است و تعداد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طلبه از کشورهای افغانستان، ایران، پاکستان و جمهوری آذربایجان در آن به تحصیل اشتغال دارند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بسیاری از عالمان و بزرگان حوزه علمیّه مشهد مانند آیت‌اللّه میرزا موسی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حجج اسلام سید حسن صالحی، سادات حسینی، صابری، سیدحسن حسینی، حاج فاضل خراسانی، شیخ مهدی واعظ خراسانی</w:t>
      </w:r>
      <w:r>
        <w:rPr>
          <w:rStyle w:val="FootnoteAnchor"/>
          <w:rtl w:val="true"/>
        </w:rPr>
        <w:footnoteReference w:id="181"/>
      </w:r>
      <w:r>
        <w:rPr>
          <w:rFonts w:ascii="IRNazanin" w:hAnsi="IRNazanin" w:eastAsia="IRNazanin"/>
          <w:color w:val="111111"/>
          <w:sz w:val="28"/>
          <w:sz w:val="28"/>
          <w:szCs w:val="28"/>
          <w:rtl w:val="true"/>
          <w:lang w:bidi="fa-IR"/>
        </w:rPr>
        <w:t>و شیخ حسن محدّث در این کانون علمی به تحصیل و پژوهش اشتغال داشته‌اند که برخی از آنان اکنون از استادان برجسته همین مدرسه‌اند</w:t>
      </w:r>
      <w:r>
        <w:rPr>
          <w:rFonts w:eastAsia="IRNazanin" w:cs="IRNazanin"/>
          <w:color w:val="111111"/>
          <w:sz w:val="28"/>
          <w:szCs w:val="28"/>
          <w:rtl w:val="true"/>
          <w:lang w:bidi="fa-IR"/>
        </w:rPr>
        <w:t>.</w:t>
      </w:r>
    </w:p>
    <w:p>
      <w:pPr>
        <w:pStyle w:val="Heading4"/>
        <w:numPr>
          <w:ilvl w:val="3"/>
          <w:numId w:val="1"/>
        </w:numPr>
        <w:rPr/>
      </w:pPr>
      <w:bookmarkStart w:id="337" w:name="__RefHeading___Toc1640820_1051229030"/>
      <w:bookmarkStart w:id="338" w:name="_Toc123"/>
      <w:bookmarkEnd w:id="337"/>
      <w:r>
        <w:rPr>
          <w:rtl w:val="true"/>
        </w:rPr>
        <w:t>وضعیت کنونی بنا</w:t>
      </w:r>
      <w:bookmarkEnd w:id="338"/>
    </w:p>
    <w:p>
      <w:pPr>
        <w:pStyle w:val="BookText"/>
        <w:rPr/>
      </w:pPr>
      <w:r>
        <w:rPr>
          <w:rFonts w:ascii="IRNazanin" w:hAnsi="IRNazanin" w:eastAsia="IRNazanin"/>
          <w:color w:val="111111"/>
          <w:sz w:val="28"/>
          <w:sz w:val="28"/>
          <w:szCs w:val="28"/>
          <w:rtl w:val="true"/>
          <w:lang w:bidi="fa-IR"/>
        </w:rPr>
        <w:t>وضعیت کنونی بنا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بین تمام مدارس علوم دینی مشهد تنها مدرسه عباسقلی خان با پیشینه کهن تاریخی با همان شکل و طرح نخستین خود برجای مانده است، چرا که بیشتر مدارس تاریخی مشهد در زمان پهلوی اول و دوم تخریب شدند و پاره‌ای ازمدارس که تا پیروزی انقلاب بر جای ماندند به علّت فرسودگی و ویرانی بنا بناچار نوسازی و یا بازسازی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مدرسه عباسقلی خان نیز مرمت شد امّا تعمیرات آن اندک بود و به پیکره اصلی بنا آسیبی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سبب تعریض خیابان نوّاب صفوی سردر ورودی نفیس مدرسه توسط کارشناسان کار آزموده پس از تخریب هشتی مدرسه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عقب کشیده و به ساختمان اصلی مدرسه متصل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مدرسه عباسقلی خان به تحصیل مشغولند و تمام طلاّب موظف هستند در امتحانات عمومی حوزه علمیّه مشهد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درس جنبی مدرسه خوشنویسی است که در این رابطه شایسته و بایسته است این مدرسه نیز به مانند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ازمدارس علمیّه مشهد هر چه سریعتر به برخی از زمینه‌های علمی جدید از جمله آموزش رایانه، زبانهای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تا طلاّب مستعد از تمام امکانات و علوم جدید استفاده نمایند</w:t>
      </w:r>
      <w:r>
        <w:rPr>
          <w:rFonts w:eastAsia="IRNazanin" w:cs="IRNazanin"/>
          <w:color w:val="111111"/>
          <w:sz w:val="28"/>
          <w:szCs w:val="28"/>
          <w:rtl w:val="true"/>
          <w:lang w:bidi="fa-IR"/>
        </w:rPr>
        <w:t xml:space="preserve">. </w:t>
      </w:r>
      <w:bookmarkStart w:id="339" w:name="pg7417_83383"/>
    </w:p>
    <w:p>
      <w:pPr>
        <w:pStyle w:val="Heading3"/>
        <w:numPr>
          <w:ilvl w:val="2"/>
          <w:numId w:val="1"/>
        </w:numPr>
        <w:rPr/>
      </w:pPr>
      <w:bookmarkStart w:id="340" w:name="__RefHeading___Toc1640822_1051229030"/>
      <w:bookmarkStart w:id="341" w:name="_Toc124"/>
      <w:bookmarkEnd w:id="339"/>
      <w:bookmarkEnd w:id="340"/>
      <w:r>
        <w:rPr>
          <w:rtl w:val="true"/>
        </w:rPr>
        <w:t xml:space="preserve">مدرسه باقریّه </w:t>
      </w:r>
      <w:r>
        <w:rPr>
          <w:rtl w:val="true"/>
        </w:rPr>
        <w:t>(</w:t>
      </w:r>
      <w:r>
        <w:rPr>
          <w:rtl w:val="true"/>
        </w:rPr>
        <w:t>سمیعیّه</w:t>
      </w:r>
      <w:r>
        <w:rPr>
          <w:rtl w:val="true"/>
        </w:rPr>
        <w:t>)</w:t>
      </w:r>
      <w:bookmarkEnd w:id="341"/>
    </w:p>
    <w:p>
      <w:pPr>
        <w:pStyle w:val="Heading4"/>
        <w:numPr>
          <w:ilvl w:val="3"/>
          <w:numId w:val="1"/>
        </w:numPr>
        <w:rPr/>
      </w:pPr>
      <w:bookmarkStart w:id="342" w:name="__RefHeading___Toc1640824_1051229030"/>
      <w:bookmarkStart w:id="343" w:name="_Toc125"/>
      <w:bookmarkEnd w:id="342"/>
      <w:r>
        <w:rPr>
          <w:rtl w:val="true"/>
        </w:rPr>
        <w:t>موقعیّت</w:t>
      </w:r>
      <w:bookmarkEnd w:id="343"/>
    </w:p>
    <w:p>
      <w:pPr>
        <w:pStyle w:val="BookText"/>
        <w:rPr/>
      </w:pPr>
      <w:r>
        <w:rPr>
          <w:rFonts w:ascii="IRNazanin" w:hAnsi="IRNazanin" w:eastAsia="IRNazanin"/>
          <w:color w:val="111111"/>
          <w:sz w:val="28"/>
          <w:sz w:val="28"/>
          <w:szCs w:val="28"/>
          <w:rtl w:val="true"/>
          <w:lang w:bidi="fa-IR"/>
        </w:rPr>
        <w:t xml:space="preserve">در شمال غربی حرم مطهّر، واقع در حاشیه خیابان آیت‌اللّه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دو مدرسه تاریخی حاج حسن و نوّاب قرار داشته است</w:t>
      </w:r>
      <w:r>
        <w:rPr>
          <w:rFonts w:eastAsia="IRNazanin" w:cs="IRNazanin"/>
          <w:color w:val="111111"/>
          <w:sz w:val="28"/>
          <w:szCs w:val="28"/>
          <w:rtl w:val="true"/>
          <w:lang w:bidi="fa-IR"/>
        </w:rPr>
        <w:t>.</w:t>
      </w:r>
    </w:p>
    <w:p>
      <w:pPr>
        <w:pStyle w:val="Heading4"/>
        <w:numPr>
          <w:ilvl w:val="3"/>
          <w:numId w:val="1"/>
        </w:numPr>
        <w:rPr/>
      </w:pPr>
      <w:bookmarkStart w:id="344" w:name="__RefHeading___Toc1640826_1051229030"/>
      <w:bookmarkStart w:id="345" w:name="_Toc126"/>
      <w:bookmarkEnd w:id="344"/>
      <w:r>
        <w:rPr>
          <w:rtl w:val="true"/>
        </w:rPr>
        <w:t>پیشینه تاریخی</w:t>
      </w:r>
      <w:bookmarkEnd w:id="345"/>
    </w:p>
    <w:p>
      <w:pPr>
        <w:pStyle w:val="BookText"/>
        <w:rPr/>
      </w:pPr>
      <w:r>
        <w:rPr>
          <w:rFonts w:ascii="IRNazanin" w:hAnsi="IRNazanin" w:eastAsia="IRNazanin"/>
          <w:color w:val="111111"/>
          <w:sz w:val="28"/>
          <w:sz w:val="28"/>
          <w:szCs w:val="28"/>
          <w:rtl w:val="true"/>
          <w:lang w:bidi="fa-IR"/>
        </w:rPr>
        <w:t>مدرسه باقریّه از مدارس تاریخی حوزه علمیّه مشهد است که در دوره صفویّه به امر عالم و مجتهد بزرگ وقت، ملاّ محمّد باقر خراسانی سبزواری</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هزینه و اهتمام ملا محمّد سمیع از اشراف و بزرگان روزگار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آغاز به مدرسه سمیعیّه مشهور بود و چون ملاّ محمّد باقر سبزواری در آن به تدریس علوم دینی می‌پرداخت و پاره‌ای ملک، مستغلات و کتاب بر آن وقف کرد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کتیبه‌ای که بر سردر مدرسه قرار داشت تاریخ ساخت آن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برخی از تاریخ نگاران بر این باورند که مدرسه پیش از این تاریخ پایه‌ریزی و سپس در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مرحوم سبزواری مرمت و تجدید بنا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فریزر جهانگرد انگلیسی درباره مدرسه باقریّه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کاروانسرایی با چند باب دکان بر آن وقف است و امور آن خیلی منظّم و از هشتاد تا نود نفر طلبه دارد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خانیکوف </w:t>
      </w:r>
      <w:bookmarkStart w:id="346" w:name="pg7417_83385"/>
    </w:p>
    <w:p>
      <w:pPr>
        <w:pStyle w:val="BookText"/>
        <w:rPr/>
      </w:pPr>
      <w:bookmarkEnd w:id="346"/>
      <w:r>
        <w:rPr>
          <w:rFonts w:ascii="IRNazanin" w:hAnsi="IRNazanin" w:eastAsia="IRNazanin"/>
          <w:color w:val="111111"/>
          <w:sz w:val="28"/>
          <w:sz w:val="28"/>
          <w:szCs w:val="28"/>
          <w:rtl w:val="true"/>
          <w:lang w:bidi="fa-IR"/>
        </w:rPr>
        <w:t>جغرافی‌دان روسی که در دوره قاجار و سلطنت ناصرالدین شاه از مشهد بازدید کرده نیز این مدرسه را در زمره مدارس قدیمی بر شمرده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ایوان تاریخی مدرسه باقریه قبل از تخریب</w:t>
      </w:r>
    </w:p>
    <w:p>
      <w:pPr>
        <w:pStyle w:val="Heading4"/>
        <w:numPr>
          <w:ilvl w:val="3"/>
          <w:numId w:val="1"/>
        </w:numPr>
        <w:rPr/>
      </w:pPr>
      <w:bookmarkStart w:id="347" w:name="__RefHeading___Toc1640828_1051229030"/>
      <w:bookmarkStart w:id="348" w:name="_Toc127"/>
      <w:bookmarkEnd w:id="347"/>
      <w:r>
        <w:rPr>
          <w:rtl w:val="true"/>
        </w:rPr>
        <w:t>ویژگیهای معماری بنا</w:t>
      </w:r>
      <w:bookmarkEnd w:id="34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 مانند دیگر مدارس تاریخی مشهد دارای حیاط وسیعی در مرکز بنا و </w:t>
      </w:r>
    </w:p>
    <w:p>
      <w:pPr>
        <w:pStyle w:val="BookText"/>
        <w:rPr/>
      </w:pPr>
      <w:r>
        <w:rPr>
          <w:rFonts w:ascii="IRNazanin" w:hAnsi="IRNazanin" w:eastAsia="IRNazanin"/>
          <w:color w:val="111111"/>
          <w:sz w:val="28"/>
          <w:sz w:val="28"/>
          <w:szCs w:val="28"/>
          <w:rtl w:val="true"/>
          <w:lang w:bidi="fa-IR"/>
        </w:rPr>
        <w:t>ساختمانی در دو طبقه در چهار سوی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دارای مدرسی بزرگ،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کتابخانه‌ای در خور 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حجره‌ها ایوانچه‌ای مستقل قرار دارد و مساحت کل مدرسه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 مدرسه، بسیار زیبا و به کاشیکاری و هنرهای سنتی مزیّن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کتیبه‌ای نیز درباره مؤسس و تاریخ احداث بنا به خط رقاع بر سردر مدرسه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مطلع‌الشمس ضمن ذکر نام مدرسه مزبور در شمار مدارس قدیمی مشهد،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ملا محمّد باقر مشهور به سمیعیّه در خیابان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خوش خطی در بالای در این مدرسه به خط رقاع در سنگ منبّت شده است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اتمام بناء هذه المدرسة الشریفة السمیعیّة فی ایام دولت السلطان الاعظم و الخاقان المعظّم مولی ملوک العرب و الترک والعجم ذی شوکة الاسکندریه والحشمة السلیمانیه السلطان بن السلطان بن السلطان والخاقان بن الخاقان بن الخاقان ابوالمظفر المنصور شاه سلیمان الصفوی الحسینی بهادرخان خلداللّه دولته، بتجویز عالیحضرت اکمل الفضلاء والحکماء مجتهد الزمانی مولینا محمّد باقر الخراسانی من مال الحضرت الفاضل الباذل ذی الحسب الرفیع مولانا محمّد سمیع به اهتمام سیدالعالم العامل میر عبدالحسین و سعی حاجی محمّد شفیع الاصفهانیّین فی سنة ثلاث و ثمانین 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محمّد رحیم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صاحب منتخب التواریخ نیز درباره این مدرسه قدیمی چنین می‌نویسد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کتیبه درب این مدرسه به خط رقاع</w:t>
      </w:r>
      <w:r>
        <w:rPr>
          <w:rStyle w:val="FootnoteAnchor"/>
          <w:rtl w:val="true"/>
        </w:rPr>
        <w:footnoteReference w:id="187"/>
      </w:r>
      <w:r>
        <w:rPr>
          <w:rFonts w:ascii="IRNazanin" w:hAnsi="IRNazanin" w:eastAsia="IRNazanin"/>
          <w:color w:val="111111"/>
          <w:sz w:val="28"/>
          <w:sz w:val="28"/>
          <w:szCs w:val="28"/>
          <w:rtl w:val="true"/>
          <w:lang w:bidi="fa-IR"/>
        </w:rPr>
        <w:t>در سنگ منبت شده و در آن کتیبه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ایام سلطنت شاه سلیمان صفوی این مدرسه ساخته شده و به اجازه مجتهد زمان مولانا محمّد باقر الخراسانی السبزواری صاحب کفایه در فقه از مال مولانا محمّد سمیع در سنه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مستغلات زیادی دارد از کاروانسرا و دکاکین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349" w:name="pg7417_83388"/>
    </w:p>
    <w:p>
      <w:pPr>
        <w:pStyle w:val="Heading4"/>
        <w:numPr>
          <w:ilvl w:val="3"/>
          <w:numId w:val="1"/>
        </w:numPr>
        <w:rPr/>
      </w:pPr>
      <w:bookmarkStart w:id="350" w:name="__RefHeading___Toc1640830_1051229030"/>
      <w:bookmarkStart w:id="351" w:name="_Toc128"/>
      <w:bookmarkEnd w:id="349"/>
      <w:bookmarkEnd w:id="350"/>
      <w:r>
        <w:rPr>
          <w:rtl w:val="true"/>
        </w:rPr>
        <w:t>تعمیرات</w:t>
      </w:r>
      <w:bookmarkEnd w:id="351"/>
    </w:p>
    <w:p>
      <w:pPr>
        <w:pStyle w:val="BookText"/>
        <w:rPr/>
      </w:pPr>
      <w:r>
        <w:rPr>
          <w:rFonts w:ascii="IRNazanin" w:hAnsi="IRNazanin" w:eastAsia="IRNazanin"/>
          <w:color w:val="111111"/>
          <w:sz w:val="28"/>
          <w:sz w:val="28"/>
          <w:szCs w:val="28"/>
          <w:rtl w:val="true"/>
          <w:lang w:bidi="fa-IR"/>
        </w:rPr>
        <w:t xml:space="preserve">بدون تردید در دوره صفویّه و قاجار تعمیرات و مرمتهایی در بنا انجام شده اگر چه اطلاع مستندی در این باره در دست نیست، امّا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ساختمان فرسوده مدرسه را بازسازی اساسی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دکتر فاضل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ساختمان مدرسه دچار فرسودگی شده بود،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اوقاف اقدام به بازسازی آن کرد ودر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حفظ صورت نخستین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یک مَدْرس، یک کتابخانه شامل مخزن، قرائتخانه، چهار اتاق برای امور دفتری و نگهبانی و آبدارخانه بازگشایی کرد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352" w:name="__RefHeading___Toc1640832_1051229030"/>
      <w:bookmarkStart w:id="353" w:name="_Toc129"/>
      <w:bookmarkEnd w:id="352"/>
      <w:r>
        <w:rPr>
          <w:rtl w:val="true"/>
        </w:rPr>
        <w:t>کتابخانه مدرسه</w:t>
      </w:r>
      <w:bookmarkEnd w:id="353"/>
    </w:p>
    <w:p>
      <w:pPr>
        <w:pStyle w:val="BookText"/>
        <w:rPr/>
      </w:pPr>
      <w:r>
        <w:rPr>
          <w:rFonts w:ascii="IRNazanin" w:hAnsi="IRNazanin" w:eastAsia="IRNazanin"/>
          <w:color w:val="111111"/>
          <w:sz w:val="28"/>
          <w:sz w:val="28"/>
          <w:szCs w:val="28"/>
          <w:rtl w:val="true"/>
          <w:lang w:bidi="fa-IR"/>
        </w:rPr>
        <w:t>یکی از کتابخانه‌های در خور توجّه حوزه مشهد در این مدرسه وجود داشته است با فضاهای مناسب و نسخه‌های خطی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فاضل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دارای کتابخانه خوبی هست که اگر به آن توجّه شود قابل استفاده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سالن قرائت دارد در حدود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و یک مخزن به مساحت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خطّی دارد که تاکنون کسی آنها را به تفصیل ندیده و نگارنده مشغول تهیه فهرست مخطوطات این مدرسه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چاپی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در قفسه‌های فلزی یا شیشه‌ای متحرک قرار گرفته و بسیار خوب نگهداری می‌شود، لکن هیچ گونه استفاده‌ای از آن نمی‌شود زیرا نه کتابدار دارد و نه کتابخوان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وقفنامه یکی از موقوفات کتابخانه مدرسه باقریه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نصف از کل یک دربند تیمچه مرحوم حاجی ملا محمّد حسن صدرالحفاظ را عالی جناب ثقة الانام حجة الاسلام شیخ محمّد رحیم ادام اللّه ظلّه وقف فرمودند بر کتابخانه مبارکه مرحوم خلد آشیان جنت مکان علامه سبزواری اعلی اللّه مقامه که هر چه </w:t>
      </w:r>
      <w:bookmarkStart w:id="354" w:name="pg7417_83390"/>
    </w:p>
    <w:p>
      <w:pPr>
        <w:pStyle w:val="BookText"/>
        <w:rPr/>
      </w:pPr>
      <w:bookmarkEnd w:id="354"/>
      <w:r>
        <w:rPr>
          <w:rFonts w:ascii="IRNazanin" w:hAnsi="IRNazanin" w:eastAsia="IRNazanin"/>
          <w:color w:val="111111"/>
          <w:sz w:val="28"/>
          <w:sz w:val="28"/>
          <w:szCs w:val="28"/>
          <w:rtl w:val="true"/>
          <w:lang w:bidi="fa-IR"/>
        </w:rPr>
        <w:t>از منافع تعمیر کتب زیاد آمد متولّی تیمچه مزبور کتاب ابتیاع نماید و وقف مدرسه مزبور نماید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355" w:name="__RefHeading___Toc1640834_1051229030"/>
      <w:bookmarkStart w:id="356" w:name="_Toc130"/>
      <w:bookmarkEnd w:id="355"/>
      <w:r>
        <w:rPr>
          <w:rtl w:val="true"/>
        </w:rPr>
        <w:t>موقوفات</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قطعه زمین که دو باب مسافرخانه در آن ساخته شده بود و هر سال مبالغی از این دو به مدرسه تعلق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در طرفین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وقفنامه مدرسه، عواید موقوفات، پس از تعمیرات بدین ترتیب مصرف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دهم به عنوان حق التولیه، سه دهم برای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خوانی، اطعام فقرای اثنی عشریه به اختیار متولی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دهم باقیمانده برای روشنایی، نظافت و حقوق خادم و شهریه طلاّب</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با تخریب مدرسه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موقوفات نیز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تحقیقاتی که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درآمد موقوفات مدرسه انجام شده است، درآمد سالانه موقوفات مدرسه </w:t>
      </w:r>
      <w:r>
        <w:rPr>
          <w:rFonts w:eastAsia="IRNazanin" w:cs="IRNazanin"/>
          <w:color w:val="111111"/>
          <w:sz w:val="28"/>
          <w:szCs w:val="28"/>
          <w:lang w:bidi="fa-IR"/>
        </w:rPr>
        <w:t>620000</w:t>
      </w:r>
      <w:r>
        <w:rPr>
          <w:rFonts w:ascii="IRNazanin" w:hAnsi="IRNazanin" w:eastAsia="IRNazanin"/>
          <w:color w:val="111111"/>
          <w:sz w:val="28"/>
          <w:sz w:val="28"/>
          <w:szCs w:val="28"/>
          <w:rtl w:val="true"/>
          <w:lang w:bidi="fa-IR"/>
        </w:rPr>
        <w:t>ریال ذکر شده است</w:t>
      </w:r>
      <w:r>
        <w:rPr>
          <w:rStyle w:val="FootnoteAnchor"/>
          <w:rtl w:val="true"/>
        </w:rPr>
        <w:footnoteReference w:id="193"/>
      </w:r>
      <w:r>
        <w:rPr>
          <w:rFonts w:ascii="IRNazanin" w:hAnsi="IRNazanin" w:eastAsia="IRNazanin"/>
          <w:color w:val="111111"/>
          <w:sz w:val="28"/>
          <w:sz w:val="28"/>
          <w:szCs w:val="28"/>
          <w:rtl w:val="true"/>
          <w:lang w:bidi="fa-IR"/>
        </w:rPr>
        <w:t xml:space="preserve">و در آمار مربوط به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کل عوائد حاصل از موقوفات </w:t>
      </w:r>
      <w:r>
        <w:rPr>
          <w:rFonts w:eastAsia="IRNazanin" w:cs="IRNazanin"/>
          <w:color w:val="111111"/>
          <w:sz w:val="28"/>
          <w:szCs w:val="28"/>
          <w:lang w:bidi="fa-IR"/>
        </w:rPr>
        <w:t>369360000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گزارش شده است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357" w:name="__RefHeading___Toc1640836_1051229030"/>
      <w:bookmarkStart w:id="358" w:name="_Toc131"/>
      <w:bookmarkEnd w:id="357"/>
      <w:r>
        <w:rPr>
          <w:rtl w:val="true"/>
        </w:rPr>
        <w:t>تولیت</w:t>
      </w:r>
      <w:bookmarkEnd w:id="358"/>
    </w:p>
    <w:p>
      <w:pPr>
        <w:pStyle w:val="BookText"/>
        <w:rPr/>
      </w:pPr>
      <w:r>
        <w:rPr>
          <w:rFonts w:ascii="IRNazanin" w:hAnsi="IRNazanin" w:eastAsia="IRNazanin"/>
          <w:color w:val="111111"/>
          <w:sz w:val="28"/>
          <w:sz w:val="28"/>
          <w:szCs w:val="28"/>
          <w:rtl w:val="true"/>
          <w:lang w:bidi="fa-IR"/>
        </w:rPr>
        <w:t>درباره متولیان مدرسه، رهبر معظّم انقلاب حضرت آیت‌اللّه خامنه‌ای چنین می‌نویسند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چندی پیش تولیت مدرسه در اختیار اولاد محقق سبزواری بود که در اصفهان سکونت دارند و نماینده ایشان در مشهد مدرسه را اداره می‌کرد و در آن هنگام این مدرسه از لحاظ آبادی و شهرت در شمار مدارس خوب حوزه علمیّه مشهد بود ولی </w:t>
      </w:r>
      <w:bookmarkStart w:id="359" w:name="pg7417_83392"/>
    </w:p>
    <w:p>
      <w:pPr>
        <w:pStyle w:val="BookText"/>
        <w:rPr/>
      </w:pPr>
      <w:bookmarkEnd w:id="359"/>
      <w:r>
        <w:rPr>
          <w:rFonts w:ascii="IRNazanin" w:hAnsi="IRNazanin" w:eastAsia="IRNazanin"/>
          <w:color w:val="111111"/>
          <w:sz w:val="28"/>
          <w:sz w:val="28"/>
          <w:szCs w:val="28"/>
          <w:rtl w:val="true"/>
          <w:lang w:bidi="fa-IR"/>
        </w:rPr>
        <w:t>اخیرا سازمان اوقاف اداره امور آن را در اختیار گرفته</w:t>
      </w:r>
      <w:r>
        <w:rPr>
          <w:rFonts w:eastAsia="IRNazanin" w:cs="IRNazanin"/>
          <w:color w:val="111111"/>
          <w:sz w:val="28"/>
          <w:szCs w:val="28"/>
          <w:rtl w:val="true"/>
          <w:lang w:bidi="fa-IR"/>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دوره اختناق رضاخان که مدارس علمیّه مشهد و روحانیت تحت فشار قرار داشتند، این مدرسه نیز همانند دیگر مدارس مشهد با رکود و نابسامانی روبرو شد، چنان که چندین سال از این مدرسه به عنوان مدرسه‌ای زیر نظر آموزش و پرورش استفاده می‌شد تا این که آیت‌اللّه میرزا احمد کفایی اداره امور مدرسه را از اداره آموزش و</w:t>
      </w:r>
    </w:p>
    <w:p>
      <w:pPr>
        <w:pStyle w:val="BookText"/>
        <w:rPr/>
      </w:pPr>
      <w:r>
        <w:rPr>
          <w:rFonts w:ascii="IRNazanin" w:hAnsi="IRNazanin" w:eastAsia="IRNazanin"/>
          <w:color w:val="111111"/>
          <w:sz w:val="28"/>
          <w:sz w:val="28"/>
          <w:szCs w:val="28"/>
          <w:rtl w:val="true"/>
          <w:lang w:bidi="fa-IR"/>
        </w:rPr>
        <w:t>پرورش بازپس گرفت و خود سرپرستی آن را بر عهده داشت</w:t>
      </w:r>
      <w:r>
        <w:rPr>
          <w:rFonts w:eastAsia="IRNazanin" w:cs="IRNazanin"/>
          <w:color w:val="111111"/>
          <w:sz w:val="28"/>
          <w:szCs w:val="28"/>
          <w:rtl w:val="true"/>
          <w:lang w:bidi="fa-IR"/>
        </w:rPr>
        <w:t>.</w:t>
      </w:r>
    </w:p>
    <w:p>
      <w:pPr>
        <w:pStyle w:val="Heading4"/>
        <w:numPr>
          <w:ilvl w:val="3"/>
          <w:numId w:val="1"/>
        </w:numPr>
        <w:rPr/>
      </w:pPr>
      <w:bookmarkStart w:id="360" w:name="__RefHeading___Toc1640838_1051229030"/>
      <w:bookmarkStart w:id="361" w:name="_Toc132"/>
      <w:bookmarkEnd w:id="360"/>
      <w:r>
        <w:rPr>
          <w:rtl w:val="true"/>
        </w:rPr>
        <w:t>برنامه‌های آموزشی</w:t>
      </w:r>
      <w:bookmarkEnd w:id="361"/>
    </w:p>
    <w:p>
      <w:pPr>
        <w:pStyle w:val="BookText"/>
        <w:rPr/>
      </w:pPr>
      <w:r>
        <w:rPr>
          <w:rFonts w:ascii="IRNazanin" w:hAnsi="IRNazanin" w:eastAsia="IRNazanin"/>
          <w:color w:val="111111"/>
          <w:sz w:val="28"/>
          <w:sz w:val="28"/>
          <w:szCs w:val="28"/>
          <w:rtl w:val="true"/>
          <w:lang w:bidi="fa-IR"/>
        </w:rPr>
        <w:t>این مدرسه در زمره معتبرترین مدرسه‌های علمیّه مشهد به شمار می‌آمد و از نظر برنامه‌ها و کلاسهای آموزشی و علمی و استادان دارای انسجام و نظم خوبی بود، چنان‌که</w:t>
      </w:r>
    </w:p>
    <w:p>
      <w:pPr>
        <w:pStyle w:val="BookText"/>
        <w:rPr/>
      </w:pPr>
      <w:r>
        <w:rPr>
          <w:rFonts w:ascii="IRNazanin" w:hAnsi="IRNazanin" w:eastAsia="IRNazanin"/>
          <w:color w:val="111111"/>
          <w:sz w:val="28"/>
          <w:sz w:val="28"/>
          <w:szCs w:val="28"/>
          <w:rtl w:val="true"/>
          <w:lang w:bidi="fa-IR"/>
        </w:rPr>
        <w:t>بسیاری از علمای عظام همچون ملاّ محمّد باقر سبزواری، حاج عبداللّه فنودی، آیت‌اللّه</w:t>
      </w:r>
    </w:p>
    <w:p>
      <w:pPr>
        <w:pStyle w:val="BookText"/>
        <w:rPr/>
      </w:pPr>
      <w:r>
        <w:rPr>
          <w:rFonts w:ascii="IRNazanin" w:hAnsi="IRNazanin" w:eastAsia="IRNazanin"/>
          <w:color w:val="111111"/>
          <w:sz w:val="28"/>
          <w:sz w:val="28"/>
          <w:szCs w:val="28"/>
          <w:rtl w:val="true"/>
          <w:lang w:bidi="fa-IR"/>
        </w:rPr>
        <w:t>حاج شیخ هاشم قزوینی، آیت‌اللّه شیخ محمّد کاظم دامغانی، آقا میرزا عبدالجواد تهرانی، محقق قوچانی و آیت‌اللّه کجوری از استادان و مدرّسانی بودند که سالیان متمادی</w:t>
      </w:r>
    </w:p>
    <w:p>
      <w:pPr>
        <w:pStyle w:val="BookText"/>
        <w:rPr/>
      </w:pPr>
      <w:r>
        <w:rPr>
          <w:rFonts w:ascii="IRNazanin" w:hAnsi="IRNazanin" w:eastAsia="IRNazanin"/>
          <w:color w:val="111111"/>
          <w:sz w:val="28"/>
          <w:sz w:val="28"/>
          <w:szCs w:val="28"/>
          <w:rtl w:val="true"/>
          <w:lang w:bidi="fa-IR"/>
        </w:rPr>
        <w:t>در آن به تدریس و تحقیق اشتغال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بسطامی برنامه‌های آموزشی این مدرسه را چنین توصیف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تحریر که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اکثر طلاّب ساعی و پرهیزگار، در آن مدرسه مبارک به درس و مباحثه اشتغال دارند و طلاّب آن مدرسه و مدرّسان و کارگزاران به مدارس دیگر ارض فیض قرین ندارند و پیوسته شب و روز به تعلیم و تعلّم اشتغال دارند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همان طور که یاد شد فریزر جهانگرد انگلیسی نیز برنامه آموزشی مدرسه را بسیار منظّم و سازمان یافته توصیف می‌کند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طلبه‌های دانش پژوه و کوشا در مدرسه باقریّه مشغول فراگیری علوم ومعارف اسلامی بودند تا سرانجام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این مدرسه در مسیر طرح توسعه اطراف حرم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 امام رضا علیه‌السلام قرار گرفت و با تمام موقوفاتش تخریب و قسمتی از فضای سبز اطراف اماکن متبرکه شد و هیچ گاه مدرسه‌ای دیگر با این نام در مکان دیگری احداث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برای زنده نگه داشتن و گرامی‌داشت نام علما و فقیهان برجسته‌ای که در این مدرسه سالها به تدریس و تحقیق پرداخته‌اند در مکانی مناسب مدرسه علمیّه‌ای به نام باقریّه احداث و یا نامگذاری شود</w:t>
      </w:r>
      <w:r>
        <w:rPr>
          <w:rFonts w:eastAsia="IRNazanin" w:cs="IRNazanin"/>
          <w:color w:val="111111"/>
          <w:sz w:val="28"/>
          <w:szCs w:val="28"/>
          <w:rtl w:val="true"/>
          <w:lang w:bidi="fa-IR"/>
        </w:rPr>
        <w:t xml:space="preserve">. </w:t>
      </w:r>
      <w:bookmarkStart w:id="362" w:name="pg7417_83396"/>
    </w:p>
    <w:p>
      <w:pPr>
        <w:pStyle w:val="Heading3"/>
        <w:numPr>
          <w:ilvl w:val="2"/>
          <w:numId w:val="1"/>
        </w:numPr>
        <w:rPr/>
      </w:pPr>
      <w:bookmarkStart w:id="363" w:name="__RefHeading___Toc1640840_1051229030"/>
      <w:bookmarkStart w:id="364" w:name="_Toc133"/>
      <w:bookmarkEnd w:id="362"/>
      <w:bookmarkEnd w:id="363"/>
      <w:r>
        <w:rPr>
          <w:rtl w:val="true"/>
        </w:rPr>
        <w:t>مدرسه حاج حسن</w:t>
      </w:r>
      <w:r>
        <w:rPr>
          <w:rtl w:val="true"/>
        </w:rPr>
        <w:t>(</w:t>
      </w:r>
      <w:r>
        <w:rPr>
          <w:rtl w:val="true"/>
        </w:rPr>
        <w:t>بهزادیّه</w:t>
      </w:r>
      <w:r>
        <w:rPr>
          <w:rtl w:val="true"/>
        </w:rPr>
        <w:t>)</w:t>
      </w:r>
      <w:bookmarkEnd w:id="364"/>
    </w:p>
    <w:p>
      <w:pPr>
        <w:pStyle w:val="Heading4"/>
        <w:numPr>
          <w:ilvl w:val="3"/>
          <w:numId w:val="1"/>
        </w:numPr>
        <w:rPr/>
      </w:pPr>
      <w:bookmarkStart w:id="365" w:name="__RefHeading___Toc1640842_1051229030"/>
      <w:bookmarkStart w:id="366" w:name="_Toc134"/>
      <w:bookmarkEnd w:id="365"/>
      <w:r>
        <w:rPr>
          <w:rtl w:val="true"/>
        </w:rPr>
        <w:t>موقعیّت</w:t>
      </w:r>
      <w:bookmarkEnd w:id="366"/>
    </w:p>
    <w:p>
      <w:pPr>
        <w:pStyle w:val="BookText"/>
        <w:rPr/>
      </w:pPr>
      <w:r>
        <w:rPr>
          <w:rFonts w:ascii="IRNazanin" w:hAnsi="IRNazanin" w:eastAsia="IRNazanin"/>
          <w:color w:val="111111"/>
          <w:sz w:val="28"/>
          <w:sz w:val="28"/>
          <w:szCs w:val="28"/>
          <w:rtl w:val="true"/>
          <w:lang w:bidi="fa-IR"/>
        </w:rPr>
        <w:t xml:space="preserve">حاشیه شمالی خیابان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فاصل دو مدرسه نوّاب و باقریّه که از جنوب به خیابان نادری، از شمال به مسافرخانه حسینی، از غرب به گاراژ شمس و از شرق به مدرسه باقریّه متصل بوده است</w:t>
      </w:r>
      <w:r>
        <w:rPr>
          <w:rFonts w:eastAsia="IRNazanin" w:cs="IRNazanin"/>
          <w:color w:val="111111"/>
          <w:sz w:val="28"/>
          <w:szCs w:val="28"/>
          <w:rtl w:val="true"/>
          <w:lang w:bidi="fa-IR"/>
        </w:rPr>
        <w:t>.</w:t>
      </w:r>
    </w:p>
    <w:p>
      <w:pPr>
        <w:pStyle w:val="Heading4"/>
        <w:numPr>
          <w:ilvl w:val="3"/>
          <w:numId w:val="1"/>
        </w:numPr>
        <w:rPr/>
      </w:pPr>
      <w:bookmarkStart w:id="367" w:name="__RefHeading___Toc1640844_1051229030"/>
      <w:bookmarkStart w:id="368" w:name="_Toc135"/>
      <w:bookmarkEnd w:id="367"/>
      <w:r>
        <w:rPr>
          <w:rtl w:val="true"/>
        </w:rPr>
        <w:t>پیشینه تاریخی</w:t>
      </w:r>
      <w:bookmarkEnd w:id="368"/>
    </w:p>
    <w:p>
      <w:pPr>
        <w:pStyle w:val="BookText"/>
        <w:rPr/>
      </w:pPr>
      <w:r>
        <w:rPr>
          <w:rFonts w:ascii="IRNazanin" w:hAnsi="IRNazanin" w:eastAsia="IRNazanin"/>
          <w:color w:val="111111"/>
          <w:sz w:val="28"/>
          <w:sz w:val="28"/>
          <w:szCs w:val="28"/>
          <w:rtl w:val="true"/>
          <w:lang w:bidi="fa-IR"/>
        </w:rPr>
        <w:t>مدرسه بهزادیّه، معروف به مدرسه حاج حسن</w:t>
      </w:r>
      <w:r>
        <w:rPr>
          <w:rStyle w:val="FootnoteAnchor"/>
          <w:rtl w:val="true"/>
        </w:rPr>
        <w:footnoteReference w:id="198"/>
      </w:r>
      <w:r>
        <w:rPr>
          <w:rFonts w:ascii="IRNazanin" w:hAnsi="IRNazanin" w:eastAsia="IRNazanin"/>
          <w:color w:val="111111"/>
          <w:sz w:val="28"/>
          <w:sz w:val="28"/>
          <w:szCs w:val="28"/>
          <w:rtl w:val="true"/>
          <w:lang w:bidi="fa-IR"/>
        </w:rPr>
        <w:t>نیز در دوره صفویان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کتیبه سردر ورودی مدرسه، ملک بهزاد از بزرگان و اشراف عصر صفویّه، در زمان سلطنت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تاریخ احداث بنا مورد اختلاف تاریخ نگاران می‌باشد، برخی تاریخ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احداث مدرسه بر می‌شمارند، چنان که نویسنده منتخب التواریخ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بهزادیه مشهور به مدرسه حاجی حسن واقع در بالا خیابان و از مدرسه نوّاب نزدیکتر است به آستانه مقدسه و در سردر این مدرسه به خط رقاع کتیبه خوش خطّی دارد و از او معلوم می‌شود که در زمان شاه سلیمان از مال ملک بهزاد ساخته شده و تاریخش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محمود فاضل تاریخ ساخت مدرسه را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این باره چنین </w:t>
      </w:r>
      <w:bookmarkStart w:id="369" w:name="pg7417_83398"/>
    </w:p>
    <w:p>
      <w:pPr>
        <w:pStyle w:val="BookText"/>
        <w:rPr/>
      </w:pPr>
      <w:bookmarkEnd w:id="369"/>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از کتیبه‌اش به دست می‌آید بنای آن به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ملک بهزاد خان واز مال او در عصر شاه سلیمان صفوی ساخته شده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نویسنده مطلع الشمس به ذکر کتیبه سردر مدرسه بسنده کرده و تاریخ بنا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خانیکوف جهانگرد روسی ضمن ذکر نام مدرسه درباره تاریخ بنای آن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حاجی حسن که تاریخ ندارد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خامنه‌ای درباره بانی و تاریخ مدرسه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مدرسه شخصی به نام ملک بهزاد و احتمالاً از طبقه امرا و اشراف بوده و در زمان شاه سلیمان صفوی می‌زیسته ولی سال بنا و وجه نامگذاری به حاج حسن معلوم نشد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370" w:name="__RefHeading___Toc1640846_1051229030"/>
      <w:bookmarkStart w:id="371" w:name="_Toc136"/>
      <w:bookmarkEnd w:id="370"/>
      <w:r>
        <w:rPr>
          <w:rtl w:val="true"/>
        </w:rPr>
        <w:t>ویژگی های معماری</w:t>
      </w:r>
      <w:bookmarkEnd w:id="371"/>
    </w:p>
    <w:p>
      <w:pPr>
        <w:pStyle w:val="BookText"/>
        <w:rPr/>
      </w:pPr>
      <w:r>
        <w:rPr>
          <w:rFonts w:ascii="IRNazanin" w:hAnsi="IRNazanin" w:eastAsia="IRNazanin"/>
          <w:color w:val="111111"/>
          <w:sz w:val="28"/>
          <w:sz w:val="28"/>
          <w:szCs w:val="28"/>
          <w:rtl w:val="true"/>
          <w:lang w:bidi="fa-IR"/>
        </w:rPr>
        <w:t xml:space="preserve">مساحت کل مدرسه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دارای حیاط مستطیل گونه‌ای بوده به پهنای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درازای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در مرکز ساختمان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حجره‌ها در دو طبقه در چهار ضلع آن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زیر بنا بالغ بر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و مقابل</w:t>
      </w:r>
    </w:p>
    <w:p>
      <w:pPr>
        <w:pStyle w:val="BookText"/>
        <w:rPr/>
      </w:pPr>
      <w:r>
        <w:rPr>
          <w:rFonts w:ascii="IRNazanin" w:hAnsi="IRNazanin" w:eastAsia="IRNazanin"/>
          <w:color w:val="111111"/>
          <w:sz w:val="28"/>
          <w:sz w:val="28"/>
          <w:szCs w:val="28"/>
          <w:rtl w:val="true"/>
          <w:lang w:bidi="fa-IR"/>
        </w:rPr>
        <w:t>هر حجره ایوانچه‌ای قرار داشته و از حیاط مدرسه چند معبر باریک به راهروهای تاریک پشت حجره‌های طبقه دوم منتهی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حجره‌های مدرسه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در هر حجره دو تا سه نفر ساکن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دارای مَدْرس کوچکی بوده از آن به عنوان مسجد و کتابخانه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درباره</w:t>
      </w:r>
    </w:p>
    <w:p>
      <w:pPr>
        <w:pStyle w:val="BookText"/>
        <w:rPr/>
      </w:pPr>
      <w:r>
        <w:rPr>
          <w:rFonts w:ascii="IRNazanin" w:hAnsi="IRNazanin" w:eastAsia="IRNazanin"/>
          <w:color w:val="111111"/>
          <w:sz w:val="28"/>
          <w:sz w:val="28"/>
          <w:szCs w:val="28"/>
          <w:rtl w:val="true"/>
          <w:lang w:bidi="fa-IR"/>
        </w:rPr>
        <w:t>وضعیّت ساختمان مدرسه چنین می‌نویسند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نیز در حاشیه شمالی بالا خیابان و نزدیک مدرسه نوّاب قرار گرفته ودارای صحن کوچک مستطیل وعمارت دو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طبقه اول اکثرا دارای ایوانهای نعلی شکل است ولی اتاقهای بالا ایوان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مجموعا </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می‌باشد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سردر ورودی مدرسه حاج حسن</w:t>
      </w:r>
    </w:p>
    <w:p>
      <w:pPr>
        <w:pStyle w:val="BookText"/>
        <w:rPr/>
      </w:pPr>
      <w:r>
        <w:rPr>
          <w:rFonts w:ascii="IRNazanin" w:hAnsi="IRNazanin" w:eastAsia="IRNazanin"/>
          <w:color w:val="111111"/>
          <w:sz w:val="28"/>
          <w:sz w:val="28"/>
          <w:szCs w:val="28"/>
          <w:rtl w:val="true"/>
          <w:lang w:bidi="fa-IR"/>
        </w:rPr>
        <w:t>بنا به نوشته اعتمادالسلطنه سردر مدرسه دارای کتیبه بسیار خوش خطّی به خط رُقاع با این عبارتها بوده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اتفق اتمام بناء هذه المدرسةِ المبارکه فی ایّام دولت السلطان الاعظم والخاقان المعظّم مولی ملوک الترک والعَرب والعَجم السلطان بن السلطان بن السلطان ابو المظفر شاه سلیمان الصفوی الحسینی خلداللّه تعالی ملکه و سلطانه وافاض علی العالمین برّه وعدله واحسانَه من عین مال زبدةِ اهل السّداد وَ الرشاد ملک بهزاد و </w:t>
      </w:r>
      <w:bookmarkStart w:id="372" w:name="pg7417_83401"/>
    </w:p>
    <w:p>
      <w:pPr>
        <w:pStyle w:val="BookText"/>
        <w:rPr/>
      </w:pPr>
      <w:bookmarkEnd w:id="372"/>
      <w:r>
        <w:rPr>
          <w:rFonts w:ascii="IRNazanin" w:hAnsi="IRNazanin" w:eastAsia="IRNazanin"/>
          <w:color w:val="111111"/>
          <w:sz w:val="28"/>
          <w:sz w:val="28"/>
          <w:szCs w:val="28"/>
          <w:rtl w:val="true"/>
          <w:lang w:bidi="fa-IR"/>
        </w:rPr>
        <w:t>بسعی التقی حاجی الحرمین الشریفین حاجی نظر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اقلّ عباداللّه عنایتُ‌اللّه</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373" w:name="__RefHeading___Toc1640848_1051229030"/>
      <w:bookmarkStart w:id="374" w:name="_Toc137"/>
      <w:bookmarkEnd w:id="373"/>
      <w:r>
        <w:rPr>
          <w:rtl w:val="true"/>
        </w:rPr>
        <w:t>موقوفات</w:t>
      </w:r>
      <w:bookmarkEnd w:id="374"/>
    </w:p>
    <w:p>
      <w:pPr>
        <w:pStyle w:val="BookText"/>
        <w:rPr/>
      </w:pPr>
      <w:r>
        <w:rPr>
          <w:rFonts w:ascii="IRNazanin" w:hAnsi="IRNazanin" w:eastAsia="IRNazanin"/>
          <w:color w:val="111111"/>
          <w:sz w:val="28"/>
          <w:sz w:val="28"/>
          <w:szCs w:val="28"/>
          <w:rtl w:val="true"/>
          <w:lang w:bidi="fa-IR"/>
        </w:rPr>
        <w:t>موقوفات مدرسه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باب مسافرخانه به نام مسافرخانه حسینی واقع در بازار سنگ تراشها که این محل سابقا تیمچه بوده است؛ هشت دربند مغازه متعلق به مسافرخانه حسینی؛ یک آب انبار در حاشیه خیابان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دربند مغازه متصل به مدرسه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درآمد موقوفات به مصرف شهریه طلاّب مدرسه، حق نظارت اوقاف، حقوق متولّی یا متصدی و مخارج تعمیر و نگهداری مدرسه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تخریب مدرسه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آن هم از بین رفت</w:t>
      </w:r>
      <w:r>
        <w:rPr>
          <w:rFonts w:eastAsia="IRNazanin" w:cs="IRNazanin"/>
          <w:color w:val="111111"/>
          <w:sz w:val="28"/>
          <w:szCs w:val="28"/>
          <w:rtl w:val="true"/>
          <w:lang w:bidi="fa-IR"/>
        </w:rPr>
        <w:t>.</w:t>
      </w:r>
    </w:p>
    <w:p>
      <w:pPr>
        <w:pStyle w:val="Heading4"/>
        <w:numPr>
          <w:ilvl w:val="3"/>
          <w:numId w:val="1"/>
        </w:numPr>
        <w:rPr/>
      </w:pPr>
      <w:bookmarkStart w:id="375" w:name="__RefHeading___Toc1640850_1051229030"/>
      <w:bookmarkStart w:id="376" w:name="_Toc138"/>
      <w:bookmarkEnd w:id="375"/>
      <w:r>
        <w:rPr>
          <w:rtl w:val="true"/>
        </w:rPr>
        <w:t>تولیت</w:t>
      </w:r>
      <w:bookmarkEnd w:id="376"/>
    </w:p>
    <w:p>
      <w:pPr>
        <w:pStyle w:val="BookText"/>
        <w:rPr/>
      </w:pPr>
      <w:r>
        <w:rPr>
          <w:rFonts w:ascii="IRNazanin" w:hAnsi="IRNazanin" w:eastAsia="IRNazanin"/>
          <w:color w:val="111111"/>
          <w:sz w:val="28"/>
          <w:sz w:val="28"/>
          <w:szCs w:val="28"/>
          <w:rtl w:val="true"/>
          <w:lang w:bidi="fa-IR"/>
        </w:rPr>
        <w:t>به علت مجهول التولیه بودن مدرسه، اداره اوقاف، تولیت مدرسه را به آیت‌اللّه کفایی خراسانی واگذار کرد و ایشان به ترتیب این افراد را سرپرست امور مدرسه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محمود کلباسی، ادیب نیشابوری، شیخ مرتضی مرجحی، جواد فلاطوری، حاج آقا جلال مدرس، رسول اسدی و شیخ رضا میزبان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آیت‌اللّه کفایی خراسانی اداره اوقاف، امور مدرسه را بر عهده گرفت</w:t>
      </w:r>
      <w:r>
        <w:rPr>
          <w:rFonts w:eastAsia="IRNazanin" w:cs="IRNazanin"/>
          <w:color w:val="111111"/>
          <w:sz w:val="28"/>
          <w:szCs w:val="28"/>
          <w:rtl w:val="true"/>
          <w:lang w:bidi="fa-IR"/>
        </w:rPr>
        <w:t>.</w:t>
      </w:r>
      <w:r>
        <w:rPr>
          <w:rStyle w:val="FootnoteAnchor"/>
          <w:rtl w:val="true"/>
        </w:rPr>
        <w:footnoteReference w:id="20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پلان مدرسه حاج حسن، طبقه همکف </w:t>
      </w:r>
      <w:bookmarkStart w:id="377" w:name="pg7417_83404"/>
    </w:p>
    <w:p>
      <w:pPr>
        <w:pStyle w:val="Heading4"/>
        <w:numPr>
          <w:ilvl w:val="3"/>
          <w:numId w:val="1"/>
        </w:numPr>
        <w:rPr/>
      </w:pPr>
      <w:bookmarkStart w:id="378" w:name="__RefHeading___Toc1640852_1051229030"/>
      <w:bookmarkStart w:id="379" w:name="_Toc139"/>
      <w:bookmarkEnd w:id="377"/>
      <w:bookmarkEnd w:id="378"/>
      <w:r>
        <w:rPr>
          <w:rtl w:val="true"/>
        </w:rPr>
        <w:t>کتابخانه</w:t>
      </w:r>
      <w:bookmarkEnd w:id="379"/>
    </w:p>
    <w:p>
      <w:pPr>
        <w:pStyle w:val="BookText"/>
        <w:rPr/>
      </w:pPr>
      <w:r>
        <w:rPr>
          <w:rFonts w:ascii="IRNazanin" w:hAnsi="IRNazanin" w:eastAsia="IRNazanin"/>
          <w:color w:val="111111"/>
          <w:sz w:val="28"/>
          <w:sz w:val="28"/>
          <w:szCs w:val="28"/>
          <w:rtl w:val="true"/>
          <w:lang w:bidi="fa-IR"/>
        </w:rPr>
        <w:t>این مدرسه فاقد کتابخانه بود و از مَدْرس مدرسه برای این منظور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فاضل تعداد کتابهای خطّی وقف مدرسه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تعداد کتابهای چاپی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ذکر کرده و نامهای کتابهای خطّی مدرسه را ذکر کرده است</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380" w:name="__RefHeading___Toc1640854_1051229030"/>
      <w:bookmarkStart w:id="381" w:name="_Toc140"/>
      <w:bookmarkEnd w:id="380"/>
      <w:r>
        <w:rPr>
          <w:rtl w:val="true"/>
        </w:rPr>
        <w:t>فعالیتها و برنامه‌های آموزشی</w:t>
      </w:r>
      <w:bookmarkEnd w:id="381"/>
    </w:p>
    <w:p>
      <w:pPr>
        <w:pStyle w:val="BookText"/>
        <w:rPr/>
      </w:pPr>
      <w:r>
        <w:rPr>
          <w:rFonts w:ascii="IRNazanin" w:hAnsi="IRNazanin" w:eastAsia="IRNazanin"/>
          <w:color w:val="111111"/>
          <w:sz w:val="28"/>
          <w:sz w:val="28"/>
          <w:szCs w:val="28"/>
          <w:rtl w:val="true"/>
          <w:lang w:bidi="fa-IR"/>
        </w:rPr>
        <w:t xml:space="preserve">این مدرسه به رغم محدودیت مساحت و بنا، از نظر شمار طلاّب جزو پرآوازه‌ترین مدرسه‌های علمیّه مشهد بود و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افزایش،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طلبه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استادان با تجربه و معروف در مدرسه باعث شده بود که دروس از دوره مقدمات تا سطوح عالی ارائه شود و وجود استادانی چون حاج شیخ محمود کلباسی، حجت الاسلام شیخ محمّد تقی نیشابوری، حاج آقا جلال مدرس، آیت‌اللّه شیخ عبدالنبی کجوری، آیت‌اللّه‌حاج شیخ هاشم قزوینی، حجت‌الاسلام رضازاده و حجت الاسلام ابومعین حجت هاشمی خراسانی موجب جذب طلبه‌های زیادی به این مدرسه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کانون آموزشی و علمی در طول چندین سده شاهد حضور فقیهان و عالمان بزرگی همچون حاج ملاّ 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شیخ حبیب‌اللّه گلپایگانی، آیت‌اللّه العظمی سید محمود شاهرودی، آیت‌اللّه حاج شیخ حسنعلی اصفهانی نخودکی، آیت‌اللّه حاج ملاّ عباسعلی فاضل و استاد بدیع الزمان فروزانفر بوده است</w:t>
      </w:r>
      <w:r>
        <w:rPr>
          <w:rFonts w:eastAsia="IRNazanin" w:cs="IRNazanin"/>
          <w:color w:val="111111"/>
          <w:sz w:val="28"/>
          <w:szCs w:val="28"/>
          <w:rtl w:val="true"/>
          <w:lang w:bidi="fa-IR"/>
        </w:rPr>
        <w:t>.</w:t>
      </w:r>
    </w:p>
    <w:p>
      <w:pPr>
        <w:pStyle w:val="Heading4"/>
        <w:numPr>
          <w:ilvl w:val="3"/>
          <w:numId w:val="1"/>
        </w:numPr>
        <w:rPr/>
      </w:pPr>
      <w:bookmarkStart w:id="382" w:name="__RefHeading___Toc1640856_1051229030"/>
      <w:bookmarkStart w:id="383" w:name="_Toc141"/>
      <w:bookmarkEnd w:id="382"/>
      <w:r>
        <w:rPr>
          <w:rtl w:val="true"/>
        </w:rPr>
        <w:t>وضعیت کنونی بنا</w:t>
      </w:r>
      <w:bookmarkEnd w:id="38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تاریخی و با ارزش در جریان توسعه اطراف فلکه حرم مطهّر امام رضا علیه‌السلام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جزو فضای سبز اطراف حرم مطهّر شد و هیچ گاه مدرسه‌ای به نام و یاد آن ساخته نشد</w:t>
      </w:r>
      <w:r>
        <w:rPr>
          <w:rFonts w:eastAsia="IRNazanin" w:cs="IRNazanin"/>
          <w:color w:val="111111"/>
          <w:sz w:val="28"/>
          <w:szCs w:val="28"/>
          <w:rtl w:val="true"/>
          <w:lang w:bidi="fa-IR"/>
        </w:rPr>
        <w:t xml:space="preserve">. </w:t>
      </w:r>
      <w:bookmarkStart w:id="384" w:name="pg7417_83406"/>
    </w:p>
    <w:p>
      <w:pPr>
        <w:pStyle w:val="Heading3"/>
        <w:numPr>
          <w:ilvl w:val="2"/>
          <w:numId w:val="1"/>
        </w:numPr>
        <w:rPr/>
      </w:pPr>
      <w:bookmarkStart w:id="385" w:name="__RefHeading___Toc1640858_1051229030"/>
      <w:bookmarkStart w:id="386" w:name="_Toc142"/>
      <w:bookmarkEnd w:id="384"/>
      <w:bookmarkEnd w:id="385"/>
      <w:r>
        <w:rPr>
          <w:rtl w:val="true"/>
        </w:rPr>
        <w:t xml:space="preserve">مدرسه نوّاب </w:t>
      </w:r>
      <w:r>
        <w:rPr>
          <w:rtl w:val="true"/>
        </w:rPr>
        <w:t>(</w:t>
      </w:r>
      <w:r>
        <w:rPr>
          <w:rtl w:val="true"/>
        </w:rPr>
        <w:t>صالحیّه</w:t>
      </w:r>
      <w:r>
        <w:rPr>
          <w:rtl w:val="true"/>
        </w:rPr>
        <w:t>)</w:t>
      </w:r>
      <w:bookmarkEnd w:id="386"/>
    </w:p>
    <w:p>
      <w:pPr>
        <w:pStyle w:val="Heading4"/>
        <w:numPr>
          <w:ilvl w:val="3"/>
          <w:numId w:val="1"/>
        </w:numPr>
        <w:rPr/>
      </w:pPr>
      <w:bookmarkStart w:id="387" w:name="__RefHeading___Toc1640860_1051229030"/>
      <w:bookmarkStart w:id="388" w:name="_Toc143"/>
      <w:bookmarkEnd w:id="387"/>
      <w:r>
        <w:rPr>
          <w:rtl w:val="true"/>
        </w:rPr>
        <w:t>موقعیّت</w:t>
      </w:r>
      <w:bookmarkEnd w:id="388"/>
    </w:p>
    <w:p>
      <w:pPr>
        <w:pStyle w:val="BookText"/>
        <w:rPr/>
      </w:pPr>
      <w:r>
        <w:rPr>
          <w:rFonts w:ascii="IRNazanin" w:hAnsi="IRNazanin" w:eastAsia="IRNazanin"/>
          <w:color w:val="111111"/>
          <w:sz w:val="28"/>
          <w:sz w:val="28"/>
          <w:szCs w:val="28"/>
          <w:rtl w:val="true"/>
          <w:lang w:bidi="fa-IR"/>
        </w:rPr>
        <w:t xml:space="preserve">این مدرسه ابتدا در حاشیه شمالی یکی از خیابانهای معتبر و با اهمیّت شهر مشهد به نام بالا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دو مدرسه مهم آن روز به نامهای حاج حسن و باقریّه نسبت به حرم مطهّر امام رضا علیه‌السلام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بنا با تغییرات قابل توجّه و زیادی که در بافت قدیمی شهر مشهد ایجاد شده در ضلع شمالی فلکه حرم مطهّر قرار دارد </w:t>
      </w:r>
      <w:r>
        <w:rPr>
          <w:rFonts w:eastAsia="IRNazanin" w:cs="IRNazanin"/>
          <w:color w:val="111111"/>
          <w:sz w:val="28"/>
          <w:szCs w:val="28"/>
          <w:rtl w:val="true"/>
          <w:lang w:bidi="fa-IR"/>
        </w:rPr>
        <w:t>.</w:t>
      </w:r>
    </w:p>
    <w:p>
      <w:pPr>
        <w:pStyle w:val="Heading4"/>
        <w:numPr>
          <w:ilvl w:val="3"/>
          <w:numId w:val="1"/>
        </w:numPr>
        <w:rPr/>
      </w:pPr>
      <w:bookmarkStart w:id="389" w:name="__RefHeading___Toc1640862_1051229030"/>
      <w:bookmarkStart w:id="390" w:name="_Toc144"/>
      <w:bookmarkEnd w:id="389"/>
      <w:r>
        <w:rPr>
          <w:rtl w:val="true"/>
        </w:rPr>
        <w:t>پیشینه تاریخی</w:t>
      </w:r>
      <w:bookmarkEnd w:id="39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صالحیّه مشهور به نوّاب در روزگار صفویان به هنگام سلطنت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بزرگان سلسله سادات رضوی به نام میرزا صالح نقیب رضوی</w:t>
      </w:r>
      <w:r>
        <w:rPr>
          <w:rStyle w:val="FootnoteAnchor"/>
          <w:rtl w:val="true"/>
        </w:rPr>
        <w:footnoteReference w:id="208"/>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نظر فضای علمی و نیز تربیت دانشمندان و شخصیتهای برجسته علمی، فرهنگی و سیاسی و همچنین از جنبه هنر و معماری اسلامی اهمیّت ویژه‌ای دارد و چندین سده است که به عنوان یکی از مدارس معتبر و در خور توجّه، مرکزعلم و دانش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فردوس التواریخ این مدرسه را در شمار مدارس آباد و دارای املاک و مستغلات موقوفه فراوان بر می‌شمارد که فقیهان و عالمان فراوانی در آن به تحصیل و تدریس اشتغال داشته‌اند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منتخب التواریخ و مطلع الشمس ضمن ذکر کتیبه‌های سردر مدرسه آن را از بناهای تاریخی بر می‌شمارند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همچنین فریزر جهانگرد انگلیسی درباره این مدرسه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نواب میرزا صالح که بنای بزرگی است با املاک موقوفه و از شصت تا صد نفر طلبه در آن سکنی دارند</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نیز درباره پیشینه تاریخی این مدرسه می‌نویسند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زمان شاه سلیمان صفوی به 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و سازنده‌اش یکی از سادات و علما و اشراف آن زمان به نام میرزا صالح نقیب رضوی بوده، کتیبه سردر مدرسه از واقف چنین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خالص نواب مستطاب عمدة السادات النجباء الکرام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 العظام صدرالاسلام والمسلمین میرزا صالح النقیب الرضوی</w:t>
      </w:r>
      <w:r>
        <w:rPr>
          <w:rFonts w:eastAsia="IRNazanin" w:cs="IRNazanin"/>
          <w:color w:val="111111"/>
          <w:sz w:val="28"/>
          <w:szCs w:val="28"/>
          <w:rtl w:val="true"/>
          <w:lang w:bidi="fa-IR"/>
        </w:rPr>
        <w:t>».</w:t>
      </w:r>
      <w:r>
        <w:rPr>
          <w:rStyle w:val="FootnoteAnchor"/>
          <w:rtl w:val="true"/>
        </w:rPr>
        <w:footnoteReference w:id="212"/>
      </w:r>
      <w:bookmarkStart w:id="391" w:name="pg7417_83410"/>
    </w:p>
    <w:p>
      <w:pPr>
        <w:pStyle w:val="BookText"/>
        <w:rPr/>
      </w:pPr>
      <w:bookmarkEnd w:id="391"/>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درونی مدرسه قدیمی نواب</w:t>
      </w:r>
    </w:p>
    <w:p>
      <w:pPr>
        <w:pStyle w:val="Heading4"/>
        <w:numPr>
          <w:ilvl w:val="3"/>
          <w:numId w:val="1"/>
        </w:numPr>
        <w:rPr/>
      </w:pPr>
      <w:bookmarkStart w:id="392" w:name="__RefHeading___Toc1640864_1051229030"/>
      <w:bookmarkStart w:id="393" w:name="_Toc145"/>
      <w:bookmarkEnd w:id="392"/>
      <w:r>
        <w:rPr>
          <w:rtl w:val="true"/>
        </w:rPr>
        <w:t>ویژگیهای معماری بنا</w:t>
      </w:r>
      <w:bookmarkEnd w:id="3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قدیمی مدرسه با زیر بنایی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زمینی به وسعت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دو طبقه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حیاط مدرسه به ابعاد </w:t>
      </w:r>
      <w:r>
        <w:rPr>
          <w:rFonts w:eastAsia="IRNazanin" w:cs="IRNazanin"/>
          <w:color w:val="111111"/>
          <w:sz w:val="28"/>
          <w:szCs w:val="28"/>
          <w:lang w:bidi="fa-IR"/>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در وسط بنا به همراه آب نما و چهار باغچه محیط مناسبی را برای تحصیل طلاّب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در دو طبقه، در چهار سوی مدرسه جای داشت که مقابل هر حجره ایوانچه‌ای به چشم می‌خورد که پیشانی آنها کاشیکاری نفیسی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 ضلع شمال و جنوب مدرسه دو ایوان قرار داشت که مسجد مدرسه در طبقه اول ایوان شمالی که لوح سنگی بزرگی شامل اسامی موقوفات مدرسه در آن نصب شده بود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مهم و با ارزش مدرسه نیز در طبقه دوم همین ایوان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بغل این ایوان کاشی شده و در حاشیه داخلی ایوان، بالای در مسجد با خط سفید ثلث بر زمینه لاجوردی حدیث یا آیه‌ای نوشته شده 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ایوان جنوبی مدرسه نیز دو طبقه بود که برخی امور اداری طلاّب حوزه علمیّه مشهد در حجره‌ای که در طبقه دوم آن بود،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تحتانی ایوان، هشتی ورودی مدرسه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بغل‌های ایوان نیز به شکل زیبایی کاشیکاری شده بود به گونه‌ای که با کاشیکاری پیشانی ایوانچه حجره‌های 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نام مبارک حضرت علی علیه‌السلام با کاشیکاری معقلی حک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نفائس این مدرسه، ایوان ورودی مدرسه بود که با کاشیکاری معرّق، هفت رنگ، معقلی و مقرنس‌های گچی بسیار زیبایی آراسته شده بود، در دو لَتِ بزرگ و چوبی مدرسه در داخل این ایوان قرار داشت و کتیبه‌ای به خط ثلث جلی، بر بالای آن با این عبارات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حمدِاللّه قد اتفق اتمام بناء هذه المدرسةِ الرفیعة الصالحِیّة فی ایّام خلافة السلطان الاعظم والخاقان الاکرم مولی ملوک العرب وَ العجم السلطان بن السلطان بن السلطان و الخاقان بن الخاقان بن الخاقان ابو المظفر شاه سلیمان الحسینی الموسوی خَلَّدَ اللّه مُلکه و سلطانهُ و افاض علی العالمین بِرَّهُ وعدله واحسانه من مال خالص نواب مستطاب عمدة السادات النجباء الکرام</w:t>
      </w:r>
    </w:p>
    <w:p>
      <w:pPr>
        <w:pStyle w:val="BookText"/>
        <w:rPr/>
      </w:pPr>
      <w:r>
        <w:rPr>
          <w:rFonts w:ascii="IRNazanin" w:hAnsi="IRNazanin" w:eastAsia="IRNazanin"/>
          <w:color w:val="111111"/>
          <w:sz w:val="28"/>
          <w:sz w:val="28"/>
          <w:szCs w:val="28"/>
          <w:rtl w:val="true"/>
          <w:lang w:bidi="fa-IR"/>
        </w:rPr>
        <w:t>وراجع النقبآء العظام صدر الاسلام والمسلمین میرزا صالح النقیب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 ثمانین بعد الالف</w:t>
      </w:r>
      <w:r>
        <w:rPr>
          <w:rFonts w:eastAsia="IRNazanin" w:cs="IRNazanin"/>
          <w:color w:val="111111"/>
          <w:sz w:val="28"/>
          <w:szCs w:val="28"/>
          <w:rtl w:val="true"/>
          <w:lang w:bidi="fa-IR"/>
        </w:rPr>
        <w:t>.</w:t>
      </w:r>
      <w:r>
        <w:rPr>
          <w:rStyle w:val="FootnoteAnchor"/>
          <w:rtl w:val="true"/>
        </w:rPr>
        <w:footnoteReference w:id="21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عرض این کتیبه اشعاری به خط نستعلیق خفی در ستایش شاه سلیمان صفوی بنیانگذار بنا، همراه با تاریخ ساخت،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با زمینه فیروزه‌ای بدین ترتیب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عهد شاه سلیمان شهنشه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کفر ز مرآت کائنات زدود</w:t>
      </w:r>
    </w:p>
    <w:p>
      <w:pPr>
        <w:pStyle w:val="BookText"/>
        <w:rPr/>
      </w:pPr>
      <w:r>
        <w:rPr>
          <w:rFonts w:ascii="IRNazanin" w:hAnsi="IRNazanin" w:eastAsia="IRNazanin"/>
          <w:color w:val="111111"/>
          <w:sz w:val="28"/>
          <w:sz w:val="28"/>
          <w:szCs w:val="28"/>
          <w:rtl w:val="true"/>
          <w:lang w:bidi="fa-IR"/>
        </w:rPr>
        <w:t>شه سریر خلافت که اندر ایامش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جهل شکست و بنای علم فزود</w:t>
      </w:r>
    </w:p>
    <w:p>
      <w:pPr>
        <w:pStyle w:val="BookText"/>
        <w:rPr/>
      </w:pPr>
      <w:r>
        <w:rPr>
          <w:rFonts w:ascii="IRNazanin" w:hAnsi="IRNazanin" w:eastAsia="IRNazanin"/>
          <w:color w:val="111111"/>
          <w:sz w:val="28"/>
          <w:sz w:val="28"/>
          <w:szCs w:val="28"/>
          <w:rtl w:val="true"/>
          <w:lang w:bidi="fa-IR"/>
        </w:rPr>
        <w:t>سپهر عز و شرف میرزا ابو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مکرمت و علم و فضل و بخشش و جود</w:t>
      </w:r>
    </w:p>
    <w:p>
      <w:pPr>
        <w:pStyle w:val="BookText"/>
        <w:rPr/>
      </w:pPr>
      <w:r>
        <w:rPr>
          <w:rFonts w:ascii="IRNazanin" w:hAnsi="IRNazanin" w:eastAsia="IRNazanin"/>
          <w:color w:val="111111"/>
          <w:sz w:val="28"/>
          <w:sz w:val="28"/>
          <w:szCs w:val="28"/>
          <w:rtl w:val="true"/>
          <w:lang w:bidi="fa-IR"/>
        </w:rPr>
        <w:t>مدار عالم صدر ممالک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 اوج سعادت عزیز مصر وجود</w:t>
      </w:r>
    </w:p>
    <w:p>
      <w:pPr>
        <w:pStyle w:val="BookText"/>
        <w:rPr/>
      </w:pPr>
      <w:r>
        <w:rPr>
          <w:rFonts w:ascii="IRNazanin" w:hAnsi="IRNazanin" w:eastAsia="IRNazanin"/>
          <w:color w:val="111111"/>
          <w:sz w:val="28"/>
          <w:sz w:val="28"/>
          <w:szCs w:val="28"/>
          <w:rtl w:val="true"/>
          <w:lang w:bidi="fa-IR"/>
        </w:rPr>
        <w:t>بنای مدرسه‌ای خالصا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طالب علم و عمل تمام نمود</w:t>
      </w:r>
    </w:p>
    <w:p>
      <w:pPr>
        <w:pStyle w:val="BookText"/>
        <w:rPr/>
      </w:pPr>
      <w:r>
        <w:rPr>
          <w:rFonts w:ascii="IRNazanin" w:hAnsi="IRNazanin" w:eastAsia="IRNazanin"/>
          <w:color w:val="111111"/>
          <w:sz w:val="28"/>
          <w:sz w:val="28"/>
          <w:szCs w:val="28"/>
          <w:rtl w:val="true"/>
          <w:lang w:bidi="fa-IR"/>
        </w:rPr>
        <w:t>ز روی طوع ورضا و مقام شاه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رضا شود از وی رضا، خدا خشنود</w:t>
      </w:r>
    </w:p>
    <w:p>
      <w:pPr>
        <w:pStyle w:val="BookText"/>
        <w:rPr/>
      </w:pPr>
      <w:r>
        <w:rPr>
          <w:rFonts w:ascii="IRNazanin" w:hAnsi="IRNazanin" w:eastAsia="IRNazanin"/>
          <w:color w:val="111111"/>
          <w:sz w:val="28"/>
          <w:sz w:val="28"/>
          <w:szCs w:val="28"/>
          <w:rtl w:val="true"/>
          <w:lang w:bidi="fa-IR"/>
        </w:rPr>
        <w:t>به دستیاری معمار کلک صنع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نقش بدیعی به کارگاه وجود</w:t>
      </w:r>
    </w:p>
    <w:p>
      <w:pPr>
        <w:pStyle w:val="BookText"/>
        <w:rPr/>
      </w:pPr>
      <w:r>
        <w:rPr>
          <w:rFonts w:ascii="IRNazanin" w:hAnsi="IRNazanin" w:eastAsia="IRNazanin"/>
          <w:color w:val="111111"/>
          <w:sz w:val="28"/>
          <w:sz w:val="28"/>
          <w:szCs w:val="28"/>
          <w:rtl w:val="true"/>
          <w:lang w:bidi="fa-IR"/>
        </w:rPr>
        <w:t>به صدر مدرسه‌ها داد جا ز روی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صدر به صدر مدارسش جا بود</w:t>
      </w:r>
    </w:p>
    <w:p>
      <w:pPr>
        <w:pStyle w:val="BookText"/>
        <w:rPr/>
      </w:pPr>
      <w:r>
        <w:rPr>
          <w:rFonts w:ascii="IRNazanin" w:hAnsi="IRNazanin" w:eastAsia="IRNazanin"/>
          <w:color w:val="111111"/>
          <w:sz w:val="28"/>
          <w:sz w:val="28"/>
          <w:szCs w:val="28"/>
          <w:rtl w:val="true"/>
          <w:lang w:bidi="fa-IR"/>
        </w:rPr>
        <w:t>به سعی مصدر خیرات میرزا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گشت به وقت و به ساعت مسعود</w:t>
      </w:r>
    </w:p>
    <w:p>
      <w:pPr>
        <w:pStyle w:val="BookText"/>
        <w:rPr/>
      </w:pPr>
      <w:r>
        <w:rPr>
          <w:rFonts w:ascii="IRNazanin" w:hAnsi="IRNazanin" w:eastAsia="IRNazanin"/>
          <w:color w:val="111111"/>
          <w:sz w:val="28"/>
          <w:sz w:val="28"/>
          <w:szCs w:val="28"/>
          <w:rtl w:val="true"/>
          <w:lang w:bidi="fa-IR"/>
        </w:rPr>
        <w:t>کلیب باب رضا صالحآء بن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زمره ارباب علم و کشف و شهود</w:t>
      </w:r>
    </w:p>
    <w:p>
      <w:pPr>
        <w:pStyle w:val="BookText"/>
        <w:rPr/>
      </w:pPr>
      <w:r>
        <w:rPr>
          <w:rFonts w:ascii="IRNazanin" w:hAnsi="IRNazanin" w:eastAsia="IRNazanin"/>
          <w:color w:val="111111"/>
          <w:sz w:val="28"/>
          <w:sz w:val="28"/>
          <w:szCs w:val="28"/>
          <w:rtl w:val="true"/>
          <w:lang w:bidi="fa-IR"/>
        </w:rPr>
        <w:t>ز بهر سال بنا از خرد نشان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دری از غیب بر دلش بگشود</w:t>
      </w:r>
    </w:p>
    <w:p>
      <w:pPr>
        <w:pStyle w:val="BookText"/>
        <w:rPr/>
      </w:pPr>
      <w:r>
        <w:rPr>
          <w:rFonts w:ascii="IRNazanin" w:hAnsi="IRNazanin" w:eastAsia="IRNazanin"/>
          <w:color w:val="111111"/>
          <w:sz w:val="28"/>
          <w:sz w:val="28"/>
          <w:szCs w:val="28"/>
          <w:rtl w:val="true"/>
          <w:lang w:bidi="fa-IR"/>
        </w:rPr>
        <w:t>بگفت هاتفی از بهر سال تاریخش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رفیع بنا شأن آسمان افزود</w:t>
      </w:r>
      <w:r>
        <w:rPr>
          <w:rFonts w:eastAsia="IRNazanin" w:cs="IRNazanin"/>
          <w:color w:val="111111"/>
          <w:sz w:val="28"/>
          <w:szCs w:val="28"/>
          <w:rtl w:val="true"/>
          <w:lang w:bidi="fa-IR"/>
        </w:rPr>
        <w:t>»</w:t>
      </w:r>
      <w:r>
        <w:rPr>
          <w:rStyle w:val="FootnoteAnchor"/>
          <w:rtl w:val="true"/>
        </w:rPr>
        <w:footnoteReference w:id="21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دو تابلوی زیبا و نفیس در طرفین مدخل مدرسه، پشت بغل ایوان نیز با </w:t>
      </w:r>
      <w:bookmarkStart w:id="394" w:name="pg7417_83416"/>
    </w:p>
    <w:p>
      <w:pPr>
        <w:pStyle w:val="BookText"/>
        <w:rPr/>
      </w:pPr>
      <w:bookmarkEnd w:id="394"/>
      <w:r>
        <w:rPr>
          <w:rFonts w:ascii="IRNazanin" w:hAnsi="IRNazanin" w:eastAsia="IRNazanin"/>
          <w:color w:val="111111"/>
          <w:sz w:val="28"/>
          <w:sz w:val="28"/>
          <w:szCs w:val="28"/>
          <w:rtl w:val="true"/>
          <w:lang w:bidi="fa-IR"/>
        </w:rPr>
        <w:t>استفاده از نقشهای اسلیمی با کاشی معرّق به صورت باشکوه و زیبایی آراسته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طرفین سردر مدرسه،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قرار داشت که از موقوفات مدرسه به شمار می‌رفت و بر روی آنها، حجره‌های ضلع شمالی مدرسه جای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مقرنس کاری در ورودی مدرسه نواب قبل از بازسازی</w:t>
      </w:r>
    </w:p>
    <w:p>
      <w:pPr>
        <w:pStyle w:val="Heading4"/>
        <w:numPr>
          <w:ilvl w:val="3"/>
          <w:numId w:val="1"/>
        </w:numPr>
        <w:rPr/>
      </w:pPr>
      <w:bookmarkStart w:id="395" w:name="__RefHeading___Toc1640866_1051229030"/>
      <w:bookmarkStart w:id="396" w:name="_Toc146"/>
      <w:bookmarkEnd w:id="395"/>
      <w:r>
        <w:rPr>
          <w:rtl w:val="true"/>
        </w:rPr>
        <w:t>کتابخانه قدیمی مدرسه</w:t>
      </w:r>
      <w:bookmarkEnd w:id="396"/>
    </w:p>
    <w:p>
      <w:pPr>
        <w:pStyle w:val="BookText"/>
        <w:rPr/>
      </w:pPr>
      <w:r>
        <w:rPr>
          <w:rFonts w:ascii="IRNazanin" w:hAnsi="IRNazanin" w:eastAsia="IRNazanin"/>
          <w:color w:val="111111"/>
          <w:sz w:val="28"/>
          <w:sz w:val="28"/>
          <w:szCs w:val="28"/>
          <w:rtl w:val="true"/>
          <w:lang w:bidi="fa-IR"/>
        </w:rPr>
        <w:t>از کتابخانه‌های مهم مدارس علمیّه مشهد کتابخانه جامع مدرسه نوّاب بود که همزمان با احداث مدرسه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همایونفرخ درباره این کتابخانه چنین می‌نویسد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صالح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بنای مدرسه‌اش به پایان رسید کتابخانه بزرگی برای مدرسه تأسیس کرد، به طوری که نوشته‌اند، میرزا صالح تا زنده بوده است تعداد قابل توجهی کتب مخطوط و نفیس برای کتابخانه مدرسه خریداری و وقف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کتابخانه ابتدا در حجره‌های فوقانی مشرف به خیابان قرار داشت که به علّت سر و صدا و گرد و خاک خیابان مکان مناسبی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تالار فوقانی شمال مدرسه انتقال پیدا کرد و تا پیش از تخریب از آن به عنوان کتابخانه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تخریب</w:t>
      </w:r>
    </w:p>
    <w:p>
      <w:pPr>
        <w:pStyle w:val="BookText"/>
        <w:rPr/>
      </w:pPr>
      <w:r>
        <w:rPr>
          <w:rFonts w:ascii="IRNazanin" w:hAnsi="IRNazanin" w:eastAsia="IRNazanin"/>
          <w:color w:val="111111"/>
          <w:sz w:val="28"/>
          <w:sz w:val="28"/>
          <w:szCs w:val="28"/>
          <w:rtl w:val="true"/>
          <w:lang w:bidi="fa-IR"/>
        </w:rPr>
        <w:t xml:space="preserve">مدرسه فاضل‌خان که دارای یکی از کتابخانه‌های معتبر و با ارزش مشهد بود، کتابخانه نوّاب معتبرترین و پر رونق‌ترین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گیرنده کتابهای گوناگون و خطی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درباره کتابخانه قدیمی مدرسه نوّاب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کتابخانه در حال حاضر مهمترین کتابخانه مدارس علمیّه مشهد است، زیرا علاوه بر زیادی تعداد کتابهای آن نسبت به کتابخانه‌های مدارس دیگر، تعدادی کتاب خطی نفیس در این کتابخانه موجود است که برخی از آنها تاکنون به طبع نرسیده و در بعضی از آنها خط علمای بزرگ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 این کتابخانه به تنوع کتابهای آن است، چرا که از بیشتر موضوعات و علوم مانند فلسفه، طب، ادبیات، فقه و حدیث نوشته شده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نظر رونق و آبادانی، کتابخانه‌های مدارس همیشه حالت یکسان و مطلوبی نداشته‌اند، چنان که فشارهای سیاسی و سختگیریهای رژیم پهلوی بر حوزه‌های علمیّه بویژه به مدارس فعال سیاسی ضد رژیم باعث شد که چندین سال مدارس علوم دینی بخصوص مدارسی همچون نوّاب، سلیمانیّه، میرزا جعفر و خیراتخان که مراکز اصلی حوزه علمیّه به شمار می‌رفتند دچار نابسامانی شدیدی شوند واین رویدادها در وضعیت کتابخانه‌های معتبر و با ارزش مدارس مهم حوزه علمیّه تأثیر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این کتابخانه‌ها به فراموشی سپرده شدند و برخی از آنها به فرموده حضرت آیت‌اللّه خامنه‌ای مورد هجوم موریانه یا یغماگران موریانه صفت قرار گرفتند که در این میان کتابخانه مدرسه نوّاب نیز از این رویدادها بی نصیب نماند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کاظم مدیر شانه چی از متخصصان کتابشناسی و نسخه‌های خطی درباره وضعیت کتابخانه نوّاب در آن سالها چنین می‌نویسد</w:t>
      </w:r>
      <w:r>
        <w:rPr>
          <w:rFonts w:eastAsia="IRNazanin" w:cs="IRNazanin"/>
          <w:color w:val="111111"/>
          <w:sz w:val="28"/>
          <w:szCs w:val="28"/>
          <w:rtl w:val="true"/>
          <w:lang w:bidi="fa-IR"/>
        </w:rPr>
        <w:t xml:space="preserve">: </w:t>
      </w:r>
      <w:bookmarkStart w:id="397" w:name="pg7417_83420"/>
    </w:p>
    <w:p>
      <w:pPr>
        <w:pStyle w:val="BookText"/>
        <w:rPr/>
      </w:pPr>
      <w:bookmarkEnd w:id="397"/>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به مانند سابق به مدارس قدیمی راه یافتند و موقوفات مدرسه‌های مزبور در اختیار متولیان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نوقانی</w:t>
      </w:r>
      <w:r>
        <w:rPr>
          <w:rStyle w:val="FootnoteAnchor"/>
          <w:rtl w:val="true"/>
        </w:rPr>
        <w:footnoteReference w:id="218"/>
      </w:r>
      <w:r>
        <w:rPr>
          <w:rFonts w:ascii="IRNazanin" w:hAnsi="IRNazanin" w:eastAsia="IRNazanin"/>
          <w:color w:val="111111"/>
          <w:sz w:val="28"/>
          <w:sz w:val="28"/>
          <w:szCs w:val="28"/>
          <w:rtl w:val="true"/>
          <w:lang w:bidi="fa-IR"/>
        </w:rPr>
        <w:t>به سمت تولیت مدرسه معین شد و به ترمیم خرابیهای دوران فترت پرداخت و کم کم عده‌ای از طلاّب جوان زیر نظر ایشان که اهتمام خاصی به تربیت آنان و تنسیق امور مدرسه داشت در حجرات مدرسه سکنی گزیدند و ضمنا کتابخانه که گرد نسیان گرفته بود موضوعیّت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طلاّب به کتابخانه زیاد شد و چون خود آن مرحوم به سبب کثرت مشغله فرصتی برای رسیدگی به کتابخانه نداشت از بنده برای اداره کتابخانه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ابتدا کتابها را به اصطلاح عرض دیده و ضمن آن به عده‌ای از مخطوطات برخورد کردم که مورد تجاوز موریانه شده ولی خوشبختانه هنوز از جلد و حواشی و لفافه داخلی به صفحات اصلی راه نیافته بود که با گردگیری و احتیاطات لازم این خطر برطرف شد، قسمتی از کتابها که احتیاج به اصلاح داشت صحافی و تجلید نموده واوقاتی برای استفاده عموم اختصاص یافت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استاد شانه‌چی سپس اصلاحاتی در مورد مکان کتابخانه و شیوه اداره آن به وجود آورد و موفق شد با تهیّه کتابهای زیادی برای این کتابخانه و نیز انتقال برخی کتابهای</w:t>
      </w:r>
    </w:p>
    <w:p>
      <w:pPr>
        <w:pStyle w:val="BookText"/>
        <w:rPr/>
      </w:pPr>
      <w:r>
        <w:rPr>
          <w:rFonts w:ascii="IRNazanin" w:hAnsi="IRNazanin" w:eastAsia="IRNazanin"/>
          <w:color w:val="111111"/>
          <w:sz w:val="28"/>
          <w:sz w:val="28"/>
          <w:szCs w:val="28"/>
          <w:rtl w:val="true"/>
          <w:lang w:bidi="fa-IR"/>
        </w:rPr>
        <w:t>نفیس خطی امانتی بر حجم کتابهای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فهرست جامعی از دو هزار جلد کتاب خطی نفیسی که در کتابخانه نوّاب بود تهیه کرد که توسط انجمن آثار ملی چاپ و منتشر شد</w:t>
      </w:r>
      <w:r>
        <w:rPr>
          <w:rFonts w:eastAsia="IRNazanin" w:cs="IRNazanin"/>
          <w:color w:val="111111"/>
          <w:sz w:val="28"/>
          <w:szCs w:val="28"/>
          <w:rtl w:val="true"/>
          <w:lang w:bidi="fa-IR"/>
        </w:rPr>
        <w:t>.</w:t>
      </w:r>
    </w:p>
    <w:p>
      <w:pPr>
        <w:pStyle w:val="Heading4"/>
        <w:numPr>
          <w:ilvl w:val="3"/>
          <w:numId w:val="1"/>
        </w:numPr>
        <w:rPr/>
      </w:pPr>
      <w:bookmarkStart w:id="398" w:name="__RefHeading___Toc1640868_1051229030"/>
      <w:bookmarkStart w:id="399" w:name="_Toc147"/>
      <w:bookmarkEnd w:id="398"/>
      <w:r>
        <w:rPr>
          <w:rtl w:val="true"/>
        </w:rPr>
        <w:t>موقوفات</w:t>
      </w:r>
      <w:bookmarkEnd w:id="39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نواب از نظر موقوفات بسیار غنی و در خور توجّه بوده است، هر چند با گذشت روزگار بیشتر آن موقوفات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موجود، در داخل مَدْرس مدرسه سنگ نبشته‌ای بزرگ قرار داشته است که رقبات موقوفه به اختصار در آن به چشم می‌خورده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تخریب مدرسه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متصل به مدرسه و چند سهم از مزارع معروف از کل موقوفات مدرسه باقیمانده بود که درآمد آنها صرف </w:t>
      </w:r>
    </w:p>
    <w:p>
      <w:pPr>
        <w:pStyle w:val="BookText"/>
        <w:rPr/>
      </w:pPr>
      <w:r>
        <w:rPr>
          <w:rFonts w:ascii="IRNazanin" w:hAnsi="IRNazanin" w:eastAsia="IRNazanin"/>
          <w:color w:val="111111"/>
          <w:sz w:val="28"/>
          <w:sz w:val="28"/>
          <w:szCs w:val="28"/>
          <w:rtl w:val="true"/>
          <w:lang w:bidi="fa-IR"/>
        </w:rPr>
        <w:t>شهریه طلاّب، حقوق متولّی و کارمندان، مخارج تعمیر و دیگر هزینه‌های مدرسه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درآمد مدرسه در سالهای حدود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 بر آورد شده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موقوفات مدرسه نوّاب</w:t>
      </w:r>
    </w:p>
    <w:p>
      <w:pPr>
        <w:pStyle w:val="BookText"/>
        <w:rPr/>
      </w:pPr>
      <w:r>
        <w:rPr>
          <w:rFonts w:ascii="IRNazanin" w:hAnsi="IRNazanin" w:eastAsia="IRNazanin"/>
          <w:color w:val="111111"/>
          <w:sz w:val="28"/>
          <w:sz w:val="28"/>
          <w:szCs w:val="28"/>
          <w:rtl w:val="true"/>
          <w:lang w:bidi="fa-IR"/>
        </w:rPr>
        <w:t>عبدالحمید مولوی درباره موقوفات مدرسه نوّاب چنین می‌نویسد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تهیه فهرست کتب کتابخانه ملی ملک موقوفه آستان قدس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محمّد علی میرزا رکنی فرماندار اسبق مشهد به کتابخانه مذکور آمد و چند جلد کتاب خطی ارائه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کتابها کتابچه‌ای خطی دیده می‌شد که حاوی صورت دقیق اوقاف مشهد و موقوفات اولاد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علی میرزا 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اوقاف متفرقه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ونوشتن کتابچه مذکور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موقوفات مدرسه نواب را با توجه به محتویات کتابچه مذکور چنین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دکاکین متصل به مدرسه دوازده باب، پنجاه تومان؛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پایین ده میان ولایت، بیست و نه سهم از شصت و دو سهم، سی خروار غله؛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شانقله میان ولایت نصف از کل، پانزده خروار غله؛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راهیان میان ولایت، یک سدس، پنج خروار غله؛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تخم مرز میان ولایت تماما هشتاد خروار غله؛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بحرآباد میان ولایت یک سهم از هجده سهم، پنج خروار غله؛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اسمعیل آباد میان ولایت یک سدس هفت خروار و پنجاه من غله؛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دستجرد تبادکان پنج سهم از پانزده سهم، هشت تومان نقد و هشت خروار غله؛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قورقی تبادکان پنج سهم از هیجده سهم، سی تومان نقد و سی خروار غله؛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باغ فرهادجرد تبادکان و فتح آباد نوزده سهم از بیست سهم، شصت خروار غله؛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سهل الدین میان ولایت وقفی مرحوم محمّد خان نایب قاجار، یکصد و هفتاد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موقوفاتی را که بر روی سنگ نبشته موجود در مسجد مدرسه از آنها نام برده شده، چنین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موقوفات، موافق سنگی که محکوک و منقور است و در مسجد مدرسه نصب است از این قرار است که اختلافی فاحش با املاک متصرفی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آباد بلوک منیژان از جمله چهار زوج، دو زوج</w:t>
      </w:r>
      <w:r>
        <w:rPr>
          <w:rStyle w:val="FootnoteAnchor"/>
          <w:rtl w:val="true"/>
        </w:rPr>
        <w:footnoteReference w:id="221"/>
      </w:r>
      <w:r>
        <w:rPr>
          <w:rFonts w:ascii="IRNazanin" w:hAnsi="IRNazanin" w:eastAsia="IRNazanin"/>
          <w:color w:val="111111"/>
          <w:sz w:val="28"/>
          <w:sz w:val="28"/>
          <w:szCs w:val="28"/>
          <w:rtl w:val="true"/>
          <w:lang w:bidi="fa-IR"/>
        </w:rPr>
        <w:t xml:space="preserve">و یک فرد؛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آباد بلوک شهر مع باغات از جمله چهل وهشت سهم شش سهم و نیم؛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بحرآباد بلوک مذکور مع باغات نصف از نهصد سهم پنجاه سهم؛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دستجرد بلوک مذکور مع باغات از دوازده شبانه روز چهار شبانه روز؛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راهیان بلوک طوسی مع باغات و طاحونه از جمله نه زوج یک زوج؛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شانقله بلوک مذکور مع باغات و طاحونه از هشت زوج چهار زوج؛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بایده بلوک مذکور مع باغات از هشت زوج سه زوج و ثلث زوج؛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قورقی تبادکان از جمله پانزده زوج چهار زوج و یکفرد و نیم؛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چلاقی بلوک مذکور از جمله هجده زوج پنج زوج؛</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فتح آباد بلوک مذکور تماما؛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فرهادجرد از بیست سهم نوزده سهم؛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محمود آباد نصف؛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سرده جور مکن تماما؛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تخمامرز تماما؛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طاحونه مزنگ یک حجر؛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دکاکین جنب مدرسه شانزده باب؛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دکاکین بازارچه شادکن سه باب؛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دکان عطاری و نخودبریزی سر میدان دوباب؛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دکان جنب حمام سرشور دو باب؛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حمام مشهور به حمام سرشور یک باب؛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تیمچه متصل به حمام یکباب؛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حوالی</w:t>
      </w:r>
      <w:r>
        <w:rPr>
          <w:rStyle w:val="FootnoteAnchor"/>
          <w:rtl w:val="true"/>
        </w:rPr>
        <w:footnoteReference w:id="222"/>
      </w:r>
      <w:r>
        <w:rPr>
          <w:rFonts w:ascii="IRNazanin" w:hAnsi="IRNazanin" w:eastAsia="IRNazanin"/>
          <w:color w:val="111111"/>
          <w:sz w:val="28"/>
          <w:sz w:val="28"/>
          <w:szCs w:val="28"/>
          <w:rtl w:val="true"/>
          <w:lang w:bidi="fa-IR"/>
        </w:rPr>
        <w:t>و اراضی متصل به حمام یک باب</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400" w:name="pg7417_83428"/>
    </w:p>
    <w:p>
      <w:pPr>
        <w:pStyle w:val="BookText"/>
        <w:rPr/>
      </w:pPr>
      <w:bookmarkEnd w:id="400"/>
      <w:r>
        <w:rPr>
          <w:rFonts w:ascii="IRNazanin" w:hAnsi="IRNazanin" w:eastAsia="IRNazanin"/>
          <w:color w:val="111111"/>
          <w:sz w:val="28"/>
          <w:sz w:val="28"/>
          <w:szCs w:val="28"/>
          <w:rtl w:val="true"/>
          <w:lang w:bidi="fa-IR"/>
        </w:rPr>
        <w:t xml:space="preserve">بی گمان موقوفات مدرسه بسیار بیشتر از موقوفات فعلی بوده که به مرور زمان به یغما رفته و تحقیقات عبدالحمید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بخوبی نمایانگر این موضوع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ایوان و حیاط مدرسه قدیمی نوّاب</w:t>
      </w:r>
    </w:p>
    <w:p>
      <w:pPr>
        <w:pStyle w:val="Heading4"/>
        <w:numPr>
          <w:ilvl w:val="3"/>
          <w:numId w:val="1"/>
        </w:numPr>
        <w:rPr/>
      </w:pPr>
      <w:bookmarkStart w:id="401" w:name="__RefHeading___Toc1640870_1051229030"/>
      <w:bookmarkStart w:id="402" w:name="_Toc148"/>
      <w:bookmarkEnd w:id="401"/>
      <w:r>
        <w:rPr>
          <w:rtl w:val="true"/>
        </w:rPr>
        <w:t>مصارف موقوفات</w:t>
      </w:r>
      <w:bookmarkEnd w:id="40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التولیه یک عشر مالکیت معمولی مدرسه نوّاب، هشتاد تومان و چهل و پنج خروار غلّه؛ حق التدریس جناب حاجی شیخ احمد، پانزده خروار گندم؛ مواجب خادم و روغن چراغ، بیست و چهار تومان؛ روضه خوانی در ایام عاشورا، بیست و پنج تومان؛ وظیفه طلاّب از بابت موقوفه نوّاب و کرایه، یکصد و بیست و پنج خروار ؛ مالیات مزرعه </w:t>
      </w:r>
      <w:bookmarkStart w:id="403" w:name="pg7417_83430"/>
    </w:p>
    <w:p>
      <w:pPr>
        <w:pStyle w:val="BookText"/>
        <w:rPr/>
      </w:pPr>
      <w:bookmarkEnd w:id="403"/>
      <w:r>
        <w:rPr>
          <w:rFonts w:ascii="IRNazanin" w:hAnsi="IRNazanin" w:eastAsia="IRNazanin"/>
          <w:color w:val="111111"/>
          <w:sz w:val="28"/>
          <w:sz w:val="28"/>
          <w:szCs w:val="28"/>
          <w:rtl w:val="true"/>
          <w:lang w:bidi="fa-IR"/>
        </w:rPr>
        <w:t>سهل الدین چهل تومان در وجه طلاّب از بابت سهل الدین، دویست و سه تومان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با توجه به نوع مصارف موقوفات، متولّی بایستی درآمد حاصل از موقوفات راجهت حقوق مدرّسان مدرسه، شهریه طلاّب، حقوق خادمان و کتابدار، روشنایی، تعمیر مدرسه، عزاداری ایام عاشورا و حق التّولیه هزینه می‌کرد</w:t>
      </w:r>
      <w:r>
        <w:rPr>
          <w:rFonts w:eastAsia="IRNazanin" w:cs="IRNazanin"/>
          <w:color w:val="111111"/>
          <w:sz w:val="28"/>
          <w:szCs w:val="28"/>
          <w:rtl w:val="true"/>
          <w:lang w:bidi="fa-IR"/>
        </w:rPr>
        <w:t>.</w:t>
      </w:r>
    </w:p>
    <w:p>
      <w:pPr>
        <w:pStyle w:val="Heading4"/>
        <w:numPr>
          <w:ilvl w:val="3"/>
          <w:numId w:val="1"/>
        </w:numPr>
        <w:rPr/>
      </w:pPr>
      <w:bookmarkStart w:id="404" w:name="__RefHeading___Toc1640872_1051229030"/>
      <w:bookmarkStart w:id="405" w:name="_Toc149"/>
      <w:bookmarkEnd w:id="404"/>
      <w:r>
        <w:rPr>
          <w:rtl w:val="true"/>
        </w:rPr>
        <w:t>تولیت</w:t>
      </w:r>
      <w:bookmarkEnd w:id="405"/>
    </w:p>
    <w:p>
      <w:pPr>
        <w:pStyle w:val="BookText"/>
        <w:rPr/>
      </w:pPr>
      <w:r>
        <w:rPr>
          <w:rFonts w:ascii="IRNazanin" w:hAnsi="IRNazanin" w:eastAsia="IRNazanin"/>
          <w:color w:val="111111"/>
          <w:sz w:val="28"/>
          <w:sz w:val="28"/>
          <w:szCs w:val="28"/>
          <w:rtl w:val="true"/>
          <w:lang w:bidi="fa-IR"/>
        </w:rPr>
        <w:t xml:space="preserve">پس از تأسیس مدرسه نوّاب، بنیانگذار آن یعنی میرزا صالح رضوی ملقّب به نوّاب علاوه بر تولیت آستان قدس رضوی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متولّی و متصدی مدرسه نوّاب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احتمال زیاد تولیت مدرسه را پس از خود بنابر وقفنامه مفصّلی همراه با شروط خاصی به فرزندانش واگذارکرد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احتیاط وآگاهی عموم مردم از رقبات موقوفه برخی از آنها را بر سنگی حک و درون مسجد مدرسه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طی سده‌های اخیر افرادی با مقاصد خاص برای از بین بردن بعضی موقوفات مدرسه اصل وقفنامه را از بین بردند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مفقود شدن وقفنامه، مدرسه مجهول التولیه بود واطلاع دقیقی از متولیان پس از میرزا صالح رضوی وجود نداشت تا اینکه به هنگام تدوین کتابِ اوقاف مشهد توسط اعتماد التولیه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می‌شود که تولیت مدرسه را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حاجی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داشته و پس از درگذشت وی، تولیت مدرسه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ابومحمّد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تولیتِ مدرسه به فرزند آن مرحوم، شیخ محمّد علی عاملی سپرده شد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اداره اوقاف خراسان پس از درگذشت شیخ محمّد علی عاملی، مدرسه نوّاب را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سیاستهای ضد مذهبی رژیم پهلوی اوّل، به دانشکده معقول و منقول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بسیاری ازمدرسه‌های علمیّه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ساماندهی مجدد حوزه علمیّه مشهد،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مدرسه نوّاب با حکم آیت‌اللّه بروجردی به </w:t>
      </w:r>
    </w:p>
    <w:p>
      <w:pPr>
        <w:pStyle w:val="BookText"/>
        <w:rPr/>
      </w:pPr>
      <w:r>
        <w:rPr>
          <w:rFonts w:ascii="IRNazanin" w:hAnsi="IRNazanin" w:eastAsia="IRNazanin"/>
          <w:color w:val="111111"/>
          <w:sz w:val="28"/>
          <w:sz w:val="28"/>
          <w:szCs w:val="28"/>
          <w:rtl w:val="true"/>
          <w:lang w:bidi="fa-IR"/>
        </w:rPr>
        <w:t>آیت‌اللّه حاج میرزا علی اکبر نوغانی</w:t>
      </w:r>
      <w:r>
        <w:rPr>
          <w:rStyle w:val="FootnoteAnchor"/>
          <w:rtl w:val="true"/>
        </w:rPr>
        <w:footnoteReference w:id="227"/>
      </w:r>
      <w:r>
        <w:rPr>
          <w:rFonts w:ascii="IRNazanin" w:hAnsi="IRNazanin" w:eastAsia="IRNazanin"/>
          <w:color w:val="111111"/>
          <w:sz w:val="28"/>
          <w:sz w:val="28"/>
          <w:szCs w:val="28"/>
          <w:rtl w:val="true"/>
          <w:lang w:bidi="fa-IR"/>
        </w:rPr>
        <w:t>از عالمان معروف و گرانمایه خراسان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بیش از شش ماه بر عهده داشتن تولیت و سرپرستی مدرسه نوّاب مقررات جدید و سازنده‌ای برای رشد و تربیت طلاّب این مدرسه ارائه کرد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پس از درگذشت آیت‌اللّه میرزا علی اکبر نوغانی</w:t>
      </w:r>
      <w:r>
        <w:rPr>
          <w:rStyle w:val="FootnoteAnchor"/>
          <w:rtl w:val="true"/>
        </w:rPr>
        <w:footnoteReference w:id="22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حاج میرزا احمد 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آخوند خراسانی علاوه بر ریاست حوزه علمیّه مشهد و چند مدرسه علمیّه دیگر سرپرستی و تولیت مدرسه نوّاب را هم بر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پرورش و تربیت طلاّب اهتمام خاصی داشت و خود سالها در مسجد جامع گوهرشاد فقه و اصول تدریس می‌کرد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آخرین سرپرست و متصدی مدرسه نواب حجت الاسلام مبین بود که در زمان مرحوم کفایی تصدی مدرسه را بر عهده داشت و پس از فوت مرحوم کفایی هم از طرف اداره اوقاف به این سمت ابقا شد و تا پیروزی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متصدی این مدرسه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با توجه به وضعیّت نابسامان ساختمان مدرسه نوّاب، به همّت مدیریّت عالی حوزه علمیّه مشهد حضرت آیت‌اللّه واعظ طبسی، این مدرسه تاریخی بازسازی شد و هم اکنون با برنامه و نظم خاصی به صورت تخصصی زیر نظر شورای برنامه ریزی و مدیریّت حوزه علمیّه خراسان اداره می‌شود</w:t>
      </w:r>
      <w:r>
        <w:rPr>
          <w:rFonts w:eastAsia="IRNazanin" w:cs="IRNazanin"/>
          <w:color w:val="111111"/>
          <w:sz w:val="28"/>
          <w:szCs w:val="28"/>
          <w:rtl w:val="true"/>
          <w:lang w:bidi="fa-IR"/>
        </w:rPr>
        <w:t xml:space="preserve">. </w:t>
      </w:r>
      <w:bookmarkStart w:id="406" w:name="pg7417_83434"/>
    </w:p>
    <w:p>
      <w:pPr>
        <w:pStyle w:val="BookText"/>
        <w:rPr/>
      </w:pPr>
      <w:bookmarkEnd w:id="406"/>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میرزا علی اکبر نوغانی و تعدادی از طلاب و استادان مدرسه نوّاب</w:t>
      </w:r>
    </w:p>
    <w:p>
      <w:pPr>
        <w:pStyle w:val="Heading4"/>
        <w:numPr>
          <w:ilvl w:val="3"/>
          <w:numId w:val="1"/>
        </w:numPr>
        <w:rPr/>
      </w:pPr>
      <w:bookmarkStart w:id="407" w:name="__RefHeading___Toc1640874_1051229030"/>
      <w:bookmarkStart w:id="408" w:name="_Toc150"/>
      <w:bookmarkEnd w:id="407"/>
      <w:r>
        <w:rPr>
          <w:rtl w:val="true"/>
        </w:rPr>
        <w:t>سابقه فعالیتها و برنامه‌های آموزشی</w:t>
      </w:r>
      <w:bookmarkEnd w:id="408"/>
    </w:p>
    <w:p>
      <w:pPr>
        <w:pStyle w:val="BookText"/>
        <w:rPr/>
      </w:pPr>
      <w:r>
        <w:rPr>
          <w:rFonts w:ascii="IRNazanin" w:hAnsi="IRNazanin" w:eastAsia="IRNazanin"/>
          <w:color w:val="111111"/>
          <w:sz w:val="28"/>
          <w:sz w:val="28"/>
          <w:szCs w:val="28"/>
          <w:rtl w:val="true"/>
          <w:lang w:bidi="fa-IR"/>
        </w:rPr>
        <w:t>مدرسه نوّاب از مراکز مهم و در خور توجّه علوم دینی و تعلیم وتربیت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دانشمندان، عالمان و فقیهان والا مقامی که در این مرکز علمی به تدریس و مطالعه</w:t>
      </w:r>
    </w:p>
    <w:p>
      <w:pPr>
        <w:pStyle w:val="BookText"/>
        <w:rPr/>
      </w:pPr>
      <w:r>
        <w:rPr>
          <w:rFonts w:ascii="IRNazanin" w:hAnsi="IRNazanin" w:eastAsia="IRNazanin"/>
          <w:color w:val="111111"/>
          <w:sz w:val="28"/>
          <w:sz w:val="28"/>
          <w:szCs w:val="28"/>
          <w:rtl w:val="true"/>
          <w:lang w:bidi="fa-IR"/>
        </w:rPr>
        <w:t>می‌پرداختند بر منزلت و جایگاه ارزشمند این مدرسه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چنین عالمان و استادانی، تقریبا تمام دروس حوزوی در آن ارائه می‌شد و در طول سه سده، دانش پژوهان و طلبه‌های فاضل و گرانمایه‌ای در آنجا پرورش یافتند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تعداد طلاّب مدرسه در ادوار و اعصار مختلف نوسان داشته، زمانی مدرسه در اوج رونق و شکوفایی و زمانی دچار رکود و بحران تحمیلی بوده است، ولی یقینا در </w:t>
      </w:r>
      <w:bookmarkStart w:id="409" w:name="pg7417_83435"/>
    </w:p>
    <w:p>
      <w:pPr>
        <w:pStyle w:val="BookText"/>
        <w:rPr/>
      </w:pPr>
      <w:bookmarkEnd w:id="409"/>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چند دهه بعد از آن، مدرسه با نظارت مؤسس دانشمندش، میرزا صالح نقیب رضوی از رونق خاصی برخوردار بوده و طلاّب زیادی در آن اشتغال به تحصیل علم و دانش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دوران صفویّه حکومتها چندان توجّهی به مدارس علوم دینی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جهانگرد انگلیسی که در زمان فتحعلی شاه به ایران</w:t>
      </w:r>
    </w:p>
    <w:p>
      <w:pPr>
        <w:pStyle w:val="BookText"/>
        <w:rPr/>
      </w:pPr>
      <w:r>
        <w:rPr>
          <w:rFonts w:ascii="IRNazanin" w:hAnsi="IRNazanin" w:eastAsia="IRNazanin"/>
          <w:color w:val="111111"/>
          <w:sz w:val="28"/>
          <w:sz w:val="28"/>
          <w:szCs w:val="28"/>
          <w:rtl w:val="true"/>
          <w:lang w:bidi="fa-IR"/>
        </w:rPr>
        <w:t xml:space="preserve">مسافرت کرد تعداد طلاّب این مدرسه را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گزارش کرده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تا انقراض سلسله قاجاریه احتمالاً طلاّب مدرسه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 امّا با روی کار آمدن حکومت مستبد رضا خان و پسرش و فشارهای سیاسی پهلوی به حوزه‌های علمیّه، این مرکز فرهنگی نیز دچار رکود و افت شدیدی شد و حتی مدّتی نیز تعطیل گشت که آن ایام از غم‌انگیزترین دوران تاریخ حوزه علمیّه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مراجع و علمای عالیقدر مدارس علمیّه بازگشایی شد، مدرسه نوّاب با مدیریّت شخصیت معروف و دلسوزی چون میرزا علی اکبر نوغانی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و پشتکار این عالم زاهد و برگزاری دروس گوناگون و حمایت از طلاّب ضعیف بار دیگر مدرسه محل درس و مباحثه کثیری از طلاّب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طلاّب مدرسه در حدود سالهای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است</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تولیت مدرسه بر عهده میرزا احمد کفایی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دیگری مربوط به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تعداد طلاّب آن زمان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است</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410" w:name="__RefHeading___Toc1640876_1051229030"/>
      <w:bookmarkStart w:id="411" w:name="_Toc151"/>
      <w:bookmarkEnd w:id="410"/>
      <w:r>
        <w:rPr>
          <w:rtl w:val="true"/>
        </w:rPr>
        <w:t>استادان برجسته</w:t>
      </w:r>
      <w:bookmarkEnd w:id="411"/>
    </w:p>
    <w:p>
      <w:pPr>
        <w:pStyle w:val="BookText"/>
        <w:rPr/>
      </w:pPr>
      <w:r>
        <w:rPr>
          <w:rFonts w:ascii="IRNazanin" w:hAnsi="IRNazanin" w:eastAsia="IRNazanin"/>
          <w:color w:val="111111"/>
          <w:sz w:val="28"/>
          <w:sz w:val="28"/>
          <w:szCs w:val="28"/>
          <w:rtl w:val="true"/>
          <w:lang w:bidi="fa-IR"/>
        </w:rPr>
        <w:t>این مدرسه با قدمت سیصد ساله‌اش جایگاه عالمان و فقیهان و دانش پژوهان فراوانی بوده و استادان زبده و متبحّری را که یک عمر چون شمعی فروزان روشنی بخش محفل طلاّب علوم دینی بوده‌اند،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که نام و ذکر همه آن بزرگان علم و دیانت در این مختصر نمی‌گنجد، در این قسمت تنها به برخی از آنها اشاره می‌کنیم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ابو محمّد عاملی، که از او به اسوة المحققین و قدوة المدققین، حاوی </w:t>
      </w:r>
    </w:p>
    <w:p>
      <w:pPr>
        <w:pStyle w:val="BookText"/>
        <w:rPr/>
      </w:pPr>
      <w:r>
        <w:rPr>
          <w:rFonts w:ascii="IRNazanin" w:hAnsi="IRNazanin" w:eastAsia="IRNazanin"/>
          <w:color w:val="111111"/>
          <w:sz w:val="28"/>
          <w:sz w:val="28"/>
          <w:szCs w:val="28"/>
          <w:rtl w:val="true"/>
          <w:lang w:bidi="fa-IR"/>
        </w:rPr>
        <w:t>الفروع والاصول، جامع المعقول والمنقول، سلالة النجباء العظام، حاج الحرمین الشریفین مجتهد الزمانی حاجی آقا ابو محمّد تعبیر شده است</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سالها مدرّس مدرسه بوده پس از فوت متولّی مدرسه به تولیت مدرسه نواب منصوب 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علی عاملی فرزند شیخ ابو محمّد متولّی مدرسه، که علاوه بر تولیت مدرسه به تدریس نیز اشتغال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میرزا حسین فرزند حاج سید محمّد معروف به سید قصیر که از افاضل دانشمندان علوم اسلامی مشهد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فردوس التواریخ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و عالم و فقیه و ثقه و عادل موسوم به آقا میرزا حسین رفع اللّه درجته و بسیار دقت نظر داشتند و چند زمانی در مدرسه نوّاب به تعلیم طلاّب اشتغال داشتند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هدایة اللّه ابریسیجی، عالم ربانی و فقیه صمدانی و حکیم الهی مرحوم میرزا هدایة اللّه ابریسیجی که سالها در مدرسه نوّاب به تحقیق و تدریس اشتغال داشت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ملا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فهام مقتدی الانام کفیل الارامل والایتام و مروج شریعت سیدالانام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در مدرسه نواب مشغول مباحثه و تدریس بود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نوروز علی بسطامی معروف به فاضل بسطامی صاحب کتاب ارزشمند فردوس التواریخ که از دانشمندان ونویسندگان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عاصی تبه روزگار و جامع اخبار و آثار ائمه اطهار علیهم السلام قریب پنجاه سال تخمینا</w:t>
      </w:r>
    </w:p>
    <w:p>
      <w:pPr>
        <w:pStyle w:val="BookText"/>
        <w:rPr/>
      </w:pPr>
      <w:r>
        <w:rPr>
          <w:rFonts w:ascii="IRNazanin" w:hAnsi="IRNazanin" w:eastAsia="IRNazanin"/>
          <w:color w:val="111111"/>
          <w:sz w:val="28"/>
          <w:sz w:val="28"/>
          <w:szCs w:val="28"/>
          <w:rtl w:val="true"/>
          <w:lang w:bidi="fa-IR"/>
        </w:rPr>
        <w:t xml:space="preserve">می‌شود که در آن مدرسه به درس و مباحثه و تحریر فقه واصول و جمع اخبار و آثار ائمه اطهار علیهم‌السلام اشتغال دارم و تا به حال که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آن مکان مبارک اشتغال دارم و بسیار مدرسه میمون و مبارک است و اکثر تألیفات و تحریرات این عاصی در آن مدرسه در حجره تحتانی که در درب آن مدرسه در سمت دست چپ واقع است وقوع یافته بلکه چند نفر از عالمان و فقیهان در اول ورود ایشان در این ارض فیض بنیان در آن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حجره میمون با اعانت و راهنمایی این عاصی به تدریس و تربیت طلاّب اشتغال ورزیده </w:t>
      </w:r>
    </w:p>
    <w:p>
      <w:pPr>
        <w:pStyle w:val="BookText"/>
        <w:rPr/>
      </w:pPr>
      <w:r>
        <w:rPr>
          <w:rFonts w:ascii="IRNazanin" w:hAnsi="IRNazanin" w:eastAsia="IRNazanin"/>
          <w:color w:val="111111"/>
          <w:sz w:val="28"/>
          <w:sz w:val="28"/>
          <w:szCs w:val="28"/>
          <w:rtl w:val="true"/>
          <w:lang w:bidi="fa-IR"/>
        </w:rPr>
        <w:t>شهره آفاق شدند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میرزا علی اکبر نوغانی از مشاهیر دانشمندان و استادان برجسته مشهد که علاوه بر تولیت مدرسه نواب به امر تربیت و پرورش طلاّب نیز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خطابه‌های سرشار از اطلاعات تاریخی و امثال و نکات ادبی و شعری وی در جان و روح طلاّب نفوذ می‌کرد، به همین جهت شاگردان وی در زمره بهترین و مستعدترین طلاّب به شمار می‌رفتند و درس اخلاق ایشان در تربیت طلاّب فاضل بسیار تأثیر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مهدی اصفهانی از دانشمندان و استادان ممتاز و طراز اول حوزه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ممتاز میرزای نائینی مدرّس بزرگ حوزه علمیّه نجف و مرجع تقلید معروف دوره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میرزا مهدی اصفهانی به مشهد آمد، ابتدا به تدریس سطوح عالیه و سپس خارج فقه واصول مشغول شد و چون بر مبانی اصولی میرزای نائینی تسلط کامل داشت و این مبانی در حد خود تازه و بی‌سابقه بود مورد توجّه فضلا و طلاّب مشهد قرار گرفت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حاج شیخ محمّد هاشم قزوینی از عالمان و استادان روشنفکر و پرهیزگار که به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درحوالی قزوین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مقدمات در قزوین به اصفهان مهاجرت کرد و از محضر مرحوم کلباسی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مشرف گردید و از محضر آیت‌اللّه مرحوم میرزامحمّد آقازاده فرزند آخوند خراسانی و حضرت آیت‌اللّه قمی اعلی اللّه مقامه و مرحوم میرزا مهدی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خود استادی فرزانه و متبحِّر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که سالها از محضر وی بهره‌مند شده‌اند درباره شخصیت این استاد نامور می‌فرمایند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بسیار برای ما محبوب بود، هیچ استادی یادم نمی‌آید که طلبه‌ها به قدر آقاشیخ دوست داشته باشند، خیلی عجیب بود، ایجاد محبت در دل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بود بسیار سنگین، متین، خوش بیان، اهل معنا و زاهد و بی‌اعتنا به دنیا در عین حال بسیار روشنفکر</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تولیت عظمای آستان قدس آیت‌اللّه طبسی درباره وی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می‌توان گفت علی التحقیق، در هیچ حوزه‌ای نه قم و نه نجف، چنین شخصیتی که با بیان شیرین و مؤثر و پر جاذبه خود مطالب غامض علمی را با تمثیل و گاهی حتی طنز به طلبه انتقال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نگویم مثل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کم بود</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استاد والامقام به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 و در جوار مضجع شریف امام هشتم علیه‌السلام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حاج شیخ مجتبی قزوینی از دیگر اساتید معروف و برجسته حوزه علمیّه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روحانی در شهر قزوین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مقدمات همراه پدر به نجف مشرّف گردید و از محضر میرزا محمّد تقی شیرازی، آقا سید محمّد کاظم یزدی و میرزا محمّد حسین نائینی از فقیهان و عالمان بزرگ وقت مستفیض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دو سال در قزوین با افکار مرحوم سید موسی زر آبادی قزوینی آشنا شد و به وادی عرفان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قم از محضر حاج شیخ عبدالکریم یزدی استفاده کرد، آن گاه راهی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آقا بزرگ حکیم، آیت‌اللّه آقا زاده، شیخ اسداللّه عارف یزدی، شیخ موسی خوانساری، میرزا مهدی غروی اصفهانی و آیت‌اللّه قمی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تدریس کرد و سالها در مدرسه نوّاب به تدریس دوره سطح و معارف قرآنی و اشارات و اسفار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رضا حکیمی در مراتب اخلاقی 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زندگی بسیار ساده داشت و با این چگونگی، گاه از نیازهای خود چشم می‌پوشید و آنچه را می‌توانست به طلبه تنگدست برساند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شیخ بزرگوار که خود نمونه‌ای مجسم از تقوی و نفس کُشی واعراض از مال و منال و جاه و مقام و شهرت و نعمت دنیا بود، برای هر طلبه محصلی و هر پویای اسوه جویی، مایه تسلاّیی بود گرانقدر و تأثیر گذار</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آن عالم زاهد و متقی واستاد عارف به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جوار مرقد مطهّر امام رضا علیه‌السلام در خاک آرمید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عبدالجواد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مدرّسان معروف ادبیات حوزه علمیّه </w:t>
      </w:r>
    </w:p>
    <w:p>
      <w:pPr>
        <w:pStyle w:val="BookText"/>
        <w:rPr/>
      </w:pPr>
      <w:r>
        <w:rPr>
          <w:rFonts w:ascii="IRNazanin" w:hAnsi="IRNazanin" w:eastAsia="IRNazanin"/>
          <w:color w:val="111111"/>
          <w:sz w:val="28"/>
          <w:sz w:val="28"/>
          <w:szCs w:val="28"/>
          <w:rtl w:val="true"/>
          <w:lang w:bidi="fa-IR"/>
        </w:rPr>
        <w:t xml:space="preserve">مشهد که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حومه نیشابور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در نیشابور فرا گرفت، سپس راهی مشهد گردید و در مدرسه خیراتخان و سپس فاضل خان مسکن گزید و در همان حال که مشغول تحصیل بود در سطوح پایین‌تر به سبب استعداد عالی خود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سپس در مدرسه نواب حجره‌ای برای خود اختیار کرد و تا آخر عمر در آن مدرسه اقامت گزید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تدریس او روز به روز پر رونق‌تر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جز درس عمومی که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ظهر ادامه داشت؛ سه کتاب شرح نظام، مغنی و مطول را برای گروهی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مَدْرس مدرسه نوّاب تدریس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سبک شعر فارسی و عربی تبحر بسیار داشت و خصوصیت‌های دقیق سبک‌های خراسانی، عراقی وهندی را با ذکر شواهد گوناگون یاد می‌کرد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والمسلمین آقای حاج میرزا احمد مدرس یزدی از جمله استادان با سابقه و متبحر مدرسه نواب و یکی از موفقترین استادان شرح لمعه و مکاسب که جمع کثیری از طلاّب حوزه علمیّه مشهد در درس وی شرکت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تبحّر و رتبه علمی‌اش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سالخورده‌ترین علمای حوزه و از چهل سال پیش تاکنون مدرّس معروف شرح لمعه می‌باشد و در حوزه درس ایشان همیشه عده زیادی از محصلین شرکت می‌کنند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این عالم وارسته و زاهد در طول دوران طلبگی و همچنین زمانی که خود در زمره استادان طراز اول مشهد به شمار می‌رفت، هیچ گاه از سهم امام استفاده نکرد و از راه کشاورزی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ویژگیهای برجسته اخلاقی بود که او را به عنوان مربّی و معلمی محبوب و مورد احترام علما و طلاّب حوزه مشهد مطرح کرده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آیت‌اللّه سید علی خامنه‌ای که سالها در همین مدرسه تحصیل می‌کردند و از استادان بزرگی چون آیت‌اللّه شیخ هاشم قزوینی بهره‌مند گردیدند، به عنوان یکی از مدرّسین مبارز و جوان مدرسه مشغول تدریس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آیت‌اللّه واعظ طبسی از مدرّسان موفق و مبارز مدرسه نواب که خود تحصیلات علوم دینی را از همین مدرسه آغاز کرد و علاوه بر تحصیل سطوح عالیه حوزه بنا بر رسم رایج، در سطوح پایین‌تر نیز تدریس می‌کرد ایشان در این باره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w:t>
      </w:r>
    </w:p>
    <w:p>
      <w:pPr>
        <w:pStyle w:val="BookText"/>
        <w:rPr/>
      </w:pPr>
      <w:r>
        <w:rPr>
          <w:rFonts w:ascii="IRNazanin" w:hAnsi="IRNazanin" w:eastAsia="IRNazanin"/>
          <w:color w:val="111111"/>
          <w:sz w:val="28"/>
          <w:sz w:val="28"/>
          <w:szCs w:val="28"/>
          <w:rtl w:val="true"/>
          <w:lang w:bidi="fa-IR"/>
        </w:rPr>
        <w:t>از این مدرسه، خاطرات فراوانی دارم، شکل‌گیری شخصیت فکری، علمی، آموزشی و کار سیاسی ما از این جا آغاز شد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مدرّسان متعهد و معروف دیگری سالهای دراز در این مدرسه به تدریس و مطالعه علوم اسلامی مشغول بوده‌اند که ذکر نام تمامی آن بزرگواران در این مختصر نمی‌گنجد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خمینی و میرزا مهدی نوغانی در مدرسه نوّاب </w:t>
      </w:r>
      <w:bookmarkStart w:id="412" w:name="pg7417_83447"/>
    </w:p>
    <w:p>
      <w:pPr>
        <w:pStyle w:val="Heading4"/>
        <w:numPr>
          <w:ilvl w:val="3"/>
          <w:numId w:val="1"/>
        </w:numPr>
        <w:rPr/>
      </w:pPr>
      <w:bookmarkStart w:id="413" w:name="__RefHeading___Toc1640878_1051229030"/>
      <w:bookmarkStart w:id="414" w:name="_Toc152"/>
      <w:bookmarkEnd w:id="412"/>
      <w:bookmarkEnd w:id="413"/>
      <w:r>
        <w:rPr>
          <w:rtl w:val="true"/>
        </w:rPr>
        <w:t>مبارزات و فعالیتهای استادان و طلاّب</w:t>
      </w:r>
      <w:bookmarkEnd w:id="414"/>
    </w:p>
    <w:p>
      <w:pPr>
        <w:pStyle w:val="BookText"/>
        <w:rPr/>
      </w:pPr>
      <w:r>
        <w:rPr>
          <w:rFonts w:ascii="IRNazanin" w:hAnsi="IRNazanin" w:eastAsia="IRNazanin"/>
          <w:color w:val="111111"/>
          <w:sz w:val="28"/>
          <w:sz w:val="28"/>
          <w:szCs w:val="28"/>
          <w:rtl w:val="true"/>
          <w:lang w:bidi="fa-IR"/>
        </w:rPr>
        <w:t>حوزه علمیّه مشهد با صدها سال قدمت، علاوه بر درجه‌های بالای علمی همواره در طول تاریخ کانون اصلی عالمان و روحانیون مبارز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حکومتها به روشهای متفاوت سعی در نابودی و اضمحلال حوزه‌های علوم دینی داشته‌اند و در این میان نقش برجسته و شاخص حوزه علمیّه مشهد در مبارزه با دشمنان اسلام بر همگان روشن است؛ حوزه‌ای که از برکت مجاورت با مضجع هشتمین امام شیعیان همواره خاستگاه مراجع، علما وفقهای عظیم الشأن و نامداری از نظر علم، زهد، تقوا و نیز از حیث مبارزات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نقش مدرسه علمیّه نواب که در طی سالیان متمادی پرورش دهنده هسته‌ها و کانونهای اصلی مبارزه علیه رژیمهای سرسپرده و همچنین جریانهای الحادی و یا منحرف بوده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علمی، بسیاری از شخصیتهای برجسته علمی و سیاسی امروز که در رأس آنان حضرت آیت‌اللّه سید علی خامنه‌ای رهبر معظّم انقلاب قرار دارد رشد و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واعظ طبسی تولیت عظمای آستان قدس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شکل‌گیری شخصیت فکری، علمی و آموزشی و کار سیاسی ما از این جا آغاز شد، مهمتر از همه آشنایی و ارادت من به رهبر معظّم انقلاب و ولی امر مسلمین از این مدرسه شروع شد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رضاخان توسط اجانب به قدرت رسید گرچه در ابتدا خود را مسلمان متعصبی وانمود می‌کرد، امّا چیزی نگذشت که چهره پلید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هنگام که قانون منع حجاب و پوشیدن لباس متحدالشکل را صادر کرد، حوزه علمیّه مشهد بی‌هیچ مسامحه‌ای لب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اکبر نوغانی که از چهره‌های برجسته علمی وقت بود در مقابل این عمل ضد دینی رضاخان حضور فعالی در صحنه سیاسی آن روزگار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شمار معدود کسانی بود که از حق پوشیدن لباس روحانیت برخوردار بود و در رویداد خونین گوهرشاد شرکت داشت و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رضاخان به همت خود و پشتیبانی مراجع و علمای وقت به بازسازی حوزه علمیّه مشهد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امام خمینی رابطه بسیار دوستانه‌ای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پیش از درگذشت میرزا، وقتی به مشهد می‌آمد به بیت ایشان وارد می‌شد و مکاتباتی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میرزای نوغانی، امام به قصد ابراز تسلیت و دلجویی به مشهد</w:t>
      </w:r>
    </w:p>
    <w:p>
      <w:pPr>
        <w:pStyle w:val="BookText"/>
        <w:rPr/>
      </w:pPr>
      <w:r>
        <w:rPr>
          <w:rFonts w:ascii="IRNazanin" w:hAnsi="IRNazanin" w:eastAsia="IRNazanin"/>
          <w:color w:val="111111"/>
          <w:sz w:val="28"/>
          <w:sz w:val="28"/>
          <w:szCs w:val="28"/>
          <w:rtl w:val="true"/>
          <w:lang w:bidi="fa-IR"/>
        </w:rPr>
        <w:t>آمد و هفته‌ای در منزل فرزندش میرزا مهدی نوغانی به سر برد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نوغانی علاوه بر مبارزه با پهلوی اول و دوم از خطر تفکرات ماتریالیستی و الحادی غافل نشد و در همین رابطه در آن جبهه نیز با نوشتن سه مقاله به مبارزه با دشمنان فرهنگی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سالها تولیت و سرپرستی مدرسه نواب را عهده‌دار بود توانست با نظم و تدبیری شگفت‌انگیز طلاّب فاضلی را تربیت کند که بعد از او نیز راه وی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چهره‌های مبارز این مدرسه مرحوم آیت‌اللّه شیخ هاشم قزوینی است که همواره طلاّب را به زهد و تقوی و فراگیری علم و مبارزه و حضور در صحنه‌های مختلف اجتماعی و سیاسی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آیت‌اللّه سید علی خامنه‌ای از معظّم له چنین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بود بسیار سنگین، متین، خوش بیان، اهل معنی و زاهد و بی اعتنا به دنیا و در عین حال بسیار روشنفکر، آن زمان که اهل علم روزنامه خوان و مجله خوان و این چیزها نبودند، ایشان مرتبا مجلات مختلف را می‌گرفت و در جیبش می‌گذاشت، طوری که کاملاً دیده می‌شد</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نیز مانند دیگرعلمای مبارز در جریان حمله وحشیانه رژیم رضاخان به مسجد گوهرشاد در این مسجد حضور داشت که به سبب همین فعالیتها و مبارزات مدتی تبعید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حاج شیخ هاشم در نهایت زهد و ورع و تقوا و کرامت نفس وارد حوزه شد، درس می‌گفت و شخصیتهای مؤثر فکری علمی و سیاسی را پرورید که منشأ آثار مفیدی شدند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شیخ مجتبی قزوینی از علمای مبارز و نستوه دیگری است که مدرسه نوّاب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زهد وتقوا و دیانت اهل سیاست نیز بود و در صحنه‌های سیاسی نیز حضوری فعال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شیخ در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براساس همان غیرت دینی خود، به حمایت از رهبر کبیر انقلاب امام خمینی قیام کرد و حکم کرد </w:t>
      </w:r>
    </w:p>
    <w:p>
      <w:pPr>
        <w:pStyle w:val="BookText"/>
        <w:rPr/>
      </w:pPr>
      <w:r>
        <w:rPr>
          <w:rFonts w:ascii="IRNazanin" w:hAnsi="IRNazanin" w:eastAsia="IRNazanin"/>
          <w:color w:val="111111"/>
          <w:sz w:val="28"/>
          <w:sz w:val="28"/>
          <w:szCs w:val="28"/>
          <w:rtl w:val="true"/>
          <w:lang w:bidi="fa-IR"/>
        </w:rPr>
        <w:t xml:space="preserve">حاج آقا روح اللّه در روی همه زمین مرجع است و همه باید به ایشان رجوع کنند و خود ضمن جلسات مخفی که با آیت‌اللّه العظمی میلانی داشت،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امام از زندان و بازداشتگاه به قم همراه برخی از یاران خود به دیدار امام</w:t>
      </w:r>
    </w:p>
    <w:p>
      <w:pPr>
        <w:pStyle w:val="BookText"/>
        <w:rPr/>
      </w:pP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دیدار ایشان با امام بنا به نقل شاهدان عینی، بسیار تکان دهنده بوده است</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مدرسه همچنین شاهد مبارزات طلاّب جوانی بود که بارها مورد شکنجه و اهانت و ستم رژیم پهلوی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رهبر معظّم انقلاب، آیت‌اللّه واعظ طبسی و شهید هاشمی نژاد، از طلاّب فاضل و مبارزی بودند که از هر فرصتی برای مبارزه وافشاگری ظلم و بیداد رژیم استفاده می‌کردند و گاه در هنگام تدریس بر ضد رژیم وقت مسایلی را بیان می‌کردند که عمّال و نیروهای امنیتی از ادامه تدریسشان جلوگیری می‌کردند و چه بسا دستگیر، شکنجه و تبعید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مبارز خصوصا استادان و طلاّب فاضل و انقلابی مدرسه نواب شدیدا زیر نظر ساواک و نیروهای امنیتی بودند و برای جلوگیری از فعالیتها و مبارزات آنها هرگونه اعمال فشاری</w:t>
      </w:r>
    </w:p>
    <w:p>
      <w:pPr>
        <w:pStyle w:val="BookText"/>
        <w:rPr/>
      </w:pPr>
      <w:r>
        <w:rPr>
          <w:rFonts w:ascii="IRNazanin" w:hAnsi="IRNazanin" w:eastAsia="IRNazanin"/>
          <w:color w:val="111111"/>
          <w:sz w:val="28"/>
          <w:sz w:val="28"/>
          <w:szCs w:val="28"/>
          <w:rtl w:val="true"/>
          <w:lang w:bidi="fa-IR"/>
        </w:rPr>
        <w:t>بر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اسنادی که از سازمان اطلاعات وامنیت خراسان به دست آمده صریحا به مبارزات و خطر روحانیت مبارز اشاره شده که در این مختصر به دو سند در این رابطه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شماره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فرمانداری نظامی مشهد و حومه، از سازمان اطلاعات و امنیت خراسان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خبرهای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استان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هاشمی نژاد، سید علی خامنه‌ای، علی مرادخانی ارنگیای تهرانی و طبسی از روحانیون افراطی و سابقه‌داری هستند که در کلیه تظاهرات اخلالگرانه و سخنرانیهای خلاف مصالح کشور دست داشته و از مخالفین درجه یک می‌باشند که چنانچه از اعمال اقدامات آنان جلوگیری نشود آرامش منطقه را دستخوش حوادثی ناگوار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آنان به شهرستانهای مختلف تحریک و اغتشاشهایی را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فعالیت حاد این اشخاص و دستورالعملهای صادره پیرامون رفتار با این قبیل اشخاص و جلوگیری از </w:t>
      </w:r>
    </w:p>
    <w:p>
      <w:pPr>
        <w:pStyle w:val="BookText"/>
        <w:rPr/>
      </w:pPr>
      <w:r>
        <w:rPr>
          <w:rFonts w:ascii="IRNazanin" w:hAnsi="IRNazanin" w:eastAsia="IRNazanin"/>
          <w:color w:val="111111"/>
          <w:sz w:val="28"/>
          <w:sz w:val="28"/>
          <w:szCs w:val="28"/>
          <w:rtl w:val="true"/>
          <w:lang w:bidi="fa-IR"/>
        </w:rPr>
        <w:t>اقدامات آنان لازم است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و امنیت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اسناد دیگری که مربوط به حضرت آیت‌اللّه خامنه‌ای و آیت‌اللّه واعظ طبسی می‌باشد آنان به جهت فعالیتهای ضد امنیتی علیه رژیم و اهانت به رئیس مملکت به حبس تأدیبی محکوم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سند دوم که مربوط به حضرت آیت‌اللّه سید علی خامنه‌ای رهبر معظّم انقلاب است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دادرسی نیروهای مسلح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دادستانی 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دادسرای دادگاه تجدید نظر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پرونده</w:t>
      </w:r>
    </w:p>
    <w:p>
      <w:pPr>
        <w:pStyle w:val="BookText"/>
        <w:rPr/>
      </w:pPr>
      <w:r>
        <w:rPr>
          <w:rFonts w:ascii="IRNazanin" w:hAnsi="IRNazanin" w:eastAsia="IRNazanin"/>
          <w:color w:val="111111"/>
          <w:sz w:val="28"/>
          <w:sz w:val="28"/>
          <w:szCs w:val="28"/>
          <w:rtl w:val="true"/>
          <w:lang w:bidi="fa-IR"/>
        </w:rPr>
        <w:t xml:space="preserve">پیرو شماره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1/66/401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21/9/50</w:t>
      </w:r>
    </w:p>
    <w:p>
      <w:pPr>
        <w:pStyle w:val="BookText"/>
        <w:rPr/>
      </w:pP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ارتشی</w:t>
      </w:r>
    </w:p>
    <w:p>
      <w:pPr>
        <w:pStyle w:val="BookText"/>
        <w:rPr/>
      </w:pP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خامنه‌ای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w:t>
      </w:r>
    </w:p>
    <w:p>
      <w:pPr>
        <w:pStyle w:val="BookText"/>
        <w:rPr/>
      </w:pPr>
      <w:r>
        <w:rPr>
          <w:rFonts w:ascii="IRNazanin" w:hAnsi="IRNazanin" w:eastAsia="IRNazanin"/>
          <w:color w:val="111111"/>
          <w:sz w:val="28"/>
          <w:sz w:val="28"/>
          <w:szCs w:val="28"/>
          <w:rtl w:val="true"/>
          <w:lang w:bidi="fa-IR"/>
        </w:rPr>
        <w:t>موضوع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علیه امنیت کشور و اهانت به رئیس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دادستان ارتش با رأی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تجدید نظر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مبنی بر محکومیت نامبرده به سه ماه حبس تأدیبی با احتساب بازداشت قبلی از تاریخ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برائت مشارالیه از اتهام اهانت به رئیس مملکت موافقت نموده و به علت عدم تصویب فرجام خواهی محکوم در تاریخ </w:t>
      </w:r>
      <w:r>
        <w:rPr>
          <w:rFonts w:eastAsia="IRNazanin" w:cs="IRNazanin"/>
          <w:color w:val="111111"/>
          <w:sz w:val="28"/>
          <w:szCs w:val="28"/>
          <w:lang w:bidi="fa-IR"/>
        </w:rPr>
        <w:t>28/10/1350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قطعیت آن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برگشت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پرونده مربوطه دستور فرمایید رأی صادره اجرا و نتیجه را ضمن تنظیم و فرستادن سه برگ سجل کیفری برای محکوم اعلام دارند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اداره دادرسی نیروهای مسلح شاهنشاهی سپهبد فخر مدرس جانشین سرلشگر طبرسی</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اسناد و دهها سند دیگر گویای مبارزات روحانیون مبارز و طلاّب فاضل و متعهد مدرسه علمیّه نوّاب است، گر چه مبارزه و فعالیت روحانیت مبارز مختص به این مدرسه نبوده و مدارس میرزا جعفر، خیراتخان، سلیمانیه و دیگر مدارس علمیّه مشهد نیز خاستگاه روحانیون آگاه و هوشیار و مبارز بوده است، امّا در این میان نقش بارز این مدرسه بر همگان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هاشمی نژاد</w:t>
      </w:r>
    </w:p>
    <w:p>
      <w:pPr>
        <w:pStyle w:val="BookText"/>
        <w:rPr/>
      </w:pPr>
      <w:r>
        <w:rPr>
          <w:rFonts w:ascii="IRNazanin" w:hAnsi="IRNazanin" w:eastAsia="IRNazanin"/>
          <w:color w:val="111111"/>
          <w:sz w:val="28"/>
          <w:sz w:val="28"/>
          <w:szCs w:val="28"/>
          <w:rtl w:val="true"/>
          <w:lang w:bidi="fa-IR"/>
        </w:rPr>
        <w:t>مدیر عالی حوزه علمیّه خراسان حضرت آیت‌اللّه واعظ طبسی درباره جریانات سیاسی مدرسه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مدرسه بود که با شخصیت انقلابی شهید نوّاب صفوی آشنا شدیم، سخنرانی حماسی وانقلابی شهید نوّاب در شمال غربی همین مدرسه در میان اجتماع طلاّب برگزارشد، سخنانی پرشور، جذاب و دلنشین، که فضای مدرسه را تسخیر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دل و ذهن طلاّب جوان در آن جلسه در اختیار شهید نوّاب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آماده بودند به مراکز فساد حمله کنند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این مدرسه از جایگاه والایی برخوردار است و صدها فقیه، دانشمند، محقق، اسلام شناس و شخصیتهای برجسته علمی، فرهنگی و سیاسی تاکنون به جهان اسلام و تشیّع هدیه کرده که بسیاری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هم اکنون در زوایای مختلف این کشور اسلامی مشغول خدمت و روشنگری و هدایت جامعه هستند که ثمره مشخص و بارز آن رهبر معظّم انقلاب اسلامی حضرت آیت‌اللّه سید علی خامنه‌ای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یاد روحانیون مبارزی که چه قبل از انقلاب </w:t>
      </w:r>
      <w:bookmarkStart w:id="415" w:name="pg7417_83457"/>
    </w:p>
    <w:p>
      <w:pPr>
        <w:pStyle w:val="BookText"/>
        <w:rPr/>
      </w:pPr>
      <w:bookmarkEnd w:id="415"/>
      <w:r>
        <w:rPr>
          <w:rFonts w:ascii="IRNazanin" w:hAnsi="IRNazanin" w:eastAsia="IRNazanin"/>
          <w:color w:val="111111"/>
          <w:sz w:val="28"/>
          <w:sz w:val="28"/>
          <w:szCs w:val="28"/>
          <w:rtl w:val="true"/>
          <w:lang w:bidi="fa-IR"/>
        </w:rPr>
        <w:t>به دست عمال رژیم ستم شاهی و چه بعد از انقلاب در جبهه‌های نفاق وجنگ تحمیلی به فیض عظمای شهادت نایل گشتند هیچ گاه از ذهن روشن تاریخ افتخارآمیز روحانیت اصیل وانقلابی و مبارز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ایوان ورودی مدرسه نوّاب</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برش غربی مدرسه نوّاب</w:t>
      </w:r>
    </w:p>
    <w:p>
      <w:pPr>
        <w:pStyle w:val="Heading4"/>
        <w:numPr>
          <w:ilvl w:val="3"/>
          <w:numId w:val="1"/>
        </w:numPr>
        <w:rPr/>
      </w:pPr>
      <w:bookmarkStart w:id="416" w:name="__RefHeading___Toc1640880_1051229030"/>
      <w:bookmarkStart w:id="417" w:name="_Toc153"/>
      <w:bookmarkEnd w:id="416"/>
      <w:r>
        <w:rPr>
          <w:rtl w:val="true"/>
        </w:rPr>
        <w:t>وضعیت کنونی بنا</w:t>
      </w:r>
      <w:bookmarkEnd w:id="417"/>
    </w:p>
    <w:p>
      <w:pPr>
        <w:pStyle w:val="BookText"/>
        <w:rPr/>
      </w:pPr>
      <w:r>
        <w:rPr>
          <w:rFonts w:ascii="IRNazanin" w:hAnsi="IRNazanin" w:eastAsia="IRNazanin"/>
          <w:color w:val="111111"/>
          <w:sz w:val="28"/>
          <w:sz w:val="28"/>
          <w:szCs w:val="28"/>
          <w:rtl w:val="true"/>
          <w:lang w:bidi="fa-IR"/>
        </w:rPr>
        <w:t>وضعیت کنونی بنا</w:t>
      </w:r>
      <w:r>
        <w:rPr>
          <w:rStyle w:val="FootnoteAnchor"/>
          <w:rtl w:val="true"/>
        </w:rPr>
        <w:footnoteReference w:id="25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ساختمان در زمینی به مساحت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زیربنای </w:t>
      </w:r>
      <w:r>
        <w:rPr>
          <w:rFonts w:eastAsia="IRNazanin" w:cs="IRNazanin"/>
          <w:color w:val="111111"/>
          <w:sz w:val="28"/>
          <w:szCs w:val="28"/>
          <w:lang w:bidi="fa-IR"/>
        </w:rPr>
        <w:t>7450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سه طبقه </w:t>
      </w:r>
    </w:p>
    <w:p>
      <w:pPr>
        <w:pStyle w:val="BookText"/>
        <w:rPr/>
      </w:pPr>
      <w:r>
        <w:rPr>
          <w:rFonts w:ascii="IRNazanin" w:hAnsi="IRNazanin" w:eastAsia="IRNazanin"/>
          <w:color w:val="111111"/>
          <w:sz w:val="28"/>
          <w:sz w:val="28"/>
          <w:szCs w:val="28"/>
          <w:rtl w:val="true"/>
          <w:lang w:bidi="fa-IR"/>
        </w:rPr>
        <w:t>به انضمام زیر زمین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ساختمانی آن از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سرمایه‌گذاری سازمان اوقاف و امور خیریه خراسان و آستان قدس رضوی شروع و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در سالروز ولادت با سعادت حضرت فاطمه علیهاالسلامدر آبان ماه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آیت‌اللّه طبسی تولیت عظمای آستان قدس رضوی ضمن مراسمی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عملیات ساختمانی این مدرسه تاکنون سه میلیارد و هفتصد و بیست و هشت میلیون ریال هزینه شده که مبلغ سیصد و سی میلیون ریال آن را آستان قدس رضوی و مابقی آن را اداره اوقاف تأمین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بازسازی این مدرسه علاوه بر حفظ هنر و معماری اصیل اسلامی از معماری جدید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مجموع تلفیقی از معماری سنتی و جدید است، به طوری که شکل ظاهری ساختمان مانند بنای قدیمی است که حیاط در وسط قرار گرفته و حجره‌ها در چهار سوی آن در سه طبقه قرار دارند، امّا از لحاظ نقشه داخلی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و وسعت فضاهای لازم تفاوت زیادی با ساختمان قدیم دارد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پلان مدرسه نوّاب، طبقه همکف </w:t>
      </w:r>
    </w:p>
    <w:p>
      <w:pPr>
        <w:pStyle w:val="BookText"/>
        <w:rPr/>
      </w:pPr>
      <w:r>
        <w:rPr>
          <w:rFonts w:ascii="IRNazanin" w:hAnsi="IRNazanin" w:eastAsia="IRNazanin"/>
          <w:color w:val="111111"/>
          <w:sz w:val="28"/>
          <w:sz w:val="28"/>
          <w:szCs w:val="28"/>
          <w:rtl w:val="true"/>
          <w:lang w:bidi="fa-IR"/>
        </w:rPr>
        <w:t xml:space="preserve">در اصلی مدرسه داخل ایوان مرتفعی به سبک ایوان قدیمی قرار دارد که بر بالای سردر بر کاشی معرّق ابتدا نام مدرسه با خط سفید نوشته شده و سپس بر حاشیه داخلی ایوان بر کاشی معرّق با خط ثلث سفید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امنوا منکم و الذین</w:t>
      </w:r>
    </w:p>
    <w:p>
      <w:pPr>
        <w:pStyle w:val="BookText"/>
        <w:rPr/>
      </w:pPr>
      <w:r>
        <w:rPr>
          <w:rFonts w:ascii="IRNazanin" w:hAnsi="IRNazanin" w:eastAsia="IRNazanin"/>
          <w:color w:val="111111"/>
          <w:sz w:val="28"/>
          <w:sz w:val="28"/>
          <w:szCs w:val="28"/>
          <w:rtl w:val="true"/>
          <w:lang w:bidi="fa-IR"/>
        </w:rPr>
        <w:t>اوتوا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طرفین این آیه در سمت راست بر کاشی معرّق با خط ثلث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ازاره ایوان تا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سنگ خلج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در ورودی چهار تابلوی زیبا از کاشی معرّق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ایوان با گچ سفید مقرنس کاری شده، ضمن اینکه پشت بغل ایوان نیز با کاشی معرّق 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حیاط مدرسه به ابعاد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در وسط قرار گرفته که آب نمای سنگی زیبایی به همراه چهار باغچه در چهار گوشه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و کف حیاط سنگ شده و پیشانی ایوانچه‌های حجره‌ها در طبقه اول و دوم با کاشی معرّق و استفاده از گلچین و گره</w:t>
      </w:r>
    </w:p>
    <w:p>
      <w:pPr>
        <w:pStyle w:val="BookText"/>
        <w:rPr/>
      </w:pPr>
      <w:r>
        <w:rPr>
          <w:rFonts w:ascii="IRNazanin" w:hAnsi="IRNazanin" w:eastAsia="IRNazanin"/>
          <w:color w:val="111111"/>
          <w:sz w:val="28"/>
          <w:sz w:val="28"/>
          <w:szCs w:val="28"/>
          <w:rtl w:val="true"/>
          <w:lang w:bidi="fa-IR"/>
        </w:rPr>
        <w:t xml:space="preserve">معقلی تزیین شده و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حضرت علی علیه‌السلام با طرحهای سنتی و اسلامی در پیشانی ایوانچه‌ها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ایوان شمالی و جنوبی به همان سبک قدیمی از شکوه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اول ایوان شمالی، دفتر تبلیغات و در طبقه دوم، تلفنخانه مدرسه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داخلی ایوان با خط ثلث سفید بر زمینه لاجوردی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از کاشی معرّق در قسمت پشت بغل آن به طرز زیبایی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جنوبی نیز با همان طرح سنتی قدیم مدرسه نوسازی شده که بعد از هشتی در ورودی مدرسه قرار گرفته و در طبقه دوم آن دفتر استادان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بغل ایوان مذکور نیز با کاشی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داخلی ایوان نیز با خط ثلث سفید بر زمینه لاجوردی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از نظر شکل ظاهری قرینه ایوان جنوبی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اول مدرسه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صحن حیاط بالاتر است و عموماحجره‌های طلاّب در این طبقه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حجره‌های قسمت غربی این طبقه که مربوط به سازمان اداری مدرسه است طبقه دوم شامل حجره‌های طلاّب و مَدْرسهاست که مدرسها در قسمت جنوبی مدرسه در بالای مغازه‌های طرفین در ورودی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کل، در این طبقه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بزرگ و کوچک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درون مدرسه نوّاب بعد از بازسازی</w:t>
      </w:r>
    </w:p>
    <w:p>
      <w:pPr>
        <w:pStyle w:val="BookText"/>
        <w:rPr/>
      </w:pPr>
      <w:r>
        <w:rPr>
          <w:rFonts w:ascii="IRNazanin" w:hAnsi="IRNazanin" w:eastAsia="IRNazanin"/>
          <w:color w:val="111111"/>
          <w:sz w:val="28"/>
          <w:sz w:val="28"/>
          <w:szCs w:val="28"/>
          <w:rtl w:val="true"/>
          <w:lang w:bidi="fa-IR"/>
        </w:rPr>
        <w:t>طبقه سوم که به سبک شکسته ساخته شده از صحن حیاط اندکی عقب‌تر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حجره‌های مشرف به حیاط ایوانچه ندارد، ولی فضای مناسبی مقابل حجره‌ها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شرقی این طبقه، مسجد مدرسه با زیر بنای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متر مربع قرار دارد که ازاره آن تا ارتفاع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سنگ و قسمت بالای ازاره طاق</w:t>
      </w:r>
    </w:p>
    <w:p>
      <w:pPr>
        <w:pStyle w:val="BookText"/>
        <w:rPr/>
      </w:pPr>
      <w:r>
        <w:rPr>
          <w:rFonts w:ascii="IRNazanin" w:hAnsi="IRNazanin" w:eastAsia="IRNazanin"/>
          <w:color w:val="111111"/>
          <w:sz w:val="28"/>
          <w:sz w:val="28"/>
          <w:szCs w:val="28"/>
          <w:rtl w:val="true"/>
          <w:lang w:bidi="fa-IR"/>
        </w:rPr>
        <w:t>نماهای متعددی با گچ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فوقانی داخل مسجد با کاشی معرّق به خط ثلث سفید آیاتی از کلام اللّه مجید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زیرزمین نیز شامل پارکینگ، تأسیسات، تالار غذا خوری، سرویسهای بهداشتی، رختشویخانه و 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پارکینگ و زیرزمین در قسمت شرقی مدرسه قرار دارد و در کل، مساحت زیر بنا و قسمتهای مختلف آموزشی، اداری و خدماتی مدرسه عبارت است از</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حجره‌های طلاّب</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bookmarkStart w:id="418" w:name="pg7417_83466"/>
    </w:p>
    <w:p>
      <w:pPr>
        <w:pStyle w:val="BookText"/>
        <w:rPr/>
      </w:pPr>
      <w:bookmarkEnd w:id="41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مدرسها</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تالار 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و سالن اجتماعات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واحدهای تجاری</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متصل به مدرسه؛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 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شامل پارکینگ، انبار، تالارغذاخوری، رختشویخانه، تأسیسات و سرویسهای بهداشتی</w:t>
      </w:r>
      <w:r>
        <w:rPr>
          <w:rFonts w:eastAsia="IRNazanin" w:cs="IRNazanin"/>
          <w:color w:val="111111"/>
          <w:sz w:val="28"/>
          <w:szCs w:val="28"/>
          <w:rtl w:val="true"/>
          <w:lang w:bidi="fa-IR"/>
        </w:rPr>
        <w:t>.</w:t>
      </w:r>
    </w:p>
    <w:p>
      <w:pPr>
        <w:pStyle w:val="Heading4"/>
        <w:numPr>
          <w:ilvl w:val="3"/>
          <w:numId w:val="1"/>
        </w:numPr>
        <w:rPr/>
      </w:pPr>
      <w:bookmarkStart w:id="419" w:name="__RefHeading___Toc1640882_1051229030"/>
      <w:bookmarkStart w:id="420" w:name="_Toc154"/>
      <w:bookmarkEnd w:id="419"/>
      <w:r>
        <w:rPr>
          <w:rtl w:val="true"/>
        </w:rPr>
        <w:t>کتابخانه جدید مدرسه</w:t>
      </w:r>
      <w:bookmarkEnd w:id="420"/>
    </w:p>
    <w:p>
      <w:pPr>
        <w:pStyle w:val="BookText"/>
        <w:rPr/>
      </w:pPr>
      <w:r>
        <w:rPr>
          <w:rFonts w:ascii="IRNazanin" w:hAnsi="IRNazanin" w:eastAsia="IRNazanin"/>
          <w:color w:val="111111"/>
          <w:sz w:val="28"/>
          <w:sz w:val="28"/>
          <w:szCs w:val="28"/>
          <w:rtl w:val="true"/>
          <w:lang w:bidi="fa-IR"/>
        </w:rPr>
        <w:t xml:space="preserve">این کتابخانه با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ضلع غربی طبقه اول مدرسه واقع شده و هم اکنون مورد استفاده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کتابها به روش سنتی و به صورت موضوعی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کتابخانه </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است که از این تعداد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چاپی و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اداره کتابخانه، به صورت قفسه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کتابخانه به دو قسمت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به تالار مطالعه که شامل سه ردیف میز مخصوص مطالعه است و قسمت دوم به بخش نشریات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ویژه‌ای نیز برای کتابهای مرجع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تعداد کتابهای کتابخانه</w:t>
      </w:r>
    </w:p>
    <w:p>
      <w:pPr>
        <w:pStyle w:val="BookText"/>
        <w:rPr/>
      </w:pPr>
      <w:r>
        <w:rPr>
          <w:rFonts w:ascii="IRNazanin" w:hAnsi="IRNazanin" w:eastAsia="IRNazanin"/>
          <w:color w:val="111111"/>
          <w:sz w:val="28"/>
          <w:sz w:val="28"/>
          <w:szCs w:val="28"/>
          <w:rtl w:val="true"/>
          <w:lang w:bidi="fa-IR"/>
        </w:rPr>
        <w:t>را آثار مربوط به علوم قرآنی، فقه، اصول، کلام، فلسفه و سیره تشکیل می‌دهد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ازاره کتابخانه تا ارتفاع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سنگ است و قسمتهای فوقانی ازاره با طاق نماهای گچی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کتابخانه نیز از گچ کاری ساده و در عین حال زیبایی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فوقانی قسمت جنوبی کتابخانه نزدیک سقف، کتیبه‌ای تاریخی که با خط جلی نوشته شده و قبلاً بر سردر مدرسه قدیمی قرار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کتیبه پیشتر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داخل یکی از طاق نماهای کتابخانه سنگ یک پارچه‌ای که اسامی موقوفات مدرسه در آن حک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کتیبه قبلاً داخل مسجد مدرسه قدیمی قرار داشت که موقوفات مذکور در آن مفصلاً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bookmarkStart w:id="421" w:name="pg7417_83468"/>
    </w:p>
    <w:p>
      <w:pPr>
        <w:pStyle w:val="BookText"/>
        <w:rPr/>
      </w:pPr>
      <w:bookmarkEnd w:id="421"/>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درون کتابخانه جدید مدرسه نوّاب</w:t>
      </w:r>
    </w:p>
    <w:p>
      <w:pPr>
        <w:pStyle w:val="Heading4"/>
        <w:numPr>
          <w:ilvl w:val="3"/>
          <w:numId w:val="1"/>
        </w:numPr>
        <w:rPr/>
      </w:pPr>
      <w:bookmarkStart w:id="422" w:name="__RefHeading___Toc1640884_1051229030"/>
      <w:bookmarkStart w:id="423" w:name="_Toc155"/>
      <w:bookmarkEnd w:id="422"/>
      <w:r>
        <w:rPr>
          <w:rtl w:val="true"/>
        </w:rPr>
        <w:t>فعالیتها و برنامه‌های جدید آموزشی</w:t>
      </w:r>
      <w:bookmarkEnd w:id="42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افتتاح مدرسه توسط تولیت عظمای آستان قدس حضرت آیت‌اللّه واعظ طبسی، از سوی شورای برنامه‌ریزی و مدیریّت حوزه علمیّه خراسان، حجت‌الاسلام آقای مهدی شریعتی به عنوان مدیر و سرپرست این مرکز علمی و فرهنگی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افتتاحیه اولین دوره آموزشی این مرکز فرهنگی ویژه تربیت مدرس با پذیرش جمعی از طلاّب فاضل و مستعد حوزه علمیّه مشهد در تاریخ نهم اسفند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سالن اجتماعات مدرسه برگزار گردید و بدین ترتیب عملاً فعالیت آموزشی و تربیتی این مرکز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دارای سه رشته تربیت مدرس با پنج گرایش فقه واصول، ادبیات عرب، علوم قرآنی و تفسیر، فلسفه و کلام و علم الحدیث و نیز عهده‌دار تربیت مبلغ برای داخل و خارج کشور و تربیت محقق و پژوهشگر برای </w:t>
      </w:r>
    </w:p>
    <w:p>
      <w:pPr>
        <w:pStyle w:val="BookText"/>
        <w:rPr/>
      </w:pPr>
      <w:r>
        <w:rPr>
          <w:rFonts w:ascii="IRNazanin" w:hAnsi="IRNazanin" w:eastAsia="IRNazanin"/>
          <w:color w:val="111111"/>
          <w:sz w:val="28"/>
          <w:sz w:val="28"/>
          <w:szCs w:val="28"/>
          <w:rtl w:val="true"/>
          <w:lang w:bidi="fa-IR"/>
        </w:rPr>
        <w:t>مراکز تحقیقات علوم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ترم تحصیلی امتحانات کتبی و شفاهی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تحصیلی به مانند مراکز آموزشی دانشگاهی شامل دو ترم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سطح کیفی علمی و آموزشی طلاّب کوشیده شده از بهترین استادان حوزه و دانشگاه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مدرسه با نظارت شورای برنامه‌ریزی و مدیریّت حوزه علمیّه خراسان اداره می‌شود و امید می‌رود با توجه به وجود امکانات رفاهی و آموزشی واستفاده از برجسته‌ترین اساتید حوزه علمیّه و دانشگاه در مدرسه نوّاب در آینده شاهد پرورش و تربیت دانش پژوهان، استادان فاضل و مبلغان متعهد، آگاه و ممتازی در جامعه اسلامی باشیم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مراسم افتتاحیه مدرسه نوّاب پس از بازسازی </w:t>
      </w:r>
      <w:bookmarkStart w:id="424" w:name="pg7417_83472"/>
    </w:p>
    <w:p>
      <w:pPr>
        <w:pStyle w:val="Heading3"/>
        <w:numPr>
          <w:ilvl w:val="2"/>
          <w:numId w:val="1"/>
        </w:numPr>
        <w:rPr/>
      </w:pPr>
      <w:bookmarkStart w:id="425" w:name="__RefHeading___Toc1640886_1051229030"/>
      <w:bookmarkStart w:id="426" w:name="_Toc156"/>
      <w:bookmarkEnd w:id="424"/>
      <w:bookmarkEnd w:id="425"/>
      <w:r>
        <w:rPr>
          <w:rtl w:val="true"/>
        </w:rPr>
        <w:t xml:space="preserve">مدرسه پایین پا </w:t>
      </w:r>
      <w:r>
        <w:rPr>
          <w:rtl w:val="true"/>
        </w:rPr>
        <w:t>(</w:t>
      </w:r>
      <w:r>
        <w:rPr>
          <w:rtl w:val="true"/>
        </w:rPr>
        <w:t>سعدیّه</w:t>
      </w:r>
      <w:r>
        <w:rPr>
          <w:rtl w:val="true"/>
        </w:rPr>
        <w:t>)</w:t>
      </w:r>
      <w:bookmarkEnd w:id="426"/>
    </w:p>
    <w:p>
      <w:pPr>
        <w:pStyle w:val="Heading4"/>
        <w:numPr>
          <w:ilvl w:val="3"/>
          <w:numId w:val="1"/>
        </w:numPr>
        <w:rPr/>
      </w:pPr>
      <w:bookmarkStart w:id="427" w:name="__RefHeading___Toc1640888_1051229030"/>
      <w:bookmarkStart w:id="428" w:name="_Toc157"/>
      <w:bookmarkEnd w:id="427"/>
      <w:r>
        <w:rPr>
          <w:rtl w:val="true"/>
        </w:rPr>
        <w:t>موقعیّت</w:t>
      </w:r>
      <w:bookmarkEnd w:id="428"/>
    </w:p>
    <w:p>
      <w:pPr>
        <w:pStyle w:val="BookText"/>
        <w:rPr/>
      </w:pPr>
      <w:r>
        <w:rPr>
          <w:rFonts w:ascii="IRNazanin" w:hAnsi="IRNazanin" w:eastAsia="IRNazanin"/>
          <w:color w:val="111111"/>
          <w:sz w:val="28"/>
          <w:sz w:val="28"/>
          <w:szCs w:val="28"/>
          <w:rtl w:val="true"/>
          <w:lang w:bidi="fa-IR"/>
        </w:rPr>
        <w:t>واقع در جنوب صحن جدیدحرم مطهّر امام رضا علیه‌السلام و شرق مسجد گوهرشاد، متّصل به مقبره شیخ بهایی</w:t>
      </w:r>
      <w:r>
        <w:rPr>
          <w:rFonts w:eastAsia="IRNazanin" w:cs="IRNazanin"/>
          <w:color w:val="111111"/>
          <w:sz w:val="28"/>
          <w:szCs w:val="28"/>
          <w:rtl w:val="true"/>
          <w:lang w:bidi="fa-IR"/>
        </w:rPr>
        <w:t>.</w:t>
      </w:r>
    </w:p>
    <w:p>
      <w:pPr>
        <w:pStyle w:val="Heading4"/>
        <w:numPr>
          <w:ilvl w:val="3"/>
          <w:numId w:val="1"/>
        </w:numPr>
        <w:rPr/>
      </w:pPr>
      <w:bookmarkStart w:id="429" w:name="__RefHeading___Toc1640890_1051229030"/>
      <w:bookmarkStart w:id="430" w:name="_Toc158"/>
      <w:bookmarkEnd w:id="429"/>
      <w:r>
        <w:rPr>
          <w:rtl w:val="true"/>
        </w:rPr>
        <w:t>پیشینه تاریخی</w:t>
      </w:r>
      <w:bookmarkEnd w:id="430"/>
    </w:p>
    <w:p>
      <w:pPr>
        <w:pStyle w:val="BookText"/>
        <w:rPr/>
      </w:pPr>
      <w:r>
        <w:rPr>
          <w:rFonts w:ascii="IRNazanin" w:hAnsi="IRNazanin" w:eastAsia="IRNazanin"/>
          <w:color w:val="111111"/>
          <w:sz w:val="28"/>
          <w:sz w:val="28"/>
          <w:szCs w:val="28"/>
          <w:rtl w:val="true"/>
          <w:lang w:bidi="fa-IR"/>
        </w:rPr>
        <w:t>این مدرسه در شمار مدارس دوران صفویان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آن وزیر کل خراسان</w:t>
      </w:r>
      <w:r>
        <w:rPr>
          <w:rStyle w:val="FootnoteAnchor"/>
          <w:rtl w:val="true"/>
        </w:rPr>
        <w:footnoteReference w:id="256"/>
      </w:r>
      <w:r>
        <w:rPr>
          <w:rFonts w:ascii="IRNazanin" w:hAnsi="IRNazanin" w:eastAsia="IRNazanin"/>
          <w:color w:val="111111"/>
          <w:sz w:val="28"/>
          <w:sz w:val="28"/>
          <w:szCs w:val="28"/>
          <w:rtl w:val="true"/>
          <w:lang w:bidi="fa-IR"/>
        </w:rPr>
        <w:t>در عهد سلطنت شاه سلیمان صفوی به نام میرزا سعدالدین</w:t>
      </w:r>
      <w:r>
        <w:rPr>
          <w:rStyle w:val="FootnoteAnchor"/>
          <w:rtl w:val="true"/>
        </w:rPr>
        <w:footnoteReference w:id="257"/>
      </w:r>
      <w:r>
        <w:rPr>
          <w:rFonts w:ascii="IRNazanin" w:hAnsi="IRNazanin" w:eastAsia="IRNazanin"/>
          <w:color w:val="111111"/>
          <w:sz w:val="28"/>
          <w:sz w:val="28"/>
          <w:szCs w:val="28"/>
          <w:rtl w:val="true"/>
          <w:lang w:bidi="fa-IR"/>
        </w:rPr>
        <w:t xml:space="preserve">است که آن را در 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از این رو در ابتدا مدرسه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با گذشت زمان از آنجا که در اطراف مدرسه چند تیمچه و کاروانسرا شامل تعدادی مغازه معروف به پایین پا وجود داشته این مدرسه در بین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پایین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منتخب التواریخ از مدرسه مزبور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مدرسه در پشت مقبره شیخ بهایی واقع شده و سر درب این مدرسه به خط ثلث روی کاشی معرّق کتیبه نوشته شده و الان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آن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جهانگرد انگلیسی که حدود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مدرسه بازدید کرده درباره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مدرسه هم خیلی منظم است، یک باب حمام و کاروانسرا و بعضی </w:t>
      </w:r>
    </w:p>
    <w:p>
      <w:pPr>
        <w:pStyle w:val="BookText"/>
        <w:rPr/>
      </w:pPr>
      <w:r>
        <w:rPr>
          <w:rFonts w:ascii="IRNazanin" w:hAnsi="IRNazanin" w:eastAsia="IRNazanin"/>
          <w:color w:val="111111"/>
          <w:sz w:val="28"/>
          <w:sz w:val="28"/>
          <w:szCs w:val="28"/>
          <w:rtl w:val="true"/>
          <w:lang w:bidi="fa-IR"/>
        </w:rPr>
        <w:t>دکاکین و املاک بر آن وقف است و پنجاه نفر طلبه در آن ساکن می‌باشند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نویسنده مطلع الشمس نیز این مدرسه را در زمره مدارس قدیمی بر شمرده و کتیبه سردر آن را بطور کامل ذکر کرده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پلان مدرسه پایین پا، طبقه همکف </w:t>
      </w:r>
      <w:bookmarkStart w:id="431" w:name="pg7417_83476"/>
    </w:p>
    <w:p>
      <w:pPr>
        <w:pStyle w:val="Heading4"/>
        <w:numPr>
          <w:ilvl w:val="3"/>
          <w:numId w:val="1"/>
        </w:numPr>
        <w:rPr/>
      </w:pPr>
      <w:bookmarkStart w:id="432" w:name="__RefHeading___Toc1640892_1051229030"/>
      <w:bookmarkStart w:id="433" w:name="_Toc159"/>
      <w:bookmarkEnd w:id="431"/>
      <w:bookmarkEnd w:id="432"/>
      <w:r>
        <w:rPr>
          <w:rtl w:val="true"/>
        </w:rPr>
        <w:t>ویژگیهای معماری بنا</w:t>
      </w:r>
      <w:bookmarkEnd w:id="433"/>
    </w:p>
    <w:p>
      <w:pPr>
        <w:pStyle w:val="BookText"/>
        <w:rPr/>
      </w:pPr>
      <w:r>
        <w:rPr>
          <w:rFonts w:ascii="IRNazanin" w:hAnsi="IRNazanin" w:eastAsia="IRNazanin"/>
          <w:color w:val="111111"/>
          <w:sz w:val="28"/>
          <w:sz w:val="28"/>
          <w:szCs w:val="28"/>
          <w:rtl w:val="true"/>
          <w:lang w:bidi="fa-IR"/>
        </w:rPr>
        <w:t>معماری مدرسه مطابق با طرح و نقشه سایر مدارس قدیمی مشهد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وسیع مدرسه در وسط و ساختمان مدرسه در دو طبقه در چهار ضلع آن قرار داشته و دارای دو در ورودی یکی در قسمت شرق و دیگری در سمت غرب ساختمان مدرسه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شمس الشموس در این باره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مدرسه علی نقی میرزا که در مشرق مسجد گوهرشاد است فضایی بود که برف انداز مسجد بوده در چهار طرف آن فضا دکاکین صحافی و زرگری و غیره بود که شکل تیمچه‌ای را به خود گرفته به نام پایین‌پا موسوم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شرقی آن فضا مقبره مرحوم شیخ بهایی بوده که در دوران صفویّه ساخته شده بود و در قسمت جنوب شرقی و جنوب پایین پا پشت دکاکین دو باب مدرسه علوم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جنوبی آن تقریبا متروک شده محل کسب قرار گرفته و مدرسه جنوب شرقی آن معروف به مدرسه سعدیه و دارای دو در خروجی یکی به محوطه پایین پا و دیگری به کوچه حمام میرزا مفتوح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مزبور را مدرسه پایین پا هم می‌نامیدند و طلاّب فاضلی در آن سکنی داشتند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نویسنده مطلع الشمس درباره کتیبه‌های این مدرسه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بر سردر این مدرسه به خط ثلث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زیّنت فی ایام دولة السلطان العادل والخاقان الباذل السلطان بن السلطان والخاقان بن الخاقان ناصرالدین شاه قاجار خلّداللّه مُلکهُ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قصیده‌ای نیز به خط نستعلیق در این محل نگاشته‌اند که چند شعر اول بر اثر مرمت نابود شده و آنچه بر جای مانده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مهین صدری که نزد کلک و 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آصف اندر عُذر خواهی</w:t>
      </w:r>
    </w:p>
    <w:p>
      <w:pPr>
        <w:pStyle w:val="BookText"/>
        <w:rPr/>
      </w:pPr>
      <w:r>
        <w:rPr>
          <w:rFonts w:ascii="IRNazanin" w:hAnsi="IRNazanin" w:eastAsia="IRNazanin"/>
          <w:color w:val="111111"/>
          <w:sz w:val="28"/>
          <w:sz w:val="28"/>
          <w:szCs w:val="28"/>
          <w:rtl w:val="true"/>
          <w:lang w:bidi="fa-IR"/>
        </w:rPr>
        <w:t>درم افشاند و طرح مَدْرسی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ایمن باد از آسیب تباهی</w:t>
      </w:r>
    </w:p>
    <w:p>
      <w:pPr>
        <w:pStyle w:val="BookText"/>
        <w:rPr/>
      </w:pPr>
      <w:r>
        <w:rPr>
          <w:rFonts w:ascii="IRNazanin" w:hAnsi="IRNazanin" w:eastAsia="IRNazanin"/>
          <w:color w:val="111111"/>
          <w:sz w:val="28"/>
          <w:sz w:val="28"/>
          <w:szCs w:val="28"/>
          <w:rtl w:val="true"/>
          <w:lang w:bidi="fa-IR"/>
        </w:rPr>
        <w:t>مبارک منزلی از علم 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حل گشته احکام الهی</w:t>
      </w:r>
    </w:p>
    <w:p>
      <w:pPr>
        <w:pStyle w:val="BookText"/>
        <w:rPr/>
      </w:pPr>
      <w:r>
        <w:rPr>
          <w:rFonts w:ascii="IRNazanin" w:hAnsi="IRNazanin" w:eastAsia="IRNazanin"/>
          <w:color w:val="111111"/>
          <w:sz w:val="28"/>
          <w:sz w:val="28"/>
          <w:szCs w:val="28"/>
          <w:rtl w:val="true"/>
          <w:lang w:bidi="fa-IR"/>
        </w:rPr>
        <w:t>همایون مدرسی چون کعبه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طول و عرضش از تناهی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رنگین بنای خوش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چهره رخشانی ز کاهی </w:t>
      </w:r>
    </w:p>
    <w:p>
      <w:pPr>
        <w:pStyle w:val="BookText"/>
        <w:rPr/>
      </w:pPr>
      <w:r>
        <w:rPr>
          <w:rFonts w:ascii="IRNazanin" w:hAnsi="IRNazanin" w:eastAsia="IRNazanin"/>
          <w:color w:val="111111"/>
          <w:sz w:val="28"/>
          <w:sz w:val="28"/>
          <w:szCs w:val="28"/>
          <w:rtl w:val="true"/>
          <w:lang w:bidi="fa-IR"/>
        </w:rPr>
        <w:t>مکان نشر درس علم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بر سال تاریخش گواهی</w:t>
      </w:r>
    </w:p>
    <w:p>
      <w:pPr>
        <w:pStyle w:val="BookText"/>
        <w:rPr/>
      </w:pPr>
      <w:r>
        <w:rPr>
          <w:rFonts w:ascii="IRNazanin" w:hAnsi="IRNazanin" w:eastAsia="IRNazanin"/>
          <w:color w:val="111111"/>
          <w:sz w:val="28"/>
          <w:sz w:val="28"/>
          <w:szCs w:val="28"/>
          <w:rtl w:val="true"/>
          <w:lang w:bidi="fa-IR"/>
        </w:rPr>
        <w:t>بر بالای در ورودی کتیبه ثلثی بر کاشی معرّق جای داشته که تقریبا تمام آن از بین رفته و آنچه بر جای مانده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وفق اللّه سبحانه و تعالی لانشاء عمارة هذه المدرسة عالی‌حضرت مولی الاجل الامجد ملاذ الاصحاب</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اشعار ذیل در داخل درگاه ورودی مدرسه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شه فرشته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دین پرور سلیمان جاه</w:t>
      </w:r>
    </w:p>
    <w:p>
      <w:pPr>
        <w:pStyle w:val="BookText"/>
        <w:rPr/>
      </w:pPr>
      <w:r>
        <w:rPr>
          <w:rFonts w:ascii="IRNazanin" w:hAnsi="IRNazanin" w:eastAsia="IRNazanin"/>
          <w:color w:val="111111"/>
          <w:sz w:val="28"/>
          <w:sz w:val="28"/>
          <w:szCs w:val="28"/>
          <w:rtl w:val="true"/>
          <w:lang w:bidi="fa-IR"/>
        </w:rPr>
        <w:t>پادشاهی که در تصرف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اقلیم تا به اوج سَما</w:t>
      </w:r>
    </w:p>
    <w:p>
      <w:pPr>
        <w:pStyle w:val="BookText"/>
        <w:rPr/>
      </w:pPr>
      <w:r>
        <w:rPr>
          <w:rFonts w:ascii="IRNazanin" w:hAnsi="IRNazanin" w:eastAsia="IRNazanin"/>
          <w:color w:val="111111"/>
          <w:sz w:val="28"/>
          <w:sz w:val="28"/>
          <w:szCs w:val="28"/>
          <w:rtl w:val="true"/>
          <w:lang w:bidi="fa-IR"/>
        </w:rPr>
        <w:t>آصف روزگار سعدالدین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مهربان به خلق خدا</w:t>
      </w:r>
    </w:p>
    <w:p>
      <w:pPr>
        <w:pStyle w:val="BookText"/>
        <w:rPr/>
      </w:pPr>
      <w:r>
        <w:rPr>
          <w:rFonts w:ascii="IRNazanin" w:hAnsi="IRNazanin" w:eastAsia="IRNazanin"/>
          <w:color w:val="111111"/>
          <w:sz w:val="28"/>
          <w:sz w:val="28"/>
          <w:szCs w:val="28"/>
          <w:rtl w:val="true"/>
          <w:lang w:bidi="fa-IR"/>
        </w:rPr>
        <w:t>هر زمان گل در آب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تعمیر کعبه دلها</w:t>
      </w:r>
    </w:p>
    <w:p>
      <w:pPr>
        <w:pStyle w:val="BookText"/>
        <w:rPr/>
      </w:pPr>
      <w:r>
        <w:rPr>
          <w:rFonts w:ascii="IRNazanin" w:hAnsi="IRNazanin" w:eastAsia="IRNazanin"/>
          <w:color w:val="111111"/>
          <w:sz w:val="28"/>
          <w:sz w:val="28"/>
          <w:szCs w:val="28"/>
          <w:rtl w:val="true"/>
          <w:lang w:bidi="fa-IR"/>
        </w:rPr>
        <w:t>بهر تدریس کاروان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از روی اعتقاد بنا</w:t>
      </w:r>
    </w:p>
    <w:p>
      <w:pPr>
        <w:pStyle w:val="BookText"/>
        <w:rPr/>
      </w:pPr>
      <w:r>
        <w:rPr>
          <w:rFonts w:ascii="IRNazanin" w:hAnsi="IRNazanin" w:eastAsia="IRNazanin"/>
          <w:color w:val="111111"/>
          <w:sz w:val="28"/>
          <w:sz w:val="28"/>
          <w:szCs w:val="28"/>
          <w:rtl w:val="true"/>
          <w:lang w:bidi="fa-IR"/>
        </w:rPr>
        <w:t>این چنین مدرسه بهشت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خاک پاک خلد آسا</w:t>
      </w:r>
    </w:p>
    <w:p>
      <w:pPr>
        <w:pStyle w:val="BookText"/>
        <w:rPr/>
      </w:pPr>
      <w:r>
        <w:rPr>
          <w:rFonts w:ascii="IRNazanin" w:hAnsi="IRNazanin" w:eastAsia="IRNazanin"/>
          <w:color w:val="111111"/>
          <w:sz w:val="28"/>
          <w:sz w:val="28"/>
          <w:szCs w:val="28"/>
          <w:rtl w:val="true"/>
          <w:lang w:bidi="fa-IR"/>
        </w:rPr>
        <w:t>الغرض ز اهتمام همَّت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چون این بهین بنا برپا</w:t>
      </w:r>
    </w:p>
    <w:p>
      <w:pPr>
        <w:pStyle w:val="BookText"/>
        <w:rPr/>
      </w:pPr>
      <w:r>
        <w:rPr>
          <w:rFonts w:ascii="IRNazanin" w:hAnsi="IRNazanin" w:eastAsia="IRNazanin"/>
          <w:color w:val="111111"/>
          <w:sz w:val="28"/>
          <w:sz w:val="28"/>
          <w:szCs w:val="28"/>
          <w:rtl w:val="true"/>
          <w:lang w:bidi="fa-IR"/>
        </w:rPr>
        <w:t>آمد از غیب این ندا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آباد مجمع فضلا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محمدرضا امامی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السلطنه درباره دیگر ویژگیهای هنری مدرسه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ایوان پشت به قبله به خط ثلث بسیار ممتاز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اموالهم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گچبری شده و تاریخ او، فی ست و ثمانین والف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رو به قبله که بر کاشی نوشته شده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هو قانتٌ انآء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پایان این کتیبه نام نویسنده به همراه تاریخ آن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حَرَّره رجبعلی خادم مشهدی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تحقیقات اعتمادالسلطنه چنین بر می‌آید که مدرسه دارای دو ایوان بزرگ و تاریخی </w:t>
      </w:r>
      <w:bookmarkStart w:id="434" w:name="pg7417_83480"/>
    </w:p>
    <w:p>
      <w:pPr>
        <w:pStyle w:val="BookText"/>
        <w:rPr/>
      </w:pPr>
      <w:bookmarkEnd w:id="434"/>
      <w:r>
        <w:rPr>
          <w:rFonts w:ascii="IRNazanin" w:hAnsi="IRNazanin" w:eastAsia="IRNazanin"/>
          <w:color w:val="111111"/>
          <w:sz w:val="28"/>
          <w:sz w:val="28"/>
          <w:szCs w:val="28"/>
          <w:rtl w:val="true"/>
          <w:lang w:bidi="fa-IR"/>
        </w:rPr>
        <w:t xml:space="preserve">آراسته به کاشیکاری و گچبریهای نفیس و زیبایی بوده است که به علت فرسودگی در طول زمان چندین مرتبه مرمت شده و احتمالاً آخرین تعمیرات مربوط به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435" w:name="__RefHeading___Toc1640894_1051229030"/>
      <w:bookmarkStart w:id="436" w:name="_Toc160"/>
      <w:bookmarkEnd w:id="435"/>
      <w:r>
        <w:rPr>
          <w:rtl w:val="true"/>
        </w:rPr>
        <w:t>موقوفات</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باب تیمچه به نام دار الزوار که در قسمت جنوب مدرسه قرار داشته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چندین باب مغازه متصل به مدرسه؛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باب کاروانسرا به نام کاروانسرای بابا عینی که در ضلع شرقی مدرسه قرار داشته؛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نصف سرای قزوینی‌ها که در حاشیه فلکه جنوبی قرار داشته؛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دانگ از مزرعه التیمور واقع در بلوک تبادکان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عواید حاصل از موقوفات جهت روشنایی، تعمیر، حقوق خادم و شهریه طلاّب به مصرف می‌رسید که البته پس از تخریب مدرسه و قسمتی از موقوفات از محل عواید موقوفات موجود، ماهانه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طلاّب حوزه علمیّه مشهد شهریه پرداخت می‌شد</w:t>
      </w:r>
      <w:r>
        <w:rPr>
          <w:rStyle w:val="FootnoteAnchor"/>
          <w:rtl w:val="true"/>
        </w:rPr>
        <w:footnoteReference w:id="266"/>
      </w:r>
      <w:r>
        <w:rPr>
          <w:rFonts w:ascii="IRNazanin" w:hAnsi="IRNazanin" w:eastAsia="IRNazanin"/>
          <w:color w:val="111111"/>
          <w:sz w:val="28"/>
          <w:sz w:val="28"/>
          <w:szCs w:val="28"/>
          <w:rtl w:val="true"/>
          <w:lang w:bidi="fa-IR"/>
        </w:rPr>
        <w:t xml:space="preserve">درآمد کل موقوفات مدرسه قبل از تخریب بالغ بر </w:t>
      </w:r>
      <w:r>
        <w:rPr>
          <w:rFonts w:eastAsia="IRNazanin" w:cs="IRNazanin"/>
          <w:color w:val="111111"/>
          <w:sz w:val="28"/>
          <w:szCs w:val="28"/>
          <w:lang w:bidi="fa-IR"/>
        </w:rPr>
        <w:t>397125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w:t>
      </w:r>
      <w:r>
        <w:rPr>
          <w:rFonts w:eastAsia="IRNazanin" w:cs="IRNazanin"/>
          <w:color w:val="111111"/>
          <w:sz w:val="28"/>
          <w:szCs w:val="28"/>
          <w:rtl w:val="true"/>
          <w:lang w:bidi="fa-IR"/>
        </w:rPr>
        <w:t>.</w:t>
      </w:r>
    </w:p>
    <w:p>
      <w:pPr>
        <w:pStyle w:val="Heading4"/>
        <w:numPr>
          <w:ilvl w:val="3"/>
          <w:numId w:val="1"/>
        </w:numPr>
        <w:rPr/>
      </w:pPr>
      <w:bookmarkStart w:id="437" w:name="__RefHeading___Toc1640896_1051229030"/>
      <w:bookmarkStart w:id="438" w:name="_Toc161"/>
      <w:bookmarkEnd w:id="437"/>
      <w:r>
        <w:rPr>
          <w:rtl w:val="true"/>
        </w:rPr>
        <w:t>تولیت</w:t>
      </w:r>
      <w:bookmarkEnd w:id="438"/>
    </w:p>
    <w:p>
      <w:pPr>
        <w:pStyle w:val="BookText"/>
        <w:rPr/>
      </w:pPr>
      <w:r>
        <w:rPr>
          <w:rFonts w:ascii="IRNazanin" w:hAnsi="IRNazanin" w:eastAsia="IRNazanin"/>
          <w:color w:val="111111"/>
          <w:sz w:val="28"/>
          <w:sz w:val="28"/>
          <w:szCs w:val="28"/>
          <w:rtl w:val="true"/>
          <w:lang w:bidi="fa-IR"/>
        </w:rPr>
        <w:t>به علت مجهول التّولیه بودن مدرسه، امور مدرسه زیر نظر اداره اوقاف قرار داشت که از سوی اداره اوقاف، تولیت آن به آیت‌اللّه میرزا احمد کفایی واگذار شد و ایشان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شیخ محمّد فاضل بسطامی را به عنوان سرپرست مدرسه منصوب کرده بودند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امّا پس از نابسامانیهایی که روحانیت به دنبال کشتار مسجد گوهرشاد در زمان پهلوی اول تحمل کرد، این مدرسه نیز به سرنوشت تلخ دیگر مدارس مشهد دچار شد، یعنی مدرسه تعطیل شد و طلاّب از سکونت در آن منع شدند</w:t>
      </w:r>
      <w:r>
        <w:rPr>
          <w:rFonts w:eastAsia="IRNazanin" w:cs="IRNazanin"/>
          <w:color w:val="111111"/>
          <w:sz w:val="28"/>
          <w:szCs w:val="28"/>
          <w:rtl w:val="true"/>
          <w:lang w:bidi="fa-IR"/>
        </w:rPr>
        <w:t xml:space="preserve">. </w:t>
      </w:r>
      <w:bookmarkStart w:id="439" w:name="pg7417_83481"/>
    </w:p>
    <w:p>
      <w:pPr>
        <w:pStyle w:val="Heading4"/>
        <w:numPr>
          <w:ilvl w:val="3"/>
          <w:numId w:val="1"/>
        </w:numPr>
        <w:rPr/>
      </w:pPr>
      <w:bookmarkStart w:id="440" w:name="__RefHeading___Toc1640898_1051229030"/>
      <w:bookmarkStart w:id="441" w:name="_Toc162"/>
      <w:bookmarkEnd w:id="439"/>
      <w:bookmarkEnd w:id="440"/>
      <w:r>
        <w:rPr>
          <w:rtl w:val="true"/>
        </w:rPr>
        <w:t>فعالیتها و برنامه‌های آموزشی</w:t>
      </w:r>
      <w:bookmarkEnd w:id="441"/>
    </w:p>
    <w:p>
      <w:pPr>
        <w:pStyle w:val="BookText"/>
        <w:rPr/>
      </w:pPr>
      <w:r>
        <w:rPr>
          <w:rFonts w:ascii="IRNazanin" w:hAnsi="IRNazanin" w:eastAsia="IRNazanin"/>
          <w:color w:val="111111"/>
          <w:sz w:val="28"/>
          <w:sz w:val="28"/>
          <w:szCs w:val="28"/>
          <w:rtl w:val="true"/>
          <w:lang w:bidi="fa-IR"/>
        </w:rPr>
        <w:t>این مدرسه در دوران صفویّه مانند بیشتر مدارس علمیّه دارای رونق واعتبار ویژه‌ای بود و شخصیتهای برجسته علمی و بزرگان علم و دانش در آن به تدریس و بحث و فحص اشتغال داشتند و بدین ترتیب طلبه‌های فراوانی در آن به تحصیل علوم اسلامی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اطلاعات دقیقی از کیفیت برنامه‌های آموزشی، افرادی که در این مدرسه مشغول تدریس و تحصیل بوده‌اند و نیز تعداد طلاّب مدرسه در دست نیست، امّا وجود عالمان و فرزانگان بزرگی چون میرزا ابوطالب فرزند میرزا علیرضا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کامل صاحب المفاخر والمناقب</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یاد شده و حاج محمّد حسن بیات</w:t>
      </w:r>
      <w:r>
        <w:rPr>
          <w:rStyle w:val="FootnoteAnchor"/>
          <w:rtl w:val="true"/>
        </w:rPr>
        <w:footnoteReference w:id="269"/>
      </w:r>
      <w:r>
        <w:rPr>
          <w:rFonts w:ascii="IRNazanin" w:hAnsi="IRNazanin" w:eastAsia="IRNazanin"/>
          <w:color w:val="111111"/>
          <w:sz w:val="28"/>
          <w:sz w:val="28"/>
          <w:szCs w:val="28"/>
          <w:rtl w:val="true"/>
          <w:lang w:bidi="fa-IR"/>
        </w:rPr>
        <w:t>، از دانشمندان و عارفان حوزه علمیّه مشهد و همچنین شیخ عبدالکریم درگزی از استادان حوزه مشهد، نشانگر اهمیّت و جایگاه علمی این مدرسه می‌باشد</w:t>
      </w:r>
      <w:r>
        <w:rPr>
          <w:rFonts w:eastAsia="IRNazanin" w:cs="IRNazanin"/>
          <w:color w:val="111111"/>
          <w:sz w:val="28"/>
          <w:szCs w:val="28"/>
          <w:rtl w:val="true"/>
          <w:lang w:bidi="fa-IR"/>
        </w:rPr>
        <w:t>.</w:t>
      </w:r>
    </w:p>
    <w:p>
      <w:pPr>
        <w:pStyle w:val="Heading4"/>
        <w:numPr>
          <w:ilvl w:val="3"/>
          <w:numId w:val="1"/>
        </w:numPr>
        <w:rPr/>
      </w:pPr>
      <w:bookmarkStart w:id="442" w:name="__RefHeading___Toc1640900_1051229030"/>
      <w:bookmarkStart w:id="443" w:name="_Toc163"/>
      <w:bookmarkEnd w:id="442"/>
      <w:r>
        <w:rPr>
          <w:rtl w:val="true"/>
        </w:rPr>
        <w:t>وضعیّت کنونی بنا</w:t>
      </w:r>
      <w:bookmarkEnd w:id="44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تاریخی در جریان احداث فلکه اطراف حرم مطهّر امام رضا علیه‌السلام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موقوفاتش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آن محل کتابخانه، موزه، صحن امام خمینی و مقبره شیخ بهایی به مساحت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احداث شده است</w:t>
      </w:r>
      <w:r>
        <w:rPr>
          <w:rFonts w:eastAsia="IRNazanin" w:cs="IRNazanin"/>
          <w:color w:val="111111"/>
          <w:sz w:val="28"/>
          <w:szCs w:val="28"/>
          <w:rtl w:val="true"/>
          <w:lang w:bidi="fa-IR"/>
        </w:rPr>
        <w:t xml:space="preserve">. </w:t>
      </w:r>
      <w:bookmarkStart w:id="444" w:name="pg7417_83483"/>
    </w:p>
    <w:p>
      <w:pPr>
        <w:pStyle w:val="Heading3"/>
        <w:numPr>
          <w:ilvl w:val="2"/>
          <w:numId w:val="1"/>
        </w:numPr>
        <w:rPr/>
      </w:pPr>
      <w:bookmarkStart w:id="445" w:name="__RefHeading___Toc1640902_1051229030"/>
      <w:bookmarkStart w:id="446" w:name="_Toc164"/>
      <w:bookmarkEnd w:id="444"/>
      <w:bookmarkEnd w:id="445"/>
      <w:r>
        <w:rPr>
          <w:rtl w:val="true"/>
        </w:rPr>
        <w:t xml:space="preserve">مدرسه رضوان </w:t>
      </w:r>
      <w:r>
        <w:rPr>
          <w:rtl w:val="true"/>
        </w:rPr>
        <w:t>(</w:t>
      </w:r>
      <w:r>
        <w:rPr>
          <w:rtl w:val="true"/>
        </w:rPr>
        <w:t>خواجه رضوان</w:t>
      </w:r>
      <w:r>
        <w:rPr>
          <w:rtl w:val="true"/>
        </w:rPr>
        <w:t>)</w:t>
      </w:r>
      <w:bookmarkEnd w:id="446"/>
    </w:p>
    <w:p>
      <w:pPr>
        <w:pStyle w:val="Heading4"/>
        <w:numPr>
          <w:ilvl w:val="3"/>
          <w:numId w:val="1"/>
        </w:numPr>
        <w:rPr/>
      </w:pPr>
      <w:bookmarkStart w:id="447" w:name="__RefHeading___Toc1640904_1051229030"/>
      <w:bookmarkStart w:id="448" w:name="_Toc165"/>
      <w:bookmarkEnd w:id="447"/>
      <w:r>
        <w:rPr>
          <w:rtl w:val="true"/>
        </w:rPr>
        <w:t>موقعیّت</w:t>
      </w:r>
      <w:bookmarkEnd w:id="448"/>
    </w:p>
    <w:p>
      <w:pPr>
        <w:pStyle w:val="BookText"/>
        <w:rPr/>
      </w:pPr>
      <w:r>
        <w:rPr>
          <w:rFonts w:ascii="IRNazanin" w:hAnsi="IRNazanin" w:eastAsia="IRNazanin"/>
          <w:color w:val="111111"/>
          <w:sz w:val="28"/>
          <w:sz w:val="28"/>
          <w:szCs w:val="28"/>
          <w:rtl w:val="true"/>
          <w:lang w:bidi="fa-IR"/>
        </w:rPr>
        <w:t xml:space="preserve">این مدرسه در جنوب شرقی حرم مطهّر واقع در محله عیدگاه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محلّه‌های قدیمی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که از سمت جنوب، شمال و غرب به منازل مسکونی و از سمت شرق به انتهای کوچه عباسقلی خان منتهی می‌شده است</w:t>
      </w:r>
      <w:r>
        <w:rPr>
          <w:rFonts w:eastAsia="IRNazanin" w:cs="IRNazanin"/>
          <w:color w:val="111111"/>
          <w:sz w:val="28"/>
          <w:szCs w:val="28"/>
          <w:rtl w:val="true"/>
          <w:lang w:bidi="fa-IR"/>
        </w:rPr>
        <w:t>.</w:t>
      </w:r>
    </w:p>
    <w:p>
      <w:pPr>
        <w:pStyle w:val="Heading4"/>
        <w:numPr>
          <w:ilvl w:val="3"/>
          <w:numId w:val="1"/>
        </w:numPr>
        <w:rPr/>
      </w:pPr>
      <w:bookmarkStart w:id="449" w:name="__RefHeading___Toc1640906_1051229030"/>
      <w:bookmarkStart w:id="450" w:name="_Toc166"/>
      <w:bookmarkEnd w:id="449"/>
      <w:r>
        <w:rPr>
          <w:rtl w:val="true"/>
        </w:rPr>
        <w:t>پیشینه تاریخی</w:t>
      </w:r>
      <w:bookmarkEnd w:id="450"/>
    </w:p>
    <w:p>
      <w:pPr>
        <w:pStyle w:val="BookText"/>
        <w:rPr/>
      </w:pPr>
      <w:r>
        <w:rPr>
          <w:rFonts w:ascii="IRNazanin" w:hAnsi="IRNazanin" w:eastAsia="IRNazanin"/>
          <w:color w:val="111111"/>
          <w:sz w:val="28"/>
          <w:sz w:val="28"/>
          <w:szCs w:val="28"/>
          <w:rtl w:val="true"/>
          <w:lang w:bidi="fa-IR"/>
        </w:rPr>
        <w:t xml:space="preserve">این مدرسه کوچک در زمان حکومت صفویان در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خواجه رضوان، از اشراف و بزرگان دوره صفویّه احداث شده؛ از این رو، در برخی از کتابهای تاریخی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در سالهای اخیر به مدرسه رضوان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منتخب التواریخ درباره این مدرسه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حاج رضوان که در عیدگاه واقع، چند حجره و چند طلبه زیادتر ندارد و تاریخش معلوم نیست</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مطلع الشمس این مدرسه را در زمره مدارس قدیمی مشهد نام برده، ولی اشاره‌ای به تاریخ احداث و نوع معماری آن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جهانگرد انگلیسی نیز درباره این مدرسه چنین می‌نویسد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حاجی رضوان وسعتی ندارد، ده نفر طلبه در آن ساکن و موقوفه آن چند باب دکّان و حمام است</w:t>
      </w:r>
      <w:r>
        <w:rPr>
          <w:rFonts w:eastAsia="IRNazanin" w:cs="IRNazanin"/>
          <w:color w:val="111111"/>
          <w:sz w:val="28"/>
          <w:szCs w:val="28"/>
          <w:rtl w:val="true"/>
          <w:lang w:bidi="fa-IR"/>
        </w:rPr>
        <w:t>.</w:t>
      </w:r>
      <w:r>
        <w:rPr>
          <w:rStyle w:val="FootnoteAnchor"/>
          <w:rtl w:val="true"/>
        </w:rPr>
        <w:footnoteReference w:id="271"/>
      </w:r>
      <w:bookmarkStart w:id="451" w:name="pg7417_83485"/>
    </w:p>
    <w:p>
      <w:pPr>
        <w:pStyle w:val="Heading4"/>
        <w:numPr>
          <w:ilvl w:val="3"/>
          <w:numId w:val="1"/>
        </w:numPr>
        <w:rPr/>
      </w:pPr>
      <w:bookmarkStart w:id="452" w:name="__RefHeading___Toc1640908_1051229030"/>
      <w:bookmarkStart w:id="453" w:name="_Toc167"/>
      <w:bookmarkEnd w:id="451"/>
      <w:bookmarkEnd w:id="452"/>
      <w:r>
        <w:rPr>
          <w:rtl w:val="true"/>
        </w:rPr>
        <w:t>ویژگیهای معماری بنا</w:t>
      </w:r>
      <w:bookmarkEnd w:id="453"/>
    </w:p>
    <w:p>
      <w:pPr>
        <w:pStyle w:val="BookText"/>
        <w:rPr/>
      </w:pPr>
      <w:r>
        <w:rPr>
          <w:rFonts w:ascii="IRNazanin" w:hAnsi="IRNazanin" w:eastAsia="IRNazanin"/>
          <w:color w:val="111111"/>
          <w:sz w:val="28"/>
          <w:sz w:val="28"/>
          <w:szCs w:val="28"/>
          <w:rtl w:val="true"/>
          <w:lang w:bidi="fa-IR"/>
        </w:rPr>
        <w:t xml:space="preserve">مساحت مدرسه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 و حجره‌ها در چهار سمت حیاط مرکزی ساختمان در یک طبقه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صحن کوچک حیاط که در وسط مدرسه جای داشت حدود یک متر از کوچه مقابل پایین‌تر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فقط هفت حجره داشت که پنج حجره، مختص سکونت طلاّب بود و در هر حجره یک طلبه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 و خارج ساختمان آجر خشتی ساده بود و هیچ گونه آرایه و یا گچبری خاصی در قسمتهای خارجی بنا و حجره‌ها و سایر قسمتهای ساختمان مدرسه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نقشه و معماری این مدرسه چنین بر می‌آید که واقف در ابتدا این ساختمان را برای استفاده جهت منزل مسکونی خویش احداث کرده و پس از مدتی آن را وقف سکونت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Heading4"/>
        <w:numPr>
          <w:ilvl w:val="3"/>
          <w:numId w:val="1"/>
        </w:numPr>
        <w:rPr/>
      </w:pPr>
      <w:bookmarkStart w:id="454" w:name="__RefHeading___Toc1640910_1051229030"/>
      <w:bookmarkStart w:id="455" w:name="_Toc168"/>
      <w:bookmarkEnd w:id="454"/>
      <w:r>
        <w:rPr>
          <w:rtl w:val="true"/>
        </w:rPr>
        <w:t>موقوفات</w:t>
      </w:r>
      <w:bookmarkEnd w:id="455"/>
    </w:p>
    <w:p>
      <w:pPr>
        <w:pStyle w:val="BookText"/>
        <w:rPr/>
      </w:pPr>
      <w:r>
        <w:rPr>
          <w:rFonts w:ascii="IRNazanin" w:hAnsi="IRNazanin" w:eastAsia="IRNazanin"/>
          <w:color w:val="111111"/>
          <w:sz w:val="28"/>
          <w:sz w:val="28"/>
          <w:szCs w:val="28"/>
          <w:rtl w:val="true"/>
          <w:lang w:bidi="fa-IR"/>
        </w:rPr>
        <w:t>موقوفات مدرسه عبارت بوده‌اند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در بند مغازه در بازار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این مغازه‌ها بایستی برای نظافت، روشنایی و شهریه طلبه‌های مدرسه به مصرف می‌رسید و از آن جا که تعداد کل طلبه‌های مدرسه بنا بر وقفنامه مدرسه هیچ‌گاه نمی‌بایست بیشتر از پنج نفر باشد از این رو طلبه‌های این مدرسه از نظر استفاده از امکانات رفاهی با توجه به شهریه نسبتا مناسبی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موقوفات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می‌کرده‌اند وضعیت بهتری نسبت به طلاّب سایر مدارس علمیّه حوزه مشهد داشته‌اند</w:t>
      </w:r>
      <w:r>
        <w:rPr>
          <w:rFonts w:eastAsia="IRNazanin" w:cs="IRNazanin"/>
          <w:color w:val="111111"/>
          <w:sz w:val="28"/>
          <w:szCs w:val="28"/>
          <w:rtl w:val="true"/>
          <w:lang w:bidi="fa-IR"/>
        </w:rPr>
        <w:t>.</w:t>
      </w:r>
    </w:p>
    <w:p>
      <w:pPr>
        <w:pStyle w:val="Heading4"/>
        <w:numPr>
          <w:ilvl w:val="3"/>
          <w:numId w:val="1"/>
        </w:numPr>
        <w:rPr/>
      </w:pPr>
      <w:bookmarkStart w:id="456" w:name="__RefHeading___Toc1640912_1051229030"/>
      <w:bookmarkStart w:id="457" w:name="_Toc169"/>
      <w:bookmarkEnd w:id="456"/>
      <w:r>
        <w:rPr>
          <w:rtl w:val="true"/>
        </w:rPr>
        <w:t>شرایط سکونت در مدرسه</w:t>
      </w:r>
      <w:bookmarkEnd w:id="457"/>
    </w:p>
    <w:p>
      <w:pPr>
        <w:pStyle w:val="BookText"/>
        <w:rPr/>
      </w:pPr>
      <w:r>
        <w:rPr>
          <w:rFonts w:ascii="IRNazanin" w:hAnsi="IRNazanin" w:eastAsia="IRNazanin"/>
          <w:color w:val="111111"/>
          <w:sz w:val="28"/>
          <w:sz w:val="28"/>
          <w:szCs w:val="28"/>
          <w:rtl w:val="true"/>
          <w:lang w:bidi="fa-IR"/>
        </w:rPr>
        <w:t>واقف برای طلبه‌هایی که قصد سکونت در این مدرسه را داشتند شرایط ذیل را در نظر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طلبه‌ها باید مجرد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حق سکونت در مدرسه را ندارند؛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اهل دخانیات باشند؛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طلبه‌های مدرسه حق بیتوته در غیر مدرسه مذکور را ندارند؛ </w:t>
      </w:r>
      <w:bookmarkStart w:id="458" w:name="pg7417_83488"/>
    </w:p>
    <w:p>
      <w:pPr>
        <w:pStyle w:val="BookText"/>
        <w:rPr/>
      </w:pPr>
      <w:bookmarkEnd w:id="45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طلبه‌ها موظّفند در هر صبح و شب نیم جزء قرآن بخوانند؛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شبهای جمعه موظفند در مجموع یک جزء قرآن بخوانند و ذکر مصیبتی هم بکنند؛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طلبه‌های ساکن در مدرسه از پنج نفر بیشتر نشوند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459" w:name="__RefHeading___Toc1640914_1051229030"/>
      <w:bookmarkStart w:id="460" w:name="_Toc170"/>
      <w:bookmarkEnd w:id="459"/>
      <w:r>
        <w:rPr>
          <w:rtl w:val="true"/>
        </w:rPr>
        <w:t>تولیت</w:t>
      </w:r>
      <w:bookmarkEnd w:id="460"/>
    </w:p>
    <w:p>
      <w:pPr>
        <w:pStyle w:val="BookText"/>
        <w:rPr/>
      </w:pPr>
      <w:r>
        <w:rPr>
          <w:rFonts w:ascii="IRNazanin" w:hAnsi="IRNazanin" w:eastAsia="IRNazanin"/>
          <w:color w:val="111111"/>
          <w:sz w:val="28"/>
          <w:sz w:val="28"/>
          <w:szCs w:val="28"/>
          <w:rtl w:val="true"/>
          <w:lang w:bidi="fa-IR"/>
        </w:rPr>
        <w:t>از متولیان اولیه مدرسه به جز خواجه رضوان که از اعیان و بزرگان دوره صفویان بوده اطلاع دیگری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مدرسه پیش از تخریب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حاج آقای امین شهیدی و حاجیه خانم امین بوده است</w:t>
      </w:r>
      <w:r>
        <w:rPr>
          <w:rFonts w:eastAsia="IRNazanin" w:cs="IRNazanin"/>
          <w:color w:val="111111"/>
          <w:sz w:val="28"/>
          <w:szCs w:val="28"/>
          <w:rtl w:val="true"/>
          <w:lang w:bidi="fa-IR"/>
        </w:rPr>
        <w:t>.</w:t>
      </w:r>
    </w:p>
    <w:p>
      <w:pPr>
        <w:pStyle w:val="Heading4"/>
        <w:numPr>
          <w:ilvl w:val="3"/>
          <w:numId w:val="1"/>
        </w:numPr>
        <w:rPr/>
      </w:pPr>
      <w:bookmarkStart w:id="461" w:name="__RefHeading___Toc1640916_1051229030"/>
      <w:bookmarkStart w:id="462" w:name="_Toc171"/>
      <w:bookmarkEnd w:id="461"/>
      <w:r>
        <w:rPr>
          <w:rtl w:val="true"/>
        </w:rPr>
        <w:t>سابقه فعالیتها و برنامه‌های آموزشی</w:t>
      </w:r>
      <w:bookmarkEnd w:id="462"/>
    </w:p>
    <w:p>
      <w:pPr>
        <w:pStyle w:val="BookText"/>
        <w:rPr/>
      </w:pPr>
      <w:r>
        <w:rPr>
          <w:rFonts w:ascii="IRNazanin" w:hAnsi="IRNazanin" w:eastAsia="IRNazanin"/>
          <w:color w:val="111111"/>
          <w:sz w:val="28"/>
          <w:sz w:val="28"/>
          <w:szCs w:val="28"/>
          <w:rtl w:val="true"/>
          <w:lang w:bidi="fa-IR"/>
        </w:rPr>
        <w:t>این مدرسه علمیّه دارای هیچ‌گونه برنامه آموزشی برای طلاّب نبوده است و از امکانات آن فقط به عنوان مسکن طلبه‌ها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در این مدرسه ساکن بوده‌اند می‌توان به حجت الاسلام والمسلمین حاج میرزا حسن صالحی از استادان برجسته کنونی حوزه علمیّه مشهد نام برد</w:t>
      </w:r>
      <w:r>
        <w:rPr>
          <w:rFonts w:eastAsia="IRNazanin" w:cs="IRNazanin"/>
          <w:color w:val="111111"/>
          <w:sz w:val="28"/>
          <w:szCs w:val="28"/>
          <w:rtl w:val="true"/>
          <w:lang w:bidi="fa-IR"/>
        </w:rPr>
        <w:t>.</w:t>
      </w:r>
    </w:p>
    <w:p>
      <w:pPr>
        <w:pStyle w:val="Heading4"/>
        <w:numPr>
          <w:ilvl w:val="3"/>
          <w:numId w:val="1"/>
        </w:numPr>
        <w:rPr/>
      </w:pPr>
      <w:bookmarkStart w:id="463" w:name="__RefHeading___Toc1640918_1051229030"/>
      <w:bookmarkStart w:id="464" w:name="_Toc172"/>
      <w:bookmarkEnd w:id="463"/>
      <w:r>
        <w:rPr>
          <w:rtl w:val="true"/>
        </w:rPr>
        <w:t>وضعیّت کنونی بنا</w:t>
      </w:r>
      <w:bookmarkEnd w:id="46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بنای تاریخی بر اثر مرور زمان و عدم تعمیرات اساسی،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ویرانی قابل استفاده نبود تا سرانجام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آن بکلی فرو ریخت و یکی دیگر از مدارس علمیّه تاریخی که صدها سال بزرگان و استادان گرانمایه‌ای را در خود پرورش داده بود نیز به بوته فراموشی سپرده شد</w:t>
      </w:r>
      <w:r>
        <w:rPr>
          <w:rFonts w:eastAsia="IRNazanin" w:cs="IRNazanin"/>
          <w:color w:val="111111"/>
          <w:sz w:val="28"/>
          <w:szCs w:val="28"/>
          <w:rtl w:val="true"/>
          <w:lang w:bidi="fa-IR"/>
        </w:rPr>
        <w:t xml:space="preserve">. </w:t>
      </w:r>
      <w:bookmarkStart w:id="465" w:name="pg7417_83490"/>
    </w:p>
    <w:p>
      <w:pPr>
        <w:pStyle w:val="Heading3"/>
        <w:numPr>
          <w:ilvl w:val="2"/>
          <w:numId w:val="1"/>
        </w:numPr>
        <w:rPr/>
      </w:pPr>
      <w:bookmarkStart w:id="466" w:name="__RefHeading___Toc1640920_1051229030"/>
      <w:bookmarkStart w:id="467" w:name="_Toc173"/>
      <w:bookmarkEnd w:id="465"/>
      <w:bookmarkEnd w:id="466"/>
      <w:r>
        <w:rPr>
          <w:rtl w:val="true"/>
        </w:rPr>
        <w:t xml:space="preserve">مدرسه سلیمانیّه </w:t>
      </w:r>
      <w:r>
        <w:rPr>
          <w:rtl w:val="true"/>
        </w:rPr>
        <w:t>(</w:t>
      </w:r>
      <w:r>
        <w:rPr>
          <w:rtl w:val="true"/>
        </w:rPr>
        <w:t>سلیمان خان</w:t>
      </w:r>
      <w:r>
        <w:rPr>
          <w:rtl w:val="true"/>
        </w:rPr>
        <w:t>)</w:t>
      </w:r>
      <w:bookmarkEnd w:id="467"/>
    </w:p>
    <w:p>
      <w:pPr>
        <w:pStyle w:val="Heading4"/>
        <w:numPr>
          <w:ilvl w:val="3"/>
          <w:numId w:val="1"/>
        </w:numPr>
        <w:rPr/>
      </w:pPr>
      <w:bookmarkStart w:id="468" w:name="__RefHeading___Toc1640922_1051229030"/>
      <w:bookmarkStart w:id="469" w:name="_Toc174"/>
      <w:bookmarkEnd w:id="468"/>
      <w:r>
        <w:rPr>
          <w:rtl w:val="true"/>
        </w:rPr>
        <w:t>موقعیّت</w:t>
      </w:r>
      <w:bookmarkEnd w:id="469"/>
    </w:p>
    <w:p>
      <w:pPr>
        <w:pStyle w:val="BookText"/>
        <w:rPr/>
      </w:pPr>
      <w:r>
        <w:rPr>
          <w:rFonts w:ascii="IRNazanin" w:hAnsi="IRNazanin" w:eastAsia="IRNazanin"/>
          <w:color w:val="111111"/>
          <w:sz w:val="28"/>
          <w:sz w:val="28"/>
          <w:szCs w:val="28"/>
          <w:rtl w:val="true"/>
          <w:lang w:bidi="fa-IR"/>
        </w:rPr>
        <w:t xml:space="preserve">در جنوب شرقی میدان حرم مطهّر، مقابل مسجد تاریخی و معروف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شمال به منازل مسکونی، از غرب به کوچه راسته حمام و از جنوب و شرق به کوچه آیت‌اللّه سبزواری منتهی می‌شد</w:t>
      </w:r>
      <w:r>
        <w:rPr>
          <w:rFonts w:eastAsia="IRNazanin" w:cs="IRNazanin"/>
          <w:color w:val="111111"/>
          <w:sz w:val="28"/>
          <w:szCs w:val="28"/>
          <w:rtl w:val="true"/>
          <w:lang w:bidi="fa-IR"/>
        </w:rPr>
        <w:t>.</w:t>
      </w:r>
    </w:p>
    <w:p>
      <w:pPr>
        <w:pStyle w:val="Heading4"/>
        <w:numPr>
          <w:ilvl w:val="3"/>
          <w:numId w:val="1"/>
        </w:numPr>
        <w:rPr/>
      </w:pPr>
      <w:bookmarkStart w:id="470" w:name="__RefHeading___Toc1640924_1051229030"/>
      <w:bookmarkStart w:id="471" w:name="_Toc175"/>
      <w:bookmarkEnd w:id="470"/>
      <w:r>
        <w:rPr>
          <w:rtl w:val="true"/>
        </w:rPr>
        <w:t>پیشینه تاریخی</w:t>
      </w:r>
      <w:bookmarkEnd w:id="471"/>
    </w:p>
    <w:p>
      <w:pPr>
        <w:pStyle w:val="BookText"/>
        <w:rPr/>
      </w:pPr>
      <w:r>
        <w:rPr>
          <w:rFonts w:ascii="IRNazanin" w:hAnsi="IRNazanin" w:eastAsia="IRNazanin"/>
          <w:color w:val="111111"/>
          <w:sz w:val="28"/>
          <w:sz w:val="28"/>
          <w:szCs w:val="28"/>
          <w:rtl w:val="true"/>
          <w:lang w:bidi="fa-IR"/>
        </w:rPr>
        <w:t xml:space="preserve">در دوران حکومت قاجار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در مشهد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علی نقی میرزا، مدرسه نو</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صالح بخارایی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حاج آقاجان</w:t>
      </w:r>
      <w:r>
        <w:rPr>
          <w:rStyle w:val="FootnoteAnchor"/>
          <w:rtl w:val="true"/>
        </w:rPr>
        <w:footnoteReference w:id="274"/>
      </w:r>
      <w:r>
        <w:rPr>
          <w:rFonts w:ascii="IRNazanin" w:hAnsi="IRNazanin" w:eastAsia="IRNazanin"/>
          <w:color w:val="111111"/>
          <w:sz w:val="28"/>
          <w:sz w:val="28"/>
          <w:szCs w:val="28"/>
          <w:rtl w:val="true"/>
          <w:lang w:bidi="fa-IR"/>
        </w:rPr>
        <w:t xml:space="preserve">و مدرسه سلیمان خان که به نام بنیانگذارش به این نام معروف شده بود، اگر چه بعدها در بین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که از بناهای اوایل حکومت قاجار است در عهد آغا محمّد خان</w:t>
      </w:r>
      <w:r>
        <w:rPr>
          <w:rStyle w:val="FootnoteAnchor"/>
          <w:rtl w:val="true"/>
        </w:rPr>
        <w:footnoteReference w:id="275"/>
      </w: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سلیمان خان قاجار</w:t>
      </w:r>
      <w:r>
        <w:rPr>
          <w:rStyle w:val="FootnoteAnchor"/>
          <w:rtl w:val="true"/>
        </w:rPr>
        <w:footnoteReference w:id="276"/>
      </w:r>
      <w:r>
        <w:rPr>
          <w:rFonts w:ascii="IRNazanin" w:hAnsi="IRNazanin" w:eastAsia="IRNazanin"/>
          <w:color w:val="111111"/>
          <w:sz w:val="28"/>
          <w:sz w:val="28"/>
          <w:szCs w:val="28"/>
          <w:rtl w:val="true"/>
          <w:lang w:bidi="fa-IR"/>
        </w:rPr>
        <w:t xml:space="preserve">از امیران و بزرگان مقرّب آغا محمّد </w:t>
      </w:r>
    </w:p>
    <w:p>
      <w:pPr>
        <w:pStyle w:val="BookText"/>
        <w:rPr/>
      </w:pPr>
      <w:r>
        <w:rPr>
          <w:rFonts w:ascii="IRNazanin" w:hAnsi="IRNazanin" w:eastAsia="IRNazanin"/>
          <w:color w:val="111111"/>
          <w:sz w:val="28"/>
          <w:sz w:val="28"/>
          <w:szCs w:val="28"/>
          <w:rtl w:val="true"/>
          <w:lang w:bidi="fa-IR"/>
        </w:rPr>
        <w:t>خان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احداث مدرسه بروشنی معلوم نیست، امّا به علت آن که بیشتر فعالیت سلیمان خان در بین سالهای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آغا محمّد خان بوده، بخصوص که خان قاجار برای نشان دادنِ چهره دینی خود از چنین کارهایی استقبال می‌کرده، احتمال می‌رود مدرسه در همین سالها احداث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سنگ نبشته‌ای که در قسمت راهرو مدرسه قرار داشته است مدرسه در دوره قاجار در کمال رونق و شکوفایی و دارای استادان و طلاّب فاضل بوده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داخلی مدرسه سلیمانیه قبل از تخریب </w:t>
      </w:r>
      <w:bookmarkStart w:id="472" w:name="pg7417_83493"/>
    </w:p>
    <w:p>
      <w:pPr>
        <w:pStyle w:val="Heading4"/>
        <w:numPr>
          <w:ilvl w:val="3"/>
          <w:numId w:val="1"/>
        </w:numPr>
        <w:rPr/>
      </w:pPr>
      <w:bookmarkStart w:id="473" w:name="__RefHeading___Toc1640926_1051229030"/>
      <w:bookmarkStart w:id="474" w:name="_Toc176"/>
      <w:bookmarkEnd w:id="472"/>
      <w:bookmarkEnd w:id="473"/>
      <w:r>
        <w:rPr>
          <w:rtl w:val="true"/>
        </w:rPr>
        <w:t>ویژگیهای معماری بنا</w:t>
      </w:r>
      <w:bookmarkEnd w:id="474"/>
    </w:p>
    <w:p>
      <w:pPr>
        <w:pStyle w:val="BookText"/>
        <w:rPr/>
      </w:pPr>
      <w:r>
        <w:rPr>
          <w:rFonts w:ascii="IRNazanin" w:hAnsi="IRNazanin" w:eastAsia="IRNazanin"/>
          <w:color w:val="111111"/>
          <w:sz w:val="28"/>
          <w:sz w:val="28"/>
          <w:szCs w:val="28"/>
          <w:rtl w:val="true"/>
          <w:lang w:bidi="fa-IR"/>
        </w:rPr>
        <w:t xml:space="preserve">ساختمان مدرسه در یک طبقه در زمینی به مساحت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زیربنای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نیز همانند سایر مدارس علمیّه مشهد دارای یک حیاط مرکزی که سطح آن یک متر از کوچه مقابل پایین‌تر قرار داشت و در چهار سمت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با ایوانچه‌های پیش کشیده شده وجود داشت و در اطراف آب‌نمای دو طبقه و زیبای مدرسه چهار باغچه قرار گرفته بود که محیط مناسب و آرامی را برای ساکنان مدرسه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تزیینات و آرایه‌های هنری، این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بیشتر مدارس علمیّه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کاشیکاری، گچبری، کتیبه نویسی و خطاطی عاری بود و از سبک معماری ساده و بی‌آلایشی در آن استفاده شده بود به طوری که فقط دارای یک ایوان کوچک با ارتفاع دو متر بود که در دو لَتِ چوبی ساده مدرسه در آن جای گرفته بود</w:t>
      </w:r>
      <w:r>
        <w:rPr>
          <w:rFonts w:eastAsia="IRNazanin" w:cs="IRNazanin"/>
          <w:color w:val="111111"/>
          <w:sz w:val="28"/>
          <w:szCs w:val="28"/>
          <w:rtl w:val="true"/>
          <w:lang w:bidi="fa-IR"/>
        </w:rPr>
        <w:t>.</w:t>
      </w:r>
    </w:p>
    <w:p>
      <w:pPr>
        <w:pStyle w:val="Heading4"/>
        <w:numPr>
          <w:ilvl w:val="3"/>
          <w:numId w:val="1"/>
        </w:numPr>
        <w:rPr/>
      </w:pPr>
      <w:bookmarkStart w:id="475" w:name="__RefHeading___Toc1640928_1051229030"/>
      <w:bookmarkStart w:id="476" w:name="_Toc177"/>
      <w:bookmarkEnd w:id="475"/>
      <w:r>
        <w:rPr>
          <w:rtl w:val="true"/>
        </w:rPr>
        <w:t>کتابخانه قدیمی مدرسه</w:t>
      </w:r>
      <w:bookmarkEnd w:id="476"/>
    </w:p>
    <w:p>
      <w:pPr>
        <w:pStyle w:val="BookText"/>
        <w:rPr/>
      </w:pPr>
      <w:r>
        <w:rPr>
          <w:rFonts w:ascii="IRNazanin" w:hAnsi="IRNazanin" w:eastAsia="IRNazanin"/>
          <w:color w:val="111111"/>
          <w:sz w:val="28"/>
          <w:sz w:val="28"/>
          <w:szCs w:val="28"/>
          <w:rtl w:val="true"/>
          <w:lang w:bidi="fa-IR"/>
        </w:rPr>
        <w:t>مدرسه سلیمانیه دارای کتابخانه معتبر وارزشمندی بود و به علت دارا بودن نسخه‌های خطی نفیس و قدیمی، علاوه بر کتابهای چاپی، دانش پژوهان و استادان سالها از این کتابخانه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همایونفرخ درباره این کتابخانه قدیمی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یافته است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خطی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این کتابخانه بازار سرشور، جنب حمام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کتاب این کتابخانه کتاب صلاة وتفسیر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اگر چه برخی از صاحب نظران کتاب ذکری الشیعه شیخ بهایی را قدیمی‌ترین نسخه این کتابخانه می‌دانند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پژوهشی که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شمار کتابهای این مدرسه بالغ 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ذکر شده است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چاپی و بقیه نسخه خطی بوده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دیگر منابع تعداد کل کتابها را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ذکر کرده‌اند که از این مقدار تعداد </w:t>
      </w:r>
      <w:bookmarkStart w:id="477" w:name="pg7417_83496"/>
    </w:p>
    <w:p>
      <w:pPr>
        <w:pStyle w:val="BookText"/>
        <w:rPr/>
      </w:pPr>
      <w:bookmarkEnd w:id="477"/>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و بقیه چاپی بوده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البته بیشتر این آثار در تاریخ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نصراللّه خان پسر محمّد قاسم خان پسر سلیمان خان قاجار به کتابخانه مدرسه وقف شد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میرزا جلال فرزند حاج میرزا احمد مدرس یزدی مدیریّت کتابخانه را بر عهده داشت</w:t>
      </w:r>
      <w:r>
        <w:rPr>
          <w:rFonts w:eastAsia="IRNazanin" w:cs="IRNazanin"/>
          <w:color w:val="111111"/>
          <w:sz w:val="28"/>
          <w:szCs w:val="28"/>
          <w:rtl w:val="true"/>
          <w:lang w:bidi="fa-IR"/>
        </w:rPr>
        <w:t>.</w:t>
      </w:r>
    </w:p>
    <w:p>
      <w:pPr>
        <w:pStyle w:val="Heading4"/>
        <w:numPr>
          <w:ilvl w:val="3"/>
          <w:numId w:val="1"/>
        </w:numPr>
        <w:rPr/>
      </w:pPr>
      <w:bookmarkStart w:id="478" w:name="__RefHeading___Toc1640930_1051229030"/>
      <w:bookmarkStart w:id="479" w:name="_Toc178"/>
      <w:bookmarkEnd w:id="478"/>
      <w:r>
        <w:rPr>
          <w:rtl w:val="true"/>
        </w:rPr>
        <w:t>تولیت</w:t>
      </w:r>
      <w:bookmarkEnd w:id="479"/>
    </w:p>
    <w:p>
      <w:pPr>
        <w:pStyle w:val="BookText"/>
        <w:rPr/>
      </w:pPr>
      <w:r>
        <w:rPr>
          <w:rFonts w:ascii="IRNazanin" w:hAnsi="IRNazanin" w:eastAsia="IRNazanin"/>
          <w:color w:val="111111"/>
          <w:sz w:val="28"/>
          <w:sz w:val="28"/>
          <w:szCs w:val="28"/>
          <w:rtl w:val="true"/>
          <w:lang w:bidi="fa-IR"/>
        </w:rPr>
        <w:t>پس از اتمام ساختمان مدرسه، سلیمان خان تولیت آن را خود بر عهده گرفت و به احتمال زیاد تصدی امور داخلی آن را به یکی از روحانیان مشهد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سلیمان خان، تولیت مدرسه بر عهده پسرش محمّد قاسم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اهتمام ویژه‌ای به امور مدرسه داشت و در زمان او نظم و رونق خاصی در مدرسه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محمّد قاسم خان، به شدّت از رونق و آبادانی مدرسه کاسته می‌شود، به طوری که در آستانه ویرانی و انهدام قرار می‌گیرد تا این که نصراللّه خان قاجار در سال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زیارت حضرت رضا علیه‌السلام به مشهد مشرف شده بود، مدرسه را تعمیر اساسی می‌کند و ضمن وقف املاک و مستغلاتی بر آن، اداره امور 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متولیان مدرسه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مصطفی خان مشیرالسلطنه و مهندس علیرضا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مهندس سلیمانی، حاج میرزا احمد کفایی بر امور مدرسه اشراف داشت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آن مرحوم سالها در این مدرسه به فعالیتهای دینی و مذهبی مشغول بود و از همین مدرسه پایه رهبری هیئتهای مذهبی خراسان را استوار کرد و پس از سالها سکوت و اختناق در حکومت پهلوی، اولین مجلس عمومی عزاداری برای سیدالشهداء علیه‌السلام و نخستین هیأت سینه زنی خراسان به سعی ایشان در این مدرسه </w:t>
      </w:r>
      <w:bookmarkStart w:id="480" w:name="pg7417_83498"/>
    </w:p>
    <w:p>
      <w:pPr>
        <w:pStyle w:val="BookText"/>
        <w:rPr/>
      </w:pPr>
      <w:bookmarkEnd w:id="480"/>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پس از فوت حاج میرزا احمد کفایی، مرحوم سید زین العابدین سبزواری امام جماعت وقت مسجد جامع گوهرشاد تصدّی مدرسه را بر عهده گرفت</w:t>
      </w:r>
      <w:r>
        <w:rPr>
          <w:rFonts w:eastAsia="IRNazanin" w:cs="IRNazanin"/>
          <w:color w:val="111111"/>
          <w:sz w:val="28"/>
          <w:szCs w:val="28"/>
          <w:rtl w:val="true"/>
          <w:lang w:bidi="fa-IR"/>
        </w:rPr>
        <w:t>.</w:t>
      </w:r>
    </w:p>
    <w:p>
      <w:pPr>
        <w:pStyle w:val="Heading4"/>
        <w:numPr>
          <w:ilvl w:val="3"/>
          <w:numId w:val="1"/>
        </w:numPr>
        <w:rPr/>
      </w:pPr>
      <w:bookmarkStart w:id="481" w:name="__RefHeading___Toc1640932_1051229030"/>
      <w:bookmarkStart w:id="482" w:name="_Toc179"/>
      <w:bookmarkEnd w:id="481"/>
      <w:r>
        <w:rPr>
          <w:rtl w:val="true"/>
        </w:rPr>
        <w:t>تعمیرات مدرسه</w:t>
      </w:r>
      <w:bookmarkEnd w:id="482"/>
    </w:p>
    <w:p>
      <w:pPr>
        <w:pStyle w:val="BookText"/>
        <w:rPr/>
      </w:pPr>
      <w:r>
        <w:rPr>
          <w:rFonts w:ascii="IRNazanin" w:hAnsi="IRNazanin" w:eastAsia="IRNazanin"/>
          <w:color w:val="111111"/>
          <w:sz w:val="28"/>
          <w:sz w:val="28"/>
          <w:szCs w:val="28"/>
          <w:rtl w:val="true"/>
          <w:lang w:bidi="fa-IR"/>
        </w:rPr>
        <w:t xml:space="preserve">چنانچه پیشتر گذشت پس از درگذشت محمّد قاسم خان، مدرسه در آستانه ویرانی قرار می‌گیرد، تا این که 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خان قاجار آن را تعمیر اساسی می‌کند و به تجدید حیات آن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گزارشی از این تعمیرات و مرمتها به همراه فهرست املاکی که به مدرسه وقف کرده بر سنگی حک و در راهرو مدرسه نصب می‌شود که متن آن در کتاب مطلع الشمس</w:t>
      </w:r>
      <w:r>
        <w:rPr>
          <w:rStyle w:val="FootnoteAnchor"/>
          <w:rtl w:val="true"/>
        </w:rPr>
        <w:footnoteReference w:id="28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483" w:name="__RefHeading___Toc1640934_1051229030"/>
      <w:bookmarkStart w:id="484" w:name="_Toc180"/>
      <w:bookmarkEnd w:id="483"/>
      <w:r>
        <w:rPr>
          <w:rtl w:val="true"/>
        </w:rPr>
        <w:t>موقوفات</w:t>
      </w:r>
      <w:bookmarkEnd w:id="484"/>
    </w:p>
    <w:p>
      <w:pPr>
        <w:pStyle w:val="BookText"/>
        <w:rPr/>
      </w:pPr>
      <w:r>
        <w:rPr>
          <w:rFonts w:ascii="IRNazanin" w:hAnsi="IRNazanin" w:eastAsia="IRNazanin"/>
          <w:color w:val="111111"/>
          <w:sz w:val="28"/>
          <w:sz w:val="28"/>
          <w:szCs w:val="28"/>
          <w:rtl w:val="true"/>
          <w:lang w:bidi="fa-IR"/>
        </w:rPr>
        <w:t xml:space="preserve">دو دانگ از قریه حصار امیر در کاشمر؛ هشت دانگ از هشتاد دانگ قنات باغ تپه سلطانیه کاشمر؛ دکاکین متصل به مدرسه؛ یک منزل در پشت مدرسه؛ شش دانگ دایر و بایر قریه شاه طره سنگ، به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جزء دهستان غاز، بخش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یک رشته قنات که مبدأ و چاههای آن در اراضی هاشم آباد و قسمتی از چاههای آن در اراضی قریه گلدسته واقع شده با حق آب از رودخانه کرج 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وقفنامه مصطفی امیر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متولیان سابق مدرسه به همراه موارد مصرف عایدات املاک که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وقفنامه مصطفی امیر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هوالواقف علی الضمائر</w:t>
      </w:r>
    </w:p>
    <w:p>
      <w:pPr>
        <w:pStyle w:val="BookText"/>
        <w:rPr/>
      </w:pPr>
      <w:r>
        <w:rPr>
          <w:rFonts w:ascii="IRNazanin" w:hAnsi="IRNazanin" w:eastAsia="IRNazanin"/>
          <w:color w:val="111111"/>
          <w:sz w:val="28"/>
          <w:sz w:val="28"/>
          <w:szCs w:val="28"/>
          <w:rtl w:val="true"/>
          <w:lang w:bidi="fa-IR"/>
        </w:rPr>
        <w:t>وقف صحیح شرعی و حبس صریح دائمی نمود جناب آقای مصطفی امیر سلیمانی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شناسنامه شماره </w:t>
      </w:r>
      <w:r>
        <w:rPr>
          <w:rFonts w:eastAsia="IRNazanin" w:cs="IRNazanin"/>
          <w:color w:val="111111"/>
          <w:sz w:val="28"/>
          <w:szCs w:val="28"/>
          <w:lang w:bidi="fa-IR"/>
        </w:rPr>
        <w:t>12678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چهار تهران ساکن خیابان خیام منزل شخصی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دانگ دایر و بایر قریه شاه طره سنگ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جزء دهستان غاز، بخش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 رشته قنات که مبدأ و چاههای آن در </w:t>
      </w:r>
    </w:p>
    <w:p>
      <w:pPr>
        <w:pStyle w:val="BookText"/>
        <w:rPr/>
      </w:pPr>
      <w:r>
        <w:rPr>
          <w:rFonts w:ascii="IRNazanin" w:hAnsi="IRNazanin" w:eastAsia="IRNazanin"/>
          <w:color w:val="111111"/>
          <w:sz w:val="28"/>
          <w:sz w:val="28"/>
          <w:szCs w:val="28"/>
          <w:rtl w:val="true"/>
          <w:lang w:bidi="fa-IR"/>
        </w:rPr>
        <w:t>اراضی هاشم آباد و قسمتی از چاههای آن از اراضی قریه گلدسته واقع شده با حقّابه از رودخانه کرج به وسیله نهر فیروزآباد بهرام حقّابه از رودخانه کن مطابق معمول محل به</w:t>
      </w:r>
    </w:p>
    <w:p>
      <w:pPr>
        <w:pStyle w:val="BookText"/>
        <w:rPr/>
      </w:pPr>
      <w:r>
        <w:rPr>
          <w:rFonts w:ascii="IRNazanin" w:hAnsi="IRNazanin" w:eastAsia="IRNazanin"/>
          <w:color w:val="111111"/>
          <w:sz w:val="28"/>
          <w:sz w:val="28"/>
          <w:szCs w:val="28"/>
          <w:rtl w:val="true"/>
          <w:lang w:bidi="fa-IR"/>
        </w:rPr>
        <w:t xml:space="preserve">استثنای شش دانگ یک قطعه زمین مفروز از قریه مذکور به مساحت دویست و چهارده هزار و هفتصد و سی و سه متر مربع، محدوده برابر صورت تفکیکی شماره </w:t>
      </w:r>
      <w:r>
        <w:rPr>
          <w:rFonts w:eastAsia="IRNazanin" w:cs="IRNazanin"/>
          <w:color w:val="111111"/>
          <w:sz w:val="28"/>
          <w:szCs w:val="28"/>
          <w:lang w:bidi="fa-IR"/>
        </w:rPr>
        <w:t>25120</w:t>
      </w:r>
      <w:r>
        <w:rPr>
          <w:rFonts w:eastAsia="IRNazanin" w:cs="IRNazanin"/>
          <w:color w:val="111111"/>
          <w:sz w:val="28"/>
          <w:szCs w:val="28"/>
          <w:rtl w:val="true"/>
          <w:lang w:bidi="fa-IR"/>
        </w:rPr>
        <w:t>-</w:t>
      </w:r>
      <w:r>
        <w:rPr>
          <w:rFonts w:eastAsia="IRNazanin" w:cs="IRNazanin"/>
          <w:color w:val="111111"/>
          <w:sz w:val="28"/>
          <w:szCs w:val="28"/>
          <w:lang w:bidi="fa-IR"/>
        </w:rPr>
        <w:t>13/12/39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ری و به استثنای یک قطعه باغ مفروز از قریه مرقوم به مساحت سی و پنج هزار و پنجاه و هشت متر مربع، محدوده برابر صورت تفکیکی مورخه </w:t>
      </w:r>
      <w:r>
        <w:rPr>
          <w:rFonts w:eastAsia="IRNazanin" w:cs="IRNazanin"/>
          <w:color w:val="111111"/>
          <w:sz w:val="28"/>
          <w:szCs w:val="28"/>
          <w:lang w:bidi="fa-IR"/>
        </w:rPr>
        <w:t>20/12/39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استثنای هفده ساعت و یک ربع ساعت از یک صد و نود و دو ساعت قنات در گردش هشت شبانه روز و حقّابه از رودخانه کرج و کن به همان نسبت از قنات و حقّابه فوق الذکر جهت مشروب شدن زمین و باغ مورد ثبتی که از مورد وقف ثبتی و ملک طلق و اختصاصی جناب آقای مصطفی امیر سلیمانی واقف محترم است و به استثنای اعیانی خانه‌ها و باغات رعیتی که شماره‌های فرعی برای آنها تعیین و در محاط مورد وقف است، حدود مورد وقف برابر صورت تفکیکی شماره </w:t>
      </w:r>
      <w:r>
        <w:rPr>
          <w:rFonts w:eastAsia="IRNazanin" w:cs="IRNazanin"/>
          <w:color w:val="111111"/>
          <w:sz w:val="28"/>
          <w:szCs w:val="28"/>
          <w:lang w:bidi="fa-IR"/>
        </w:rPr>
        <w:t>6679</w:t>
      </w:r>
      <w:r>
        <w:rPr>
          <w:rFonts w:eastAsia="IRNazanin" w:cs="IRNazanin"/>
          <w:color w:val="111111"/>
          <w:sz w:val="28"/>
          <w:szCs w:val="28"/>
          <w:rtl w:val="true"/>
          <w:lang w:bidi="fa-IR"/>
        </w:rPr>
        <w:t>-</w:t>
      </w:r>
      <w:r>
        <w:rPr>
          <w:rFonts w:eastAsia="IRNazanin" w:cs="IRNazanin"/>
          <w:color w:val="111111"/>
          <w:sz w:val="28"/>
          <w:szCs w:val="28"/>
          <w:lang w:bidi="fa-IR"/>
        </w:rPr>
        <w:t>29/3/40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ثبت شهر ری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 از محل اتصال شاه نهر ملک‌آباد با نهر فاضل آب قنات آسیا ترشنبه در امتداد نهر فاضل آب مذکور الی پل وسط جاده تهران به رباط کریم و بعد در امتداد جاده تهران به رباط کریم از غرب به شرق به</w:t>
      </w:r>
    </w:p>
    <w:p>
      <w:pPr>
        <w:pStyle w:val="BookText"/>
        <w:rPr/>
      </w:pPr>
      <w:r>
        <w:rPr>
          <w:rFonts w:ascii="IRNazanin" w:hAnsi="IRNazanin" w:eastAsia="IRNazanin"/>
          <w:color w:val="111111"/>
          <w:sz w:val="28"/>
          <w:sz w:val="28"/>
          <w:szCs w:val="28"/>
          <w:rtl w:val="true"/>
          <w:lang w:bidi="fa-IR"/>
        </w:rPr>
        <w:t>طول چهارصد و نود و یک متر تا میله خاکی کناره جاده مزبور و از این نقطه به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p>
    <w:p>
      <w:pPr>
        <w:pStyle w:val="BookText"/>
        <w:rPr/>
      </w:pPr>
      <w:r>
        <w:rPr>
          <w:rFonts w:ascii="IRNazanin" w:hAnsi="IRNazanin" w:eastAsia="IRNazanin"/>
          <w:color w:val="111111"/>
          <w:sz w:val="28"/>
          <w:sz w:val="28"/>
          <w:szCs w:val="28"/>
          <w:rtl w:val="true"/>
          <w:lang w:bidi="fa-IR"/>
        </w:rPr>
        <w:t>به طول چهارصد و سی و هشت متر و از این نقطه از شرق به غرب تا میله یک گلدسته که از کنار نهر شاه طره و زمین زراعتی امیرخان نصب شده به طول دویست و هفتاد و یک متر هر سه قسمت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قطعه زمین تفکیکی سابق ملکی جناب آقای مشیرالسلطنه شمالا از میله یک گلدسته به خط مستقیم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میله دو گلدسته منصوبه در کنار نهر زراعتی شاه طره به طول یک صد و بیست و شش متر و از آنجا در امتداد نهر زراعتی مذکوره الی میله سه گلدسته منصوبه در کنار هر پنج قنات شاه</w:t>
      </w:r>
    </w:p>
    <w:p>
      <w:pPr>
        <w:pStyle w:val="BookText"/>
        <w:rPr/>
      </w:pPr>
      <w:r>
        <w:rPr>
          <w:rFonts w:ascii="IRNazanin" w:hAnsi="IRNazanin" w:eastAsia="IRNazanin"/>
          <w:color w:val="111111"/>
          <w:sz w:val="28"/>
          <w:sz w:val="28"/>
          <w:szCs w:val="28"/>
          <w:rtl w:val="true"/>
          <w:lang w:bidi="fa-IR"/>
        </w:rPr>
        <w:t>طره و در امتداد نهر قنات شاه طره که از شمال به موازات دیوارهای باغات شاه طره جریان دارد تا برابر دیوار شرقی باغ مشهور به باغ کربلائی اصغر و از آنجا در امتداد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دیوار شرقی باغ کربلائی اصغر به طول نود و شش متر و از نقطه مذکور در امتداد دیوار جنوب باغ کربلائی اصغر به طول هشتاد متر از این نقطه در امتداد کوچه باغات به طرف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جنوب به طول یک‌صد و سی و چهار متر و بعد در امتداد دیوار جنوبی باغ تفکیکی سابق که در امتداد جاده رباط کریم می‌باشد تا محل تلاقی آن تا پل منصوبه در روی رودخانه کن به طول دویست و شصت متر این چهار قسمت اخیر محدود است به قطعه تفکیکی سابق باغ سی و هشت هزار و سیصد و شصت متری آقای مشیرالسلطنه و از این نقطه در امتداد رودخانه کن الی درّه آب برده که مقابل انتهای شرقی باغات شاه طره در مجاورت مادرچاههای قنات خمار آباد که به رودخانه مذکور می‌ریزد و محدود است به رودخانه کن که ماورای آن اراضی گلدسته شماره سی و سه می‌باشد، شرقا از انتهای حدّ شمالی در امتداد رودخانه کن الی میله یک شاه طره محدود است به رودخانه کن که ماورای آن مزرعه خرد ریزه از مزارع چهار دانگه به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می‌باشد جنوبا از انتهای حدّ شرقی در امتداد خط مستقیم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میله دو، میله سه و میله چهار منصوبه در کنار مرز و از آنجا در امتداد مرز الی نهر زراعتی و مشجّر مهران آباد در امتداد نهر مذکور الی محل انصراف آن و از آنجا به خط مستقیم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میله پنج منصوبه کنار نهر زراعتی شاه طره در امتداد نهر زراعتی مذکوره الی منگل قنات مهران آباد در امتداد نهر مشجّر مهران آباد الی پل روی جادّه مهران آباد و در امتداد نهر مهران آباد تا میله شش کناره جاده ده عباس محدود است به اراضی قریه مهران آباد شماره شصت و پنج 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مرز الی میله هفت و میله هشت و میله نه و میله ده منصوبه کنار نهر زراعتی شاه طره به طول‌های یک صد و بیست و پنج و دویست وهشتاد و شش و دویست و هشتاد و پنج و دویست ونود متر ودر امتداد نهر زراعتی شاه طره ممتد از جنوب به شمال الی میله یازده، واز جنوب شرقی به شمال غربی در امتداد مرز الی میله دوازده منصوبه کنار نهر زراعتی به طول دویست و شصت و دو متر و از آنجا در امتداد نهر زراعتی الی ابتدای حد غربی محدود است و به اراضی قریه ملک آباد شماره سی و نه اصلی حقوق ارتفاقی وقوع حلقه چاههای سه رشته قنات دایر و فرهنج یک رشته آن و چاههای یک رشته قنات مهران آباد از اراضی ملک مورد تفکیک گواهی شده و جاده مهران آباد و جاده ده عبّاس و جاده صحرای شور و جاده تهران به رباط کریم از ملک مورد تفکیک عبور می‌نماید و برای دو قطعه تفکیکی سابق که عبارت است از یک قطعه باغ و یک قطعه زمین فوق الذکر حق مجراب آب و حقّ </w:t>
      </w:r>
    </w:p>
    <w:p>
      <w:pPr>
        <w:pStyle w:val="BookText"/>
        <w:rPr/>
      </w:pPr>
      <w:r>
        <w:rPr>
          <w:rFonts w:ascii="IRNazanin" w:hAnsi="IRNazanin" w:eastAsia="IRNazanin"/>
          <w:color w:val="111111"/>
          <w:sz w:val="28"/>
          <w:sz w:val="28"/>
          <w:szCs w:val="28"/>
          <w:rtl w:val="true"/>
          <w:lang w:bidi="fa-IR"/>
        </w:rPr>
        <w:t>العبور از اراضی مورد تفکیک گواهی می‌شود که متولّی وقف باید عایدات آن را به شرح زیر به مصرف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وضع مخارج و تعمیرات متعلّقه زراعت و تبدیل و تحدید مصالح الاملاک و تنقیه قنوات و لاروب جداول و انهار و سایر ضروریّات و حقّ التولیه و حقّ مدرّس آنچه</w:t>
      </w:r>
    </w:p>
    <w:p>
      <w:pPr>
        <w:pStyle w:val="BookText"/>
        <w:rPr/>
      </w:pPr>
      <w:r>
        <w:rPr>
          <w:rFonts w:ascii="IRNazanin" w:hAnsi="IRNazanin" w:eastAsia="IRNazanin"/>
          <w:color w:val="111111"/>
          <w:sz w:val="28"/>
          <w:sz w:val="28"/>
          <w:szCs w:val="28"/>
          <w:rtl w:val="true"/>
          <w:lang w:bidi="fa-IR"/>
        </w:rPr>
        <w:t>منافع و عوائد اضافه آمد متولّی وقف باید اضافه عایدات را به مدرّس امیر سلیمان خان قاجار واقع در شهرستان مقدّس مشهد ارسال دارد که ایشان صرف مخارج طلاّب علوم دینیّه و محصّلین مدرسه مزبور از تهیّه فروش و روشنایی و مواجب خدّام و تعمیرات ضروری مدرسه و اخراجات متعلقه به مدرسه مسطوره اولی تا اولی علی قدر مراتبهم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دهم از مداخل و منافع عین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وضع مخارج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 تعلق خواهد داشت به مدرّس مدرسه مزبوره که متولّی وقف باید عینا تسلیم مدرّس مدرسه نماید و یک دهم هم حقّ التولیه متولّی وقف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وقف مادام العمر واقف با خود واقف چنانچه خدای نخواسته داعی حق را لبیک گفت با آقای مهندس علیرضا امیر سلیمانی فرزند محترم واقف خواهد بود و بعد از ایشان با ارشد اولاد ذکور تحصیل کرده و مسلمان آقای مهندس علیرضا امیر سلیمانی نسلا بعد از نسل خواهد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وقف حقّ دخالت به کلیّه امور مربوطه وقف از داد و ستد و رتق و فتق و نظم و نسق و اجاره و استیجار عین موقوفه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ّاجاره دادن بیش از سه سال ندارد و بنابراین متولّی وقف باید پس از وضع مخارج ضروری ملک مورد وقف یک دهم از بقیه منافع و عایدات را به مدّرس مدرسه ارسال و تحویل نماید و یک دهم شخصا بابت حق التولیه برداشت نماید و آنچه بماند به مدرّس مدرسه مرقوم ارسال دارد که مدرس مدرسه به شرح بالا صرف مخارج مدرسه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مورد وقف مخارج ضروری پیش آید که بایستی کل منافع و عواید صرف مخارج ضروری مورد وقف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وقف باید کلیه منافع و عواید را صرف مخارج خود موقوفه نماید و پس از دایر و آباد شدن ملک موقوف متولّی وقف باید به شرح بالا رفتار و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وقف به اقرار متولّی به تصرف وقف در آمده است و صیغه شرعیّه جاری شد و </w:t>
      </w:r>
      <w:bookmarkStart w:id="485" w:name="pg7417_83506"/>
    </w:p>
    <w:p>
      <w:pPr>
        <w:pStyle w:val="BookText"/>
        <w:rPr/>
      </w:pPr>
      <w:bookmarkEnd w:id="485"/>
      <w:r>
        <w:rPr>
          <w:rFonts w:ascii="IRNazanin" w:hAnsi="IRNazanin" w:eastAsia="IRNazanin"/>
          <w:color w:val="111111"/>
          <w:sz w:val="28"/>
          <w:sz w:val="28"/>
          <w:szCs w:val="28"/>
          <w:rtl w:val="true"/>
          <w:lang w:bidi="fa-IR"/>
        </w:rPr>
        <w:t>برای أخذ حق الثبت مورد وقف به مبلغ چهارصد هزار ریال تقویم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مساحت سه هزار و سیصد و دو متر مربع تقریبی فاصله بین دیوار جنوبی باغ با جاده تهران به رباط کریم جزء باغ است واز مورد وقف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سوم مرداد ماه هزار و سیصد و چهل شمسی برابر با یازدهم صفر سال هزار و سیصد و هفتاد و یک قمری محلّ امضاء اثر انگشت سبابه راست مصطفی امیر سلیمانی</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موقوفات و سایرعواید این مدرسه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گزارش شده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486" w:name="__RefHeading___Toc1640936_1051229030"/>
      <w:bookmarkStart w:id="487" w:name="_Toc181"/>
      <w:bookmarkEnd w:id="486"/>
      <w:r>
        <w:rPr>
          <w:rtl w:val="true"/>
        </w:rPr>
        <w:t>برنامه‌های آموزشی مدرسه قدیمی</w:t>
      </w:r>
      <w:bookmarkEnd w:id="487"/>
    </w:p>
    <w:p>
      <w:pPr>
        <w:pStyle w:val="BookText"/>
        <w:rPr/>
      </w:pPr>
      <w:r>
        <w:rPr>
          <w:rFonts w:ascii="IRNazanin" w:hAnsi="IRNazanin" w:eastAsia="IRNazanin"/>
          <w:color w:val="111111"/>
          <w:sz w:val="28"/>
          <w:sz w:val="28"/>
          <w:szCs w:val="28"/>
          <w:rtl w:val="true"/>
          <w:lang w:bidi="fa-IR"/>
        </w:rPr>
        <w:t>این مدرسه از نظر برنامه‌های آموزشی یکی از موفق‌ترین مدارس حوزه علمیّه مشهد بوده و فعالیت در خور توجهی در زمینه تربیت و پرورش طلاّب فاضل و دانش پژوه علوم اسلامی داشته و سالها حلقه‌های درس توسط برترین استادان حوزه در آن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فرهیختگان برجسته‌ای در این مدرسه به تحصیل و تدریس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شخصیتهای گرانقدری که در این مرکز علمی به تحصیل پرداخته‌اند می‌توان به این افراد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میرزا عسگری معروف به آقا بزرگ حکیم از عالمان زاهد و متقی؛ آخوند ملا محمّد کاظم خراسانی مرجع بزرگ عالم تشیّع، حضرت آیت‌اللّه محمّد واعظ‌زاده خراسانی و حضرت آیت‌اللّه سید علی سیستانی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استادان بنام این مدرسه می‌توان به افراد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تقی نیشابوری، ملا غلامحسین شیخ الاسلام، آقا شیخ موسی، آقا سید زین العابدین سبزواری، آیت‌اللّه شیخ عبدالنبی کجوری، آیت‌اللّه شیخ مصطفی اشرفی شاهرودی، استاد سید حسن صالحی، ابو معین، حجت هاشمی، سید ابراهیم حجازی، 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بجستانی، شیخ حسینی</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 موقوفات مدرسه سلیمانیه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جنوبی مدرسه سلیمانیه پس از احداث</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سردر ورودی مدرسه زیبای سلیمانیه بعد از بازسازی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محمد عکس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واعظ زاده خراسانی آیت‌اللّه العظمی سیستانی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مرجع عالیقدر شیعه آخوند خراسانی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تعدادی از شهدای مدرسه سلیمانیه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طلاّب مدرسه در حدود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فریزر که حدود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مدرسه بازدید کرده تعداد طلاّب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برشمرده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این کاستی و فزونی آمار طلاّب در تمام مدارس مشهد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مدرسه در اوج رونق علمی و گاه دیگر، بر اثر برخی عوامل اجتماعی و سیاسی، دچار رکود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تردید بنا بر اسناد موجود در زمان سلیمان خان و محمّد قاسم خان این مدرسه محل تحصیل طلاّب فاضل و مستعد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تولیت میرزا احمد کفایی این مدرسه از فعالیتهای علمی و مذهبی زیادی برخوردار بوده و شخصیتهای زیادی در آن وجود داشته‌اند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دیگر از شهدای مدرسه علمیه سلیمانیه </w:t>
      </w:r>
      <w:bookmarkStart w:id="488" w:name="pg7417_83518"/>
    </w:p>
    <w:p>
      <w:pPr>
        <w:pStyle w:val="Heading4"/>
        <w:numPr>
          <w:ilvl w:val="3"/>
          <w:numId w:val="1"/>
        </w:numPr>
        <w:rPr/>
      </w:pPr>
      <w:bookmarkStart w:id="489" w:name="__RefHeading___Toc1640938_1051229030"/>
      <w:bookmarkStart w:id="490" w:name="_Toc182"/>
      <w:bookmarkEnd w:id="488"/>
      <w:bookmarkEnd w:id="489"/>
      <w:r>
        <w:rPr>
          <w:rtl w:val="true"/>
        </w:rPr>
        <w:t>بررسی وضعیت موجود</w:t>
      </w:r>
      <w:bookmarkEnd w:id="490"/>
    </w:p>
    <w:p>
      <w:pPr>
        <w:pStyle w:val="BookText"/>
        <w:rPr/>
      </w:pPr>
      <w:r>
        <w:rPr>
          <w:rFonts w:ascii="IRNazanin" w:hAnsi="IRNazanin" w:eastAsia="IRNazanin"/>
          <w:color w:val="111111"/>
          <w:sz w:val="28"/>
          <w:sz w:val="28"/>
          <w:szCs w:val="28"/>
          <w:rtl w:val="true"/>
          <w:lang w:bidi="fa-IR"/>
        </w:rPr>
        <w:t xml:space="preserve">به علّت فرسودگی ساختمان مدرسه و در آستانه نابودی قرار گرفتن، بنای آن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شد و با عنایت شخص خیّری به نام لطفی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حضرت آیت‌اللّه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همکاری اداره اوقاف، ساختمان جدید مدرسه با تلفیقی از معماری سنّتی و جدید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به مساحت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زیر بنای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دو طبقه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بازسازی، چند تن از عالمان و استادان حوزه علمیّه مشهد همچون حجج اسلام سید ابراهیم حجازی، محمّد حسن رمزی، علی اکبر الهی خراسانی نقش بسزایی در برنامه ریزی و مدیریّت مدرسه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شورای برنامه‌ریزی و مدیریّت حوزه علمیّه خراسان حجة الاسلام وفایی به عنوان سرپرست این مدرسه منصوب شد که با درایت و سختکوشی که در امر پرورش و تربیت طلاّب داشت مدرسه سلیمانیه را به عنوان یکی از مراکز معتبر علوم اسلامی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نوسازی و توسعه اطراف حرم مطهّر امام رضا علیه‌السلاماین مدرسه علمیّه تاریخی بناچار تخریب 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از امکانات رفاهی و خدماتی این مدرسه پیش از تخریب می‌توان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برای سکونت طلاّب، تالار مطالعه، تأسیسات، سرویسهای بهداشتی، رختشویخانه و واحدهای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به انضمام سالن غذاخوری و کتابخانه مجهز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کتابخانه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چاپی و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نگهداری می‌شد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معماری همانند مدرسه قدیمی تزیینات چندانی نداشت، اگر چه نمای داخل حیاط و بالای پنجره حجره‌ها، آیه‌هایی از قرآن کریم بر کاشی نقش بسته بود و چندین طاق نمای کاشیکاری شده در محوطه حیاط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سردر ورودی مدرسه بر کاشی معرّق نام مدرسه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مقرنسهایی در زیر ایوان ورودی به همراه کاشیکاری سرستونها و لچکیهای ایوان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دیگر ایوان از نمای داخل بر کتیبه‌ای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کمیل لاتأخذ الا عنّا تکن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اسپرهای آن نیز حدیثی از امام صادق علیه‌السلام در فضیلت علم نوشته شده بود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این مدرسه در سالهای اخیر از لحاظ تربیت و پرورش طلاّب فاضل و برنامه‌ریزی منظم آموزشی و تربیتی یکی از مدارس نمونه حوزه مشهد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وفایی آخرین سرپرست مدرسه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 به طور متوسط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مدرسه به تدریس اشتغال دارند، گاه این تعداد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بالغ می‌شود و هیچ وقت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بر این نکته تأکید دارد که باید از کلاس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درس استاد راضی باشند، گزینش استاد در مدرسه به گونه‌ای بوده است که در حد توان بهترین‌ها جذب شوند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برخی از استادان این مرکز علمی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سائلی، ربانی، ناصری، مسعودی، مقدادی، باقری، رجایی، جانباز، صرافان، رضوانی،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مدرسه در کنار امر تعلیم و تربیت طلاّب هیچ گاه از آشنا کردن آنان با مسایل اجتماعی و سیاسی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فعالیتهای اجتماعی، مذهبی و سیاسی از اهمیت خاصی برخوردار بود، به گونه‌ای که این مدرسه در طول هشت سال دفاع مقدس یکی از فعالترین مراکز بسیج نظامی را در بین مدارس علوم دینی مشهد به خود اختصاص داده بود، و در این راه شهدای عالیقدری نیز به جامعه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تخریب مدرسه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 مدرسه سکونت داشتند که از برنامه‌های آموزشی و تربیتی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مقدمات تا اتمام لمعتین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همه طلاّب در امتحانات منظم و مرتبی که از سوی واحد آموزش مدرسه برگزار می‌شد الزامی بود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مدرسه علمیّه پس از دو قرن فعالیت علمی، فرهنگی و پرورش صدها دانشمند و دانش پژوه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قرار گرفتن در طرح جامع حرم مطهّر </w:t>
      </w:r>
    </w:p>
    <w:p>
      <w:pPr>
        <w:pStyle w:val="BookText"/>
        <w:rPr/>
      </w:pPr>
      <w:r>
        <w:rPr>
          <w:rFonts w:ascii="IRNazanin" w:hAnsi="IRNazanin" w:eastAsia="IRNazanin"/>
          <w:color w:val="111111"/>
          <w:sz w:val="28"/>
          <w:sz w:val="28"/>
          <w:szCs w:val="28"/>
          <w:rtl w:val="true"/>
          <w:lang w:bidi="fa-IR"/>
        </w:rPr>
        <w:t>رضوی تخریب شد و در حال حاضر در مکان دیگری مدرسه‌ای بزرگ با امکانات لازم آموزشی و رفاهی به جای آن در حال احداث می‌باشد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بسیج مدرسه سلیمانیه زیر نظر تیپ امام صادق علیه‌السلام </w:t>
      </w:r>
      <w:bookmarkStart w:id="491" w:name="pg7417_83523"/>
    </w:p>
    <w:p>
      <w:pPr>
        <w:pStyle w:val="Heading3"/>
        <w:numPr>
          <w:ilvl w:val="2"/>
          <w:numId w:val="1"/>
        </w:numPr>
        <w:rPr/>
      </w:pPr>
      <w:bookmarkStart w:id="492" w:name="__RefHeading___Toc1640940_1051229030"/>
      <w:bookmarkStart w:id="493" w:name="_Toc183"/>
      <w:bookmarkEnd w:id="491"/>
      <w:bookmarkEnd w:id="492"/>
      <w:r>
        <w:rPr>
          <w:rtl w:val="true"/>
        </w:rPr>
        <w:t>مدرسه ابدال خان</w:t>
      </w:r>
      <w:bookmarkEnd w:id="493"/>
    </w:p>
    <w:p>
      <w:pPr>
        <w:pStyle w:val="Heading4"/>
        <w:numPr>
          <w:ilvl w:val="3"/>
          <w:numId w:val="1"/>
        </w:numPr>
        <w:rPr/>
      </w:pPr>
      <w:bookmarkStart w:id="494" w:name="__RefHeading___Toc1640942_1051229030"/>
      <w:bookmarkStart w:id="495" w:name="_Toc184"/>
      <w:bookmarkEnd w:id="494"/>
      <w:r>
        <w:rPr>
          <w:rtl w:val="true"/>
        </w:rPr>
        <w:t>موقعیّت</w:t>
      </w:r>
      <w:bookmarkEnd w:id="495"/>
    </w:p>
    <w:p>
      <w:pPr>
        <w:pStyle w:val="BookText"/>
        <w:rPr/>
      </w:pPr>
      <w:r>
        <w:rPr>
          <w:rFonts w:ascii="IRNazanin" w:hAnsi="IRNazanin" w:eastAsia="IRNazanin"/>
          <w:color w:val="111111"/>
          <w:sz w:val="28"/>
          <w:sz w:val="28"/>
          <w:szCs w:val="28"/>
          <w:rtl w:val="true"/>
          <w:lang w:bidi="fa-IR"/>
        </w:rPr>
        <w:t xml:space="preserve">پایین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کوچه شور، جنب مقبره پیر پالاندوز، که از سمت شرق به منازل مسکونی، از سمت غرب به کوچه شور، از سمت جنوب به مغازه‌های تیمچه ابدال خان و از سمت شمال به مقبره پیر پالاندوز منتهی می‌شده است</w:t>
      </w:r>
      <w:r>
        <w:rPr>
          <w:rFonts w:eastAsia="IRNazanin" w:cs="IRNazanin"/>
          <w:color w:val="111111"/>
          <w:sz w:val="28"/>
          <w:szCs w:val="28"/>
          <w:rtl w:val="true"/>
          <w:lang w:bidi="fa-IR"/>
        </w:rPr>
        <w:t>.</w:t>
      </w:r>
    </w:p>
    <w:p>
      <w:pPr>
        <w:pStyle w:val="Heading4"/>
        <w:numPr>
          <w:ilvl w:val="3"/>
          <w:numId w:val="1"/>
        </w:numPr>
        <w:rPr/>
      </w:pPr>
      <w:bookmarkStart w:id="496" w:name="__RefHeading___Toc1640944_1051229030"/>
      <w:bookmarkStart w:id="497" w:name="_Toc185"/>
      <w:bookmarkEnd w:id="496"/>
      <w:r>
        <w:rPr>
          <w:rtl w:val="true"/>
        </w:rPr>
        <w:t>پیشینه تاریخی</w:t>
      </w:r>
      <w:bookmarkEnd w:id="497"/>
    </w:p>
    <w:p>
      <w:pPr>
        <w:pStyle w:val="BookText"/>
        <w:rPr/>
      </w:pPr>
      <w:r>
        <w:rPr>
          <w:rFonts w:ascii="IRNazanin" w:hAnsi="IRNazanin" w:eastAsia="IRNazanin"/>
          <w:color w:val="111111"/>
          <w:sz w:val="28"/>
          <w:sz w:val="28"/>
          <w:szCs w:val="28"/>
          <w:rtl w:val="true"/>
          <w:lang w:bidi="fa-IR"/>
        </w:rPr>
        <w:t>بنیانگذار این مدرسه تاریخی یکی از خانهای عبدل آباد تربت جام به نام ابدال خان تُکلّو</w:t>
      </w:r>
      <w:r>
        <w:rPr>
          <w:rStyle w:val="FootnoteAnchor"/>
          <w:rtl w:val="true"/>
        </w:rPr>
        <w:footnoteReference w:id="292"/>
      </w:r>
      <w:r>
        <w:rPr>
          <w:rFonts w:ascii="IRNazanin" w:hAnsi="IRNazanin" w:eastAsia="IRNazanin"/>
          <w:color w:val="111111"/>
          <w:sz w:val="28"/>
          <w:sz w:val="28"/>
          <w:szCs w:val="28"/>
          <w:rtl w:val="true"/>
          <w:lang w:bidi="fa-IR"/>
        </w:rPr>
        <w:t>است که آن را برای تحصیل طلاّب علوم دینی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بنای مدرسه در عهد حکومت صفویان بین سالهای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وقفنامه مدرسه سال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293"/>
      </w:r>
      <w:r>
        <w:rPr>
          <w:rFonts w:ascii="IRNazanin" w:hAnsi="IRNazanin" w:eastAsia="IRNazanin"/>
          <w:color w:val="111111"/>
          <w:sz w:val="28"/>
          <w:sz w:val="28"/>
          <w:szCs w:val="28"/>
          <w:rtl w:val="true"/>
          <w:lang w:bidi="fa-IR"/>
        </w:rPr>
        <w:t>، که ابدال خان در آن رقباتی را وقف مدرسه مزبور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منتخب التواریخ درباره این مدرسه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عبداللّه خان در جنب پیرپالاندوز واقع است، تاریخ اصلش معلوم نیست لکن تعمیرش در سنه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بنا بر گزارشهای موجود، این مدرسه در زمان سلطنت فتحعلی شاه قاجار دوران رکود خود را سپری می‌کرده است که نشانگر عدم اهتمام دولتمردان قاجار به ابنیه مذهبی و مسایل دینی می‌باشد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مطلع الشمس نیز در ضمن بر شمردن مدارس علمیّه مشهد از این مدرسه به ابدال خان یاد می‌کند، ولی در هنگام ذکر کتیبه‌های مدارس مشهد از این مدرسه نامی نمی‌برد که بیان کننده آن است که مدرسه در آن هنگام دارای کتیبه‌ای </w:t>
      </w:r>
      <w:bookmarkStart w:id="498" w:name="pg7417_83525"/>
    </w:p>
    <w:p>
      <w:pPr>
        <w:pStyle w:val="BookText"/>
        <w:rPr/>
      </w:pPr>
      <w:bookmarkEnd w:id="498"/>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فریزر که در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دوران سلطنت فتحعلی شاه قاجار به مشهد مسافرت کرده درباره این مدرسه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عبدل خان که حالا خالی از طلبه است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شهید مطهّری</w:t>
      </w:r>
    </w:p>
    <w:p>
      <w:pPr>
        <w:pStyle w:val="BookText"/>
        <w:rPr/>
      </w:pPr>
      <w:r>
        <w:rPr>
          <w:rFonts w:ascii="IRNazanin" w:hAnsi="IRNazanin" w:eastAsia="IRNazanin"/>
          <w:color w:val="111111"/>
          <w:sz w:val="28"/>
          <w:sz w:val="28"/>
          <w:szCs w:val="28"/>
          <w:rtl w:val="true"/>
          <w:lang w:bidi="fa-IR"/>
        </w:rPr>
        <w:t>عالمان و فقیهان گرانقدر و برجسته‌ای در این مدرسه به بحث و تدریس مبادرت ورزیده‌اند که از آن میان حاج شیخ محمّد قوچانی معروف به حاج شیخ کبیر، استاد فرزانه علی اکبر بنی هاشمی، استاد بزرگ معارف شیخ هاشم قزوینی و متفکر بزرگ معاصر شهید مرتضی مطهّری از افتخارات این مدرسه به شمار می‌آیند</w:t>
      </w:r>
      <w:r>
        <w:rPr>
          <w:rFonts w:eastAsia="IRNazanin" w:cs="IRNazanin"/>
          <w:color w:val="111111"/>
          <w:sz w:val="28"/>
          <w:szCs w:val="28"/>
          <w:rtl w:val="true"/>
          <w:lang w:bidi="fa-IR"/>
        </w:rPr>
        <w:t>.</w:t>
      </w:r>
    </w:p>
    <w:p>
      <w:pPr>
        <w:pStyle w:val="Heading4"/>
        <w:numPr>
          <w:ilvl w:val="3"/>
          <w:numId w:val="1"/>
        </w:numPr>
        <w:rPr/>
      </w:pPr>
      <w:bookmarkStart w:id="499" w:name="__RefHeading___Toc1640946_1051229030"/>
      <w:bookmarkStart w:id="500" w:name="_Toc186"/>
      <w:bookmarkEnd w:id="499"/>
      <w:r>
        <w:rPr>
          <w:rtl w:val="true"/>
        </w:rPr>
        <w:t>ویژگیهای معماری</w:t>
      </w:r>
      <w:bookmarkEnd w:id="500"/>
    </w:p>
    <w:p>
      <w:pPr>
        <w:pStyle w:val="BookText"/>
        <w:rPr/>
      </w:pPr>
      <w:r>
        <w:rPr>
          <w:rFonts w:ascii="IRNazanin" w:hAnsi="IRNazanin" w:eastAsia="IRNazanin"/>
          <w:color w:val="111111"/>
          <w:sz w:val="28"/>
          <w:sz w:val="28"/>
          <w:szCs w:val="28"/>
          <w:rtl w:val="true"/>
          <w:lang w:bidi="fa-IR"/>
        </w:rPr>
        <w:t xml:space="preserve">ساختمان مدرسه در دو طبقه در زمینی به مساحت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دو سمت شمال و جنوب حیاط مرکزی مدرسه بنا شده است و حجره‌های طبقه اول، تاریک‌تر و کوچک‌تر از اندازه معمول مدارس علمیّه مشهد می‌باشد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صحن حیاط مدرسه یک متر پایین‌تر از کوچه مقابل قرار دارد و نمای داخل و خارج ساختمان مدرسه از نظر آرایه‌های هنری چندان قابل اهمیّت نبوده است</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501" w:name="__RefHeading___Toc1640948_1051229030"/>
      <w:bookmarkStart w:id="502" w:name="_Toc187"/>
      <w:bookmarkEnd w:id="501"/>
      <w:r>
        <w:rPr>
          <w:rtl w:val="true"/>
        </w:rPr>
        <w:t>تعمیرات</w:t>
      </w:r>
      <w:bookmarkEnd w:id="50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وضعیت و تاریخ تعمیرات انجام شده بر ساختمان مدرسه اطلاعات کاملی در </w:t>
      </w:r>
      <w:bookmarkStart w:id="503" w:name="pg7417_83527"/>
    </w:p>
    <w:p>
      <w:pPr>
        <w:pStyle w:val="BookText"/>
        <w:rPr/>
      </w:pPr>
      <w:bookmarkEnd w:id="503"/>
      <w:r>
        <w:rPr>
          <w:rFonts w:ascii="IRNazanin" w:hAnsi="IRNazanin" w:eastAsia="IRNazanin"/>
          <w:color w:val="111111"/>
          <w:sz w:val="28"/>
          <w:sz w:val="28"/>
          <w:szCs w:val="28"/>
          <w:rtl w:val="true"/>
          <w:lang w:bidi="fa-IR"/>
        </w:rPr>
        <w:t>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نویسنده منتخب التواریخ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اساسی و گسترده‌ای در ساختمان مدرسه انجام شده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احتمالاً این آخرین تعمیر و مرمت اساسی بوده که در مدرسه انجام شده و چنانچه در سالهای بعد تعمیر یا مرمتی در مدرسه صورت گرفته محدود و بسیار اندک وجزئی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درباره یکی از این تعمیرات می‌نویسند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قسمتی از آن مرمت و تجدید شد</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تألیف کتاب معظّم له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تعمیر باید حدود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باشد</w:t>
      </w:r>
      <w:r>
        <w:rPr>
          <w:rFonts w:eastAsia="IRNazanin" w:cs="IRNazanin"/>
          <w:color w:val="111111"/>
          <w:sz w:val="28"/>
          <w:szCs w:val="28"/>
          <w:rtl w:val="true"/>
          <w:lang w:bidi="fa-IR"/>
        </w:rPr>
        <w:t>.</w:t>
      </w:r>
    </w:p>
    <w:p>
      <w:pPr>
        <w:pStyle w:val="Heading4"/>
        <w:numPr>
          <w:ilvl w:val="3"/>
          <w:numId w:val="1"/>
        </w:numPr>
        <w:rPr/>
      </w:pPr>
      <w:bookmarkStart w:id="504" w:name="__RefHeading___Toc1640950_1051229030"/>
      <w:bookmarkStart w:id="505" w:name="_Toc188"/>
      <w:bookmarkEnd w:id="504"/>
      <w:r>
        <w:rPr>
          <w:rtl w:val="true"/>
        </w:rPr>
        <w:t>کتابخانه مدرسه</w:t>
      </w:r>
      <w:bookmarkEnd w:id="505"/>
    </w:p>
    <w:p>
      <w:pPr>
        <w:pStyle w:val="BookText"/>
        <w:rPr/>
      </w:pPr>
      <w:r>
        <w:rPr>
          <w:rFonts w:ascii="IRNazanin" w:hAnsi="IRNazanin" w:eastAsia="IRNazanin"/>
          <w:color w:val="111111"/>
          <w:sz w:val="28"/>
          <w:sz w:val="28"/>
          <w:szCs w:val="28"/>
          <w:rtl w:val="true"/>
          <w:lang w:bidi="fa-IR"/>
        </w:rPr>
        <w:t xml:space="preserve">این کتابخانه بنا بر گزارشهای موجود دارای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موضوعات علوم اسلامی بوده ولی نسخه‌های خطی فراوان و در خور توجّهی در آن وجود نداشته است</w:t>
      </w:r>
      <w:r>
        <w:rPr>
          <w:rFonts w:eastAsia="IRNazanin" w:cs="IRNazanin"/>
          <w:color w:val="111111"/>
          <w:sz w:val="28"/>
          <w:szCs w:val="28"/>
          <w:rtl w:val="true"/>
          <w:lang w:bidi="fa-IR"/>
        </w:rPr>
        <w:t>.</w:t>
      </w:r>
    </w:p>
    <w:p>
      <w:pPr>
        <w:pStyle w:val="Heading4"/>
        <w:numPr>
          <w:ilvl w:val="3"/>
          <w:numId w:val="1"/>
        </w:numPr>
        <w:rPr/>
      </w:pPr>
      <w:bookmarkStart w:id="506" w:name="__RefHeading___Toc1640952_1051229030"/>
      <w:bookmarkStart w:id="507" w:name="_Toc189"/>
      <w:bookmarkEnd w:id="506"/>
      <w:r>
        <w:rPr>
          <w:rtl w:val="true"/>
        </w:rPr>
        <w:t>موقوفات</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تیمچه ابدال خان که متصل به مدرسه بوده و دارای تعدادی مغازه و اتاقهای تجاری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 مغازه متصل به تیمچه ابدال خان؛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سهم از امیر آباد چنار معروف به چنار سوخته در بالا بند فریمان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 موقوفات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264300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بوده که </w:t>
      </w:r>
      <w:r>
        <w:rPr>
          <w:rFonts w:eastAsia="IRNazanin" w:cs="IRNazanin"/>
          <w:color w:val="111111"/>
          <w:sz w:val="28"/>
          <w:szCs w:val="28"/>
          <w:lang w:bidi="fa-IR"/>
        </w:rPr>
        <w:t>151500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از این مبلغ از عواید موقوفات مزرعه امیرآباد چنار بوده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حضرت آیت‌اللّه خامنه‌ای درباره موقوفات مدرسه نوشته‌اند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فعلاً به نام موقوفه مدرسه موجود است یک مزرعه و چند باب دکان و تیمچه و سراچه است که از عواید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ماهانه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برای هر یک از طلاّب ساکنِ مدرسه، داده می‌شود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508" w:name="pg7417_83528"/>
    </w:p>
    <w:p>
      <w:pPr>
        <w:pStyle w:val="Heading4"/>
        <w:numPr>
          <w:ilvl w:val="3"/>
          <w:numId w:val="1"/>
        </w:numPr>
        <w:rPr/>
      </w:pPr>
      <w:bookmarkStart w:id="509" w:name="__RefHeading___Toc1640954_1051229030"/>
      <w:bookmarkStart w:id="510" w:name="_Toc190"/>
      <w:bookmarkEnd w:id="508"/>
      <w:bookmarkEnd w:id="509"/>
      <w:r>
        <w:rPr>
          <w:rtl w:val="true"/>
        </w:rPr>
        <w:t>تولیت</w:t>
      </w:r>
      <w:bookmarkEnd w:id="510"/>
    </w:p>
    <w:p>
      <w:pPr>
        <w:pStyle w:val="BookText"/>
        <w:rPr/>
      </w:pPr>
      <w:r>
        <w:rPr>
          <w:rFonts w:ascii="IRNazanin" w:hAnsi="IRNazanin" w:eastAsia="IRNazanin"/>
          <w:color w:val="111111"/>
          <w:sz w:val="28"/>
          <w:sz w:val="28"/>
          <w:szCs w:val="28"/>
          <w:rtl w:val="true"/>
          <w:lang w:bidi="fa-IR"/>
        </w:rPr>
        <w:t xml:space="preserve">از متولیانی که پس از ابدال خان تولیت مدرسه را بر عهده داشته‌اند اطلاعی موجود نیست، امّا در سالهای اخیر قبل از تخریب مدرسه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غلامرضا تُکلّو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امیر آباد چنار را در اختیار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اللّه خان و حیدرخان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مستغلات شهری را در تصرف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مدرسه نظارت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انضباطی و آموزشی مدرسه را نیز فردی به نام حاج شیخ ذکراللّه بر عهده داشته است</w:t>
      </w:r>
      <w:r>
        <w:rPr>
          <w:rFonts w:eastAsia="IRNazanin" w:cs="IRNazanin"/>
          <w:color w:val="111111"/>
          <w:sz w:val="28"/>
          <w:szCs w:val="28"/>
          <w:rtl w:val="true"/>
          <w:lang w:bidi="fa-IR"/>
        </w:rPr>
        <w:t>.</w:t>
      </w:r>
    </w:p>
    <w:p>
      <w:pPr>
        <w:pStyle w:val="Heading4"/>
        <w:numPr>
          <w:ilvl w:val="3"/>
          <w:numId w:val="1"/>
        </w:numPr>
        <w:rPr/>
      </w:pPr>
      <w:bookmarkStart w:id="511" w:name="__RefHeading___Toc1640956_1051229030"/>
      <w:bookmarkStart w:id="512" w:name="_Toc191"/>
      <w:bookmarkEnd w:id="511"/>
      <w:r>
        <w:rPr>
          <w:rtl w:val="true"/>
        </w:rPr>
        <w:t>سابقه فعالیتها و برنامه‌های آموزشی</w:t>
      </w:r>
      <w:bookmarkEnd w:id="512"/>
    </w:p>
    <w:p>
      <w:pPr>
        <w:pStyle w:val="BookText"/>
        <w:rPr/>
      </w:pPr>
      <w:r>
        <w:rPr>
          <w:rFonts w:ascii="IRNazanin" w:hAnsi="IRNazanin" w:eastAsia="IRNazanin"/>
          <w:color w:val="111111"/>
          <w:sz w:val="28"/>
          <w:sz w:val="28"/>
          <w:szCs w:val="28"/>
          <w:rtl w:val="true"/>
          <w:lang w:bidi="fa-IR"/>
        </w:rPr>
        <w:t>این مدرسه تاریخی به مانند دیگر مراکز آموزش علوم اسلامی، در دوره صفویّه در اوج رونق و شکوفایی و در اواخر دوره قاجاریه و بخصوص هنگام حکومت رضا خان به 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گزارشها که مربوط به سالهای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نشانگر آن است که در این سالها مدرسه ابدال خان با دارا بودن هشتاد تا نود طلبه جزو مدارس فعّال</w:t>
      </w:r>
    </w:p>
    <w:p>
      <w:pPr>
        <w:pStyle w:val="BookText"/>
        <w:rPr/>
      </w:pPr>
      <w:r>
        <w:rPr>
          <w:rFonts w:ascii="IRNazanin" w:hAnsi="IRNazanin" w:eastAsia="IRNazanin"/>
          <w:color w:val="111111"/>
          <w:sz w:val="28"/>
          <w:sz w:val="28"/>
          <w:szCs w:val="28"/>
          <w:rtl w:val="true"/>
          <w:lang w:bidi="fa-IR"/>
        </w:rPr>
        <w:t>مشهد بوده و در مقطع مقدمات و سطوح متوسطه حلقه‌های تدریس در آن برگزار می‌شده است</w:t>
      </w:r>
      <w:r>
        <w:rPr>
          <w:rFonts w:eastAsia="IRNazanin" w:cs="IRNazanin"/>
          <w:color w:val="111111"/>
          <w:sz w:val="28"/>
          <w:szCs w:val="28"/>
          <w:rtl w:val="true"/>
          <w:lang w:bidi="fa-IR"/>
        </w:rPr>
        <w:t>.</w:t>
      </w:r>
    </w:p>
    <w:p>
      <w:pPr>
        <w:pStyle w:val="Heading4"/>
        <w:numPr>
          <w:ilvl w:val="3"/>
          <w:numId w:val="1"/>
        </w:numPr>
        <w:rPr/>
      </w:pPr>
      <w:bookmarkStart w:id="513" w:name="__RefHeading___Toc1640958_1051229030"/>
      <w:bookmarkStart w:id="514" w:name="_Toc192"/>
      <w:bookmarkEnd w:id="513"/>
      <w:r>
        <w:rPr>
          <w:rtl w:val="true"/>
        </w:rPr>
        <w:t>وضعیت موجود</w:t>
      </w:r>
      <w:bookmarkEnd w:id="51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اجرای طرح توسعه اطراف حرم مطهّر امام رضا علیه‌السلام این مدرسه تاریخی که در مسیر طرح مذکور قرار داشت به کلی تخریب و زمین آن جزو فضای سبز پیرامون اماکن متبرکه حرم مطهّر شد</w:t>
      </w:r>
      <w:r>
        <w:rPr>
          <w:rFonts w:eastAsia="IRNazanin" w:cs="IRNazanin"/>
          <w:color w:val="111111"/>
          <w:sz w:val="28"/>
          <w:szCs w:val="28"/>
          <w:rtl w:val="true"/>
          <w:lang w:bidi="fa-IR"/>
        </w:rPr>
        <w:t xml:space="preserve">. </w:t>
      </w:r>
      <w:bookmarkStart w:id="515" w:name="pg7417_83530"/>
    </w:p>
    <w:p>
      <w:pPr>
        <w:pStyle w:val="Heading3"/>
        <w:numPr>
          <w:ilvl w:val="2"/>
          <w:numId w:val="1"/>
        </w:numPr>
        <w:rPr/>
      </w:pPr>
      <w:bookmarkStart w:id="516" w:name="__RefHeading___Toc1640960_1051229030"/>
      <w:bookmarkStart w:id="517" w:name="_Toc193"/>
      <w:bookmarkEnd w:id="515"/>
      <w:bookmarkEnd w:id="516"/>
      <w:r>
        <w:rPr>
          <w:rtl w:val="true"/>
        </w:rPr>
        <w:t>مدرسه علی نقی میرزا</w:t>
      </w:r>
      <w:bookmarkEnd w:id="517"/>
    </w:p>
    <w:p>
      <w:pPr>
        <w:pStyle w:val="Heading4"/>
        <w:numPr>
          <w:ilvl w:val="3"/>
          <w:numId w:val="1"/>
        </w:numPr>
        <w:rPr/>
      </w:pPr>
      <w:bookmarkStart w:id="518" w:name="__RefHeading___Toc1640962_1051229030"/>
      <w:bookmarkStart w:id="519" w:name="_Toc194"/>
      <w:bookmarkEnd w:id="518"/>
      <w:r>
        <w:rPr>
          <w:rtl w:val="true"/>
        </w:rPr>
        <w:t>موقعیّت</w:t>
      </w:r>
      <w:bookmarkEnd w:id="519"/>
    </w:p>
    <w:p>
      <w:pPr>
        <w:pStyle w:val="BookText"/>
        <w:rPr/>
      </w:pPr>
      <w:r>
        <w:rPr>
          <w:rFonts w:ascii="IRNazanin" w:hAnsi="IRNazanin" w:eastAsia="IRNazanin"/>
          <w:color w:val="111111"/>
          <w:sz w:val="28"/>
          <w:sz w:val="28"/>
          <w:szCs w:val="28"/>
          <w:rtl w:val="true"/>
          <w:lang w:bidi="fa-IR"/>
        </w:rPr>
        <w:t xml:space="preserve">واقع در مرکز مجموعه اماکن متبرکه حرم مطهّر که از سمت شرقی به صحن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غرب به کشیک خانه خدّام و کتابخانه قدیمی، از سمت شمال به دارالسعادة و از سمت جنوب به محوطه پایین پای مبارک منتهی می‌شده است</w:t>
      </w:r>
      <w:r>
        <w:rPr>
          <w:rFonts w:eastAsia="IRNazanin" w:cs="IRNazanin"/>
          <w:color w:val="111111"/>
          <w:sz w:val="28"/>
          <w:szCs w:val="28"/>
          <w:rtl w:val="true"/>
          <w:lang w:bidi="fa-IR"/>
        </w:rPr>
        <w:t>.</w:t>
      </w:r>
    </w:p>
    <w:p>
      <w:pPr>
        <w:pStyle w:val="Heading4"/>
        <w:numPr>
          <w:ilvl w:val="3"/>
          <w:numId w:val="1"/>
        </w:numPr>
        <w:rPr/>
      </w:pPr>
      <w:bookmarkStart w:id="520" w:name="__RefHeading___Toc1640964_1051229030"/>
      <w:bookmarkStart w:id="521" w:name="_Toc195"/>
      <w:bookmarkEnd w:id="520"/>
      <w:r>
        <w:rPr>
          <w:rtl w:val="true"/>
        </w:rPr>
        <w:t>پیشینه تاریخی</w:t>
      </w:r>
      <w:bookmarkEnd w:id="521"/>
    </w:p>
    <w:p>
      <w:pPr>
        <w:pStyle w:val="BookText"/>
        <w:rPr/>
      </w:pPr>
      <w:r>
        <w:rPr>
          <w:rFonts w:ascii="IRNazanin" w:hAnsi="IRNazanin" w:eastAsia="IRNazanin"/>
          <w:color w:val="111111"/>
          <w:sz w:val="28"/>
          <w:sz w:val="28"/>
          <w:szCs w:val="28"/>
          <w:rtl w:val="true"/>
          <w:lang w:bidi="fa-IR"/>
        </w:rPr>
        <w:t>این مدرسه در دوره قاجار توسط علی نقی میرزا</w:t>
      </w:r>
      <w:r>
        <w:rPr>
          <w:rStyle w:val="FootnoteAnchor"/>
          <w:rtl w:val="true"/>
        </w:rPr>
        <w:footnoteReference w:id="302"/>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هنگام که متولّی آستان قدس و استاندار خراسان بود،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وی از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سمت را برعهده داشت، تاریخ احداث مدرسه احتمالاً حدود سال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وی ابتدا صحن نو را به کمک حاج آقا جان، معمار باشی آستان قدس احداث کرد، سپس چون قطعه زمینی در قسمت غربی صحن نو متروک مانده بود، آنجا را به مدرسه علمیّه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شمس الشموس در این باره می‌نویسد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صحن نو یک قسمت از اراضی وقفی شاه عباس به طور قناس بین صحن نو و صحن کهنه و بیوتات متبرکه باقی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در پیشتر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آن دارالسعاده و دارالضیافه بنا گردید، صحن را متصل به </w:t>
      </w:r>
      <w:bookmarkStart w:id="522" w:name="pg7417_83532"/>
    </w:p>
    <w:p>
      <w:pPr>
        <w:pStyle w:val="BookText"/>
        <w:rPr/>
      </w:pPr>
      <w:bookmarkEnd w:id="522"/>
      <w:r>
        <w:rPr>
          <w:rFonts w:ascii="IRNazanin" w:hAnsi="IRNazanin" w:eastAsia="IRNazanin"/>
          <w:color w:val="111111"/>
          <w:sz w:val="28"/>
          <w:sz w:val="28"/>
          <w:szCs w:val="28"/>
          <w:rtl w:val="true"/>
          <w:lang w:bidi="fa-IR"/>
        </w:rPr>
        <w:t xml:space="preserve">بیوتات متبرکه کرده، قسمت دیگر از آن زمین قناس که پشت زاویه غربی صحن نو و نسبتا وسیعتر بود پس از ساختمان صحن نو به دستور شاهزاده علی نقی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فرمانفرمای خراسان پسر فتحعلی شاه قاجار به نام مدرسه علی نقی میرزا ساختمان گردید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ملا محمّد هاشم خراسانی در منتخب التواریخ درباره این مدرسه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علی نقی میرزا جنب رواق مطهّر پایین پای مبارک و علی نقی میرزا از پسرهای فتحعلی شاه بود و تاریخش در دست نیست و فعلاً عنوان مدرسه بودن هم ندارد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1640966_1051229030"/>
      <w:bookmarkStart w:id="524" w:name="_Toc196"/>
      <w:bookmarkEnd w:id="523"/>
      <w:r>
        <w:rPr>
          <w:rtl w:val="true"/>
        </w:rPr>
        <w:t>ویژگیهای معماری بنا</w:t>
      </w:r>
      <w:bookmarkEnd w:id="524"/>
    </w:p>
    <w:p>
      <w:pPr>
        <w:pStyle w:val="BookText"/>
        <w:rPr/>
      </w:pPr>
      <w:r>
        <w:rPr>
          <w:rFonts w:ascii="IRNazanin" w:hAnsi="IRNazanin" w:eastAsia="IRNazanin"/>
          <w:color w:val="111111"/>
          <w:sz w:val="28"/>
          <w:sz w:val="28"/>
          <w:szCs w:val="28"/>
          <w:rtl w:val="true"/>
          <w:lang w:bidi="fa-IR"/>
        </w:rPr>
        <w:t>حیاط مستطیل شکل کوچک مدرسه در وسط و در چهار سمت آن حجره‌ها در دو طبقه قرار داشت و از سه حجره صحن نو درهایی به حیاط مدرسه گشوده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شمس الشموس درباره نقشه ساختمان مدرسه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جنوب و شمال فضای حیاط مدرسه سه اتاق دو اشکوبه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شرقی از سه حجره صحن نو درهایی به حیاط مدرسه که طول آن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عرض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آن مجموعا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باز نمودند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پس از عزل علی نقی میرزا از تولیت حرم مطهّر، چون مسؤولان امور، احداث مدرسه مذکور را در اراضی موقوفه آستان قدس بر خلاف مقررات تشخیص دادند، مدرسه تعطیل شد واز آن به عنوان کشیک خانه خدام استفاده می‌کردند و قسمت فوقانی آن را نیز به مخزن کتابخانه آستان قدس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مدرسه جزو اماکن متبرکه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سالهای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پس از نوسازی و ایجاد تغییراتی در قسمتهای داخلی آن به صورت رواق بزرگی به نام رواق دار الذّکر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هم اکنون به طول </w:t>
      </w:r>
      <w:r>
        <w:rPr>
          <w:rFonts w:eastAsia="IRNazanin" w:cs="IRNazanin"/>
          <w:color w:val="111111"/>
          <w:sz w:val="28"/>
          <w:szCs w:val="28"/>
          <w:lang w:bidi="fa-IR"/>
        </w:rPr>
        <w:t>72/15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وعرض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جنوب شرقی حرم مطهّر قرار دارد که </w:t>
      </w:r>
    </w:p>
    <w:p>
      <w:pPr>
        <w:pStyle w:val="BookText"/>
        <w:rPr/>
      </w:pPr>
      <w:r>
        <w:rPr>
          <w:rFonts w:ascii="IRNazanin" w:hAnsi="IRNazanin" w:eastAsia="IRNazanin"/>
          <w:color w:val="111111"/>
          <w:sz w:val="28"/>
          <w:sz w:val="28"/>
          <w:szCs w:val="28"/>
          <w:rtl w:val="true"/>
          <w:lang w:bidi="fa-IR"/>
        </w:rPr>
        <w:t>از سمت غرب به رواق دارالعزّه و از شرق به حجره‌های صحن نو و از شمال به دار السرور و از جنوب به دار الزهد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رواق زیبای دارالذّکر</w:t>
      </w:r>
    </w:p>
    <w:p>
      <w:pPr>
        <w:pStyle w:val="BookText"/>
        <w:rPr/>
      </w:pPr>
      <w:r>
        <w:rPr>
          <w:rFonts w:ascii="IRNazanin" w:hAnsi="IRNazanin" w:eastAsia="IRNazanin"/>
          <w:color w:val="111111"/>
          <w:sz w:val="28"/>
          <w:sz w:val="28"/>
          <w:szCs w:val="28"/>
          <w:rtl w:val="true"/>
          <w:lang w:bidi="fa-IR"/>
        </w:rPr>
        <w:t>نویسنده شمس الشموس در این باره چنین می‌نویسد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جهت توسعه جا برای زوّار به دستور تیمسار امیر عزیزی نایب التولیه، آسایشگاه پاسداران، از سالن غربی تحتانی به مدرسه علی نقی میرزا به اتاق فوقانی آن که در تصرّف کتابخانه بود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آسایشگاه مزبور را که سه درگاه و در بزرگ به فضای مدرسه داشت و طول آن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وعرض آن جدای شاه نشین‌های جانبی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بود، تعمیرات اساسی و آینه کاری زیبایی شد؛ فرش کف و ازاره آن را سنگ مرمر زیبایی کرد، سه چهل چراغ برقی آویخته در آن سرداب‌هایی در سه طبقه جهت دفن اموات ساخت، گذشته از آن که مبالغ هنگفتی بابت حق الدفن عاید آستان قدس می‌گردد، رواق زیبایی شده به دار العزّه 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ساختمان </w:t>
      </w:r>
      <w:bookmarkStart w:id="525" w:name="pg7417_83535"/>
    </w:p>
    <w:p>
      <w:pPr>
        <w:pStyle w:val="BookText"/>
        <w:rPr/>
      </w:pPr>
      <w:bookmarkEnd w:id="525"/>
      <w:r>
        <w:rPr>
          <w:rFonts w:ascii="IRNazanin" w:hAnsi="IRNazanin" w:eastAsia="IRNazanin"/>
          <w:color w:val="111111"/>
          <w:sz w:val="28"/>
          <w:sz w:val="28"/>
          <w:szCs w:val="28"/>
          <w:rtl w:val="true"/>
          <w:lang w:bidi="fa-IR"/>
        </w:rPr>
        <w:t>دار العزّه به دستور سپهبد امیرعزیزی نایب التولیه، فضای مدرسه علی نقی میرزا را با تیر آهن و بتون آرمه مسقّف نموده، سقف آن را مقرنس کاری نمودند، مشغول آینه‌کاری سقف گردید، دیوارهای چهار طرف آن سنگ مرمر عالی کرده مشغول کاشیکاری زیبا بودند که نایب التولیه تغییر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نادر باتمانقلیچ به نیابت تولیت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آینه کاری سقف و کاشی کاری دیواره مدتی راکد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وی آینه کاری سقف شروع ولی به اتمام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پیرنیا، نایب التولیه جدید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آینه‌کاری مقرنس سقف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کاشیکاری معرّق ممتاز دیوارها که ضمن آن اخبار و روایات صحیحه منقوش گردیده است پایان یافت و دار الذکر موسوم گردید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1640968_1051229030"/>
      <w:bookmarkStart w:id="527" w:name="_Toc197"/>
      <w:bookmarkEnd w:id="526"/>
      <w:r>
        <w:rPr>
          <w:rtl w:val="true"/>
        </w:rPr>
        <w:t>فعالیتها و برنامه‌های آموزشی</w:t>
      </w:r>
      <w:bookmarkEnd w:id="527"/>
    </w:p>
    <w:p>
      <w:pPr>
        <w:pStyle w:val="BookText"/>
        <w:rPr/>
      </w:pPr>
      <w:r>
        <w:rPr>
          <w:rFonts w:ascii="IRNazanin" w:hAnsi="IRNazanin" w:eastAsia="IRNazanin"/>
          <w:color w:val="111111"/>
          <w:sz w:val="28"/>
          <w:sz w:val="28"/>
          <w:szCs w:val="28"/>
          <w:rtl w:val="true"/>
          <w:lang w:bidi="fa-IR"/>
        </w:rPr>
        <w:t>در این مدرسه برنامه مدوّن و منظّمی بخصوص در رشته علوم حوزوی وجود نداشت و از امکانات آن بیشتر برای بالا بردن سطح آگاهی تعدادی از خدام آستان قدس که علاقه‌مند به علوم و معارف اسلامی بودند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برنامه‌های آموزشی آن در سطح فراگیری احکام، آداب، معارف اسلامی و عربی برای افراد مبتدی بود و هیچ گاه از این مدرسه به معنای کامل مدرسه علمیّه که در بردارنده آموزش علوم حوزوی باشد استفاده نشد</w:t>
      </w:r>
      <w:r>
        <w:rPr>
          <w:rFonts w:eastAsia="IRNazanin" w:cs="IRNazanin"/>
          <w:color w:val="111111"/>
          <w:sz w:val="28"/>
          <w:szCs w:val="28"/>
          <w:rtl w:val="true"/>
          <w:lang w:bidi="fa-IR"/>
        </w:rPr>
        <w:t>.</w:t>
      </w:r>
    </w:p>
    <w:p>
      <w:pPr>
        <w:pStyle w:val="Heading4"/>
        <w:numPr>
          <w:ilvl w:val="3"/>
          <w:numId w:val="1"/>
        </w:numPr>
        <w:rPr/>
      </w:pPr>
      <w:bookmarkStart w:id="528" w:name="__RefHeading___Toc1640970_1051229030"/>
      <w:bookmarkStart w:id="529" w:name="_Toc198"/>
      <w:bookmarkEnd w:id="528"/>
      <w:r>
        <w:rPr>
          <w:rtl w:val="true"/>
        </w:rPr>
        <w:t>وضعیّت موجود</w:t>
      </w:r>
      <w:bookmarkEnd w:id="529"/>
    </w:p>
    <w:p>
      <w:pPr>
        <w:pStyle w:val="BookText"/>
        <w:rPr/>
      </w:pPr>
      <w:r>
        <w:rPr>
          <w:rFonts w:ascii="IRNazanin" w:hAnsi="IRNazanin" w:eastAsia="IRNazanin"/>
          <w:color w:val="111111"/>
          <w:sz w:val="28"/>
          <w:sz w:val="28"/>
          <w:szCs w:val="28"/>
          <w:rtl w:val="true"/>
          <w:lang w:bidi="fa-IR"/>
        </w:rPr>
        <w:t xml:space="preserve">این مدرسه علمیّه عمر چندان طولانی نداشت زیرا در سال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کمتر از پنج سال از ساخت آن، این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نوسازی و تغییراتی در داخل ساختمان شد، لذا پس از مسقّف شدن حیاط مدرسه تبدیل به رواق بزرگی به نام دار الذّکر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هم اکنون یکی از رواقهای زیبا و بزرگ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مطهّر ثامن الحجج علیه‌السلام می‌باشد</w:t>
      </w:r>
      <w:r>
        <w:rPr>
          <w:rFonts w:eastAsia="IRNazanin" w:cs="IRNazanin"/>
          <w:color w:val="111111"/>
          <w:sz w:val="28"/>
          <w:szCs w:val="28"/>
          <w:rtl w:val="true"/>
          <w:lang w:bidi="fa-IR"/>
        </w:rPr>
        <w:t xml:space="preserve">. </w:t>
      </w:r>
      <w:bookmarkStart w:id="530" w:name="pg7417_83537"/>
    </w:p>
    <w:p>
      <w:pPr>
        <w:pStyle w:val="Heading4"/>
        <w:numPr>
          <w:ilvl w:val="3"/>
          <w:numId w:val="1"/>
        </w:numPr>
        <w:rPr/>
      </w:pPr>
      <w:bookmarkStart w:id="531" w:name="__RefHeading___Toc1640972_1051229030"/>
      <w:bookmarkStart w:id="532" w:name="_Toc199"/>
      <w:bookmarkEnd w:id="530"/>
      <w:bookmarkEnd w:id="531"/>
      <w:r>
        <w:rPr>
          <w:rtl w:val="true"/>
        </w:rPr>
        <w:t>مدرسه حاج آقاجان</w:t>
      </w:r>
      <w:bookmarkEnd w:id="532"/>
    </w:p>
    <w:p>
      <w:pPr>
        <w:pStyle w:val="Heading4"/>
        <w:numPr>
          <w:ilvl w:val="3"/>
          <w:numId w:val="1"/>
        </w:numPr>
        <w:rPr/>
      </w:pPr>
      <w:bookmarkStart w:id="533" w:name="__RefHeading___Toc1640974_1051229030"/>
      <w:bookmarkStart w:id="534" w:name="_Toc200"/>
      <w:bookmarkEnd w:id="533"/>
      <w:r>
        <w:rPr>
          <w:rtl w:val="true"/>
        </w:rPr>
        <w:t>موقعیّت</w:t>
      </w:r>
      <w:bookmarkEnd w:id="534"/>
    </w:p>
    <w:p>
      <w:pPr>
        <w:pStyle w:val="BookText"/>
        <w:rPr/>
      </w:pPr>
      <w:r>
        <w:rPr>
          <w:rFonts w:ascii="IRNazanin" w:hAnsi="IRNazanin" w:eastAsia="IRNazanin"/>
          <w:color w:val="111111"/>
          <w:sz w:val="28"/>
          <w:sz w:val="28"/>
          <w:szCs w:val="28"/>
          <w:rtl w:val="true"/>
          <w:lang w:bidi="fa-IR"/>
        </w:rPr>
        <w:t xml:space="preserve">واقع در بازارچه حاج آقا جان در شمال اماکن متبرکه حرم مطهّر رضوی، در کنار قبرستان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رضوان</w:t>
      </w:r>
      <w:r>
        <w:rPr>
          <w:rFonts w:eastAsia="IRNazanin" w:cs="IRNazanin"/>
          <w:color w:val="111111"/>
          <w:sz w:val="28"/>
          <w:szCs w:val="28"/>
          <w:rtl w:val="true"/>
          <w:lang w:bidi="fa-IR"/>
        </w:rPr>
        <w:t>).</w:t>
      </w:r>
    </w:p>
    <w:p>
      <w:pPr>
        <w:pStyle w:val="Heading4"/>
        <w:numPr>
          <w:ilvl w:val="3"/>
          <w:numId w:val="1"/>
        </w:numPr>
        <w:rPr/>
      </w:pPr>
      <w:bookmarkStart w:id="535" w:name="__RefHeading___Toc1640976_1051229030"/>
      <w:bookmarkStart w:id="536" w:name="_Toc201"/>
      <w:bookmarkEnd w:id="535"/>
      <w:r>
        <w:rPr>
          <w:rtl w:val="true"/>
        </w:rPr>
        <w:t>پیشینه تاریخی</w:t>
      </w:r>
      <w:bookmarkEnd w:id="536"/>
    </w:p>
    <w:p>
      <w:pPr>
        <w:pStyle w:val="BookText"/>
        <w:rPr/>
      </w:pPr>
      <w:r>
        <w:rPr>
          <w:rFonts w:ascii="IRNazanin" w:hAnsi="IRNazanin" w:eastAsia="IRNazanin"/>
          <w:color w:val="111111"/>
          <w:sz w:val="28"/>
          <w:sz w:val="28"/>
          <w:szCs w:val="28"/>
          <w:rtl w:val="true"/>
          <w:lang w:bidi="fa-IR"/>
        </w:rPr>
        <w:t>از دیگر مدارس قدیمی شهر مشهد، مدرسه حاج آقاجان است که از شهرت چندانی برخوردار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و بنیانگذار این مدرسه حاج آقا جان معمار باشی، از معماران متبحّر آستان قدس رضوی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در دوره سلطنت فتحعلی شاه به هنگام تولیت میرزا موسی خان برادر میرزا ابوالقاسم قائم مقام فراهانی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میرزا موسی خان در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تولیت حرم مطهّر رضوی منصوب شده، احتمالاً مدرسه در همان سالها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منتخب التواریخ در این باره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حاج آقا جان واقع در قبرستان قتلگاه گویا در حدود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چند حجره و موقوفه مختصری دارد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فریزر جهانگرد انگلیسی در سفر به مشهد در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ذکر نامهای مدارس قدیمی مشهد از مدرسه حاج آقا جان نام نمی‌برد که دلیل دیگری بر ساخت و احداث مدرسه در حدود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37" w:name="pg7417_83539"/>
    </w:p>
    <w:p>
      <w:pPr>
        <w:pStyle w:val="Heading4"/>
        <w:numPr>
          <w:ilvl w:val="3"/>
          <w:numId w:val="1"/>
        </w:numPr>
        <w:rPr/>
      </w:pPr>
      <w:bookmarkStart w:id="538" w:name="__RefHeading___Toc1640978_1051229030"/>
      <w:bookmarkStart w:id="539" w:name="_Toc202"/>
      <w:bookmarkEnd w:id="537"/>
      <w:bookmarkEnd w:id="538"/>
      <w:r>
        <w:rPr>
          <w:rtl w:val="true"/>
        </w:rPr>
        <w:t>ویژگیهای معماری</w:t>
      </w:r>
      <w:bookmarkEnd w:id="539"/>
    </w:p>
    <w:p>
      <w:pPr>
        <w:pStyle w:val="BookText"/>
        <w:rPr/>
      </w:pPr>
      <w:r>
        <w:rPr>
          <w:rFonts w:ascii="IRNazanin" w:hAnsi="IRNazanin" w:eastAsia="IRNazanin"/>
          <w:color w:val="111111"/>
          <w:sz w:val="28"/>
          <w:sz w:val="28"/>
          <w:szCs w:val="28"/>
          <w:rtl w:val="true"/>
          <w:lang w:bidi="fa-IR"/>
        </w:rPr>
        <w:t>این مدرسه از نظر ساختمان و معماری دارای اهمیت چندانی نبوده و کتیبه یا کاشیکاری قابل توجّهی در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نویسنده منتخب التواریخ</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حجره و موقوفه مختصری دارد</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وسعت، سطح زیر بنا ونقشه کلّی مدرسه اطلاع دقیقی در دست نیست</w:t>
      </w:r>
      <w:r>
        <w:rPr>
          <w:rFonts w:eastAsia="IRNazanin" w:cs="IRNazanin"/>
          <w:color w:val="111111"/>
          <w:sz w:val="28"/>
          <w:szCs w:val="28"/>
          <w:rtl w:val="true"/>
          <w:lang w:bidi="fa-IR"/>
        </w:rPr>
        <w:t>.</w:t>
      </w:r>
    </w:p>
    <w:p>
      <w:pPr>
        <w:pStyle w:val="Heading4"/>
        <w:numPr>
          <w:ilvl w:val="3"/>
          <w:numId w:val="1"/>
        </w:numPr>
        <w:rPr/>
      </w:pPr>
      <w:bookmarkStart w:id="540" w:name="__RefHeading___Toc1640980_1051229030"/>
      <w:bookmarkStart w:id="541" w:name="_Toc203"/>
      <w:bookmarkEnd w:id="540"/>
      <w:r>
        <w:rPr>
          <w:rtl w:val="true"/>
        </w:rPr>
        <w:t>موقوفات مدرسه</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دانگ از مزرعه عمارت واقع در بلوک تبادکان مشهد؛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دانگ از مزرعه سوراخه واقع در بلوک تبادکان مشهد؛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دربند دکان وصل به مدرسه؛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نصف اعیان حمام حاج آقاجان که در هنگام احداث فلکه جنوبی در زمان تولیت اسدی تخریب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برنامه‌های آموزشی و استادان مدرسه اطلاع کاملی وجود ندارد، زیرا این مدرسه عمر نسبتا کوتاهی داشته است و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که در مسیر طرح احداث میدان پیرامون حرم مطهّر رضوی قرار گرفته تخریب شده است</w:t>
      </w:r>
      <w:r>
        <w:rPr>
          <w:rFonts w:eastAsia="IRNazanin" w:cs="IRNazanin"/>
          <w:color w:val="111111"/>
          <w:sz w:val="28"/>
          <w:szCs w:val="28"/>
          <w:rtl w:val="true"/>
          <w:lang w:bidi="fa-IR"/>
        </w:rPr>
        <w:t xml:space="preserve">. </w:t>
      </w:r>
      <w:bookmarkStart w:id="542" w:name="pg7417_83541"/>
    </w:p>
    <w:p>
      <w:pPr>
        <w:pStyle w:val="Heading3"/>
        <w:numPr>
          <w:ilvl w:val="2"/>
          <w:numId w:val="1"/>
        </w:numPr>
        <w:rPr/>
      </w:pPr>
      <w:bookmarkStart w:id="543" w:name="__RefHeading___Toc1640982_1051229030"/>
      <w:bookmarkStart w:id="544" w:name="_Toc204"/>
      <w:bookmarkEnd w:id="542"/>
      <w:bookmarkEnd w:id="543"/>
      <w:r>
        <w:rPr>
          <w:rtl w:val="true"/>
        </w:rPr>
        <w:t>مدرسه باغ رضوان</w:t>
      </w:r>
      <w:bookmarkEnd w:id="544"/>
    </w:p>
    <w:p>
      <w:pPr>
        <w:pStyle w:val="Heading4"/>
        <w:numPr>
          <w:ilvl w:val="3"/>
          <w:numId w:val="1"/>
        </w:numPr>
        <w:rPr/>
      </w:pPr>
      <w:bookmarkStart w:id="545" w:name="__RefHeading___Toc1640984_1051229030"/>
      <w:bookmarkStart w:id="546" w:name="_Toc205"/>
      <w:bookmarkEnd w:id="545"/>
      <w:r>
        <w:rPr>
          <w:rtl w:val="true"/>
        </w:rPr>
        <w:t>موقعیّت</w:t>
      </w:r>
      <w:bookmarkEnd w:id="546"/>
    </w:p>
    <w:p>
      <w:pPr>
        <w:pStyle w:val="BookText"/>
        <w:rPr/>
      </w:pPr>
      <w:r>
        <w:rPr>
          <w:rFonts w:ascii="IRNazanin" w:hAnsi="IRNazanin" w:eastAsia="IRNazanin"/>
          <w:color w:val="111111"/>
          <w:sz w:val="28"/>
          <w:sz w:val="28"/>
          <w:szCs w:val="28"/>
          <w:rtl w:val="true"/>
          <w:lang w:bidi="fa-IR"/>
        </w:rPr>
        <w:t>در قسمت شمال اماکن متبرکه، حاشیه میدان بزرگ حرم مطهّر رضوی که از سمت شرق به مسافرخانه واداره متوفّیات و تعدادی اماکن عمومی، از سمت جنوب به میدان حرم مطهّر و از شمال و غرب به بازارچه حاج آقاجان محدود می‌شد</w:t>
      </w:r>
      <w:r>
        <w:rPr>
          <w:rFonts w:eastAsia="IRNazanin" w:cs="IRNazanin"/>
          <w:color w:val="111111"/>
          <w:sz w:val="28"/>
          <w:szCs w:val="28"/>
          <w:rtl w:val="true"/>
          <w:lang w:bidi="fa-IR"/>
        </w:rPr>
        <w:t>.</w:t>
      </w:r>
    </w:p>
    <w:p>
      <w:pPr>
        <w:pStyle w:val="Heading4"/>
        <w:numPr>
          <w:ilvl w:val="3"/>
          <w:numId w:val="1"/>
        </w:numPr>
        <w:rPr/>
      </w:pPr>
      <w:bookmarkStart w:id="547" w:name="__RefHeading___Toc1640986_1051229030"/>
      <w:bookmarkStart w:id="548" w:name="_Toc206"/>
      <w:bookmarkEnd w:id="547"/>
      <w:r>
        <w:rPr>
          <w:rtl w:val="true"/>
        </w:rPr>
        <w:t>پیشینه تاریخی</w:t>
      </w:r>
      <w:bookmarkEnd w:id="54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میرزا حسین فقیه سبزواری</w:t>
      </w:r>
      <w:r>
        <w:rPr>
          <w:rStyle w:val="FootnoteAnchor"/>
          <w:rtl w:val="true"/>
        </w:rPr>
        <w:footnoteReference w:id="309"/>
      </w:r>
      <w:r>
        <w:rPr>
          <w:rFonts w:ascii="IRNazanin" w:hAnsi="IRNazanin" w:eastAsia="IRNazanin"/>
          <w:color w:val="111111"/>
          <w:sz w:val="28"/>
          <w:sz w:val="28"/>
          <w:szCs w:val="28"/>
          <w:rtl w:val="true"/>
          <w:lang w:bidi="fa-IR"/>
        </w:rPr>
        <w:t>تصمیم گرفت در مکانی که ابتدا به قبرستان قتلگاه</w:t>
      </w:r>
      <w:r>
        <w:rPr>
          <w:rStyle w:val="FootnoteAnchor"/>
          <w:rtl w:val="true"/>
        </w:rPr>
        <w:footnoteReference w:id="310"/>
      </w:r>
      <w:r>
        <w:rPr>
          <w:rFonts w:ascii="IRNazanin" w:hAnsi="IRNazanin" w:eastAsia="IRNazanin"/>
          <w:color w:val="111111"/>
          <w:sz w:val="28"/>
          <w:sz w:val="28"/>
          <w:szCs w:val="28"/>
          <w:rtl w:val="true"/>
          <w:lang w:bidi="fa-IR"/>
        </w:rPr>
        <w:t xml:space="preserve">و سپس باغ رضوان مشهور شده بود مدرسه‌ای تأسیس کند، از </w:t>
      </w:r>
      <w:bookmarkStart w:id="549" w:name="pg7417_83542"/>
    </w:p>
    <w:p>
      <w:pPr>
        <w:pStyle w:val="BookText"/>
        <w:rPr/>
      </w:pPr>
      <w:bookmarkEnd w:id="549"/>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فقیه سبزواری</w:t>
      </w:r>
    </w:p>
    <w:p>
      <w:pPr>
        <w:pStyle w:val="BookText"/>
        <w:rPr/>
      </w:pPr>
      <w:r>
        <w:rPr>
          <w:rFonts w:ascii="IRNazanin" w:hAnsi="IRNazanin" w:eastAsia="IRNazanin"/>
          <w:color w:val="111111"/>
          <w:sz w:val="28"/>
          <w:sz w:val="28"/>
          <w:szCs w:val="28"/>
          <w:rtl w:val="true"/>
          <w:lang w:bidi="fa-IR"/>
        </w:rPr>
        <w:t>این رو پس از جلب رضایت مسؤولان آستان قدس طرح احداث مدرسه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احداث ساختمان مدرسه طلاّب علوم دینی فقط می‌توانستند از حجره‌های طبقه دوم آن استفاده کنند، زیرا حجره‌های طبقه اول و صحن حیاط اختصاص به دفن اموات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سالها محل درس و بحث طلاّب و دانش پژوهان علوم حوزوی بود و مدیریّت آن را آیت‌اللّه میرزا حسین فقیه سبزواری برعهده داشت که خود سالها در مَدْرس طبقه اول آن به تدریس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مدرسه و به تعبیری باغ رضوان قسمتی از مجموعه اماکن متبرکه رضوی محسوب می‌شد دارای موقوفه‌ای نبود</w:t>
      </w:r>
      <w:r>
        <w:rPr>
          <w:rFonts w:eastAsia="IRNazanin" w:cs="IRNazanin"/>
          <w:color w:val="111111"/>
          <w:sz w:val="28"/>
          <w:szCs w:val="28"/>
          <w:rtl w:val="true"/>
          <w:lang w:bidi="fa-IR"/>
        </w:rPr>
        <w:t>.</w:t>
      </w:r>
    </w:p>
    <w:p>
      <w:pPr>
        <w:pStyle w:val="Heading4"/>
        <w:numPr>
          <w:ilvl w:val="3"/>
          <w:numId w:val="1"/>
        </w:numPr>
        <w:rPr/>
      </w:pPr>
      <w:bookmarkStart w:id="550" w:name="__RefHeading___Toc1640988_1051229030"/>
      <w:bookmarkStart w:id="551" w:name="_Toc207"/>
      <w:bookmarkEnd w:id="550"/>
      <w:r>
        <w:rPr>
          <w:rtl w:val="true"/>
        </w:rPr>
        <w:t>ویژگیهای ساختمان بنا</w:t>
      </w:r>
      <w:bookmarkEnd w:id="55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و طرح ساختمان مدرسه به صحنهای حرم مطهّر شبیه بود، بدین صورت که حیاط وسیعی در وسط قرار گرفته بود و در چهار ضلع آن دو طبقه حجره قرار داشت و هر حجره دارای ایوانچه‌ای مخصوص بود، ضمن آن که در چهار سوی صحن یک ایوان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این مکان فقط به طلاّب اختصاص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سبزواری قصد داشت که قبرستان قتلگاه را به شکل نوینی احیا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داخل حجره‌های طبقه اول و صحن حیاط آن سردابهای مخصوصی با رعایت اصول فنی و بهداشتی ساخته بودند که علاقه‌مندان به قرب جوار آستان قدس رضوی بتوانند اموات خود را در این مکان مقدس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مکان مزبور به صحن رضوان نیز شهرت داشت</w:t>
      </w:r>
      <w:r>
        <w:rPr>
          <w:rFonts w:eastAsia="IRNazanin" w:cs="IRNazanin"/>
          <w:color w:val="111111"/>
          <w:sz w:val="28"/>
          <w:szCs w:val="28"/>
          <w:rtl w:val="true"/>
          <w:lang w:bidi="fa-IR"/>
        </w:rPr>
        <w:t xml:space="preserve">. </w:t>
      </w:r>
      <w:bookmarkStart w:id="552" w:name="pg7417_83544"/>
    </w:p>
    <w:p>
      <w:pPr>
        <w:pStyle w:val="Heading4"/>
        <w:numPr>
          <w:ilvl w:val="3"/>
          <w:numId w:val="1"/>
        </w:numPr>
        <w:rPr/>
      </w:pPr>
      <w:bookmarkStart w:id="553" w:name="__RefHeading___Toc1640990_1051229030"/>
      <w:bookmarkStart w:id="554" w:name="_Toc208"/>
      <w:bookmarkEnd w:id="552"/>
      <w:bookmarkEnd w:id="553"/>
      <w:r>
        <w:rPr>
          <w:rtl w:val="true"/>
        </w:rPr>
        <w:t>برنامه‌های آموزشی</w:t>
      </w:r>
      <w:bookmarkEnd w:id="554"/>
    </w:p>
    <w:p>
      <w:pPr>
        <w:pStyle w:val="BookText"/>
        <w:rPr/>
      </w:pPr>
      <w:r>
        <w:rPr>
          <w:rFonts w:ascii="IRNazanin" w:hAnsi="IRNazanin" w:eastAsia="IRNazanin"/>
          <w:color w:val="111111"/>
          <w:sz w:val="28"/>
          <w:sz w:val="28"/>
          <w:szCs w:val="28"/>
          <w:rtl w:val="true"/>
          <w:lang w:bidi="fa-IR"/>
        </w:rPr>
        <w:t>چون از این مکان فقط برای آموزش علوم حوزوی به طلاّب استفاده نمی‌شد، در آن برنامه آموزشی منظم و خاصی هم وجود نداشت و از آن فقط برای اسکان طلبه‌ها استفاده می‌گردید، گر چه مرحوم فقیه سبزواری چند سال در یکی از شبستانهای آن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قبرستان تاریخی قتلگاه</w:t>
      </w:r>
    </w:p>
    <w:p>
      <w:pPr>
        <w:pStyle w:val="Heading4"/>
        <w:numPr>
          <w:ilvl w:val="3"/>
          <w:numId w:val="1"/>
        </w:numPr>
        <w:rPr/>
      </w:pPr>
      <w:bookmarkStart w:id="555" w:name="__RefHeading___Toc1640992_1051229030"/>
      <w:bookmarkStart w:id="556" w:name="_Toc209"/>
      <w:bookmarkEnd w:id="555"/>
      <w:r>
        <w:rPr>
          <w:rtl w:val="true"/>
        </w:rPr>
        <w:t>وضعیّت کنونی بنا</w:t>
      </w:r>
      <w:bookmarkEnd w:id="55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کوتاه این مدرسه دیری نگذشته بود که به منظور توسعه اطراف حرم مطهّر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بنا تخریب شد و هم اکنون هیچ اثری از آن بر جای نمانده است، اگر چه به همّت تولیت عظمای آستان قدس رضوی، آیت‌اللّه طبسی طرح احداث صحن زیبایی با نام صحن رضوان تقریبا در همان مکان در شرف انجام می‌باشد</w:t>
      </w:r>
      <w:r>
        <w:rPr>
          <w:rFonts w:eastAsia="IRNazanin" w:cs="IRNazanin"/>
          <w:color w:val="111111"/>
          <w:sz w:val="28"/>
          <w:szCs w:val="28"/>
          <w:rtl w:val="true"/>
          <w:lang w:bidi="fa-IR"/>
        </w:rPr>
        <w:t xml:space="preserve">. </w:t>
      </w:r>
      <w:bookmarkStart w:id="557" w:name="pg7417_83546"/>
    </w:p>
    <w:p>
      <w:pPr>
        <w:pStyle w:val="Heading3"/>
        <w:numPr>
          <w:ilvl w:val="2"/>
          <w:numId w:val="1"/>
        </w:numPr>
        <w:rPr/>
      </w:pPr>
      <w:bookmarkStart w:id="558" w:name="__RefHeading___Toc1640994_1051229030"/>
      <w:bookmarkStart w:id="559" w:name="_Toc210"/>
      <w:bookmarkEnd w:id="557"/>
      <w:bookmarkEnd w:id="558"/>
      <w:r>
        <w:rPr>
          <w:rtl w:val="true"/>
        </w:rPr>
        <w:t>نگاهی گذرا بر دیگر مدارس تاریخی مشهد</w:t>
      </w:r>
      <w:bookmarkEnd w:id="559"/>
    </w:p>
    <w:p>
      <w:pPr>
        <w:pStyle w:val="BookText"/>
        <w:rPr/>
      </w:pPr>
      <w:r>
        <w:rPr>
          <w:rFonts w:ascii="IRNazanin" w:hAnsi="IRNazanin" w:eastAsia="IRNazanin"/>
          <w:color w:val="111111"/>
          <w:sz w:val="28"/>
          <w:sz w:val="28"/>
          <w:szCs w:val="28"/>
          <w:rtl w:val="true"/>
          <w:lang w:bidi="fa-IR"/>
        </w:rPr>
        <w:t>در خاتمه این بخش مدارس تاریخی غیر معروف که در آثار تاریخ نگاران نام آنها با توضیح مختصری بیان شده به اختصار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حاج رجبعلی بخارایی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نو</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حکومت قاجاریه چهار مدرسه در مشهد تأسیس شد که در بین آنها دو مدرسه سلیمانیه و حاج صالح بخارایی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بود از اهمیّت واعتبار بیشتری برخوردار بودند</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 صالح بخارایی توسط ملا احمد کاشی در 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w:t>
      </w:r>
      <w:r>
        <w:rPr>
          <w:rStyle w:val="FootnoteAnchor"/>
          <w:rtl w:val="true"/>
        </w:rPr>
        <w:footnoteReference w:id="312"/>
      </w:r>
      <w:r>
        <w:rPr>
          <w:rFonts w:ascii="IRNazanin" w:hAnsi="IRNazanin" w:eastAsia="IRNazanin"/>
          <w:color w:val="111111"/>
          <w:sz w:val="28"/>
          <w:sz w:val="28"/>
          <w:szCs w:val="28"/>
          <w:rtl w:val="true"/>
          <w:lang w:bidi="fa-IR"/>
        </w:rPr>
        <w:t>و یکی از مدارس علمیّه فعّال مشهد بود که در سمت جنوب غربی مسجد گوهرشاد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مدرسه به حاج صالح بخارایی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یکی از علما، اساتید یا متصدیان مدرسه بوده است و از این رو مدرسه به نام او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نام سازنده‌اش ملا احمد کاشی نیز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کاملی از وضعیت آموزشی، بنا و دیگر خصوصیات آن موجود نیست، ولی از گزارشهای موجود بر می‌آید جزو مدارس فعّال مشهد بوده که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نیم قرن فعالیت به علت آن که در مسیر طرح احداث فلکه حرم مطهّر در زمان حکومت رضاخان قرار می‌گیرد، تخریب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قدمگاه</w:t>
      </w:r>
    </w:p>
    <w:p>
      <w:pPr>
        <w:pStyle w:val="BookText"/>
        <w:rPr/>
      </w:pPr>
      <w:r>
        <w:rPr>
          <w:rFonts w:ascii="IRNazanin" w:hAnsi="IRNazanin" w:eastAsia="IRNazanin"/>
          <w:color w:val="111111"/>
          <w:sz w:val="28"/>
          <w:sz w:val="28"/>
          <w:szCs w:val="28"/>
          <w:rtl w:val="true"/>
          <w:lang w:bidi="fa-IR"/>
        </w:rPr>
        <w:t>مکان دقیق این مدرسه معلوم نیست و احتمالاً همان مدرسه‌ای است که برخی تاریخ نگاران آن را نزدیک چهار باغ مشهد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مطلع الشمس در این باره</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چهار باغ بوده که ملاّ محمود نیشابوری که در خطاطی و قطعه نویسی ید بیضایی داشته مدتی در آن مدرسه زندگی می‌کرده</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در بیان شرح حال ملاّ محمود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نیشابوری اهل فن خط، مولانا را ثالث میر علی و سلطانعلی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توطن اختیار کرد و در مدرسه قدمگاه که در جنب چهار باغ آنجا واقع است منزل گزید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صاحب مطلع الشمس چنین بر می‌آید که این مدرسه در محله چهار باغ مشهد قرار داشته است و جزو مدارس مهم و آباد مشهد به شمار می‌رفته است، که احتمالاً در دوره صفویّه، به هنگام سلطنت شاه طهماسب اول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این مدرسه تاریخی در هنگام حکومت نادرشاه وضعیتی نابسامان دارد و به شدت مورد بی مهری و بی احترامی حکومت وقت قرار می‌گیرد و تا زمان حکومت فتحعلی شاه که فریزر جهانگرد انگلیسی از آن بازدید می‌کند با همان وضعیت ویران باقی می‌ماند تا اینکه احتمالاً پس از یک دوره پریشانی و رکود در اواخر دوره قاجار به</w:t>
      </w:r>
    </w:p>
    <w:p>
      <w:pPr>
        <w:pStyle w:val="BookText"/>
        <w:rPr/>
      </w:pPr>
      <w:r>
        <w:rPr>
          <w:rFonts w:ascii="IRNazanin" w:hAnsi="IRNazanin" w:eastAsia="IRNazanin"/>
          <w:color w:val="111111"/>
          <w:sz w:val="28"/>
          <w:sz w:val="28"/>
          <w:szCs w:val="28"/>
          <w:rtl w:val="true"/>
          <w:lang w:bidi="fa-IR"/>
        </w:rPr>
        <w:t>کلی تخریب می‌شود به طوری که هیچ اثری از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هیچ گزارشی از وضعیت آموزشی، معماری و علما و دانش پژوهان مدرسه در آن سالها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سبزواریها و مهدی خان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مطلع الشمس در ضمن بر شمردن مدارس علمیّه مشهد از این دو مدرسه نیز نام می‌برد</w:t>
      </w:r>
      <w:r>
        <w:rPr>
          <w:rStyle w:val="FootnoteAnchor"/>
          <w:rtl w:val="true"/>
        </w:rPr>
        <w:footnoteReference w:id="316"/>
      </w:r>
      <w:r>
        <w:rPr>
          <w:rFonts w:ascii="IRNazanin" w:hAnsi="IRNazanin" w:eastAsia="IRNazanin"/>
          <w:color w:val="111111"/>
          <w:sz w:val="28"/>
          <w:sz w:val="28"/>
          <w:szCs w:val="28"/>
          <w:rtl w:val="true"/>
          <w:lang w:bidi="fa-IR"/>
        </w:rPr>
        <w:t>ولی دیگر تاریخ نگاران هیچ اشاره‌ای به چنین مدارسی در مشهد نکرده‌اند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این گونه مدارس غیر معروف در مکانی استیجاری یا منازل برخی از استادان وعالمان به صورت مقطعی تأسیس و سپس به عللی تعطیل شده باشند که تعداد چنین مدارس مقطعی کم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منزل استاد یا عالمی درس خاصی گفته می‌شود و به مرور زمان به نام خاصی مشهور می‌گردد و پس از اینکه به علل گوناگونی درس استاد تعطیل می‌شود نام آن مدرسه نیز از یاد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حاجی حسین</w:t>
      </w:r>
    </w:p>
    <w:p>
      <w:pPr>
        <w:pStyle w:val="BookText"/>
        <w:rPr/>
      </w:pPr>
      <w:r>
        <w:rPr>
          <w:rFonts w:ascii="IRNazanin" w:hAnsi="IRNazanin" w:eastAsia="IRNazanin"/>
          <w:color w:val="111111"/>
          <w:sz w:val="28"/>
          <w:sz w:val="28"/>
          <w:szCs w:val="28"/>
          <w:rtl w:val="true"/>
          <w:lang w:bidi="fa-IR"/>
        </w:rPr>
        <w:t>از این مدرسه فقط فریزر جهانگرد انگلیسی نام برده است، وی درباره این مدرسه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حاجی حسین که چند باب دکان وقف آن است و طلبه آن معدود است</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فریزر، مدرسه معروف حاج حسن بوده است که اغلب تاریخ نگاران از آن نام برده‌اند و اصولاً مدرسه‌ای به این نام در مشهد وجود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این</w:t>
      </w:r>
    </w:p>
    <w:p>
      <w:pPr>
        <w:pStyle w:val="BookText"/>
        <w:rPr/>
      </w:pPr>
      <w:r>
        <w:rPr>
          <w:rFonts w:ascii="IRNazanin" w:hAnsi="IRNazanin" w:eastAsia="IRNazanin"/>
          <w:color w:val="111111"/>
          <w:sz w:val="28"/>
          <w:sz w:val="28"/>
          <w:szCs w:val="28"/>
          <w:rtl w:val="true"/>
          <w:lang w:bidi="fa-IR"/>
        </w:rPr>
        <w:t>مدرسه نیز از نوع مدارس علمیّه مقطعی که پیشتر گذشت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امیر ناصری</w:t>
      </w:r>
    </w:p>
    <w:p>
      <w:pPr>
        <w:pStyle w:val="BookText"/>
        <w:rPr/>
      </w:pPr>
      <w:r>
        <w:rPr>
          <w:rFonts w:ascii="IRNazanin" w:hAnsi="IRNazanin" w:eastAsia="IRNazanin"/>
          <w:color w:val="111111"/>
          <w:sz w:val="28"/>
          <w:sz w:val="28"/>
          <w:szCs w:val="28"/>
          <w:rtl w:val="true"/>
          <w:lang w:bidi="fa-IR"/>
        </w:rPr>
        <w:t xml:space="preserve">خانیکوف جهانگرد روسی که در سال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مسافرت کرده در بیان شرح حال مدارس علمیّه مشهد از مدرسه‌ای به نام امیر ناصری نام می‌برد</w:t>
      </w:r>
      <w:r>
        <w:rPr>
          <w:rStyle w:val="FootnoteAnchor"/>
          <w:rtl w:val="true"/>
        </w:rPr>
        <w:footnoteReference w:id="318"/>
      </w:r>
      <w:r>
        <w:rPr>
          <w:rFonts w:ascii="IRNazanin" w:hAnsi="IRNazanin" w:eastAsia="IRNazanin"/>
          <w:color w:val="111111"/>
          <w:sz w:val="28"/>
          <w:sz w:val="28"/>
          <w:szCs w:val="28"/>
          <w:rtl w:val="true"/>
          <w:lang w:bidi="fa-IR"/>
        </w:rPr>
        <w:t>که دیگر مورخین از آن نامی نبرده‌اند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ایرناطاز و بولهزر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هوتوم شیندلر مهندس انگلیسی که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احداث خطوط تلگراف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مشهد سفر کرد در سفرنامه خود از این دو مدرسه نام می‌برد</w:t>
      </w:r>
      <w:r>
        <w:rPr>
          <w:rStyle w:val="FootnoteAnchor"/>
          <w:rtl w:val="true"/>
        </w:rPr>
        <w:footnoteReference w:id="319"/>
      </w:r>
      <w:r>
        <w:rPr>
          <w:rFonts w:ascii="IRNazanin" w:hAnsi="IRNazanin" w:eastAsia="IRNazanin"/>
          <w:color w:val="111111"/>
          <w:sz w:val="28"/>
          <w:sz w:val="28"/>
          <w:szCs w:val="28"/>
          <w:rtl w:val="true"/>
          <w:lang w:bidi="fa-IR"/>
        </w:rPr>
        <w:t xml:space="preserve">و تاریخ ساخت آنها را نیز سال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در هیچ یک از منابع تاریخی </w:t>
      </w:r>
    </w:p>
    <w:p>
      <w:pPr>
        <w:pStyle w:val="BookText"/>
        <w:rPr/>
      </w:pPr>
      <w:r>
        <w:rPr>
          <w:rFonts w:ascii="IRNazanin" w:hAnsi="IRNazanin" w:eastAsia="IRNazanin"/>
          <w:color w:val="111111"/>
          <w:sz w:val="28"/>
          <w:sz w:val="28"/>
          <w:szCs w:val="28"/>
          <w:rtl w:val="true"/>
          <w:lang w:bidi="fa-IR"/>
        </w:rPr>
        <w:t>نامی از این دو مدرسه برده نشده است واز سوی دیگر اسامی آنها نیز نامأنوس می‌باشد، به نظر می‌رسد این دو مدرسه مربوط به شهر مشهد نیست و با توجه به نامهای ترکی آنها احتمالاً متعلق به مناطق دیگر ایران است که شیندلر از آنجا عبور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امیر سیّدی</w:t>
      </w:r>
    </w:p>
    <w:p>
      <w:pPr>
        <w:pStyle w:val="BookText"/>
        <w:rPr/>
      </w:pPr>
      <w:r>
        <w:rPr>
          <w:rFonts w:ascii="IRNazanin" w:hAnsi="IRNazanin" w:eastAsia="IRNazanin"/>
          <w:color w:val="111111"/>
          <w:sz w:val="28"/>
          <w:sz w:val="28"/>
          <w:szCs w:val="28"/>
          <w:rtl w:val="true"/>
          <w:lang w:bidi="fa-IR"/>
        </w:rPr>
        <w:t xml:space="preserve">اعتمادالسلطنه در شرح وقایع سال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درگیری و جنگی که بین امیران و سرداران سلطان حسین بایقرا و محمّد حسین میرزا فرزند وی در شهر مشهد روی می‌دهد درباره متحصن شدن امیران سلطان حسین در این مدرسه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امراء مذکور وقتی که به مشهد رسیدند محمّد حسین میرزا هم به آنجا ورود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جمعیتی که همراه داشت بر امرا حمله برده آنها در باغ و عمارت شاهرخی و مدرسه امیر سیدی متحصّن شدند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برخی از تاریخ نگاران معتقدند که مدرسه دو در همان مدرسه امیر سیّدی می‌باشد</w:t>
      </w:r>
      <w:r>
        <w:rPr>
          <w:rStyle w:val="FootnoteAnchor"/>
          <w:rtl w:val="true"/>
        </w:rPr>
        <w:footnoteReference w:id="321"/>
      </w:r>
      <w:r>
        <w:rPr>
          <w:rFonts w:ascii="IRNazanin" w:hAnsi="IRNazanin" w:eastAsia="IRNazanin"/>
          <w:color w:val="111111"/>
          <w:sz w:val="28"/>
          <w:sz w:val="28"/>
          <w:szCs w:val="28"/>
          <w:rtl w:val="true"/>
          <w:lang w:bidi="fa-IR"/>
        </w:rPr>
        <w:t>که درست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مکانهایی در اعصار و قرون گوناگون به عللی تغییر نام می‌دهند، چنان که مدرسه دو در، ابتدا به مدرسه یوسف خواجه مشهور بوده، سپس به دو در و شاید هم زمانی به لحاظ آن که امیر سیّدی در این مدرسه مدفون است، به این نام معروف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امیر ولی بیک</w:t>
      </w:r>
    </w:p>
    <w:p>
      <w:pPr>
        <w:pStyle w:val="BookText"/>
        <w:rPr/>
      </w:pPr>
      <w:r>
        <w:rPr>
          <w:rFonts w:ascii="IRNazanin" w:hAnsi="IRNazanin" w:eastAsia="IRNazanin"/>
          <w:color w:val="111111"/>
          <w:sz w:val="28"/>
          <w:sz w:val="28"/>
          <w:szCs w:val="28"/>
          <w:rtl w:val="true"/>
          <w:lang w:bidi="fa-IR"/>
        </w:rPr>
        <w:t>نویسنده بدایع الوقایع تنها فردی است که از این مدرسه در سفری که در زمان سلطنت سلطان حسین بایقرا به مشهد داشته نام می‌برد</w:t>
      </w:r>
      <w:r>
        <w:rPr>
          <w:rStyle w:val="FootnoteAnchor"/>
          <w:rtl w:val="true"/>
        </w:rPr>
        <w:footnoteReference w:id="322"/>
      </w:r>
      <w:r>
        <w:rPr>
          <w:rFonts w:ascii="IRNazanin" w:hAnsi="IRNazanin" w:eastAsia="IRNazanin"/>
          <w:color w:val="111111"/>
          <w:sz w:val="28"/>
          <w:sz w:val="28"/>
          <w:szCs w:val="28"/>
          <w:rtl w:val="true"/>
          <w:lang w:bidi="fa-IR"/>
        </w:rPr>
        <w:t>و در منابع دیگر از این مدرسه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تاریخ شهر مشهد درباره این مدرسه چنین می‌نویسد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منظور از امیر ولی بیک، امیر مبارز الدین محمّد ولی بیک مشهور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حال حاضر چنین مدرسه‌ای در مشهد وجود ندارد یا تغییر نام یافته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امام رضا علیه‌السلام</w:t>
      </w:r>
    </w:p>
    <w:p>
      <w:pPr>
        <w:pStyle w:val="BookText"/>
        <w:rPr/>
      </w:pPr>
      <w:r>
        <w:rPr>
          <w:rFonts w:ascii="IRNazanin" w:hAnsi="IRNazanin" w:eastAsia="IRNazanin"/>
          <w:color w:val="111111"/>
          <w:sz w:val="28"/>
          <w:sz w:val="28"/>
          <w:szCs w:val="28"/>
          <w:rtl w:val="true"/>
          <w:lang w:bidi="fa-IR"/>
        </w:rPr>
        <w:t>برخی تاریخ نگاران در زمره مدارس مشهد از مدرسه امام رضا علیه‌السلام نیز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تاریخ شهر مشهد در این باره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امام رضا علیه‌السلام در جنب قتلگاه و متعلق به دوره شاه عباس اول بوده وبعد از زلزله مرمّت شده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میر افضل</w:t>
      </w:r>
    </w:p>
    <w:p>
      <w:pPr>
        <w:pStyle w:val="BookText"/>
        <w:rPr/>
      </w:pPr>
      <w:r>
        <w:rPr>
          <w:rFonts w:ascii="IRNazanin" w:hAnsi="IRNazanin" w:eastAsia="IRNazanin"/>
          <w:color w:val="111111"/>
          <w:sz w:val="28"/>
          <w:sz w:val="28"/>
          <w:szCs w:val="28"/>
          <w:rtl w:val="true"/>
          <w:lang w:bidi="fa-IR"/>
        </w:rPr>
        <w:t xml:space="preserve">مرحوم شیخ آقابزرگ تهرانی رضوان اللّه علیه در کتاب اعلام الشیعه قرن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ملک احمد تونی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نسخه‌ای از تهذیب المنطق را به خط او دیدم که 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کرده بود و در آخر آمده که در مدرسه میر افضل واقع در مشهد رضوی انجام گرفت و ملک احمد تونی از طلاب میر افضل بوده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مهتر جمال</w:t>
      </w:r>
    </w:p>
    <w:p>
      <w:pPr>
        <w:pStyle w:val="BookText"/>
        <w:rPr/>
      </w:pPr>
      <w:r>
        <w:rPr>
          <w:rFonts w:ascii="IRNazanin" w:hAnsi="IRNazanin" w:eastAsia="IRNazanin"/>
          <w:color w:val="111111"/>
          <w:sz w:val="28"/>
          <w:sz w:val="28"/>
          <w:szCs w:val="28"/>
          <w:rtl w:val="true"/>
          <w:lang w:bidi="fa-IR"/>
        </w:rPr>
        <w:t>از مدارس تاریخی مشهد مقدس که قبل از احداث فلکه حرم مطهّر توسط رضاشاه در نزدیکی اماکن متبرکه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مدرسه تنها همین قدر می‌دانیم که یکی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عالمان مشهد به نام فرج بن عبداللّه در قرن یازدهم در آن مشغول تحصیل بوده است</w:t>
      </w:r>
      <w:r>
        <w:rPr>
          <w:rFonts w:eastAsia="IRNazanin" w:cs="IRNazanin"/>
          <w:color w:val="111111"/>
          <w:sz w:val="28"/>
          <w:szCs w:val="28"/>
          <w:rtl w:val="true"/>
          <w:lang w:bidi="fa-IR"/>
        </w:rPr>
        <w:t>.</w:t>
      </w:r>
      <w:r>
        <w:rPr>
          <w:rStyle w:val="FootnoteAnchor"/>
          <w:rtl w:val="true"/>
        </w:rPr>
        <w:footnoteReference w:id="326"/>
      </w:r>
      <w:bookmarkStart w:id="560" w:name="pg7417_83554"/>
    </w:p>
    <w:p>
      <w:pPr>
        <w:pStyle w:val="Heading3"/>
        <w:numPr>
          <w:ilvl w:val="2"/>
          <w:numId w:val="1"/>
        </w:numPr>
        <w:rPr/>
      </w:pPr>
      <w:bookmarkStart w:id="561" w:name="__RefHeading___Toc1640996_1051229030"/>
      <w:bookmarkStart w:id="562" w:name="_Toc211"/>
      <w:bookmarkEnd w:id="560"/>
      <w:bookmarkEnd w:id="561"/>
      <w:r>
        <w:rPr>
          <w:rtl w:val="true"/>
        </w:rPr>
        <w:t>مدارس علمیّه تاریخی شهر مشهد در یک نگاه</w:t>
      </w:r>
      <w:bookmarkEnd w:id="56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63" w:name="pg7417_83556"/>
    </w:p>
    <w:p>
      <w:pPr>
        <w:pStyle w:val="Heading2"/>
        <w:numPr>
          <w:ilvl w:val="1"/>
          <w:numId w:val="1"/>
        </w:numPr>
        <w:rPr/>
      </w:pPr>
      <w:bookmarkStart w:id="564" w:name="__RefHeading___Toc1640998_1051229030"/>
      <w:bookmarkStart w:id="565" w:name="_Toc212"/>
      <w:bookmarkEnd w:id="563"/>
      <w:bookmarkEnd w:id="564"/>
      <w:r>
        <w:rPr>
          <w:rtl w:val="true"/>
        </w:rPr>
        <w:t>فصل چهارم</w:t>
      </w:r>
      <w:r>
        <w:rPr>
          <w:rtl w:val="true"/>
        </w:rPr>
        <w:t>:</w:t>
      </w:r>
      <w:r>
        <w:rPr>
          <w:rtl w:val="true"/>
        </w:rPr>
        <w:t>آشنایی با مدارس علمیّه معاصر</w:t>
      </w:r>
      <w:r>
        <w:rPr>
          <w:rtl w:val="true"/>
        </w:rPr>
        <w:t>(</w:t>
      </w:r>
      <w:r>
        <w:rPr>
          <w:rtl w:val="true"/>
        </w:rPr>
        <w:t>جدید</w:t>
      </w:r>
      <w:r>
        <w:rPr>
          <w:rtl w:val="true"/>
        </w:rPr>
        <w:t xml:space="preserve">) </w:t>
      </w:r>
      <w:r>
        <w:rPr>
          <w:rtl w:val="true"/>
        </w:rPr>
        <w:t>حوزه علمیّه مشهد مقدس</w:t>
      </w:r>
      <w:bookmarkEnd w:id="56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1641000_1051229030"/>
      <w:bookmarkStart w:id="567" w:name="_Toc213"/>
      <w:bookmarkEnd w:id="566"/>
      <w:r>
        <w:rPr>
          <w:rtl w:val="true"/>
        </w:rPr>
        <w:t>اشاره</w:t>
      </w:r>
      <w:bookmarkEnd w:id="56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7417_83559"/>
      <w:bookmarkStart w:id="569" w:name="pg7417_83559"/>
      <w:bookmarkEnd w:id="569"/>
    </w:p>
    <w:p>
      <w:pPr>
        <w:pStyle w:val="Heading3"/>
        <w:numPr>
          <w:ilvl w:val="2"/>
          <w:numId w:val="1"/>
        </w:numPr>
        <w:rPr/>
      </w:pPr>
      <w:bookmarkStart w:id="570" w:name="pg7417_83559"/>
      <w:bookmarkStart w:id="571" w:name="__RefHeading___Toc1641002_1051229030"/>
      <w:bookmarkStart w:id="572" w:name="_Toc214"/>
      <w:bookmarkEnd w:id="570"/>
      <w:bookmarkEnd w:id="571"/>
      <w:r>
        <w:rPr>
          <w:rtl w:val="true"/>
        </w:rPr>
        <w:t>مقدمه</w:t>
      </w:r>
      <w:bookmarkEnd w:id="572"/>
    </w:p>
    <w:p>
      <w:pPr>
        <w:pStyle w:val="BookText"/>
        <w:rPr/>
      </w:pPr>
      <w:r>
        <w:rPr>
          <w:rFonts w:ascii="IRNazanin" w:hAnsi="IRNazanin" w:eastAsia="IRNazanin"/>
          <w:color w:val="111111"/>
          <w:sz w:val="28"/>
          <w:sz w:val="28"/>
          <w:szCs w:val="28"/>
          <w:rtl w:val="true"/>
          <w:lang w:bidi="fa-IR"/>
        </w:rPr>
        <w:t>همان طور که پیشتر گذشت از نظر پیشینه تاریخی، مدرسه‌های علمیّه شهر مشهد به دو گروه عمده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عمدتا مربوط به دوره تیموریان، صفویان و قاجار؛ و مدرسه‌های علمیّه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دوره پهلوی اول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جدید که دارای اعتبار و اهمیّت علمی، فرهنگی و تربیتی در شکل‌گیری و رشد وپویایی حوزه علمیّه مشهد هستند و برخی همچنان به زندگی علمی خود ادامه می‌دهند، پرداخته می‌شود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مطالعه مدرسه‌های علمیّه جدید از چهار روش مصاحبه حضوری، پرسشنامه، تحقیقات میدانی و جغرافیایی و مطالعه کتابخانه‌ای و بررسی اسناد استفاده شده است، به طوری که تمام متولیّان و مدیران مدرسه‌ها علاوه بر مصاحبه حضوری، پرسشنامه‌ای نیز تکمیل کردند و از تمام مدرسه‌ها از نظر طرح، نقشه و نوع معماری اطلاعاتی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از قسمتهای مختلف ساختمان مدرسه‌ها عکس گرفته شد که تعدادی از آنها در این کتاب آمده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تألیف کتاب کوشیده شده است روش و چارچوب یکسانی برای تمام مدرسه‌های علمیّه به کار گرفته شود، امّا به علّت آن که مدرسه‌های قدیمی دارای ویژگیهای خاصی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معماری و نقشه سنتی، کاشیکاری و گچبری‌های نفیس، موقوفات فراوان، استادان وعالمان برجسته و پیشینه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بیشتر مدرسه‌های </w:t>
      </w:r>
    </w:p>
    <w:p>
      <w:pPr>
        <w:pStyle w:val="BookText"/>
        <w:rPr/>
      </w:pPr>
      <w:r>
        <w:rPr>
          <w:rFonts w:ascii="IRNazanin" w:hAnsi="IRNazanin" w:eastAsia="IRNazanin"/>
          <w:color w:val="111111"/>
          <w:sz w:val="28"/>
          <w:sz w:val="28"/>
          <w:szCs w:val="28"/>
          <w:rtl w:val="true"/>
          <w:lang w:bidi="fa-IR"/>
        </w:rPr>
        <w:t>جدید چنین مواردی کمتر وجود دارد، از این رو بر آن شدیم در تألیف این بخش روشی متناسب با ویژگیهای مدرسه‌های جدید با حفظ هدف اصلی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برخی عنوانهای گذشته حذف و عناوین جدیدی متناسب با بحث جایگزین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بررسی و مطالعه مدرسه‌های جدید دشواریهای خاص خود را به همراه داشت؛ چه بسا برای تحقیقات میدانی و مصاحبه با مدیر یا سرپرست مدرسه‌ای لازم بود بارها مراجعه شود و در نهایت نتیجه مطلوب و مورد نظر حاصل نشود، که این همه به علت تازگی و نو بودن چنین تحقیقات گسترده و کاملاً علمی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علاقه و عشق</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دانستن پیشینه تاریخی و وضعیت کنونی مدرسه‌هایی که سالها مکان دانش اندوزی، بحث و تدریس استادان، عالمان وفقیهان عالی قدری بود مانع دلسردی و باعث امیدواری بیشتر نگارنده می‌شد</w:t>
      </w:r>
      <w:r>
        <w:rPr>
          <w:rFonts w:eastAsia="IRNazanin" w:cs="IRNazanin"/>
          <w:color w:val="111111"/>
          <w:sz w:val="28"/>
          <w:szCs w:val="28"/>
          <w:rtl w:val="true"/>
          <w:lang w:bidi="fa-IR"/>
        </w:rPr>
        <w:t>.</w:t>
      </w:r>
      <w:r>
        <w:rPr>
          <w:rStyle w:val="FootnoteAnchor"/>
          <w:rtl w:val="true"/>
        </w:rPr>
        <w:footnoteReference w:id="328"/>
      </w:r>
      <w:bookmarkStart w:id="573" w:name="pg7417_83563"/>
    </w:p>
    <w:p>
      <w:pPr>
        <w:pStyle w:val="Heading3"/>
        <w:numPr>
          <w:ilvl w:val="2"/>
          <w:numId w:val="1"/>
        </w:numPr>
        <w:rPr/>
      </w:pPr>
      <w:bookmarkStart w:id="574" w:name="__RefHeading___Toc1641004_1051229030"/>
      <w:bookmarkStart w:id="575" w:name="_Toc215"/>
      <w:bookmarkEnd w:id="573"/>
      <w:bookmarkEnd w:id="574"/>
      <w:r>
        <w:rPr>
          <w:rtl w:val="true"/>
        </w:rPr>
        <w:t>مدرسه جعفریّه</w:t>
      </w:r>
      <w:bookmarkEnd w:id="575"/>
    </w:p>
    <w:p>
      <w:pPr>
        <w:pStyle w:val="Heading4"/>
        <w:numPr>
          <w:ilvl w:val="3"/>
          <w:numId w:val="1"/>
        </w:numPr>
        <w:rPr/>
      </w:pPr>
      <w:bookmarkStart w:id="576" w:name="__RefHeading___Toc1641006_1051229030"/>
      <w:bookmarkStart w:id="577" w:name="_Toc216"/>
      <w:bookmarkEnd w:id="576"/>
      <w:r>
        <w:rPr>
          <w:rtl w:val="true"/>
        </w:rPr>
        <w:t>موقعیّت</w:t>
      </w:r>
      <w:bookmarkEnd w:id="577"/>
    </w:p>
    <w:p>
      <w:pPr>
        <w:pStyle w:val="BookText"/>
        <w:rPr/>
      </w:pPr>
      <w:r>
        <w:rPr>
          <w:rFonts w:ascii="IRNazanin" w:hAnsi="IRNazanin" w:eastAsia="IRNazanin"/>
          <w:color w:val="111111"/>
          <w:sz w:val="28"/>
          <w:sz w:val="28"/>
          <w:szCs w:val="28"/>
          <w:rtl w:val="true"/>
          <w:lang w:bidi="fa-IR"/>
        </w:rPr>
        <w:t>بازار سرشور، کوچه میر علم خان که از سمت شمال، جنوب وغرب به منازل مسکونی و از سمت شرق به کوچه بن‌بست منتهی می‌شود</w:t>
      </w:r>
      <w:r>
        <w:rPr>
          <w:rFonts w:eastAsia="IRNazanin" w:cs="IRNazanin"/>
          <w:color w:val="111111"/>
          <w:sz w:val="28"/>
          <w:szCs w:val="28"/>
          <w:rtl w:val="true"/>
          <w:lang w:bidi="fa-IR"/>
        </w:rPr>
        <w:t>.</w:t>
      </w:r>
    </w:p>
    <w:p>
      <w:pPr>
        <w:pStyle w:val="Heading4"/>
        <w:numPr>
          <w:ilvl w:val="3"/>
          <w:numId w:val="1"/>
        </w:numPr>
        <w:rPr/>
      </w:pPr>
      <w:bookmarkStart w:id="578" w:name="__RefHeading___Toc1641008_1051229030"/>
      <w:bookmarkStart w:id="579" w:name="_Toc217"/>
      <w:bookmarkEnd w:id="578"/>
      <w:r>
        <w:rPr>
          <w:rtl w:val="true"/>
        </w:rPr>
        <w:t>پیشینه تاریخی</w:t>
      </w:r>
      <w:bookmarkEnd w:id="579"/>
    </w:p>
    <w:p>
      <w:pPr>
        <w:pStyle w:val="BookText"/>
        <w:rPr/>
      </w:pPr>
      <w:r>
        <w:rPr>
          <w:rFonts w:ascii="IRNazanin" w:hAnsi="IRNazanin" w:eastAsia="IRNazanin"/>
          <w:color w:val="111111"/>
          <w:sz w:val="28"/>
          <w:sz w:val="28"/>
          <w:szCs w:val="28"/>
          <w:rtl w:val="true"/>
          <w:lang w:bidi="fa-IR"/>
        </w:rPr>
        <w:t>این مدرسه توسط آیت‌اللّه شیخ غلامحسین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باهمکاری جمعی از افراد خیّر و نیکوکار مشهد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طلبه‌های علوم دینی احداث و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درباره پیشینه مدرسه می‌نویسند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 و مؤسس آن آقای حاج شیخ غلامحسین تبریزی است که از علماء وائمه جماعت مشهد می‌باشد و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جمعی از نیکوکاران مشهد، این مدرسه را برای سکونت طلاّب، به سبکی نسبتا جدید و مدرن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محصل که واجد شرایط مزبور شناخته شده‌اند در این مدرسه سکونت گزیده و به تحصیل مواد چهارگانه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حدیث، کلام،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این مدرسه مقرّری ماهیانه‌ای از مؤسس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مقرّری برای محصلینی که در امتحان داخلی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گرفته باشند ماهیانه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w:t>
      </w:r>
      <w:bookmarkStart w:id="580" w:name="pg7417_83565"/>
    </w:p>
    <w:p>
      <w:pPr>
        <w:pStyle w:val="BookText"/>
        <w:rPr/>
      </w:pPr>
      <w:bookmarkEnd w:id="580"/>
      <w:r>
        <w:rPr>
          <w:rFonts w:ascii="IRNazanin" w:hAnsi="IRNazanin" w:eastAsia="IRNazanin"/>
          <w:color w:val="111111"/>
          <w:sz w:val="28"/>
          <w:sz w:val="28"/>
          <w:szCs w:val="28"/>
          <w:rtl w:val="true"/>
          <w:lang w:bidi="fa-IR"/>
        </w:rPr>
        <w:t xml:space="preserve">برای دیگران ماهیانه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است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رغم این که در سایر مدارس مشهد در آن زمان امتحانات منظّم و با برنامه‌ای وجود نداشت در این مدرسه امتحانات منظم و مرتّبی به صورت ماهانه به عمل می‌آمد و افرادی که از نمره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می‌گرفتند از امتیازات ویژه‌ای 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مهم مدرسه تحصیل طلاّب در چهار رشته فقه، حدیث، کلام و تفسیر می‌باشد و واقف شرط کرده که طلاّب در سایر رشته‌های مرسوم مانند ادبیات، اصول و فلسفه یا رشته‌های علوم جدید تحصیل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درسی که در مدرسه برگزار می‌شود درس اصول عقاید یا کلام است و طلبه‌ها برای فراگیری دیگر علوم حوزوی در انتخاب استاد و حوزه علمی، آزاد هستند</w:t>
      </w:r>
      <w:r>
        <w:rPr>
          <w:rFonts w:eastAsia="IRNazanin" w:cs="IRNazanin"/>
          <w:color w:val="111111"/>
          <w:sz w:val="28"/>
          <w:szCs w:val="28"/>
          <w:rtl w:val="true"/>
          <w:lang w:bidi="fa-IR"/>
        </w:rPr>
        <w:t>.</w:t>
      </w:r>
    </w:p>
    <w:p>
      <w:pPr>
        <w:pStyle w:val="Heading4"/>
        <w:numPr>
          <w:ilvl w:val="3"/>
          <w:numId w:val="1"/>
        </w:numPr>
        <w:rPr/>
      </w:pPr>
      <w:bookmarkStart w:id="581" w:name="__RefHeading___Toc1641010_1051229030"/>
      <w:bookmarkStart w:id="582" w:name="_Toc218"/>
      <w:bookmarkEnd w:id="581"/>
      <w:r>
        <w:rPr>
          <w:rtl w:val="true"/>
        </w:rPr>
        <w:t>ویژگیهای معماری</w:t>
      </w:r>
      <w:bookmarkEnd w:id="582"/>
    </w:p>
    <w:p>
      <w:pPr>
        <w:pStyle w:val="BookText"/>
        <w:rPr/>
      </w:pPr>
      <w:r>
        <w:rPr>
          <w:rFonts w:ascii="IRNazanin" w:hAnsi="IRNazanin" w:eastAsia="IRNazanin"/>
          <w:color w:val="111111"/>
          <w:sz w:val="28"/>
          <w:sz w:val="28"/>
          <w:szCs w:val="28"/>
          <w:rtl w:val="true"/>
          <w:lang w:bidi="fa-IR"/>
        </w:rPr>
        <w:t xml:space="preserve">ساختمان قدیمی مدرسه دارای فضایی کوچک با حیاط مرکزی محقّری بود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در دو ضلع شمالی وجنوبی بنا و یک آشپزخانه و رختشویخانه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اتاقها و راهروها نسبت به مدارس دیگر متفاوت و از طرحهای مهندسی جدید استفاده شده بود و رعایت امور بهداشتی و رفاهی در آن مورد نظر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ساختمان مدرسه دچار فرسودگی شد و از آنجا که دارای موقوفه‌ای هم نبود تعمیرات آن به کندی صورت می‌گرفت، تا این که پس از پیروزی انقلاب اسلامی با توجه به اشتیاق جوانان به فراگیری علوم اسلامی وعدم امکانات لازم و محدود بودن فضای آموزشی مورد نیاز، ساختمان مدرسه تخریب و مدرسه‌ای مطابق بانیازهای جامعه با امکانات لازم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مکان ساخته شد که مشخصات آن به‌شرح ذیل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دارای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زیر بناست و در سه طبقه ساخته شده است و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ابعاد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دیگر امکانات رفاهی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حیاط مدرسه با ابعاد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در سمت شرق بنا قرار دارد ونمای ساختمان، آجر ساده و بدون هیچ گونه آرایه‌هنری است</w:t>
      </w:r>
      <w:r>
        <w:rPr>
          <w:rFonts w:eastAsia="IRNazanin" w:cs="IRNazanin"/>
          <w:color w:val="111111"/>
          <w:sz w:val="28"/>
          <w:szCs w:val="28"/>
          <w:rtl w:val="true"/>
          <w:lang w:bidi="fa-IR"/>
        </w:rPr>
        <w:t xml:space="preserve">. </w:t>
      </w:r>
      <w:bookmarkStart w:id="583" w:name="pg7417_83566"/>
    </w:p>
    <w:p>
      <w:pPr>
        <w:pStyle w:val="BookText"/>
        <w:rPr/>
      </w:pPr>
      <w:bookmarkEnd w:id="583"/>
      <w:r>
        <w:rPr>
          <w:rFonts w:ascii="IRNazanin" w:hAnsi="IRNazanin" w:eastAsia="IRNazanin"/>
          <w:color w:val="111111"/>
          <w:sz w:val="28"/>
          <w:sz w:val="28"/>
          <w:szCs w:val="28"/>
          <w:rtl w:val="true"/>
          <w:lang w:bidi="fa-IR"/>
        </w:rPr>
        <w:t>موقوفات</w:t>
      </w:r>
    </w:p>
    <w:p>
      <w:pPr>
        <w:pStyle w:val="BookText"/>
        <w:rPr/>
      </w:pPr>
      <w:r>
        <w:rPr>
          <w:rFonts w:ascii="IRNazanin" w:hAnsi="IRNazanin" w:eastAsia="IRNazanin"/>
          <w:color w:val="111111"/>
          <w:sz w:val="28"/>
          <w:sz w:val="28"/>
          <w:szCs w:val="28"/>
          <w:rtl w:val="true"/>
          <w:lang w:bidi="fa-IR"/>
        </w:rPr>
        <w:t xml:space="preserve">موقوفات مدرسه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 مغازه واقع در خیابان دریادل منحصر است که توسط فرد نیکوکاری به نام کاظم عظیم زاده وقف مدرسه جعفریّه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بودجه این مدرسه توسط این موقوفه و قسمتی نیز به وسیله متولّی آن تأمین می‌شود</w:t>
      </w:r>
      <w:r>
        <w:rPr>
          <w:rFonts w:eastAsia="IRNazanin" w:cs="IRNazanin"/>
          <w:color w:val="111111"/>
          <w:sz w:val="28"/>
          <w:szCs w:val="28"/>
          <w:rtl w:val="true"/>
          <w:lang w:bidi="fa-IR"/>
        </w:rPr>
        <w:t>.</w:t>
      </w:r>
    </w:p>
    <w:p>
      <w:pPr>
        <w:pStyle w:val="Heading4"/>
        <w:numPr>
          <w:ilvl w:val="3"/>
          <w:numId w:val="1"/>
        </w:numPr>
        <w:rPr/>
      </w:pPr>
      <w:bookmarkStart w:id="584" w:name="__RefHeading___Toc1641012_1051229030"/>
      <w:bookmarkStart w:id="585" w:name="_Toc219"/>
      <w:bookmarkEnd w:id="584"/>
      <w:r>
        <w:rPr>
          <w:rtl w:val="true"/>
        </w:rPr>
        <w:t>تولیت</w:t>
      </w:r>
      <w:bookmarkEnd w:id="585"/>
    </w:p>
    <w:p>
      <w:pPr>
        <w:pStyle w:val="BookText"/>
        <w:rPr/>
      </w:pPr>
      <w:r>
        <w:rPr>
          <w:rFonts w:ascii="IRNazanin" w:hAnsi="IRNazanin" w:eastAsia="IRNazanin"/>
          <w:color w:val="111111"/>
          <w:sz w:val="28"/>
          <w:sz w:val="28"/>
          <w:szCs w:val="28"/>
          <w:rtl w:val="true"/>
          <w:lang w:bidi="fa-IR"/>
        </w:rPr>
        <w:t>چنان که پیشتر گذشت، اولین متولّی مدرسه آیت‌اللّه شیخ غلامحسین تبریزی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طبق وقفنامه مدرسه، فرزند ارشد ایشان دکتر محمّد هادی عبد خدایی تولیت مدرسه را برعهده دارد و مدیریّت داخلی مدرسه نیز بر عهده آقای محمّد سعید عبدخدایی می‌باشد</w:t>
      </w:r>
      <w:r>
        <w:rPr>
          <w:rFonts w:eastAsia="IRNazanin" w:cs="IRNazanin"/>
          <w:color w:val="111111"/>
          <w:sz w:val="28"/>
          <w:szCs w:val="28"/>
          <w:rtl w:val="true"/>
          <w:lang w:bidi="fa-IR"/>
        </w:rPr>
        <w:t>.</w:t>
      </w:r>
    </w:p>
    <w:p>
      <w:pPr>
        <w:pStyle w:val="Heading4"/>
        <w:numPr>
          <w:ilvl w:val="3"/>
          <w:numId w:val="1"/>
        </w:numPr>
        <w:rPr/>
      </w:pPr>
      <w:bookmarkStart w:id="586" w:name="__RefHeading___Toc1641014_1051229030"/>
      <w:bookmarkStart w:id="587" w:name="_Toc220"/>
      <w:bookmarkEnd w:id="586"/>
      <w:r>
        <w:rPr>
          <w:rtl w:val="true"/>
        </w:rPr>
        <w:t>سابقه فعالیتها و برنامه‌های آموزشی</w:t>
      </w:r>
      <w:bookmarkEnd w:id="587"/>
    </w:p>
    <w:p>
      <w:pPr>
        <w:pStyle w:val="BookText"/>
        <w:rPr/>
      </w:pPr>
      <w:r>
        <w:rPr>
          <w:rFonts w:ascii="IRNazanin" w:hAnsi="IRNazanin" w:eastAsia="IRNazanin"/>
          <w:color w:val="111111"/>
          <w:sz w:val="28"/>
          <w:sz w:val="28"/>
          <w:szCs w:val="28"/>
          <w:rtl w:val="true"/>
          <w:lang w:bidi="fa-IR"/>
        </w:rPr>
        <w:t xml:space="preserve">در مدرسه قدیمی که تعداد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داشت تنها درس اصول عقاید تدریس می‌شد و طلبه‌ها در انتخاب استاد آزاد بودند و می‌توانستند به میل خود در هر یک از حوزه‌هایی</w:t>
      </w:r>
    </w:p>
    <w:p>
      <w:pPr>
        <w:pStyle w:val="BookText"/>
        <w:rPr/>
      </w:pPr>
      <w:r>
        <w:rPr>
          <w:rFonts w:ascii="IRNazanin" w:hAnsi="IRNazanin" w:eastAsia="IRNazanin"/>
          <w:color w:val="111111"/>
          <w:sz w:val="28"/>
          <w:sz w:val="28"/>
          <w:szCs w:val="28"/>
          <w:rtl w:val="true"/>
          <w:lang w:bidi="fa-IR"/>
        </w:rPr>
        <w:t>که به منظور تدریس مواد درسی کلام، حدیث، فقه و اصول منعقد می‌شود، شرکت جویند و شرکت در حوزه درس خاصی برای آنان الزامی نبود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ناگفته نماند که در وقفنامه مدرسه شرط شده که طلاّب باید در هر سه ماه یک مرتبه به متولّی وقف مراجعه و نظر وی را برای ادامه تحصیل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تحصیل تفسیر، علم الحدیث، علم کلام و عقاید دینی اشتغال داشته باشند و حق تحصیل علوم جدید یا فلسفه را نداشته باشند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مچنین در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فنامه اختیارات کاملی به متولّی تفویض شده که به قسمتی از آن اشاره می‌کنیم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متولّی محترم در صورت اقتضا و صلاح می‌تواند محل مزبور را مورد ترویجات مذهبی و تبلیغات دینی قرار بدهد و می‌تواند مکان آن را تبدیل به اصلح و احسن </w:t>
      </w:r>
    </w:p>
    <w:p>
      <w:pPr>
        <w:pStyle w:val="BookText"/>
        <w:rPr/>
      </w:pPr>
      <w:r>
        <w:rPr>
          <w:rFonts w:ascii="IRNazanin" w:hAnsi="IRNazanin" w:eastAsia="IRNazanin"/>
          <w:color w:val="111111"/>
          <w:sz w:val="28"/>
          <w:sz w:val="28"/>
          <w:szCs w:val="28"/>
          <w:rtl w:val="true"/>
          <w:lang w:bidi="fa-IR"/>
        </w:rPr>
        <w:t>نموده به فروش برساند و مکان دیگری خریداری و فورا وقفنامه برای آن تنظیم نماید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نوسازی مدرسه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مجددا طلاّب برای فراگیری علوم اسلامی در آن مشغول 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مدرسه ساکن هستند و از امکانات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استاد ومکان درس برای طلبه‌ها آزاد است ولی تمام طلبه‌های مدرسه موظّف هستند در امتحانات مرتبی که بصورت ماهانه برگزار می‌شود شرکت کنند</w:t>
      </w:r>
      <w:r>
        <w:rPr>
          <w:rFonts w:eastAsia="IRNazanin" w:cs="IRNazanin"/>
          <w:color w:val="111111"/>
          <w:sz w:val="28"/>
          <w:szCs w:val="28"/>
          <w:rtl w:val="true"/>
          <w:lang w:bidi="fa-IR"/>
        </w:rPr>
        <w:t xml:space="preserve">. </w:t>
      </w:r>
      <w:bookmarkStart w:id="588" w:name="pg7417_83570"/>
    </w:p>
    <w:p>
      <w:pPr>
        <w:pStyle w:val="Heading3"/>
        <w:numPr>
          <w:ilvl w:val="2"/>
          <w:numId w:val="1"/>
        </w:numPr>
        <w:rPr/>
      </w:pPr>
      <w:bookmarkStart w:id="589" w:name="__RefHeading___Toc1641016_1051229030"/>
      <w:bookmarkStart w:id="590" w:name="_Toc221"/>
      <w:bookmarkEnd w:id="588"/>
      <w:bookmarkEnd w:id="589"/>
      <w:r>
        <w:rPr>
          <w:rtl w:val="true"/>
        </w:rPr>
        <w:t>مدرسه حضرت آیت اللّه العظمی میلانی</w:t>
      </w:r>
      <w:bookmarkEnd w:id="590"/>
    </w:p>
    <w:p>
      <w:pPr>
        <w:pStyle w:val="Heading4"/>
        <w:numPr>
          <w:ilvl w:val="3"/>
          <w:numId w:val="1"/>
        </w:numPr>
        <w:rPr/>
      </w:pPr>
      <w:bookmarkStart w:id="591" w:name="__RefHeading___Toc1641018_1051229030"/>
      <w:bookmarkStart w:id="592" w:name="_Toc222"/>
      <w:bookmarkEnd w:id="591"/>
      <w:r>
        <w:rPr>
          <w:rtl w:val="true"/>
        </w:rPr>
        <w:t>موقعیّت</w:t>
      </w:r>
      <w:bookmarkEnd w:id="592"/>
    </w:p>
    <w:p>
      <w:pPr>
        <w:pStyle w:val="BookText"/>
        <w:rPr/>
      </w:pPr>
      <w:r>
        <w:rPr>
          <w:rFonts w:ascii="IRNazanin" w:hAnsi="IRNazanin" w:eastAsia="IRNazanin"/>
          <w:color w:val="111111"/>
          <w:sz w:val="28"/>
          <w:sz w:val="28"/>
          <w:szCs w:val="28"/>
          <w:rtl w:val="true"/>
          <w:lang w:bidi="fa-IR"/>
        </w:rPr>
        <w:t>حاشیه جنوبی میدان حرم مطهّر، داخل نخستین کوچه خیابان امام رضا علیه‌السلام</w:t>
      </w:r>
      <w:r>
        <w:rPr>
          <w:rFonts w:eastAsia="IRNazanin" w:cs="IRNazanin"/>
          <w:color w:val="111111"/>
          <w:sz w:val="28"/>
          <w:szCs w:val="28"/>
          <w:rtl w:val="true"/>
          <w:lang w:bidi="fa-IR"/>
        </w:rPr>
        <w:t>.</w:t>
      </w:r>
    </w:p>
    <w:p>
      <w:pPr>
        <w:pStyle w:val="Heading4"/>
        <w:numPr>
          <w:ilvl w:val="3"/>
          <w:numId w:val="1"/>
        </w:numPr>
        <w:rPr/>
      </w:pPr>
      <w:bookmarkStart w:id="593" w:name="__RefHeading___Toc1641020_1051229030"/>
      <w:bookmarkStart w:id="594" w:name="_Toc223"/>
      <w:bookmarkEnd w:id="593"/>
      <w:r>
        <w:rPr>
          <w:rtl w:val="true"/>
        </w:rPr>
        <w:t>پیشینه تاریخی</w:t>
      </w:r>
      <w:bookmarkEnd w:id="594"/>
    </w:p>
    <w:p>
      <w:pPr>
        <w:pStyle w:val="BookText"/>
        <w:rPr/>
      </w:pPr>
      <w:r>
        <w:rPr>
          <w:rFonts w:ascii="IRNazanin" w:hAnsi="IRNazanin" w:eastAsia="IRNazanin"/>
          <w:color w:val="111111"/>
          <w:sz w:val="28"/>
          <w:sz w:val="28"/>
          <w:szCs w:val="28"/>
          <w:rtl w:val="true"/>
          <w:lang w:bidi="fa-IR"/>
        </w:rPr>
        <w:t>هنگامی که عالم و فقیه عالی قدر حضرت آیت‌اللّه العظمی سید محمّد هادی میلانی</w:t>
      </w:r>
      <w:r>
        <w:rPr>
          <w:rStyle w:val="FootnoteAnchor"/>
          <w:rtl w:val="true"/>
        </w:rPr>
        <w:footnoteReference w:id="33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مرقد مطهّر امام رضا علیه‌السلام به شهر مشهد عزیمت کرد، بنا بر درخواست و اصرار عالمان و استادان حوزه علمیّه مشهد در این شهر مجاور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 مرجع گرانمایه، خدمات شایان و قابل توجّهی در جهت رشد و شکوفایی حوزه علمیّه مشهد انجام داد، از این رو دین بزرگی بر این حوزه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شایسته آن</w:t>
      </w:r>
    </w:p>
    <w:p>
      <w:pPr>
        <w:pStyle w:val="BookText"/>
        <w:rPr/>
      </w:pPr>
      <w:r>
        <w:rPr>
          <w:rFonts w:ascii="IRNazanin" w:hAnsi="IRNazanin" w:eastAsia="IRNazanin"/>
          <w:color w:val="111111"/>
          <w:sz w:val="28"/>
          <w:sz w:val="28"/>
          <w:szCs w:val="28"/>
          <w:rtl w:val="true"/>
          <w:lang w:bidi="fa-IR"/>
        </w:rPr>
        <w:t>مرحوم تأسیس تعداد زیادی مدرسه علمیّه در مشهد و دیگر شهرهای استان خراسان بود، که دارای نظم و برنامه ویژه‌ای همراه با روشهای جدید آموزش و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تخصصی در فقه و تبلیغ در شهر مشهد توسط ایشان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مقدمات آیت‌اللّه میلانی، مدرسه امام صادق علیه‌السلام و مدرسه عالی حسینی بهترین نمونه‌های این گونه مدارس‌اند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تأسیس اولین مدرسه علمیّه توسط آن مرجع گرانقدر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مدرسه آیت‌اللّه میلانی انجام گرفت که از مدیریّت و برنامه‌ریزی آموزشی و تربیتی درخور توجّهی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هیچ کدام از مدارس مشهد از چنان برنامه منظم و دقیقی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تأسیس این مرکز علمی، فرهنگی و اسلامی اشعار فراوانی سروده شده است که در این مختصر، تنها به چند بیت از قصیده‌ای عربی، سروده خطیب عبد الاعلی الظالمی از ارادتمندان آیت‌اللّه میلانی در نجف اشرف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صبرکم قد بلغتم 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والقصد یدرکه من جدّ فی الطّلب</w:t>
      </w:r>
    </w:p>
    <w:p>
      <w:pPr>
        <w:pStyle w:val="BookText"/>
        <w:rPr/>
      </w:pPr>
      <w:r>
        <w:rPr>
          <w:rFonts w:ascii="IRNazanin" w:hAnsi="IRNazanin" w:eastAsia="IRNazanin"/>
          <w:color w:val="111111"/>
          <w:sz w:val="28"/>
          <w:sz w:val="28"/>
          <w:szCs w:val="28"/>
          <w:rtl w:val="true"/>
          <w:lang w:bidi="fa-IR"/>
        </w:rPr>
        <w:t>والمجد بالجدّ لا باللهو واللعب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بالعلم لابالمال والنسب</w:t>
      </w:r>
    </w:p>
    <w:p>
      <w:pPr>
        <w:pStyle w:val="BookText"/>
        <w:rPr/>
      </w:pPr>
      <w:r>
        <w:rPr>
          <w:rFonts w:ascii="IRNazanin" w:hAnsi="IRNazanin" w:eastAsia="IRNazanin"/>
          <w:color w:val="111111"/>
          <w:sz w:val="28"/>
          <w:sz w:val="28"/>
          <w:szCs w:val="28"/>
          <w:rtl w:val="true"/>
          <w:lang w:bidi="fa-IR"/>
        </w:rPr>
        <w:t>والناس موتی و لکن الحیاة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ارتوی من عین العلم بالعذب</w:t>
      </w:r>
    </w:p>
    <w:p>
      <w:pPr>
        <w:pStyle w:val="BookText"/>
        <w:rPr/>
      </w:pPr>
      <w:r>
        <w:rPr>
          <w:rFonts w:ascii="IRNazanin" w:hAnsi="IRNazanin" w:eastAsia="IRNazanin"/>
          <w:color w:val="111111"/>
          <w:sz w:val="28"/>
          <w:sz w:val="28"/>
          <w:szCs w:val="28"/>
          <w:rtl w:val="true"/>
          <w:lang w:bidi="fa-IR"/>
        </w:rPr>
        <w:t>ما ادرک المجد الا خیر 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الخیر لا للشرّ والکذب</w:t>
      </w:r>
    </w:p>
    <w:p>
      <w:pPr>
        <w:pStyle w:val="BookText"/>
        <w:rPr/>
      </w:pPr>
      <w:r>
        <w:rPr>
          <w:rFonts w:ascii="IRNazanin" w:hAnsi="IRNazanin" w:eastAsia="IRNazanin"/>
          <w:color w:val="111111"/>
          <w:sz w:val="28"/>
          <w:sz w:val="28"/>
          <w:szCs w:val="28"/>
          <w:rtl w:val="true"/>
          <w:lang w:bidi="fa-IR"/>
        </w:rPr>
        <w:t>ما شرفت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وایران من ناءٍ و مقترب</w:t>
      </w:r>
      <w:r>
        <w:rPr>
          <w:rStyle w:val="FootnoteAnchor"/>
          <w:rtl w:val="true"/>
        </w:rPr>
        <w:footnoteReference w:id="33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علوم اسلامی شیعه با برنامه‌ریزی و تعیین مراحل و مدارج وتفکیک رشته‌ها و تخصصهای حوزوی از سطح علمی و آموزشی بالایی برخوردار بود و محصلین و طلاّب با توجّه به برنامه آموزشی اساسی که از قبل تنظیم شده بود، موظّف به سپری کردن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آموزشی از مقدمات تا سطوح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دوره آموزشی حدود یک سال به طول می‌انجامید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پس از سپری کردن مراحل مذکور در صورت تمایل، با توجه به ذوق و استعداد خود، در یکی از دو مدرسه تخصصی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عالی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تبلیغ وارشاد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ادامه دهند</w:t>
      </w:r>
      <w:r>
        <w:rPr>
          <w:rFonts w:eastAsia="IRNazanin" w:cs="IRNazanin"/>
          <w:color w:val="111111"/>
          <w:sz w:val="28"/>
          <w:szCs w:val="28"/>
          <w:rtl w:val="true"/>
          <w:lang w:bidi="fa-IR"/>
        </w:rPr>
        <w:t xml:space="preserve">. </w:t>
      </w:r>
      <w:bookmarkStart w:id="595" w:name="pg7417_83574"/>
    </w:p>
    <w:p>
      <w:pPr>
        <w:pStyle w:val="BookText"/>
        <w:rPr/>
      </w:pPr>
      <w:bookmarkEnd w:id="595"/>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آیت‌اللّه العظمی میلانی در جمع اساتید و طلاب مدرسه</w:t>
      </w:r>
    </w:p>
    <w:p>
      <w:pPr>
        <w:pStyle w:val="Heading4"/>
        <w:numPr>
          <w:ilvl w:val="3"/>
          <w:numId w:val="1"/>
        </w:numPr>
        <w:rPr/>
      </w:pPr>
      <w:bookmarkStart w:id="596" w:name="__RefHeading___Toc1641022_1051229030"/>
      <w:bookmarkStart w:id="597" w:name="_Toc224"/>
      <w:bookmarkEnd w:id="596"/>
      <w:r>
        <w:rPr>
          <w:rtl w:val="true"/>
        </w:rPr>
        <w:t>نقشه و معماری بنا</w:t>
      </w:r>
      <w:bookmarkEnd w:id="597"/>
    </w:p>
    <w:p>
      <w:pPr>
        <w:pStyle w:val="BookText"/>
        <w:rPr/>
      </w:pPr>
      <w:r>
        <w:rPr>
          <w:rFonts w:ascii="IRNazanin" w:hAnsi="IRNazanin" w:eastAsia="IRNazanin"/>
          <w:color w:val="111111"/>
          <w:sz w:val="28"/>
          <w:sz w:val="28"/>
          <w:szCs w:val="28"/>
          <w:rtl w:val="true"/>
          <w:lang w:bidi="fa-IR"/>
        </w:rPr>
        <w:t>از آنجا که مدرسه علمیّه آیت‌اللّه میلانی در گذشته مسافرخانه‌ای به نام امیرکبیر بود</w:t>
      </w:r>
    </w:p>
    <w:p>
      <w:pPr>
        <w:pStyle w:val="BookText"/>
        <w:rPr/>
      </w:pPr>
      <w:r>
        <w:rPr>
          <w:rFonts w:ascii="IRNazanin" w:hAnsi="IRNazanin" w:eastAsia="IRNazanin"/>
          <w:color w:val="111111"/>
          <w:sz w:val="28"/>
          <w:sz w:val="28"/>
          <w:szCs w:val="28"/>
          <w:rtl w:val="true"/>
          <w:lang w:bidi="fa-IR"/>
        </w:rPr>
        <w:t>که توسط آیت‌اللّه میلانی به منظور تأسیس مدرسه علمیّه خریداری شد، لذا ویژگیهای معماری متناسب با مدارس علمیّه را نداشت، امّا با افزایش برخی قسمتهای جدید به ساختمان آن و تغییراتی که در آن به عمل آمد، برای استفاده طلاّب و استادان آماده گردید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مذکور در سه طبقه احداث و دارای حیاط مرکزی وسیعی بود و در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به انضمام زیرزمین و چند انباری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کلاسها </w:t>
      </w:r>
      <w:bookmarkStart w:id="598" w:name="pg7417_83575"/>
    </w:p>
    <w:p>
      <w:pPr>
        <w:pStyle w:val="BookText"/>
        <w:rPr/>
      </w:pPr>
      <w:bookmarkEnd w:id="598"/>
      <w:r>
        <w:rPr>
          <w:rFonts w:ascii="IRNazanin" w:hAnsi="IRNazanin" w:eastAsia="IRNazanin"/>
          <w:color w:val="111111"/>
          <w:sz w:val="28"/>
          <w:sz w:val="28"/>
          <w:szCs w:val="28"/>
          <w:rtl w:val="true"/>
          <w:lang w:bidi="fa-IR"/>
        </w:rPr>
        <w:t xml:space="preserve">دارای امکانات مورد نیاز طلبه‌ها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میز، نیمکت وتخته سیاه</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599" w:name="__RefHeading___Toc1641024_1051229030"/>
      <w:bookmarkStart w:id="600" w:name="_Toc225"/>
      <w:bookmarkEnd w:id="599"/>
      <w:r>
        <w:rPr>
          <w:rtl w:val="true"/>
        </w:rPr>
        <w:t>برنامه‌های آموزشی و تربیتی</w:t>
      </w:r>
      <w:bookmarkEnd w:id="600"/>
    </w:p>
    <w:p>
      <w:pPr>
        <w:pStyle w:val="BookText"/>
        <w:rPr/>
      </w:pPr>
      <w:r>
        <w:rPr>
          <w:rFonts w:ascii="IRNazanin" w:hAnsi="IRNazanin" w:eastAsia="IRNazanin"/>
          <w:color w:val="111111"/>
          <w:sz w:val="28"/>
          <w:sz w:val="28"/>
          <w:szCs w:val="28"/>
          <w:rtl w:val="true"/>
          <w:lang w:bidi="fa-IR"/>
        </w:rPr>
        <w:t xml:space="preserve">چنان که پیشتر گذشت، طلبه‌های مدرسه با توجه به برنامه‌های آموزشی و اساسی باید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دوره معادل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سپری می‌کردند تا سپس در یکی از دو رشته تخصصی فقه و اصول و یا تبلیغ و ارشاد به تحصیل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آموزشی مدرسه به شرح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مقدمات،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المقدمات، عربی آسان، تاریخ، حدیث، خط، آداب المتعلمین، ادعیه مأثوره، تجوید، حفظ قرآن، احکام، ریاضیات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سیوطی،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سیوطی، ریاضیات، صحیفه سجادیه، فقه عربی،</w:t>
      </w:r>
    </w:p>
    <w:p>
      <w:pPr>
        <w:pStyle w:val="BookText"/>
        <w:rPr/>
      </w:pPr>
      <w:r>
        <w:rPr>
          <w:rFonts w:ascii="IRNazanin" w:hAnsi="IRNazanin" w:eastAsia="IRNazanin"/>
          <w:color w:val="111111"/>
          <w:sz w:val="28"/>
          <w:sz w:val="28"/>
          <w:szCs w:val="28"/>
          <w:rtl w:val="true"/>
          <w:lang w:bidi="fa-IR"/>
        </w:rPr>
        <w:t>مفاهیم اسلامی، مکالمه عربی، حفظ قرآن، انشا و املا، دستور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مغنی و حاشیه،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و رابع کتاب مغنی، حاشیه، املا و انشا، مختصر النافع، خط، ریاضیات، اعتقادات و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طی این سه سال، دوره سطوح اُولی آغاز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سطح اُولی،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معانی، بیان، مختصر النافع، معالم، نهج البلاغه، انشا و املا، تفسیر صافی، تاریخ، حفظ قرآن و اعتقادات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سطح اُولی،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لمعه، تفسیر صافی، اصول فقه مظفر، تاریخ نهج‌الفصاحة، املاء عربی و شرح باب حادی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سومین سطح اُولی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لمعه، اصول مظفر، نهج البلاغه، تفسیر صافی،</w:t>
      </w:r>
    </w:p>
    <w:p>
      <w:pPr>
        <w:pStyle w:val="BookText"/>
        <w:rPr/>
      </w:pPr>
      <w:r>
        <w:rPr>
          <w:rFonts w:ascii="IRNazanin" w:hAnsi="IRNazanin" w:eastAsia="IRNazanin"/>
          <w:color w:val="111111"/>
          <w:sz w:val="28"/>
          <w:sz w:val="28"/>
          <w:szCs w:val="28"/>
          <w:rtl w:val="true"/>
          <w:lang w:bidi="fa-IR"/>
        </w:rPr>
        <w:t>صناعت برهان، املاء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پایان دوره سه ساله سطح اُولی دانشجوی علوم حوزوی وارد مرحله سطوح</w:t>
      </w:r>
    </w:p>
    <w:p>
      <w:pPr>
        <w:pStyle w:val="BookText"/>
        <w:rPr/>
      </w:pPr>
      <w:r>
        <w:rPr>
          <w:rFonts w:ascii="IRNazanin" w:hAnsi="IRNazanin" w:eastAsia="IRNazanin"/>
          <w:color w:val="111111"/>
          <w:sz w:val="28"/>
          <w:sz w:val="28"/>
          <w:szCs w:val="28"/>
          <w:rtl w:val="true"/>
          <w:lang w:bidi="fa-IR"/>
        </w:rPr>
        <w:t>عالی می‌شد که طی پنج سال به پایان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سطوح عالی عبارت بودند از</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سطح عالی،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مکاسب محرمه، رسایل، تفسیر جامع، لمعه، کلام، بررسی ادیان، املاء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سطح عالی،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مکاسب، رسایل، تعادل و تراجیح، تفسیر جوامع، شرح تجرید، املاء عربی، آیات الاحکام و بررسی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سطح عالی،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مکاسب، رسایل، شرح تجرید، تفسیر، بررسی ادیان، املاء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 سطح عالی،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کفایة الاصول، تفسیر، مکاسب، بررسی ادیان</w:t>
      </w:r>
    </w:p>
    <w:p>
      <w:pPr>
        <w:pStyle w:val="BookText"/>
        <w:rPr/>
      </w:pPr>
      <w:r>
        <w:rPr>
          <w:rFonts w:ascii="IRNazanin" w:hAnsi="IRNazanin" w:eastAsia="IRNazanin"/>
          <w:color w:val="111111"/>
          <w:sz w:val="28"/>
          <w:sz w:val="28"/>
          <w:szCs w:val="28"/>
          <w:rtl w:val="true"/>
          <w:lang w:bidi="fa-IR"/>
        </w:rPr>
        <w:t>و شرح تجرید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 سطح عالی،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کفایة الاصول، تفسیر، خارج فقه و 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سطوح عالی طلاّب با توجه به علاقه و استعداد خود در یکی از دو رشته فقه و اصول یا تبلیغ و ارشاد ادامه تحصیل می‌دادند که مدارس تخصصی برای آنها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مهم آموزشی و تربیتی مدرسه این بود که تمام طلبه‌ها موظّف به انجام مباحثه و مطالعه در زمان معیّنی از شبانه روز بودند و کلیّه کلاسهای آموزشی و امتحانات</w:t>
      </w:r>
    </w:p>
    <w:p>
      <w:pPr>
        <w:pStyle w:val="BookText"/>
        <w:rPr/>
      </w:pPr>
      <w:r>
        <w:rPr>
          <w:rFonts w:ascii="IRNazanin" w:hAnsi="IRNazanin" w:eastAsia="IRNazanin"/>
          <w:color w:val="111111"/>
          <w:sz w:val="28"/>
          <w:sz w:val="28"/>
          <w:szCs w:val="28"/>
          <w:rtl w:val="true"/>
          <w:lang w:bidi="fa-IR"/>
        </w:rPr>
        <w:t>در تمام مقاطع مقدمات، سطوح اولیه و سطوح عالی به صورت مرتّب و منظّم برگزار می‌شد و هر یک از محصّلان دارای کارنامه مخصوص بودند، از این رو در پایان سال تحصیلی به طلبه‌ها و دانش پژوهان کوشا و ممتاز جوایزی اهدا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برنامه‌ریزی دقیق به همراه نظم اداری و آموزشی و امتحانات به موقع و اهتمام و اصرار حضرت آیت‌اللّه میلانی بر تشویق و تحریض طلبه‌ها برای فراگیری علوم اسلامی باعث شد که حدود یک پنجم از روحانیان و طلاّب آن زمان حوزه علمیّه مشهد که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می‌شدند جذب مجموعه مدارس تأسیس شده توسط ایشان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بسیاری از طلاّب آن مدارس در شمار استادان و بزرگان حوزه علمیّه مشهد هستند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این که مدرسه دارای موقوفه خاصی نبود ماهانه کمک هزینه‌ای برحسب مدارج علمی محصّلان که در آن زمان مبلغ آن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بویژه در روزهای عید و وفیات مذهبی مراسم ویژه‌ای با حضور عالمان، فقیهان، استادان، طلاّب، روحانیان برجسته و اقشار مختلف مردم در مدرسه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مراسم با جشن عمّامه گذاری تعدادی از طلاّب مدرسه همزمان بود</w:t>
      </w:r>
      <w:r>
        <w:rPr>
          <w:rFonts w:eastAsia="IRNazanin" w:cs="IRNazanin"/>
          <w:color w:val="111111"/>
          <w:sz w:val="28"/>
          <w:szCs w:val="28"/>
          <w:rtl w:val="true"/>
          <w:lang w:bidi="fa-IR"/>
        </w:rPr>
        <w:t xml:space="preserve">. </w:t>
      </w:r>
      <w:bookmarkStart w:id="601" w:name="pg7417_83579"/>
    </w:p>
    <w:p>
      <w:pPr>
        <w:pStyle w:val="BookText"/>
        <w:rPr/>
      </w:pPr>
      <w:bookmarkEnd w:id="601"/>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عمامه‌گذاری مدرسه آیت اللّه میلانی</w:t>
      </w:r>
    </w:p>
    <w:p>
      <w:pPr>
        <w:pStyle w:val="BookText"/>
        <w:rPr/>
      </w:pPr>
      <w:r>
        <w:rPr>
          <w:rFonts w:ascii="IRNazanin" w:hAnsi="IRNazanin" w:eastAsia="IRNazanin"/>
          <w:color w:val="111111"/>
          <w:sz w:val="28"/>
          <w:sz w:val="28"/>
          <w:szCs w:val="28"/>
          <w:rtl w:val="true"/>
          <w:lang w:bidi="fa-IR"/>
        </w:rPr>
        <w:t>از استادان برجسته و معروف این پایگاه بزرگ علم و فرهنگ اسلامی می‌توان به این افراد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مشکینی، ابوالقاسم روحانی، شیخ محمّد نصراللهی واعظ، رجبعلی رضا زاده، عباسپور، صالحی، ذاکری، اسلامی، حجت هاشمی، آهنیان، بنی هاشمی، امینی، اختری، فاضلی، محامی، فاضل حسینی میلانی و محمّد 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مجموعه مدارس آیت‌اللّه میلانی تا هنگام رحلت آن مرجع عظیم الشأن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خودشان بود، گر چه از طرف ایشان آقایان دکتر فاضل، استاد عمید، حاج آقای فضل و حاج محمّد حسین ایمانی تصدی و سرپرستی امور داخلی مدرسه را به ترتیب عهده‌دار بودند</w:t>
      </w:r>
      <w:r>
        <w:rPr>
          <w:rFonts w:eastAsia="IRNazanin" w:cs="IRNazanin"/>
          <w:color w:val="111111"/>
          <w:sz w:val="28"/>
          <w:szCs w:val="28"/>
          <w:rtl w:val="true"/>
          <w:lang w:bidi="fa-IR"/>
        </w:rPr>
        <w:t>.</w:t>
      </w:r>
    </w:p>
    <w:p>
      <w:pPr>
        <w:pStyle w:val="Heading4"/>
        <w:numPr>
          <w:ilvl w:val="3"/>
          <w:numId w:val="1"/>
        </w:numPr>
        <w:rPr/>
      </w:pPr>
      <w:bookmarkStart w:id="602" w:name="__RefHeading___Toc1641026_1051229030"/>
      <w:bookmarkStart w:id="603" w:name="_Toc226"/>
      <w:bookmarkEnd w:id="602"/>
      <w:r>
        <w:rPr>
          <w:rtl w:val="true"/>
        </w:rPr>
        <w:t>کتابخانه مدرسه</w:t>
      </w:r>
      <w:bookmarkEnd w:id="60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دارای کتابخانه کوچک امّا منظم و مرتّبی بود و اغلب طلاّب با عضویت </w:t>
      </w:r>
      <w:bookmarkStart w:id="604" w:name="pg7417_83581"/>
    </w:p>
    <w:p>
      <w:pPr>
        <w:pStyle w:val="BookText"/>
        <w:rPr/>
      </w:pPr>
      <w:bookmarkEnd w:id="604"/>
      <w:r>
        <w:rPr>
          <w:rFonts w:ascii="IRNazanin" w:hAnsi="IRNazanin" w:eastAsia="IRNazanin"/>
          <w:color w:val="111111"/>
          <w:sz w:val="28"/>
          <w:sz w:val="28"/>
          <w:szCs w:val="28"/>
          <w:rtl w:val="true"/>
          <w:lang w:bidi="fa-IR"/>
        </w:rPr>
        <w:t>در کتابخانه مدرسه از کتابهای آن که بیشتر به زبان عربی و در زمینه علوم اسلامی و حوزوی بود،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به صورت قفسه بسته اداره می‌شد و مسؤولیت آن را حجت‌الاسلام تقی زاده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کتابهای آن چاپی و فاقد نسخه‌های خطی بوده است</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605" w:name="__RefHeading___Toc1641028_1051229030"/>
      <w:bookmarkStart w:id="606" w:name="_Toc227"/>
      <w:bookmarkEnd w:id="605"/>
      <w:r>
        <w:rPr>
          <w:rtl w:val="true"/>
        </w:rPr>
        <w:t>مدارس وابسته به مدرسه آیت‌اللّه میلانی</w:t>
      </w:r>
      <w:bookmarkEnd w:id="606"/>
    </w:p>
    <w:p>
      <w:pPr>
        <w:pStyle w:val="BookText"/>
        <w:rPr/>
      </w:pPr>
      <w:r>
        <w:rPr>
          <w:rFonts w:ascii="IRNazanin" w:hAnsi="IRNazanin" w:eastAsia="IRNazanin"/>
          <w:color w:val="111111"/>
          <w:sz w:val="28"/>
          <w:sz w:val="28"/>
          <w:szCs w:val="28"/>
          <w:rtl w:val="true"/>
          <w:lang w:bidi="fa-IR"/>
        </w:rPr>
        <w:t>حضرت آیت‌اللّه میلانی اعتقاد داشتند که تا حد امکان طلاّب و دانشجویان علوم دینی در همان شهری که ساکن هستند به تحصیل علوم حوزوی بپردازند و به هنگام ضرورت جهت تحصیل به مشهد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مرحوم مدارس متعددی در برخی شهرهای استان خراسان تأسیس کردند و بر برخی مدارس نیز در آن شهرها نظارت می‌کردند و با اعزام استاد به این مدارس، امکانات لازم را برای تحصیل طلاّب در شهرستانها 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 فعالیت آن مرحوم به استان خراسان محدود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بر مدارسی در افغانستان نظارت و اشراف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نیز مرکزی علمی، فرهنگی توسط شهید آیت‌اللّه دکتر بهشتی با سرپرستی آیت اللّه میلانی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حقّانی تهران نیز با سرپرستی غیر مستقیم ایشان به تربیت و پرورش طلاّب اهتمام می‌ورزید</w:t>
      </w:r>
      <w:r>
        <w:rPr>
          <w:rFonts w:eastAsia="IRNazanin" w:cs="IRNazanin"/>
          <w:color w:val="111111"/>
          <w:sz w:val="28"/>
          <w:szCs w:val="28"/>
          <w:rtl w:val="true"/>
          <w:lang w:bidi="fa-IR"/>
        </w:rPr>
        <w:t>.</w:t>
      </w:r>
    </w:p>
    <w:p>
      <w:pPr>
        <w:pStyle w:val="Heading4"/>
        <w:numPr>
          <w:ilvl w:val="3"/>
          <w:numId w:val="1"/>
        </w:numPr>
        <w:rPr/>
      </w:pPr>
      <w:bookmarkStart w:id="607" w:name="__RefHeading___Toc1641030_1051229030"/>
      <w:bookmarkStart w:id="608" w:name="_Toc228"/>
      <w:bookmarkEnd w:id="607"/>
      <w:r>
        <w:rPr>
          <w:rtl w:val="true"/>
        </w:rPr>
        <w:t>وضعیّت کنونی بنا</w:t>
      </w:r>
      <w:bookmarkEnd w:id="60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مقدّماتی بزرگ آیت‌اللّه میلانی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و تلاش مستمر و بی‌وقفه در جهت آموزش و تبلیغ علوم اسلامی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طرح توسعه میدان حرم مطهّر امام رضا علیه‌السلام تخریب شد وتاکنون مدرسه‌ای به جای آن ساخته نشده است</w:t>
      </w:r>
      <w:r>
        <w:rPr>
          <w:rFonts w:eastAsia="IRNazanin" w:cs="IRNazanin"/>
          <w:color w:val="111111"/>
          <w:sz w:val="28"/>
          <w:szCs w:val="28"/>
          <w:rtl w:val="true"/>
          <w:lang w:bidi="fa-IR"/>
        </w:rPr>
        <w:t xml:space="preserve">. </w:t>
      </w:r>
      <w:bookmarkStart w:id="609" w:name="pg7417_83583"/>
    </w:p>
    <w:p>
      <w:pPr>
        <w:pStyle w:val="Heading3"/>
        <w:numPr>
          <w:ilvl w:val="2"/>
          <w:numId w:val="1"/>
        </w:numPr>
        <w:rPr/>
      </w:pPr>
      <w:bookmarkStart w:id="610" w:name="__RefHeading___Toc1641032_1051229030"/>
      <w:bookmarkStart w:id="611" w:name="_Toc229"/>
      <w:bookmarkEnd w:id="609"/>
      <w:bookmarkEnd w:id="610"/>
      <w:r>
        <w:rPr>
          <w:rtl w:val="true"/>
        </w:rPr>
        <w:t>مدرسه امام صادق علیه‌السلام</w:t>
      </w:r>
      <w:bookmarkEnd w:id="611"/>
    </w:p>
    <w:p>
      <w:pPr>
        <w:pStyle w:val="Heading4"/>
        <w:numPr>
          <w:ilvl w:val="3"/>
          <w:numId w:val="1"/>
        </w:numPr>
        <w:rPr/>
      </w:pPr>
      <w:bookmarkStart w:id="612" w:name="__RefHeading___Toc1641034_1051229030"/>
      <w:bookmarkStart w:id="613" w:name="_Toc230"/>
      <w:bookmarkEnd w:id="612"/>
      <w:r>
        <w:rPr>
          <w:rtl w:val="true"/>
        </w:rPr>
        <w:t>موقعیّت</w:t>
      </w:r>
      <w:bookmarkEnd w:id="613"/>
    </w:p>
    <w:p>
      <w:pPr>
        <w:pStyle w:val="BookText"/>
        <w:rPr/>
      </w:pPr>
      <w:r>
        <w:rPr>
          <w:rFonts w:ascii="IRNazanin" w:hAnsi="IRNazanin" w:eastAsia="IRNazanin"/>
          <w:color w:val="111111"/>
          <w:sz w:val="28"/>
          <w:sz w:val="28"/>
          <w:szCs w:val="28"/>
          <w:rtl w:val="true"/>
          <w:lang w:bidi="fa-IR"/>
        </w:rPr>
        <w:t xml:space="preserve">در غرب مجموعه اماکن حرم مطهّر امام رضا علیه‌السلام پس از مسجد تاریخی معروف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w:t>
      </w:r>
    </w:p>
    <w:p>
      <w:pPr>
        <w:pStyle w:val="Heading4"/>
        <w:numPr>
          <w:ilvl w:val="3"/>
          <w:numId w:val="1"/>
        </w:numPr>
        <w:rPr/>
      </w:pPr>
      <w:bookmarkStart w:id="614" w:name="__RefHeading___Toc1641036_1051229030"/>
      <w:bookmarkStart w:id="615" w:name="_Toc231"/>
      <w:bookmarkEnd w:id="614"/>
      <w:r>
        <w:rPr>
          <w:rtl w:val="true"/>
        </w:rPr>
        <w:t>پیشینه تاریخی</w:t>
      </w:r>
      <w:bookmarkEnd w:id="615"/>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و اشراف حضرت آیت‌اللّه العظمی میلانی توسط فرد خیّر و نیکوکاری به نام حاج محمّد باقر ثوابی احداث و وقف تحصیل طلبه‌های علوم دینی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تولیت مدرسه در زمان حیات حضرت آیت‌اللّه العظمی میلانی برعهده معظّم‌له بود و پس از ارتحال ایشان به آیت‌اللّه سید ابراهیم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که بالغ</w:t>
      </w:r>
    </w:p>
    <w:p>
      <w:pPr>
        <w:pStyle w:val="BookText"/>
        <w:rPr/>
      </w:pPr>
      <w:r>
        <w:rPr>
          <w:rFonts w:ascii="IRNazanin" w:hAnsi="IRNazanin" w:eastAsia="IRNazanin"/>
          <w:color w:val="111111"/>
          <w:sz w:val="28"/>
          <w:sz w:val="28"/>
          <w:szCs w:val="28"/>
          <w:rtl w:val="true"/>
          <w:lang w:bidi="fa-IR"/>
        </w:rPr>
        <w:t>بر ده سال علاوه بر تولیت مدرسه به تدریس دروس خارج حوزه اشتغال داشت، هم اکنون حجت الاسلام سید محمّد علی میلانی فرزند آیت‌اللّه میلانی، تولیت مدرسه را بر</w:t>
      </w:r>
    </w:p>
    <w:p>
      <w:pPr>
        <w:pStyle w:val="BookText"/>
        <w:rPr/>
      </w:pPr>
      <w:r>
        <w:rPr>
          <w:rFonts w:ascii="IRNazanin" w:hAnsi="IRNazanin" w:eastAsia="IRNazanin"/>
          <w:color w:val="111111"/>
          <w:sz w:val="28"/>
          <w:sz w:val="28"/>
          <w:szCs w:val="28"/>
          <w:rtl w:val="true"/>
          <w:lang w:bidi="fa-IR"/>
        </w:rPr>
        <w:t>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پیشتر گذشت، حضرت آیت‌اللّه العظمی سید محمّد هادی میلانی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امام رضا علیه‌السلام به شهر مشهد مسافرت کرد و با استقبال گرم عالمان، استادان، روحانیان و مردم متدین مشهد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و بزرگان حوزه مشهد از وی تقاضا کردند که در این شهر اقامت گزیند که سرانجام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قبول ایشان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میلانی پس از مدتی به لحاظ وضعیت نابسامان طلاّب و کمبود مدارس علمیّه این شهر و دیگر شهرهای استان خراسان، اقدام به تأسیس چندین مدرسه در استان خراسان بویژه شهر مشهد کرد که مدرسه تخصصی امام </w:t>
      </w:r>
    </w:p>
    <w:p>
      <w:pPr>
        <w:pStyle w:val="BookText"/>
        <w:rPr/>
      </w:pPr>
      <w:r>
        <w:rPr>
          <w:rFonts w:ascii="IRNazanin" w:hAnsi="IRNazanin" w:eastAsia="IRNazanin"/>
          <w:color w:val="111111"/>
          <w:sz w:val="28"/>
          <w:sz w:val="28"/>
          <w:szCs w:val="28"/>
          <w:rtl w:val="true"/>
          <w:lang w:bidi="fa-IR"/>
        </w:rPr>
        <w:t xml:space="preserve">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رشته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این مدرسه‌هاست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میلانی با کوله باری از تجربه، تلاش و جدیّت علمی و اندیشه‌های روشن و نو در صدد بود که طلاّب جوان از طریق تلفیق نظام سنّتی حوزه با شیوه‌های جدید، بتوانند به شکل مطلوب و کامل‌تری از استعدادهای ذاتی خویش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همچنین بر این اعتقاد بود که پسندیده است هر طلبه‌ای بر پایه استعداد و علاقه</w:t>
      </w:r>
    </w:p>
    <w:p>
      <w:pPr>
        <w:pStyle w:val="BookText"/>
        <w:rPr/>
      </w:pPr>
      <w:r>
        <w:rPr>
          <w:rFonts w:ascii="IRNazanin" w:hAnsi="IRNazanin" w:eastAsia="IRNazanin"/>
          <w:color w:val="111111"/>
          <w:sz w:val="28"/>
          <w:sz w:val="28"/>
          <w:szCs w:val="28"/>
          <w:rtl w:val="true"/>
          <w:lang w:bidi="fa-IR"/>
        </w:rPr>
        <w:t>خود رشد و پرورش یابد، تا به نتایج بهتری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براساس همین طرز تفکر و اندیشه نو، آیت‌اللّه میلانی مدرسه تخصصی امام صادق علیه‌السلام را پس از تأسیس</w:t>
      </w:r>
    </w:p>
    <w:p>
      <w:pPr>
        <w:pStyle w:val="BookText"/>
        <w:rPr/>
      </w:pPr>
      <w:r>
        <w:rPr>
          <w:rFonts w:ascii="IRNazanin" w:hAnsi="IRNazanin" w:eastAsia="IRNazanin"/>
          <w:color w:val="111111"/>
          <w:sz w:val="28"/>
          <w:sz w:val="28"/>
          <w:szCs w:val="28"/>
          <w:rtl w:val="true"/>
          <w:lang w:bidi="fa-IR"/>
        </w:rPr>
        <w:t>مدرسه مقدماتی بنیان نهاد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امام صادق علیه‌السلام، نمای درونی </w:t>
      </w:r>
      <w:bookmarkStart w:id="616" w:name="pg7417_83586"/>
    </w:p>
    <w:p>
      <w:pPr>
        <w:pStyle w:val="Heading4"/>
        <w:numPr>
          <w:ilvl w:val="3"/>
          <w:numId w:val="1"/>
        </w:numPr>
        <w:rPr/>
      </w:pPr>
      <w:bookmarkStart w:id="617" w:name="__RefHeading___Toc1641038_1051229030"/>
      <w:bookmarkStart w:id="618" w:name="_Toc232"/>
      <w:bookmarkEnd w:id="616"/>
      <w:bookmarkEnd w:id="617"/>
      <w:r>
        <w:rPr>
          <w:rtl w:val="true"/>
        </w:rPr>
        <w:t>نقشه و معماری بنا</w:t>
      </w:r>
      <w:bookmarkEnd w:id="618"/>
    </w:p>
    <w:p>
      <w:pPr>
        <w:pStyle w:val="BookText"/>
        <w:rPr/>
      </w:pPr>
      <w:r>
        <w:rPr>
          <w:rFonts w:ascii="IRNazanin" w:hAnsi="IRNazanin" w:eastAsia="IRNazanin"/>
          <w:color w:val="111111"/>
          <w:sz w:val="28"/>
          <w:sz w:val="28"/>
          <w:szCs w:val="28"/>
          <w:rtl w:val="true"/>
          <w:lang w:bidi="fa-IR"/>
        </w:rPr>
        <w:t xml:space="preserve">این مدرسه در زمینی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با زیربنای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سه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نوین با استفاده از معماری اسلامی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ساختمان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زیرزمین،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اجتماعات وامتحانات، دارای امکانات آموزشی مورد نیاز برای برگزاری محافل و مجالس مذهبی و امتحانات طلاّب و گردهمایی‌های علمی فرهنگی؛ دو مَدْرس و دو انباری به انضمام سرویسهای بهداشتی و آشپزخانه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شامل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اتاق خادم و دفتر متصدی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شامل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تالار مطالعه و کتابخانه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حیاط مربع شکل و وسیع مدرسه که از سه سمت توسط دو طبقه حجره احاطه شده دارای نمای ساده آجر سفال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پنجره حجره‌ها با کاشی هفت رنگ طرحهای متنوع اسلیمی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حیاط تا ارتفاع یک متر و نیم سنگ سفید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مدرسه که حدود یک متر از کوچه مقابل بالاتر قرار دارد دو لَت و چوبی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مدرسه بر کاشی هفت رنگ نام مدرسه به همراه تاریخ تأسیس آن نوشته شده است</w:t>
      </w:r>
      <w:r>
        <w:rPr>
          <w:rFonts w:eastAsia="IRNazanin" w:cs="IRNazanin"/>
          <w:color w:val="111111"/>
          <w:sz w:val="28"/>
          <w:szCs w:val="28"/>
          <w:rtl w:val="true"/>
          <w:lang w:bidi="fa-IR"/>
        </w:rPr>
        <w:t>.</w:t>
      </w:r>
    </w:p>
    <w:p>
      <w:pPr>
        <w:pStyle w:val="Heading4"/>
        <w:numPr>
          <w:ilvl w:val="3"/>
          <w:numId w:val="1"/>
        </w:numPr>
        <w:rPr/>
      </w:pPr>
      <w:bookmarkStart w:id="619" w:name="__RefHeading___Toc1641040_1051229030"/>
      <w:bookmarkStart w:id="620" w:name="_Toc233"/>
      <w:bookmarkEnd w:id="619"/>
      <w:r>
        <w:rPr>
          <w:rtl w:val="true"/>
        </w:rPr>
        <w:t>کتابخانه مدرسه</w:t>
      </w:r>
      <w:bookmarkEnd w:id="620"/>
    </w:p>
    <w:p>
      <w:pPr>
        <w:pStyle w:val="BookText"/>
        <w:rPr/>
      </w:pPr>
      <w:r>
        <w:rPr>
          <w:rFonts w:ascii="IRNazanin" w:hAnsi="IRNazanin" w:eastAsia="IRNazanin"/>
          <w:color w:val="111111"/>
          <w:sz w:val="28"/>
          <w:sz w:val="28"/>
          <w:szCs w:val="28"/>
          <w:rtl w:val="true"/>
          <w:lang w:bidi="fa-IR"/>
        </w:rPr>
        <w:t xml:space="preserve">کتابخانه مدرسه با ابعاد تقریبی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دارای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چاپی با موضوعات گوناگون اسلامی، مانند فقه، اصول، کلام، تاریخ، فلسفه، رجال، تفسیر، حدیث، دعا، سیره معصومین و برخی مجلات قدیمی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در قفسه‌های فلزی به روش موضوعی طبقه‌بندی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کتابخانه به صورت قفسه بسته است و مراجعه کنندگان که اغلب طلاّب مدرسه هستند می‌توانند از امکانات و کتابهای موجود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کتابدار با سابقه این کتابخانه جواد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دارای یک تالار مطالعه با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استفاده طلاّب می‌باشد</w:t>
      </w:r>
      <w:r>
        <w:rPr>
          <w:rFonts w:eastAsia="IRNazanin" w:cs="IRNazanin"/>
          <w:color w:val="111111"/>
          <w:sz w:val="28"/>
          <w:szCs w:val="28"/>
          <w:rtl w:val="true"/>
          <w:lang w:bidi="fa-IR"/>
        </w:rPr>
        <w:t xml:space="preserve">. </w:t>
      </w:r>
      <w:bookmarkStart w:id="621" w:name="pg7417_83588"/>
    </w:p>
    <w:p>
      <w:pPr>
        <w:pStyle w:val="Heading4"/>
        <w:numPr>
          <w:ilvl w:val="3"/>
          <w:numId w:val="1"/>
        </w:numPr>
        <w:rPr/>
      </w:pPr>
      <w:bookmarkStart w:id="622" w:name="__RefHeading___Toc1641042_1051229030"/>
      <w:bookmarkStart w:id="623" w:name="_Toc234"/>
      <w:bookmarkEnd w:id="621"/>
      <w:bookmarkEnd w:id="622"/>
      <w:r>
        <w:rPr>
          <w:rtl w:val="true"/>
        </w:rPr>
        <w:t xml:space="preserve">برنامه‌های آموزشی </w:t>
      </w:r>
      <w:r>
        <w:rPr>
          <w:rtl w:val="true"/>
        </w:rPr>
        <w:t xml:space="preserve">- </w:t>
      </w:r>
      <w:r>
        <w:rPr>
          <w:rtl w:val="true"/>
        </w:rPr>
        <w:t>تربیتی</w:t>
      </w:r>
      <w:bookmarkEnd w:id="623"/>
    </w:p>
    <w:p>
      <w:pPr>
        <w:pStyle w:val="BookText"/>
        <w:rPr/>
      </w:pPr>
      <w:r>
        <w:rPr>
          <w:rFonts w:ascii="IRNazanin" w:hAnsi="IRNazanin" w:eastAsia="IRNazanin"/>
          <w:color w:val="111111"/>
          <w:sz w:val="28"/>
          <w:sz w:val="28"/>
          <w:szCs w:val="28"/>
          <w:rtl w:val="true"/>
          <w:lang w:bidi="fa-IR"/>
        </w:rPr>
        <w:t xml:space="preserve">از آنجا که این مدرسه به صورت تخصصی در دو رشته فقه و اصول پذیرش دانشجو و طلبه علوم دینی داشت، فقط طلبه‌هایی می‌توانستند در آن مشغول تحصیل شوند که سطوح عالی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مکاسب، کفایه و برخی دروس جنبی مثل کلام، تفسیر، شرح تجرید، تاریخ ادیان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اصلی این مدرسه که چهار سال به طول می‌انجامید، خارج فقه و اصول به انضمام تفسیر مجمع البیان بود که با توجه</w:t>
      </w:r>
    </w:p>
    <w:p>
      <w:pPr>
        <w:pStyle w:val="BookText"/>
        <w:rPr/>
      </w:pPr>
      <w:r>
        <w:rPr>
          <w:rFonts w:ascii="IRNazanin" w:hAnsi="IRNazanin" w:eastAsia="IRNazanin"/>
          <w:color w:val="111111"/>
          <w:sz w:val="28"/>
          <w:sz w:val="28"/>
          <w:szCs w:val="28"/>
          <w:rtl w:val="true"/>
          <w:lang w:bidi="fa-IR"/>
        </w:rPr>
        <w:t>به قوانین و مقررات ویژه مدرسه هر طلبه موظّف بود علاوه بر شرکت در امتحانات ماهانه، فصلی و سالانه، در پایان هر سال تحصیلی رساله‌ای نیز در فقه یا اصول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کلیه طلاّب با توجّهی که ازسوی استادان با تجربه مدرسه، به نحوه و</w:t>
      </w:r>
    </w:p>
    <w:p>
      <w:pPr>
        <w:pStyle w:val="BookText"/>
        <w:rPr/>
      </w:pPr>
      <w:r>
        <w:rPr>
          <w:rFonts w:ascii="IRNazanin" w:hAnsi="IRNazanin" w:eastAsia="IRNazanin"/>
          <w:color w:val="111111"/>
          <w:sz w:val="28"/>
          <w:sz w:val="28"/>
          <w:szCs w:val="28"/>
          <w:rtl w:val="true"/>
          <w:lang w:bidi="fa-IR"/>
        </w:rPr>
        <w:t>چگونگی فراگیری آنها می‌شد، بتدریج استنباط احکام شرعی را تجربه می‌کردند و در نهایت به مرحله اجتهاد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آموزشی هر دوره درسی که شامل یک سال تحصیلی بود به سه قسمت اصلی تقسیم می‌شد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خارج کتبی وجزوه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خارج کتبی و جزوه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چنانچه طلبه‌ای نیاز به مطالعات و پژوهشهای عالی‌تری در زمینه فقه و اصول به صورت تخصصی‌تر داشت، می‌توانست با راهنمایی استادان فن همچنان به تحصیل تا رسیدن به ملکه اجتهاد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طلاّب دارای کارنامه تحصیلی بودند و در پایان هر سال تحصیلی طلاّب برگزیده مورد تشویق آیت‌اللّه میلانی و دیگر استادان و عالمان</w:t>
      </w:r>
    </w:p>
    <w:p>
      <w:pPr>
        <w:pStyle w:val="BookText"/>
        <w:rPr/>
      </w:pPr>
      <w:r>
        <w:rPr>
          <w:rFonts w:ascii="IRNazanin" w:hAnsi="IRNazanin" w:eastAsia="IRNazanin"/>
          <w:color w:val="111111"/>
          <w:sz w:val="28"/>
          <w:sz w:val="28"/>
          <w:szCs w:val="28"/>
          <w:rtl w:val="true"/>
          <w:lang w:bidi="fa-IR"/>
        </w:rPr>
        <w:t>قرار می‌گرفتند و دانش آموختگان به مراکز علمی، فرهنگی مورد نیاز اعزام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آیت‌اللّه میلانی با همّت استادان و مسؤولان مدرسه، بخصوص آیت‌اللّه سید ابراهیم علم الهدی و حجت الاسلام سید محمّد علی میلانی، مدرسه همچنان به کار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این مدرسه که زمانی نخستین مدرسه تخصصی فقه و اصول در حوزه علمیّه خراسان بود، مجالس و کلاسهای درسی در دوره سطوح متوسط، عالی، خارج فقه واصول، فلسفه، کلام و تفسیر برگزار می‌شود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استادان ممتاز و برجسته این مدرسه از گذشته تاکنون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p>
    <w:p>
      <w:pPr>
        <w:pStyle w:val="BookText"/>
        <w:rPr/>
      </w:pPr>
      <w:r>
        <w:rPr>
          <w:rFonts w:ascii="IRNazanin" w:hAnsi="IRNazanin" w:eastAsia="IRNazanin"/>
          <w:color w:val="111111"/>
          <w:sz w:val="28"/>
          <w:sz w:val="28"/>
          <w:szCs w:val="28"/>
          <w:rtl w:val="true"/>
          <w:lang w:bidi="fa-IR"/>
        </w:rPr>
        <w:t>ابراهیم علم الهدی، سید جلال الدین آشتیانی، ابوالقاسم روحانی، سید ابراهیم حجازی، محمّد نصراللهی، قاضی زاده، رجائی شاهرودی، سید عباس صالحی، مهدوی دامغانی، یعقوب واعظی، رضازاده، مشکینی، فاضل میلانی، محامی، سادات حسینی، اعتمادی، حاجی آبادی، عباسپور، سبحانی، ساجدی، علیزاده، حسینی، عابدی، ایروانی، زوّاری، دِهِشت، جاهدی، سید محمّد علی میلانی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تعداد طلاّب ساکن مدرسه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می‌باشد ولی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استفاده از کلاسهایی که در رشته‌های مختلف علوم اسلامی در این مرکز آموزشی بر پا می‌شود، به این مدرسه مراجعه می‌کنند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امتحان خاصی در این مدرسه برگزار نمی‌شود و طلاّب موظفند در امتحانات عمومی حوزه علمیّه مشهد شرکت کنند</w:t>
      </w:r>
      <w:r>
        <w:rPr>
          <w:rFonts w:eastAsia="IRNazanin" w:cs="IRNazanin"/>
          <w:color w:val="111111"/>
          <w:sz w:val="28"/>
          <w:szCs w:val="28"/>
          <w:rtl w:val="true"/>
          <w:lang w:bidi="fa-IR"/>
        </w:rPr>
        <w:t xml:space="preserve">. </w:t>
      </w:r>
      <w:bookmarkStart w:id="624" w:name="pg7417_83592"/>
    </w:p>
    <w:p>
      <w:pPr>
        <w:pStyle w:val="Heading3"/>
        <w:numPr>
          <w:ilvl w:val="2"/>
          <w:numId w:val="1"/>
        </w:numPr>
        <w:rPr/>
      </w:pPr>
      <w:bookmarkStart w:id="625" w:name="__RefHeading___Toc1641044_1051229030"/>
      <w:bookmarkStart w:id="626" w:name="_Toc235"/>
      <w:bookmarkEnd w:id="624"/>
      <w:bookmarkEnd w:id="625"/>
      <w:r>
        <w:rPr>
          <w:rtl w:val="true"/>
        </w:rPr>
        <w:t>مدرسه عالی حسینی</w:t>
      </w:r>
      <w:bookmarkEnd w:id="626"/>
    </w:p>
    <w:p>
      <w:pPr>
        <w:pStyle w:val="Heading4"/>
        <w:numPr>
          <w:ilvl w:val="3"/>
          <w:numId w:val="1"/>
        </w:numPr>
        <w:rPr/>
      </w:pPr>
      <w:bookmarkStart w:id="627" w:name="__RefHeading___Toc1641046_1051229030"/>
      <w:bookmarkStart w:id="628" w:name="_Toc236"/>
      <w:bookmarkEnd w:id="627"/>
      <w:r>
        <w:rPr>
          <w:rtl w:val="true"/>
        </w:rPr>
        <w:t>موقعیّت</w:t>
      </w:r>
      <w:bookmarkEnd w:id="628"/>
    </w:p>
    <w:p>
      <w:pPr>
        <w:pStyle w:val="BookText"/>
        <w:rPr/>
      </w:pPr>
      <w:r>
        <w:rPr>
          <w:rFonts w:ascii="IRNazanin" w:hAnsi="IRNazanin" w:eastAsia="IRNazanin"/>
          <w:color w:val="111111"/>
          <w:sz w:val="28"/>
          <w:sz w:val="28"/>
          <w:szCs w:val="28"/>
          <w:rtl w:val="true"/>
          <w:lang w:bidi="fa-IR"/>
        </w:rPr>
        <w:t>خیابان خسروی نو، کوچه شوکت الدوله، که از سمت شرق، غرب و شمال به منازل مسکونی واز سمت جنوب به کوچه شوکت الدوله محدود می‌شده است</w:t>
      </w:r>
      <w:r>
        <w:rPr>
          <w:rFonts w:eastAsia="IRNazanin" w:cs="IRNazanin"/>
          <w:color w:val="111111"/>
          <w:sz w:val="28"/>
          <w:szCs w:val="28"/>
          <w:rtl w:val="true"/>
          <w:lang w:bidi="fa-IR"/>
        </w:rPr>
        <w:t>.</w:t>
      </w:r>
    </w:p>
    <w:p>
      <w:pPr>
        <w:pStyle w:val="Heading4"/>
        <w:numPr>
          <w:ilvl w:val="3"/>
          <w:numId w:val="1"/>
        </w:numPr>
        <w:rPr/>
      </w:pPr>
      <w:bookmarkStart w:id="629" w:name="__RefHeading___Toc1641048_1051229030"/>
      <w:bookmarkStart w:id="630" w:name="_Toc237"/>
      <w:bookmarkEnd w:id="629"/>
      <w:r>
        <w:rPr>
          <w:rtl w:val="true"/>
        </w:rPr>
        <w:t>پیشینه تاریخی</w:t>
      </w:r>
      <w:bookmarkEnd w:id="630"/>
    </w:p>
    <w:p>
      <w:pPr>
        <w:pStyle w:val="BookText"/>
        <w:rPr/>
      </w:pPr>
      <w:r>
        <w:rPr>
          <w:rFonts w:ascii="IRNazanin" w:hAnsi="IRNazanin" w:eastAsia="IRNazanin"/>
          <w:color w:val="111111"/>
          <w:sz w:val="28"/>
          <w:sz w:val="28"/>
          <w:szCs w:val="28"/>
          <w:rtl w:val="true"/>
          <w:lang w:bidi="fa-IR"/>
        </w:rPr>
        <w:t xml:space="preserve">این مدرسه علمیّه نیز در زمره مدارس تخصصی بود که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آیت‌اللّه العظمی میلانی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آن از آغاز برعهده حجت الاسلام والمسلمین سید فاضل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آیت‌اللّه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ایشان با همکاری حجت الاسلام والمسلمین علی اکبر الهی خراسانی، به امور مدرسه رسیدگی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تخصصی در تبلیغ و ارشاد، پذیرای طلاّب مشتاق وعلاقه‌مند به رشته تبلیغ، وعظ و خطابه بود و علاقه‌مندان را به منظور سپری کردن دوره تخصصی تبلیغات دینی و پاسخگویی به نیازهای فکری و معنوی اقشار مختلف جامعه و احیانا اعزام به خارج از کشور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در نوع خود، در آن برهه از زمان بی نظیر بود وتجربه‌ای گرانقدر برای حوزه‌های علمیّه در راه تلفیق روشهای سنتی آموزش با شیوه‌های جدید که ثمره مطلوبی نیز در بر داشت، به شمار می‌رفت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 و مبلّغان این مدرسه در ایّام محرم، صفر و ماه مبارک رمضان با هزینه مدرسه به شهرستانهای استان خراسان و حتی خارج از استان اعزام می‌شدند، ضمن اینکه در دیگر ایّام سال برای شهرستانهای دور سه روز در ماه و برای مناطق نزدیک به مشهد هر شب جمعه از طرف مدرسه یک مبلّغ اعزام می‌شد و کلیه هزینه‌های مبلغان و روحانیان </w:t>
      </w:r>
      <w:bookmarkStart w:id="631" w:name="pg7417_83594"/>
    </w:p>
    <w:p>
      <w:pPr>
        <w:pStyle w:val="BookText"/>
        <w:rPr/>
      </w:pPr>
      <w:bookmarkEnd w:id="631"/>
      <w:r>
        <w:rPr>
          <w:rFonts w:ascii="IRNazanin" w:hAnsi="IRNazanin" w:eastAsia="IRNazanin"/>
          <w:color w:val="111111"/>
          <w:sz w:val="28"/>
          <w:sz w:val="28"/>
          <w:szCs w:val="28"/>
          <w:rtl w:val="true"/>
          <w:lang w:bidi="fa-IR"/>
        </w:rPr>
        <w:t>اعزامی به مناطق دور و نزدیک استان به عهده واحد تبلیغ مدرسه بود</w:t>
      </w:r>
      <w:r>
        <w:rPr>
          <w:rFonts w:eastAsia="IRNazanin" w:cs="IRNazanin"/>
          <w:color w:val="111111"/>
          <w:sz w:val="28"/>
          <w:szCs w:val="28"/>
          <w:rtl w:val="true"/>
          <w:lang w:bidi="fa-IR"/>
        </w:rPr>
        <w:t>.</w:t>
      </w:r>
    </w:p>
    <w:p>
      <w:pPr>
        <w:pStyle w:val="Heading4"/>
        <w:numPr>
          <w:ilvl w:val="3"/>
          <w:numId w:val="1"/>
        </w:numPr>
        <w:rPr/>
      </w:pPr>
      <w:bookmarkStart w:id="632" w:name="__RefHeading___Toc1641050_1051229030"/>
      <w:bookmarkStart w:id="633" w:name="_Toc238"/>
      <w:bookmarkEnd w:id="632"/>
      <w:r>
        <w:rPr>
          <w:rtl w:val="true"/>
        </w:rPr>
        <w:t>نقشه و معماری بنا</w:t>
      </w:r>
      <w:bookmarkEnd w:id="633"/>
    </w:p>
    <w:p>
      <w:pPr>
        <w:pStyle w:val="BookText"/>
        <w:rPr/>
      </w:pPr>
      <w:r>
        <w:rPr>
          <w:rFonts w:ascii="IRNazanin" w:hAnsi="IRNazanin" w:eastAsia="IRNazanin"/>
          <w:color w:val="111111"/>
          <w:sz w:val="28"/>
          <w:sz w:val="28"/>
          <w:szCs w:val="28"/>
          <w:rtl w:val="true"/>
          <w:lang w:bidi="fa-IR"/>
        </w:rPr>
        <w:t>از آنجا که این مدرسه در گذشته منزل شخصی فرد نیکوکاری به نام خیامی بوده است که آن را در اختیار آیت‌اللّه میلانی قرار داده بود، لذا از نظر طرح و نقشه مناسب</w:t>
      </w:r>
    </w:p>
    <w:p>
      <w:pPr>
        <w:pStyle w:val="BookText"/>
        <w:rPr/>
      </w:pPr>
      <w:r>
        <w:rPr>
          <w:rFonts w:ascii="IRNazanin" w:hAnsi="IRNazanin" w:eastAsia="IRNazanin"/>
          <w:color w:val="111111"/>
          <w:sz w:val="28"/>
          <w:sz w:val="28"/>
          <w:szCs w:val="28"/>
          <w:rtl w:val="true"/>
          <w:lang w:bidi="fa-IR"/>
        </w:rPr>
        <w:t>آموزش علوم اسلامی نبود، امّا با تغییراتی در فضاهای داخلی آن به منظور امور آموزشی</w:t>
      </w:r>
    </w:p>
    <w:p>
      <w:pPr>
        <w:pStyle w:val="BookText"/>
        <w:rPr/>
      </w:pPr>
      <w:r>
        <w:rPr>
          <w:rFonts w:ascii="IRNazanin" w:hAnsi="IRNazanin" w:eastAsia="IRNazanin"/>
          <w:color w:val="111111"/>
          <w:sz w:val="28"/>
          <w:sz w:val="28"/>
          <w:szCs w:val="28"/>
          <w:rtl w:val="true"/>
          <w:lang w:bidi="fa-IR"/>
        </w:rPr>
        <w:t>قابل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یک طبقه به انضمام زیرزمین نسبتا وسیعی احداث شده بود که در طبقه اول آن تعداد پنج مَدْرس وجود داشت و کلاسهای تخصصی رشته تبلیغ در آنها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مجالس عمومی یا کلاسهای آموزشی عمومی از زیرزمین وسیع مدرسه استفاده می‌شد</w:t>
      </w:r>
      <w:r>
        <w:rPr>
          <w:rFonts w:eastAsia="IRNazanin" w:cs="IRNazanin"/>
          <w:color w:val="111111"/>
          <w:sz w:val="28"/>
          <w:szCs w:val="28"/>
          <w:rtl w:val="true"/>
          <w:lang w:bidi="fa-IR"/>
        </w:rPr>
        <w:t>.</w:t>
      </w:r>
    </w:p>
    <w:p>
      <w:pPr>
        <w:pStyle w:val="Heading4"/>
        <w:numPr>
          <w:ilvl w:val="3"/>
          <w:numId w:val="1"/>
        </w:numPr>
        <w:rPr/>
      </w:pPr>
      <w:bookmarkStart w:id="634" w:name="__RefHeading___Toc1641052_1051229030"/>
      <w:bookmarkStart w:id="635" w:name="_Toc239"/>
      <w:bookmarkEnd w:id="634"/>
      <w:r>
        <w:rPr>
          <w:rtl w:val="true"/>
        </w:rPr>
        <w:t>برنامه‌های آموزشی و تربیتی</w:t>
      </w:r>
      <w:bookmarkEnd w:id="635"/>
    </w:p>
    <w:p>
      <w:pPr>
        <w:pStyle w:val="BookText"/>
        <w:rPr/>
      </w:pPr>
      <w:r>
        <w:rPr>
          <w:rFonts w:ascii="IRNazanin" w:hAnsi="IRNazanin" w:eastAsia="IRNazanin"/>
          <w:color w:val="111111"/>
          <w:sz w:val="28"/>
          <w:sz w:val="28"/>
          <w:szCs w:val="28"/>
          <w:rtl w:val="true"/>
          <w:lang w:bidi="fa-IR"/>
        </w:rPr>
        <w:t xml:space="preserve">به علّت ماهیّت تخصصی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و تربیت مبلّغان و سخنوران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خاصی برای طلاّب این مدرسه در نظر گرفته شده بود و طلاّب باید در مدت چهار سال تحصیلی از آن فارغ التحصیل می‌شدند و در مناطق مختلف به ارشاد و هدایت مردم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نظم وانضباط دقیق و خاصی حاکم بود و تمام طلاّب دارای پرونده آموزشی، تربیتی ویژه بودند و به سطح پیشرفت آنها به طور دقیق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که در این مدرسه تدریس می‌شد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الاحکام، کلام، ادیان و مذاهب، ولایت، علم الحدیث، تاریخ، ادبیات فارسی، زبان، مکالمه عربی، فن خطابه، مناظره‌عملی، فن نویسندگی، معلومات عمومی، ملل و نحل، خطابه عملی، شناخت اسلام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درسهای فوق توسط استادان مجرّب به طلاّب مدرسه آموزش داده می‌شد که برخی از استادان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اسلام فاضل حسینی میلانی، علی اکبر الهی خراسانی، سید ابراهیم حجازی، سید علی اصغر امینی، عبدالحمید مولوی، ابوالقاسم طاهری، هاشمی، یعقوبی، سید مرتضی جزایری، غلامرضا نمایی، محمّد حسن </w:t>
      </w:r>
      <w:bookmarkStart w:id="636" w:name="pg7417_83596"/>
    </w:p>
    <w:p>
      <w:pPr>
        <w:pStyle w:val="Heading4"/>
        <w:numPr>
          <w:ilvl w:val="3"/>
          <w:numId w:val="1"/>
        </w:numPr>
        <w:rPr/>
      </w:pPr>
      <w:bookmarkStart w:id="637" w:name="__RefHeading___Toc1641054_1051229030"/>
      <w:bookmarkStart w:id="638" w:name="_Toc240"/>
      <w:bookmarkEnd w:id="636"/>
      <w:bookmarkEnd w:id="637"/>
      <w:r>
        <w:rPr>
          <w:rtl w:val="true"/>
        </w:rPr>
        <w:t>سالاری و آیت‌اللّه علم الهدی</w:t>
      </w:r>
      <w:r>
        <w:rPr>
          <w:rtl w:val="true"/>
        </w:rPr>
        <w:t>.</w:t>
      </w:r>
      <w:bookmarkEnd w:id="638"/>
    </w:p>
    <w:p>
      <w:pPr>
        <w:pStyle w:val="BookText"/>
        <w:rPr/>
      </w:pPr>
      <w:r>
        <w:rPr>
          <w:rFonts w:ascii="IRNazanin" w:hAnsi="IRNazanin" w:eastAsia="IRNazanin"/>
          <w:color w:val="111111"/>
          <w:sz w:val="28"/>
          <w:sz w:val="28"/>
          <w:szCs w:val="28"/>
          <w:rtl w:val="true"/>
          <w:lang w:bidi="fa-IR"/>
        </w:rPr>
        <w:t>بررسی وضعیت کنونی بنا</w:t>
      </w:r>
    </w:p>
    <w:p>
      <w:pPr>
        <w:pStyle w:val="BookText"/>
        <w:rPr/>
      </w:pPr>
      <w:r>
        <w:rPr>
          <w:rFonts w:ascii="IRNazanin" w:hAnsi="IRNazanin" w:eastAsia="IRNazanin"/>
          <w:color w:val="111111"/>
          <w:sz w:val="28"/>
          <w:sz w:val="28"/>
          <w:szCs w:val="28"/>
          <w:rtl w:val="true"/>
          <w:lang w:bidi="fa-IR"/>
        </w:rPr>
        <w:t xml:space="preserve">پس از درگذشت آیت‌اللّه میلانی فعالیتهای این مرکز علمی نیز کم فروغ شد به طوری که پس از دو سال از درگذشت ایشان، این مدرسه در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 و ملک آن نیز به صاحبش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کوتاه فعالیت این مدرسه تخصصی، مبلّغان و واعظان توانا و عالمی پرورش یافتند که هم اکنون بسیاری از آنان در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کشور اسلامی مشغول تبلیغ، ارشاد و هدایت مردم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با این روش و شیوه ابتکاری، اولین تجربه حوزه علمیّه مشهد در مسیر تخصصی شدن علوم حوزوی بود که امروزه شاهد ثمرات آن در اقصی نقاط کشور هستیم</w:t>
      </w:r>
      <w:r>
        <w:rPr>
          <w:rFonts w:eastAsia="IRNazanin" w:cs="IRNazanin"/>
          <w:color w:val="111111"/>
          <w:sz w:val="28"/>
          <w:szCs w:val="28"/>
          <w:rtl w:val="true"/>
          <w:lang w:bidi="fa-IR"/>
        </w:rPr>
        <w:t xml:space="preserve">. </w:t>
      </w:r>
      <w:bookmarkStart w:id="639" w:name="pg7417_83597"/>
    </w:p>
    <w:p>
      <w:pPr>
        <w:pStyle w:val="Heading3"/>
        <w:numPr>
          <w:ilvl w:val="2"/>
          <w:numId w:val="1"/>
        </w:numPr>
        <w:rPr/>
      </w:pPr>
      <w:bookmarkStart w:id="640" w:name="__RefHeading___Toc1641056_1051229030"/>
      <w:bookmarkStart w:id="641" w:name="_Toc241"/>
      <w:bookmarkEnd w:id="639"/>
      <w:bookmarkEnd w:id="640"/>
      <w:r>
        <w:rPr>
          <w:rtl w:val="true"/>
        </w:rPr>
        <w:t>مدرسه موسوی‌نژاد</w:t>
      </w:r>
      <w:bookmarkEnd w:id="641"/>
    </w:p>
    <w:p>
      <w:pPr>
        <w:pStyle w:val="Heading4"/>
        <w:numPr>
          <w:ilvl w:val="3"/>
          <w:numId w:val="1"/>
        </w:numPr>
        <w:rPr/>
      </w:pPr>
      <w:bookmarkStart w:id="642" w:name="__RefHeading___Toc1641058_1051229030"/>
      <w:bookmarkStart w:id="643" w:name="_Toc242"/>
      <w:bookmarkEnd w:id="642"/>
      <w:r>
        <w:rPr>
          <w:rtl w:val="true"/>
        </w:rPr>
        <w:t>موقعیّت</w:t>
      </w:r>
      <w:bookmarkEnd w:id="643"/>
    </w:p>
    <w:p>
      <w:pPr>
        <w:pStyle w:val="BookText"/>
        <w:rPr/>
      </w:pPr>
      <w:r>
        <w:rPr>
          <w:rFonts w:ascii="IRNazanin" w:hAnsi="IRNazanin" w:eastAsia="IRNazanin"/>
          <w:color w:val="111111"/>
          <w:sz w:val="28"/>
          <w:sz w:val="28"/>
          <w:szCs w:val="28"/>
          <w:rtl w:val="true"/>
          <w:lang w:bidi="fa-IR"/>
        </w:rPr>
        <w:t>بازار بزرگ، کوچه میرعلم خان، داخل اولین کوچه بن بست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موسوی‌نژاد </w:t>
      </w:r>
      <w:bookmarkStart w:id="644" w:name="pg7417_83599"/>
    </w:p>
    <w:p>
      <w:pPr>
        <w:pStyle w:val="Heading4"/>
        <w:numPr>
          <w:ilvl w:val="3"/>
          <w:numId w:val="1"/>
        </w:numPr>
        <w:rPr/>
      </w:pPr>
      <w:bookmarkStart w:id="645" w:name="__RefHeading___Toc1641060_1051229030"/>
      <w:bookmarkStart w:id="646" w:name="_Toc243"/>
      <w:bookmarkEnd w:id="644"/>
      <w:bookmarkEnd w:id="645"/>
      <w:r>
        <w:rPr>
          <w:rtl w:val="true"/>
        </w:rPr>
        <w:t>پیشینه تاریخی</w:t>
      </w:r>
      <w:bookmarkEnd w:id="646"/>
    </w:p>
    <w:p>
      <w:pPr>
        <w:pStyle w:val="BookText"/>
        <w:rPr/>
      </w:pPr>
      <w:r>
        <w:rPr>
          <w:rFonts w:ascii="IRNazanin" w:hAnsi="IRNazanin" w:eastAsia="IRNazanin"/>
          <w:color w:val="111111"/>
          <w:sz w:val="28"/>
          <w:sz w:val="28"/>
          <w:szCs w:val="28"/>
          <w:rtl w:val="true"/>
          <w:lang w:bidi="fa-IR"/>
        </w:rPr>
        <w:t>این مدرسه که به نام مؤسس آن حجّت‌الاسلام سید محمّد موسوی نژاد</w:t>
      </w:r>
      <w:r>
        <w:rPr>
          <w:rStyle w:val="FootnoteAnchor"/>
          <w:rtl w:val="true"/>
        </w:rPr>
        <w:footnoteReference w:id="338"/>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از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مکانی مناسب برای پرورش طلاّب فاضل، آگاه و متدین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کار این مدرسه با فشار به روحانیان ومردم مسلمان همزمان بود و به سبب وجود جو اختناق حاکم تنها چند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هم در آستانه ویرانی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طلاّب وجود داشت که به رغم این موضوع این مدرسه با پشتکار و جدیّت مؤسّس آن توانست به کار خود ادامه دهد و هم اکنون، یکی از مدارس فعّال و معتبر حوزه علمیّه مشهد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مدرسه، متعلق به فردی خیّر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مهان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اختیار حجت الاسلام سید محمّد موسوی نژاد قرار گرفت تا از آن به بهترین روش در راه تربیت طلاّب، محقّقان وتوسعه فرهنگ اسلامی در برابر فرهنگ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حکومت پهلوی در گسترش آن می‌کوشید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موسوی نژاد با ظاهری ساده وامکانات اندک و حجره‌هایی کوچک، بدون شک از بهترین مدارس علوم دینی است که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پر برکتش سرچشمه بسیاری از خدمات ارزنده به اسلام و آیین تشیّع بوده است وتربیت یافتگان این مدرسه هم اکنون دانش پژوهانی متعهد و عالمانی وارسته در خدمت به اسلام و جامعه اسلامی هستند</w:t>
      </w:r>
      <w:r>
        <w:rPr>
          <w:rFonts w:eastAsia="IRNazanin" w:cs="IRNazanin"/>
          <w:color w:val="111111"/>
          <w:sz w:val="28"/>
          <w:szCs w:val="28"/>
          <w:rtl w:val="true"/>
          <w:lang w:bidi="fa-IR"/>
        </w:rPr>
        <w:t>.</w:t>
      </w:r>
    </w:p>
    <w:p>
      <w:pPr>
        <w:pStyle w:val="Heading4"/>
        <w:numPr>
          <w:ilvl w:val="3"/>
          <w:numId w:val="1"/>
        </w:numPr>
        <w:rPr/>
      </w:pPr>
      <w:bookmarkStart w:id="647" w:name="__RefHeading___Toc1641062_1051229030"/>
      <w:bookmarkStart w:id="648" w:name="_Toc244"/>
      <w:bookmarkEnd w:id="647"/>
      <w:r>
        <w:rPr>
          <w:rtl w:val="true"/>
        </w:rPr>
        <w:t>نقشه و معماری ساختمان</w:t>
      </w:r>
      <w:bookmarkEnd w:id="64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مدرسه از نظر معماری و نقشه داخلی به منازل مسکونی قدیمی مشهد شبیه است، زیرا پس از ساخته شدن، به عنوان مدرسه مورد استفاده قرار گرفته است، از این رو دارای امکانات ویژه‌ای که جوابگوی طلاّب باشد نیست، بخصوص که آثار فرسودگی کاملاً در آن مشهود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مدرسه در زمینی به مساحت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ساخته شده و شامل دو ساختمان است که در سمت شمال و غرب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شمالی دارای زیرزمینی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همکف نیز تعداد دو مدرس به ابعاد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غربی در دو طبقه احداث شده که در طبقه اول آن یک مَدْرس به ابعاد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مترمربع و کتابخانه مدرسه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مترمربع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ساختمان مذکور تعداد چهار مَدْرس به ابعاد مختلف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حیاط مدرسه با آب نمای بزرگی به همراه چند باغچه مشجر و گل کاری شده در سمت جنوب و شرق بنا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 و خارج ساختمانهاآجر ساده است که هیچ گونه تزئین و آرایه هنری خاصی در آن به چشم نمی‌خورد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سید محمّد موسوی‌نژاد </w:t>
      </w:r>
      <w:bookmarkStart w:id="649" w:name="pg7417_83603"/>
    </w:p>
    <w:p>
      <w:pPr>
        <w:pStyle w:val="Heading4"/>
        <w:numPr>
          <w:ilvl w:val="3"/>
          <w:numId w:val="1"/>
        </w:numPr>
        <w:rPr/>
      </w:pPr>
      <w:bookmarkStart w:id="650" w:name="__RefHeading___Toc1641064_1051229030"/>
      <w:bookmarkStart w:id="651" w:name="_Toc245"/>
      <w:bookmarkEnd w:id="649"/>
      <w:bookmarkEnd w:id="650"/>
      <w:r>
        <w:rPr>
          <w:rtl w:val="true"/>
        </w:rPr>
        <w:t>کتابخانه</w:t>
      </w:r>
      <w:bookmarkEnd w:id="651"/>
    </w:p>
    <w:p>
      <w:pPr>
        <w:pStyle w:val="BookText"/>
        <w:rPr/>
      </w:pPr>
      <w:r>
        <w:rPr>
          <w:rFonts w:ascii="IRNazanin" w:hAnsi="IRNazanin" w:eastAsia="IRNazanin"/>
          <w:color w:val="111111"/>
          <w:sz w:val="28"/>
          <w:sz w:val="28"/>
          <w:szCs w:val="28"/>
          <w:rtl w:val="true"/>
          <w:lang w:bidi="fa-IR"/>
        </w:rPr>
        <w:t xml:space="preserve">در طبقه اول ساختمان غربی، کتابخانه مدرسه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که از دو قسمت مخزن کتابها و سالن مطالعه تشکیل یافته،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احداث آن نیز به سالهای اولیه تأسیس مدرسه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در کمال سادگی و بدون هیچ گونه امکانات خاصی به صورت قفسه بسته توسط طلاّب مدرسه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آن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pStyle w:val="Heading4"/>
        <w:numPr>
          <w:ilvl w:val="3"/>
          <w:numId w:val="1"/>
        </w:numPr>
        <w:rPr/>
      </w:pPr>
      <w:bookmarkStart w:id="652" w:name="__RefHeading___Toc1641066_1051229030"/>
      <w:bookmarkStart w:id="653" w:name="_Toc246"/>
      <w:bookmarkEnd w:id="652"/>
      <w:r>
        <w:rPr>
          <w:rtl w:val="true"/>
        </w:rPr>
        <w:t>برنامه‌های آموزشی و تربیتی</w:t>
      </w:r>
      <w:bookmarkEnd w:id="653"/>
    </w:p>
    <w:p>
      <w:pPr>
        <w:pStyle w:val="BookText"/>
        <w:rPr/>
      </w:pPr>
      <w:r>
        <w:rPr>
          <w:rFonts w:ascii="IRNazanin" w:hAnsi="IRNazanin" w:eastAsia="IRNazanin"/>
          <w:color w:val="111111"/>
          <w:sz w:val="28"/>
          <w:sz w:val="28"/>
          <w:szCs w:val="28"/>
          <w:rtl w:val="true"/>
          <w:lang w:bidi="fa-IR"/>
        </w:rPr>
        <w:t>تعلیم وتعلّم به همراه تزکیه و تعالی روحی طلاّب از جایگاه ویژه‌ای در این مدرسه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بالای کیفی درسها و تعداد فراوان طلاّب مشتاق که روزانه به این مدرسه مراجعه می‌کنند، نشان از مدیری توانا و استادانی با تجربه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 xml:space="preserve">متبحر و مدیریّت عالی و دلسوزانه باعث شده که این مرکز آموزش علوم دینی با وجود ظاهری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کهنه و فرسوده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دانش دوستان مشتاق و علاقه‌مندی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مدرسه در زمره مدارس علمیّه ممتاز حوزه مشهد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یکصد طلبه در این مدرسه از پایه مقدمات تا انتهای پایه سطح به تحصیل مشغولند و در کنار درسهای اصلی، دوره‌هایی در زمینه احکام، عقاید، اخلاق و قرآن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را هر روز صبح، سرپرست مدرسه تدریس می‌کند و شرکت تمامی طلاّب در آن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استادان برجسته مدرسه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محمّد مروارید، محمّد رجایی، جواد ابراهیمیان، مهدی عدالتیان، اسداللّه قاسمی و محمّد فاضلی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گذشته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الهی خراسانی، سید اصغر حسینی، علی اکبر علیزاده، سید جعفر سیدان و محمّد ناطقی از استادان ممتاز این مدرسه به شمار 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مدرسه فقط برای تشکیل کلاسهای درس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طلاّب از خوابگاه‌های شخصی یاخوابگاه مدارس علمیّه دیگر استفاده می‌کنند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و برنامه‌ریزی دقیق و منظّمی که بر مدرسه حاکم است، باعث شده که امتحانات مرتبی در طول سال، در مدرسه به عمل آید و میزان پیشرفت آنان در پرونده‌های </w:t>
      </w:r>
      <w:bookmarkStart w:id="654" w:name="pg7417_83605"/>
    </w:p>
    <w:p>
      <w:pPr>
        <w:pStyle w:val="BookText"/>
        <w:rPr/>
      </w:pPr>
      <w:bookmarkEnd w:id="654"/>
      <w:r>
        <w:rPr>
          <w:rFonts w:ascii="IRNazanin" w:hAnsi="IRNazanin" w:eastAsia="IRNazanin"/>
          <w:color w:val="111111"/>
          <w:sz w:val="28"/>
          <w:sz w:val="28"/>
          <w:szCs w:val="28"/>
          <w:rtl w:val="true"/>
          <w:lang w:bidi="fa-IR"/>
        </w:rPr>
        <w:t>شخصی طلاّب ثبت شود</w:t>
      </w:r>
      <w:r>
        <w:rPr>
          <w:rFonts w:eastAsia="IRNazanin" w:cs="IRNazanin"/>
          <w:color w:val="111111"/>
          <w:sz w:val="28"/>
          <w:szCs w:val="28"/>
          <w:rtl w:val="true"/>
          <w:lang w:bidi="fa-IR"/>
        </w:rPr>
        <w:t>.</w:t>
      </w:r>
    </w:p>
    <w:p>
      <w:pPr>
        <w:pStyle w:val="Heading4"/>
        <w:numPr>
          <w:ilvl w:val="3"/>
          <w:numId w:val="1"/>
        </w:numPr>
        <w:rPr/>
      </w:pPr>
      <w:bookmarkStart w:id="655" w:name="__RefHeading___Toc1641068_1051229030"/>
      <w:bookmarkStart w:id="656" w:name="_Toc247"/>
      <w:bookmarkEnd w:id="655"/>
      <w:r>
        <w:rPr>
          <w:rtl w:val="true"/>
        </w:rPr>
        <w:t>موفقیّتها و افتخارات</w:t>
      </w:r>
      <w:bookmarkEnd w:id="656"/>
    </w:p>
    <w:p>
      <w:pPr>
        <w:pStyle w:val="BookText"/>
        <w:rPr/>
      </w:pPr>
      <w:r>
        <w:rPr>
          <w:rFonts w:ascii="IRNazanin" w:hAnsi="IRNazanin" w:eastAsia="IRNazanin"/>
          <w:color w:val="111111"/>
          <w:sz w:val="28"/>
          <w:sz w:val="28"/>
          <w:szCs w:val="28"/>
          <w:rtl w:val="true"/>
          <w:lang w:bidi="fa-IR"/>
        </w:rPr>
        <w:t xml:space="preserve">این مرکز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مستمر علمی، مفتخر است علاوه بر تعلیم و تربیت تعداد فراوانی طلبه و روحانی متدین وفاضل،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پیش و پس از انقلاب، بخصوص در طول هشت سال دفاع مقدس، به اسلام و انقلاب تقدیم کند</w:t>
      </w:r>
      <w:r>
        <w:rPr>
          <w:rFonts w:eastAsia="IRNazanin" w:cs="IRNazanin"/>
          <w:color w:val="111111"/>
          <w:sz w:val="28"/>
          <w:szCs w:val="28"/>
          <w:rtl w:val="true"/>
          <w:lang w:bidi="fa-IR"/>
        </w:rPr>
        <w:t xml:space="preserve">. </w:t>
      </w:r>
      <w:bookmarkStart w:id="657" w:name="pg7417_83607"/>
    </w:p>
    <w:p>
      <w:pPr>
        <w:pStyle w:val="Heading3"/>
        <w:numPr>
          <w:ilvl w:val="2"/>
          <w:numId w:val="1"/>
        </w:numPr>
        <w:rPr/>
      </w:pPr>
      <w:bookmarkStart w:id="658" w:name="__RefHeading___Toc1641070_1051229030"/>
      <w:bookmarkStart w:id="659" w:name="_Toc248"/>
      <w:bookmarkEnd w:id="657"/>
      <w:bookmarkEnd w:id="658"/>
      <w:r>
        <w:rPr>
          <w:rtl w:val="true"/>
        </w:rPr>
        <w:t>مدرسه موسی بن جعفر علیه‌السلام</w:t>
      </w:r>
      <w:bookmarkEnd w:id="659"/>
    </w:p>
    <w:p>
      <w:pPr>
        <w:pStyle w:val="Heading4"/>
        <w:numPr>
          <w:ilvl w:val="3"/>
          <w:numId w:val="1"/>
        </w:numPr>
        <w:rPr/>
      </w:pPr>
      <w:bookmarkStart w:id="660" w:name="__RefHeading___Toc1641072_1051229030"/>
      <w:bookmarkStart w:id="661" w:name="_Toc249"/>
      <w:bookmarkEnd w:id="660"/>
      <w:r>
        <w:rPr>
          <w:rtl w:val="true"/>
        </w:rPr>
        <w:t>موقعیّت</w:t>
      </w:r>
      <w:bookmarkEnd w:id="661"/>
    </w:p>
    <w:p>
      <w:pPr>
        <w:pStyle w:val="BookText"/>
        <w:rPr/>
      </w:pPr>
      <w:r>
        <w:rPr>
          <w:rFonts w:ascii="IRNazanin" w:hAnsi="IRNazanin" w:eastAsia="IRNazanin"/>
          <w:color w:val="111111"/>
          <w:sz w:val="28"/>
          <w:sz w:val="28"/>
          <w:szCs w:val="28"/>
          <w:rtl w:val="true"/>
          <w:lang w:bidi="fa-IR"/>
        </w:rPr>
        <w:t>واقع در خیابان خسروی، کوچه پنجه، جنب حسینیه کاشمریها</w:t>
      </w:r>
      <w:r>
        <w:rPr>
          <w:rFonts w:eastAsia="IRNazanin" w:cs="IRNazanin"/>
          <w:color w:val="111111"/>
          <w:sz w:val="28"/>
          <w:szCs w:val="28"/>
          <w:rtl w:val="true"/>
          <w:lang w:bidi="fa-IR"/>
        </w:rPr>
        <w:t>.</w:t>
      </w:r>
    </w:p>
    <w:p>
      <w:pPr>
        <w:pStyle w:val="Heading4"/>
        <w:numPr>
          <w:ilvl w:val="3"/>
          <w:numId w:val="1"/>
        </w:numPr>
        <w:rPr/>
      </w:pPr>
      <w:bookmarkStart w:id="662" w:name="__RefHeading___Toc1641074_1051229030"/>
      <w:bookmarkStart w:id="663" w:name="_Toc250"/>
      <w:bookmarkEnd w:id="662"/>
      <w:r>
        <w:rPr>
          <w:rtl w:val="true"/>
        </w:rPr>
        <w:t>پیشینه تاریخی</w:t>
      </w:r>
      <w:bookmarkEnd w:id="663"/>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حجت الاسلام استاد سید حسن موسویان مهر</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مدرک دیپلم، به دانشکده افسری راه یافت ولی از آن رو که محیط دانشکده را سازگار با روحیات مذهبی خود ندید پس از چندی از آنجا بیرون آمد و به علت علاقه وافری که به فراگیری علوم و معارف اسلامی و مکتب تشیّع داشت وارد حوزه علمیه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کردن مقدمات، سالها از محضر بزرگانی چون آیت اللّه میلانی، آیت اللّه تبریزی و شیخ هاشم قزوینی بهره‌مند شد تا خود عالم و استادی مبرز و ممتاز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اهتمام به تربیت طلاب و اهتمام به امور عام‌المنفعه و رسیدگی به امور محرومان در عرصه‌های اجتماعی و سیاسی نیز حضوری فعّال داشت، لذا چندین بار زندانی و تبعید و به دفعات از طرف رژیم پهلوی شکنجه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استاد بزرگ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مبارزه 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و از همان سال برنامه‌های آموزشی، تربیتی، فرهنگی آن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متولّی مدرسه حجت الاسلام سید حسن موسویان مهر، بانی مدرسه بود، پس از فوت وی دو تن از فرزندان وی به نامهای حجت‌الاسلام سید ابوالفضل و سید محمّد موسویان مهر، تولیت مدرسه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امور داخلی مدرسه حجت الاسلام سید علی موسوی مهر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وقف طلاّب علوم دینی شده ولی تاکنون موقوفه‌ای برای آن در نظر گرفته نشده است و هزینه و بودجه جاری مدرسه توسط وجوهات شرعی و کمکهای افراد خیّر تأمین می‌شود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شاهد مبارزات و مجاهدتهای انقلابی شهید اندرزگو و شهید فرودی، دو </w:t>
      </w:r>
      <w:bookmarkStart w:id="664" w:name="pg7417_83609"/>
    </w:p>
    <w:p>
      <w:pPr>
        <w:pStyle w:val="BookText"/>
        <w:rPr/>
      </w:pPr>
      <w:bookmarkEnd w:id="664"/>
      <w:r>
        <w:rPr>
          <w:rFonts w:ascii="IRNazanin" w:hAnsi="IRNazanin" w:eastAsia="IRNazanin"/>
          <w:color w:val="111111"/>
          <w:sz w:val="28"/>
          <w:sz w:val="28"/>
          <w:szCs w:val="28"/>
          <w:rtl w:val="true"/>
          <w:lang w:bidi="fa-IR"/>
        </w:rPr>
        <w:t>تن از روحانیان آگاه و مبارز حوزه علمیّه مشهد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حرکتهای روشنگرانه و فعالیتهای ضد حکومت پهلوی در این مدرسه برنامه ریزی می‌شد و به علّت همین فعالیتهای ضد رژیم طاغوت بارها مدرسه مورد هجوم مزدوران و مأموران ساواک قرار گرفت و تعداد زیادی از روحانیان و طلاّب هربار دستگیر و مورد آزار و شکنجه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شهیدان فرودی و اندرزگو به شهادت رسیدند و تعدادی از طلاّب نیز بسختی شکنجه و تبعید شدند؛ امّا هیچ کدام از این فشارهای سخت حکومت پهلوی نتوانست مانع فعالیتها و مبارزات روحانیان و طلاّب این مدرسه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از این مرکز علمی در طول هشت سال دفاع مقدس روحانیان و طلاّب زیادی به جبهه‌ها عزیمت کردند وعلم وعمل را به هم آمیخته و جان خود را نثار اسلام وانقلاب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این مدرسه در این مسیر تقدیم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w:t>
      </w:r>
    </w:p>
    <w:p>
      <w:pPr>
        <w:pStyle w:val="BookText"/>
        <w:rPr/>
      </w:pPr>
      <w:r>
        <w:rPr>
          <w:rFonts w:ascii="IRNazanin" w:hAnsi="IRNazanin" w:eastAsia="IRNazanin"/>
          <w:color w:val="111111"/>
          <w:sz w:val="28"/>
          <w:sz w:val="28"/>
          <w:szCs w:val="28"/>
          <w:rtl w:val="true"/>
          <w:lang w:bidi="fa-IR"/>
        </w:rPr>
        <w:t>شهید به انقلاب اسلامی و حوزه‌های علمیّه تشیّع می‌باشد</w:t>
      </w:r>
      <w:r>
        <w:rPr>
          <w:rFonts w:eastAsia="IRNazanin" w:cs="IRNazanin"/>
          <w:color w:val="111111"/>
          <w:sz w:val="28"/>
          <w:szCs w:val="28"/>
          <w:rtl w:val="true"/>
          <w:lang w:bidi="fa-IR"/>
        </w:rPr>
        <w:t>.</w:t>
      </w:r>
    </w:p>
    <w:p>
      <w:pPr>
        <w:pStyle w:val="Heading4"/>
        <w:numPr>
          <w:ilvl w:val="3"/>
          <w:numId w:val="1"/>
        </w:numPr>
        <w:rPr/>
      </w:pPr>
      <w:bookmarkStart w:id="665" w:name="__RefHeading___Toc1641076_1051229030"/>
      <w:bookmarkStart w:id="666" w:name="_Toc251"/>
      <w:bookmarkEnd w:id="665"/>
      <w:r>
        <w:rPr>
          <w:rtl w:val="true"/>
        </w:rPr>
        <w:t>نقشه و معماری بنا</w:t>
      </w:r>
      <w:bookmarkEnd w:id="666"/>
    </w:p>
    <w:p>
      <w:pPr>
        <w:pStyle w:val="BookText"/>
        <w:rPr/>
      </w:pPr>
      <w:r>
        <w:rPr>
          <w:rFonts w:ascii="IRNazanin" w:hAnsi="IRNazanin" w:eastAsia="IRNazanin"/>
          <w:color w:val="111111"/>
          <w:sz w:val="28"/>
          <w:sz w:val="28"/>
          <w:szCs w:val="28"/>
          <w:rtl w:val="true"/>
          <w:lang w:bidi="fa-IR"/>
        </w:rPr>
        <w:t xml:space="preserve">بنیان مدرسه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پایه‌ریزی شده است ولی ساختمان آن به طور کامل پس از پیروزی انقلاب اسلامی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مدرسه در سه طبقه با زیربنای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زمینی به مساحت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بنا شد با مشخصات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طبقه اول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با ابعاد مختلف، تالار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ابعاد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دفتر آموزش، تعدادی اتاق برای خادم، سرایدار، آشپزخانه و انبار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طبقه دوم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یک مَدْرس، دفتر بسیج و کتابخانه با ابعاد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دارای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می‌باشد که نیمی از آنها به زبان عربی است به صورت قفسه بسته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 نیز دارای این بخشهاست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بانک نوار با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نوار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دوره مقدمات و سطح</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حیاط مدرسه از دو بخش مجزی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صحن حیاط پایین‌تر از سطح دیگر آن که مقابل دو در ورودی کوچک و بزرگ مدرسه می‌باشد، قرار دارد</w:t>
      </w:r>
      <w:r>
        <w:rPr>
          <w:rFonts w:eastAsia="IRNazanin" w:cs="IRNazanin"/>
          <w:color w:val="111111"/>
          <w:sz w:val="28"/>
          <w:szCs w:val="28"/>
          <w:rtl w:val="true"/>
          <w:lang w:bidi="fa-IR"/>
        </w:rPr>
        <w:t xml:space="preserve">. </w:t>
      </w:r>
      <w:bookmarkStart w:id="667" w:name="pg7417_83611"/>
    </w:p>
    <w:p>
      <w:pPr>
        <w:pStyle w:val="BookText"/>
        <w:rPr/>
      </w:pPr>
      <w:bookmarkEnd w:id="667"/>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داخلی حیاط مدرسه موسی بن جعفر علیه‌السلام</w:t>
      </w:r>
    </w:p>
    <w:p>
      <w:pPr>
        <w:pStyle w:val="BookText"/>
        <w:rPr/>
      </w:pPr>
      <w:r>
        <w:rPr>
          <w:rFonts w:ascii="IRNazanin" w:hAnsi="IRNazanin" w:eastAsia="IRNazanin"/>
          <w:color w:val="111111"/>
          <w:sz w:val="28"/>
          <w:sz w:val="28"/>
          <w:szCs w:val="28"/>
          <w:rtl w:val="true"/>
          <w:lang w:bidi="fa-IR"/>
        </w:rPr>
        <w:t>نمای داخل حیاط و بیرون ساختمان، آجر سفال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ورودی مدرسه نیز تابلویی نصب است که بر آن نام مدرسه به انضمام تاریخ احداث آن نوشته شده است</w:t>
      </w:r>
      <w:r>
        <w:rPr>
          <w:rFonts w:eastAsia="IRNazanin" w:cs="IRNazanin"/>
          <w:color w:val="111111"/>
          <w:sz w:val="28"/>
          <w:szCs w:val="28"/>
          <w:rtl w:val="true"/>
          <w:lang w:bidi="fa-IR"/>
        </w:rPr>
        <w:t>.</w:t>
      </w:r>
    </w:p>
    <w:p>
      <w:pPr>
        <w:pStyle w:val="Heading4"/>
        <w:numPr>
          <w:ilvl w:val="3"/>
          <w:numId w:val="1"/>
        </w:numPr>
        <w:rPr/>
      </w:pPr>
      <w:bookmarkStart w:id="668" w:name="__RefHeading___Toc1641078_1051229030"/>
      <w:bookmarkStart w:id="669" w:name="_Toc252"/>
      <w:bookmarkEnd w:id="668"/>
      <w:r>
        <w:rPr>
          <w:rtl w:val="true"/>
        </w:rPr>
        <w:t xml:space="preserve">برنامه‌های آموزشی </w:t>
      </w:r>
      <w:r>
        <w:rPr>
          <w:rtl w:val="true"/>
        </w:rPr>
        <w:t xml:space="preserve">- </w:t>
      </w:r>
      <w:r>
        <w:rPr>
          <w:rtl w:val="true"/>
        </w:rPr>
        <w:t>تربیتی</w:t>
      </w:r>
      <w:bookmarkEnd w:id="66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آموزشی به طور مرتّب و سازمان یافته زیر نظر مسؤولان مدرسه در طول سال تحصیلی برگزار می‌شود و نظام آموزشی مدرسه به صورت ترمی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آموزشی مدرسه از مقطع مقدمات تا اتمام لمعتین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طلبه توسط حوزه علمیّه مشهد انجام و سپس پذیرفته شدگان به این مدرسه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حال تحصیل در پایه‌های گوناگون مدرسه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ترم کلیه طلاّب موظفند در سه نوبت امتحان کتبی و شفاهی شرکت کنند و در صورت کسب رتبه لازم می‌توانند در پایه‌های آموزشی بالاتر ادامه تحصیل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استادان گذشته و </w:t>
      </w:r>
    </w:p>
    <w:p>
      <w:pPr>
        <w:pStyle w:val="BookText"/>
        <w:rPr/>
      </w:pPr>
      <w:r>
        <w:rPr>
          <w:rFonts w:ascii="IRNazanin" w:hAnsi="IRNazanin" w:eastAsia="IRNazanin"/>
          <w:color w:val="111111"/>
          <w:sz w:val="28"/>
          <w:sz w:val="28"/>
          <w:szCs w:val="28"/>
          <w:rtl w:val="true"/>
          <w:lang w:bidi="fa-IR"/>
        </w:rPr>
        <w:t>فعلی مدرسه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فیاضی، رضوانی، روشندل، فقیهی، ولی پور، نقی‌زاده، صبوری، وزیری زاده، ذاکری، محمّدی، فریدُالاسلام، وفایی، شهید فرودی، سید علی موسوی مهر، غفوری، نجف زاده، احمدی، قاسمی، عاملی، موحدی، موسویان مهر، عادلی و فرحناکی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موسی بن جعفر، چنان که در سایر مدارس علمیّه مرسوم است، علاوه بر درسهای اصلی حوزوی، کلاسهایی در زمینه آموزش اصول عقاید، مکالمه عربی، احکام، حدیث، تفسیر قرآن و تاریخ اسلام تشکیل می‌شود و شرکت طلبه‌های مدرسه بر حسب مقاطع تحصیلی‌شان در این کلاسها الزامی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فعالیتهای تربیتی و سیاسی نیز برنامه‌های منظمی در بسیج مدرسه، زیر نظر تیپ مستقل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برگزار می‌شود و برگزاری مسابقات علمی، فرهنگی، ورزشی و مراسم و مجالس مذهبی، اجتماعی و اردوهای مختلف در همین جهت است</w:t>
      </w:r>
      <w:r>
        <w:rPr>
          <w:rFonts w:eastAsia="IRNazanin" w:cs="IRNazanin"/>
          <w:color w:val="111111"/>
          <w:sz w:val="28"/>
          <w:szCs w:val="28"/>
          <w:rtl w:val="true"/>
          <w:lang w:bidi="fa-IR"/>
        </w:rPr>
        <w:t xml:space="preserve">. </w:t>
      </w:r>
      <w:bookmarkStart w:id="670" w:name="pg7417_83614"/>
    </w:p>
    <w:p>
      <w:pPr>
        <w:pStyle w:val="Heading3"/>
        <w:numPr>
          <w:ilvl w:val="2"/>
          <w:numId w:val="1"/>
        </w:numPr>
        <w:rPr/>
      </w:pPr>
      <w:bookmarkStart w:id="671" w:name="__RefHeading___Toc1641080_1051229030"/>
      <w:bookmarkStart w:id="672" w:name="_Toc253"/>
      <w:bookmarkEnd w:id="670"/>
      <w:bookmarkEnd w:id="671"/>
      <w:r>
        <w:rPr>
          <w:rtl w:val="true"/>
        </w:rPr>
        <w:t>مدرسه بعثت</w:t>
      </w:r>
      <w:bookmarkEnd w:id="672"/>
    </w:p>
    <w:p>
      <w:pPr>
        <w:pStyle w:val="Heading4"/>
        <w:numPr>
          <w:ilvl w:val="3"/>
          <w:numId w:val="1"/>
        </w:numPr>
        <w:rPr/>
      </w:pPr>
      <w:bookmarkStart w:id="673" w:name="__RefHeading___Toc1641082_1051229030"/>
      <w:bookmarkStart w:id="674" w:name="_Toc254"/>
      <w:bookmarkEnd w:id="673"/>
      <w:r>
        <w:rPr>
          <w:rtl w:val="true"/>
        </w:rPr>
        <w:t>موقعیّت</w:t>
      </w:r>
      <w:bookmarkEnd w:id="674"/>
    </w:p>
    <w:p>
      <w:pPr>
        <w:pStyle w:val="BookText"/>
        <w:rPr/>
      </w:pPr>
      <w:r>
        <w:rPr>
          <w:rFonts w:ascii="IRNazanin" w:hAnsi="IRNazanin" w:eastAsia="IRNazanin"/>
          <w:color w:val="111111"/>
          <w:sz w:val="28"/>
          <w:sz w:val="28"/>
          <w:szCs w:val="28"/>
          <w:rtl w:val="true"/>
          <w:lang w:bidi="fa-IR"/>
        </w:rPr>
        <w:t xml:space="preserve">واقع در خیابان شهید اندرزگو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اواسط کوچه مستشاری که از شمال به مغازه‌های خیابان شهید اندرزگو و از شرق و غرب به منازل مسکونی و از جنوب به کوچه مستشاری محدود می‌شود</w:t>
      </w:r>
      <w:r>
        <w:rPr>
          <w:rFonts w:eastAsia="IRNazanin" w:cs="IRNazanin"/>
          <w:color w:val="111111"/>
          <w:sz w:val="28"/>
          <w:szCs w:val="28"/>
          <w:rtl w:val="true"/>
          <w:lang w:bidi="fa-IR"/>
        </w:rPr>
        <w:t>.</w:t>
      </w:r>
    </w:p>
    <w:p>
      <w:pPr>
        <w:pStyle w:val="Heading4"/>
        <w:numPr>
          <w:ilvl w:val="3"/>
          <w:numId w:val="1"/>
        </w:numPr>
        <w:rPr/>
      </w:pPr>
      <w:bookmarkStart w:id="675" w:name="__RefHeading___Toc1641084_1051229030"/>
      <w:bookmarkStart w:id="676" w:name="_Toc255"/>
      <w:bookmarkEnd w:id="675"/>
      <w:r>
        <w:rPr>
          <w:rtl w:val="true"/>
        </w:rPr>
        <w:t>پیشینه تاریخی</w:t>
      </w:r>
      <w:bookmarkEnd w:id="676"/>
    </w:p>
    <w:p>
      <w:pPr>
        <w:pStyle w:val="BookText"/>
        <w:rPr/>
      </w:pPr>
      <w:r>
        <w:rPr>
          <w:rFonts w:ascii="IRNazanin" w:hAnsi="IRNazanin" w:eastAsia="IRNazanin"/>
          <w:color w:val="111111"/>
          <w:sz w:val="28"/>
          <w:sz w:val="28"/>
          <w:szCs w:val="28"/>
          <w:rtl w:val="true"/>
          <w:lang w:bidi="fa-IR"/>
        </w:rPr>
        <w:t xml:space="preserve">این مدرسه به مناسبت افتتاح در سالروز بعثت رسول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بعثت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ابتدا منزل مسکونی بود که توسط حضرت آیت‌اللّه حاج شیخ حسنعلی مروارید</w:t>
      </w:r>
      <w:r>
        <w:rPr>
          <w:rStyle w:val="FootnoteAnchor"/>
          <w:rtl w:val="true"/>
        </w:rPr>
        <w:footnoteReference w:id="340"/>
      </w:r>
      <w:r>
        <w:rPr>
          <w:rFonts w:ascii="IRNazanin" w:hAnsi="IRNazanin" w:eastAsia="IRNazanin"/>
          <w:color w:val="111111"/>
          <w:sz w:val="28"/>
          <w:sz w:val="28"/>
          <w:szCs w:val="28"/>
          <w:rtl w:val="true"/>
          <w:lang w:bidi="fa-IR"/>
        </w:rPr>
        <w:t>خریداری شد و با تغییرات اندکی به عنوان مدرسه علمیّه مورد استفاده طلاّب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قدیمی که از امکانات مناسب برخوردار نبود، تخریب و در همان محل، ساختمان جدیدی با فضاهای آموزشی و امکانات رفاهی مورد نیاز طلاّب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بنا به پایان رسید و توسط آیت‌اللّه مروارید افتتاح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هم‌اکنون از طرف ایشان حاج مهدی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امور </w:t>
      </w:r>
      <w:bookmarkStart w:id="677" w:name="pg7417_83616"/>
    </w:p>
    <w:p>
      <w:pPr>
        <w:pStyle w:val="BookText"/>
        <w:rPr/>
      </w:pPr>
      <w:bookmarkEnd w:id="677"/>
      <w:r>
        <w:rPr>
          <w:rFonts w:ascii="IRNazanin" w:hAnsi="IRNazanin" w:eastAsia="IRNazanin"/>
          <w:color w:val="111111"/>
          <w:sz w:val="28"/>
          <w:sz w:val="28"/>
          <w:szCs w:val="28"/>
          <w:rtl w:val="true"/>
          <w:lang w:bidi="fa-IR"/>
        </w:rPr>
        <w:t>مدرسه را بر عهده دارد</w:t>
      </w:r>
      <w:r>
        <w:rPr>
          <w:rFonts w:eastAsia="IRNazanin" w:cs="IRNazanin"/>
          <w:color w:val="111111"/>
          <w:sz w:val="28"/>
          <w:szCs w:val="28"/>
          <w:rtl w:val="true"/>
          <w:lang w:bidi="fa-IR"/>
        </w:rPr>
        <w:t>.</w:t>
      </w:r>
    </w:p>
    <w:p>
      <w:pPr>
        <w:pStyle w:val="Heading4"/>
        <w:numPr>
          <w:ilvl w:val="3"/>
          <w:numId w:val="1"/>
        </w:numPr>
        <w:rPr/>
      </w:pPr>
      <w:bookmarkStart w:id="678" w:name="__RefHeading___Toc1641086_1051229030"/>
      <w:bookmarkStart w:id="679" w:name="_Toc256"/>
      <w:bookmarkEnd w:id="678"/>
      <w:r>
        <w:rPr>
          <w:rtl w:val="true"/>
        </w:rPr>
        <w:t>نقشه و معماری بنا</w:t>
      </w:r>
      <w:bookmarkEnd w:id="679"/>
    </w:p>
    <w:p>
      <w:pPr>
        <w:pStyle w:val="BookText"/>
        <w:rPr/>
      </w:pPr>
      <w:r>
        <w:rPr>
          <w:rFonts w:ascii="IRNazanin" w:hAnsi="IRNazanin" w:eastAsia="IRNazanin"/>
          <w:color w:val="111111"/>
          <w:sz w:val="28"/>
          <w:sz w:val="28"/>
          <w:szCs w:val="28"/>
          <w:rtl w:val="true"/>
          <w:lang w:bidi="fa-IR"/>
        </w:rPr>
        <w:t xml:space="preserve">مدرسه علمیّه بعثت در زمینی به مساحت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زیر بنای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سه طبقه ویک طبقه زیر زمین احداث شده است 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 زیر زمین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به ابعاد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که به صورت قفسه باز اداره می‌شود؛ مَدْرس به ابعاد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دو حجره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مترمربع؛ آشپزخانه عمومی مدرسه به ابعاد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ابتدای ورودی زیر زمین کتیبه‌ای سنگی بر دیوار نصب می‌باشد و شرایط واقف برای طلاّب ساکن در مدرسه بر آن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حجره و تالار مرکزی بزرگ به ابعاد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طبقه دوم و سوم مانند طبقه اول می‌باشد، از این رو در کل مدرسه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برای استفاده طلاّب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حیاط مدرسه به ابعاد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مترمربع است و ازاره آن تا ارتفاع یک متر سنگ و نمای داخل و خارج آن آجر سفال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جنوبی مدرسه دفتر امور آموزشی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مدرسه که دو لَت و آهنی می‌باشد در سمت جنوب حیاط قرار دارد و بر بالای آن کتیبه‌ای متضمّن نام مدرسه به همراه سال تأسیس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پیشانی ساختمان اصلی و مرتفع مدرسه نیز بر زمینه کاشی آبی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نوشته شده است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1641088_1051229030"/>
      <w:bookmarkStart w:id="681" w:name="_Toc257"/>
      <w:bookmarkEnd w:id="680"/>
      <w:r>
        <w:rPr>
          <w:rtl w:val="true"/>
        </w:rPr>
        <w:t>تولیت</w:t>
      </w:r>
      <w:bookmarkEnd w:id="681"/>
    </w:p>
    <w:p>
      <w:pPr>
        <w:pStyle w:val="BookText"/>
        <w:rPr/>
      </w:pPr>
      <w:r>
        <w:rPr>
          <w:rFonts w:ascii="IRNazanin" w:hAnsi="IRNazanin" w:eastAsia="IRNazanin"/>
          <w:color w:val="111111"/>
          <w:sz w:val="28"/>
          <w:sz w:val="28"/>
          <w:szCs w:val="28"/>
          <w:rtl w:val="true"/>
          <w:lang w:bidi="fa-IR"/>
        </w:rPr>
        <w:t>متولّی مدرسه آیت‌اللّه حسنعلی مروارید از عالمان و استادان معروف حوزه علمیّه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تولیت آن به عهده فرزندان ایشان می‌باشد، که در وقفنامه این</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2" w:name="__RefHeading___Toc1641090_1051229030"/>
      <w:bookmarkStart w:id="683" w:name="_Toc258"/>
      <w:bookmarkEnd w:id="682"/>
      <w:r>
        <w:rPr>
          <w:rtl w:val="true"/>
        </w:rPr>
        <w:t>تولیت مدرسه مادام العمر با واقف خواهد بود و پس از آن با فرزندان صلبی واقف</w:t>
      </w:r>
      <w:bookmarkStart w:id="684" w:name="pg7417_83618"/>
      <w:bookmarkEnd w:id="683"/>
    </w:p>
    <w:p>
      <w:pPr>
        <w:pStyle w:val="BookText"/>
        <w:rPr/>
      </w:pPr>
      <w:bookmarkEnd w:id="684"/>
      <w:r>
        <w:rPr>
          <w:rFonts w:ascii="IRNazanin" w:hAnsi="IRNazanin" w:eastAsia="IRNazanin"/>
          <w:color w:val="111111"/>
          <w:sz w:val="28"/>
          <w:sz w:val="28"/>
          <w:szCs w:val="28"/>
          <w:rtl w:val="true"/>
          <w:lang w:bidi="fa-IR"/>
        </w:rPr>
        <w:t>حاج آقا مرتضی مروارید با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مهدی مروارید با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محمّد مروارید با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با نظر یکدیگر مشترکا مدرسه را اداره نمایند و در صورت عجز یا استعفاء یا فوت هر یک، تولیت با بقیه و با عجز یا فوت یا استعفاء دو نفر تولیت با ثالث آنان و با عجز یا استقفاء یا فوت ثالث تولیت با ارشد اولاد ذکور با شرایط مذکوره منتقل شده و در صورت انقراض نسل مذکور یا فقد شرایط موجودین تولیت با اعلم و اتقی علمای مشهد خواهد بود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ساختمان مدرسه بعثت</w:t>
      </w:r>
    </w:p>
    <w:p>
      <w:pPr>
        <w:pStyle w:val="Heading4"/>
        <w:numPr>
          <w:ilvl w:val="3"/>
          <w:numId w:val="1"/>
        </w:numPr>
        <w:rPr/>
      </w:pPr>
      <w:bookmarkStart w:id="685" w:name="__RefHeading___Toc1641092_1051229030"/>
      <w:bookmarkStart w:id="686" w:name="_Toc259"/>
      <w:bookmarkEnd w:id="685"/>
      <w:r>
        <w:rPr>
          <w:rtl w:val="true"/>
        </w:rPr>
        <w:t>موقوفات</w:t>
      </w:r>
      <w:bookmarkEnd w:id="68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موقوفات مدرسه به دو باب مغازه در خیابان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منحصر است وهزینه‌های مدرسه از موقوفه مذکور و وجوهات و کمکهای مالی آیت‌اللّه مروارید تأمین می‌شود</w:t>
      </w:r>
      <w:r>
        <w:rPr>
          <w:rFonts w:eastAsia="IRNazanin" w:cs="IRNazanin"/>
          <w:color w:val="111111"/>
          <w:sz w:val="28"/>
          <w:szCs w:val="28"/>
          <w:rtl w:val="true"/>
          <w:lang w:bidi="fa-IR"/>
        </w:rPr>
        <w:t xml:space="preserve">. </w:t>
      </w:r>
      <w:bookmarkStart w:id="687" w:name="pg7417_83620"/>
    </w:p>
    <w:p>
      <w:pPr>
        <w:pStyle w:val="BookText"/>
        <w:rPr/>
      </w:pPr>
      <w:bookmarkEnd w:id="687"/>
      <w:r>
        <w:rPr>
          <w:rFonts w:ascii="IRNazanin" w:hAnsi="IRNazanin" w:eastAsia="IRNazanin"/>
          <w:color w:val="111111"/>
          <w:sz w:val="28"/>
          <w:sz w:val="28"/>
          <w:szCs w:val="28"/>
          <w:rtl w:val="true"/>
          <w:lang w:bidi="fa-IR"/>
        </w:rPr>
        <w:t>همچنین واقف کتیبهای سنگی بر دیوار قسمتی از ورودی زیر زمین مدرسه نصب کرده که بر آن علاوه بر شرایط ساکنان در مدرسه، وقفی بودن مدرسه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کتیبه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توفیق حق متعال جلّت عظمته و عنایات ولی عصر عجل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فرجه مدرسه علمیّه بعثت بر طلاّب علوم دینی که واجد شرایط مقرّره باشند وقف گردید، از جمله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مدرسه باید جعفری مذهب، متقی، متمحض در تحصیل علوم دینی و ملزم به رعایت کامل مفاد وقفنامه و آیین نامه مدرسه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و بقاء آنان در مدرسه و پذیرش میهمان و برگزاری هرگونه مجلس حتی تدریس و واگذاری و تعویض حجرات و تعیین مکان درس و کتابخانه وغیره منوط به اذن صریح و به اختیار متولّی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کما هو اهله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متولّی حسنعلی 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قسمتی دیگر از وقفنامه، شرایط پذیرش طلاّب این چنین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ساکن در مدرسه باید شیعه اثنی عشری و متّقی و مجرد باشند و وابستگی به احزاب و گروههای منحرف نداشته و ممحض در اشتغال به علوم دینی و حداقل دروس ساکنین در حد سیوطی و منطق بوده و به علاوه اصول عقاید و احکام اسلامی بالخصوص نماز و مقدمات آن را عملاً دانسته و امتحان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طلاّب مدرسه حق ندارند از مدرسه تنها جهت سکونت استفاده نمایند و رعایت برنامه و آیین‌نامه داخلی بر طلاّب مدرسه الزامی است</w:t>
      </w:r>
      <w:r>
        <w:rPr>
          <w:rFonts w:eastAsia="IRNazanin" w:cs="IRNazanin"/>
          <w:color w:val="111111"/>
          <w:sz w:val="28"/>
          <w:szCs w:val="28"/>
          <w:rtl w:val="true"/>
          <w:lang w:bidi="fa-IR"/>
        </w:rPr>
        <w:t>.</w:t>
      </w:r>
    </w:p>
    <w:p>
      <w:pPr>
        <w:pStyle w:val="Heading4"/>
        <w:numPr>
          <w:ilvl w:val="3"/>
          <w:numId w:val="1"/>
        </w:numPr>
        <w:rPr/>
      </w:pPr>
      <w:bookmarkStart w:id="688" w:name="__RefHeading___Toc1641094_1051229030"/>
      <w:bookmarkStart w:id="689" w:name="_Toc260"/>
      <w:bookmarkEnd w:id="688"/>
      <w:r>
        <w:rPr>
          <w:rtl w:val="true"/>
        </w:rPr>
        <w:t xml:space="preserve">برنامه‌های آموزشی </w:t>
      </w:r>
      <w:r>
        <w:rPr>
          <w:rtl w:val="true"/>
        </w:rPr>
        <w:t xml:space="preserve">- </w:t>
      </w:r>
      <w:r>
        <w:rPr>
          <w:rtl w:val="true"/>
        </w:rPr>
        <w:t>تربیتی</w:t>
      </w:r>
      <w:bookmarkEnd w:id="68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طلبه از مشهد و شهرهای دیگر استان خراسان در این مدرسه به تحصیل علوم دینی مشغولند و از کلاسهای درسی که در پایه‌های مختلف تحصیلی درآن برگزار می‌شود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آموزشی مدرسه از دوره مقدمات تا سطوح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طلاّب مدرسه می‌توانند از حلقه‌های درسی که در خارج از مدرسه نیز تشکیل می‌شود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استادان برجسته‌ای که در گذشته در این مدرسه تدریس می‌کرده‌اند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غرویان، خزاعی، مروارید، کاشمری، فرحناکی، حسنعلی، حداد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طول سال تحصیلی امتحانات منظم و مرتبی به صورت شفاهی و کتبی از طلبه‌ها به عمل می‌آید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افتخارات این مدرسه در طول هشت سال دفاع مقدس، تقدیم دو شهید گرانقدر به نامهای صادق موسوی بهشهری و حسین جاویدی به انقلاب اسلامی است</w:t>
      </w:r>
      <w:r>
        <w:rPr>
          <w:rFonts w:eastAsia="IRNazanin" w:cs="IRNazanin"/>
          <w:color w:val="111111"/>
          <w:sz w:val="28"/>
          <w:szCs w:val="28"/>
          <w:rtl w:val="true"/>
          <w:lang w:bidi="fa-IR"/>
        </w:rPr>
        <w:t xml:space="preserve">. </w:t>
      </w:r>
      <w:bookmarkStart w:id="690" w:name="pg7417_83624"/>
    </w:p>
    <w:p>
      <w:pPr>
        <w:pStyle w:val="Heading3"/>
        <w:numPr>
          <w:ilvl w:val="2"/>
          <w:numId w:val="1"/>
        </w:numPr>
        <w:rPr/>
      </w:pPr>
      <w:bookmarkStart w:id="691" w:name="__RefHeading___Toc1641096_1051229030"/>
      <w:bookmarkStart w:id="692" w:name="_Toc261"/>
      <w:bookmarkEnd w:id="690"/>
      <w:bookmarkEnd w:id="691"/>
      <w:r>
        <w:rPr>
          <w:rtl w:val="true"/>
        </w:rPr>
        <w:t>مدرسه حجّت</w:t>
      </w:r>
      <w:r>
        <w:rPr>
          <w:rtl w:val="true"/>
        </w:rPr>
        <w:t>(</w:t>
      </w:r>
      <w:r>
        <w:rPr>
          <w:rtl w:val="true"/>
        </w:rPr>
        <w:t>عج</w:t>
      </w:r>
      <w:r>
        <w:rPr>
          <w:rtl w:val="true"/>
        </w:rPr>
        <w:t>)</w:t>
      </w:r>
      <w:bookmarkEnd w:id="692"/>
    </w:p>
    <w:p>
      <w:pPr>
        <w:pStyle w:val="Heading4"/>
        <w:numPr>
          <w:ilvl w:val="3"/>
          <w:numId w:val="1"/>
        </w:numPr>
        <w:rPr/>
      </w:pPr>
      <w:bookmarkStart w:id="693" w:name="__RefHeading___Toc1641098_1051229030"/>
      <w:bookmarkStart w:id="694" w:name="_Toc262"/>
      <w:bookmarkEnd w:id="693"/>
      <w:r>
        <w:rPr>
          <w:rtl w:val="true"/>
        </w:rPr>
        <w:t>موقعیّت</w:t>
      </w:r>
      <w:bookmarkEnd w:id="694"/>
    </w:p>
    <w:p>
      <w:pPr>
        <w:pStyle w:val="BookText"/>
        <w:rPr/>
      </w:pPr>
      <w:r>
        <w:rPr>
          <w:rFonts w:ascii="IRNazanin" w:hAnsi="IRNazanin" w:eastAsia="IRNazanin"/>
          <w:color w:val="111111"/>
          <w:sz w:val="28"/>
          <w:sz w:val="28"/>
          <w:szCs w:val="28"/>
          <w:rtl w:val="true"/>
          <w:lang w:bidi="fa-IR"/>
        </w:rPr>
        <w:t>واقع در خیابان بیست متری طلاّب، نبش کوچه هشتم</w:t>
      </w:r>
      <w:r>
        <w:rPr>
          <w:rFonts w:eastAsia="IRNazanin" w:cs="IRNazanin"/>
          <w:color w:val="111111"/>
          <w:sz w:val="28"/>
          <w:szCs w:val="28"/>
          <w:rtl w:val="true"/>
          <w:lang w:bidi="fa-IR"/>
        </w:rPr>
        <w:t>.</w:t>
      </w:r>
    </w:p>
    <w:p>
      <w:pPr>
        <w:pStyle w:val="Heading4"/>
        <w:numPr>
          <w:ilvl w:val="3"/>
          <w:numId w:val="1"/>
        </w:numPr>
        <w:rPr/>
      </w:pPr>
      <w:bookmarkStart w:id="695" w:name="__RefHeading___Toc1641100_1051229030"/>
      <w:bookmarkStart w:id="696" w:name="_Toc263"/>
      <w:bookmarkEnd w:id="695"/>
      <w:r>
        <w:rPr>
          <w:rtl w:val="true"/>
        </w:rPr>
        <w:t>پیشینه تاریخی</w:t>
      </w:r>
      <w:bookmarkEnd w:id="696"/>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چند تن از روحانیان و عالمان طبس که در رأس آنان حجج اسلام حاج شیخ غلامرضا نمایی</w:t>
      </w:r>
      <w:r>
        <w:rPr>
          <w:rStyle w:val="FootnoteAnchor"/>
          <w:rtl w:val="true"/>
        </w:rPr>
        <w:footnoteReference w:id="344"/>
      </w:r>
      <w:r>
        <w:rPr>
          <w:rFonts w:ascii="IRNazanin" w:hAnsi="IRNazanin" w:eastAsia="IRNazanin"/>
          <w:color w:val="111111"/>
          <w:sz w:val="28"/>
          <w:sz w:val="28"/>
          <w:szCs w:val="28"/>
          <w:rtl w:val="true"/>
          <w:lang w:bidi="fa-IR"/>
        </w:rPr>
        <w:t>و سید عبداللّه حجازی قرار داشتند جهت تحصیل و اسکان طلاّبی که از طبس برای ادامه تحصیل به مشهد عزیمت می‌کردند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مدرسه در چند مکان استیجاری مشغول به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فرد خیری به نام باهوش منزل خود را جهت تحصیل طلاّب علوم اسلامی به مسؤولان مدرسه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تمامی طلاّب به مدرسه جدید 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هماهنگی و حمایت آیت‌اللّه واعظ طبسی مدیر عالی حوزه علمیّه خراسان و کوششهای پیگیر و بی‌وقفه حجت الاسلام والمسلمین مهاجریان مقدم</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تولیت مدرسه حجت نیز برعهده ایشان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قدیمی مقابل مدرسه و همچنین زمینی در قسمت جنوب مدرسه</w:t>
      </w:r>
      <w:bookmarkStart w:id="697" w:name="pg7417_83626"/>
    </w:p>
    <w:p>
      <w:pPr>
        <w:pStyle w:val="BookText"/>
        <w:rPr/>
      </w:pPr>
      <w:bookmarkEnd w:id="697"/>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وقفی بزودی در طرح توسعه ونوسازی مدرسه قرار خواهد گرفت</w:t>
      </w:r>
      <w:r>
        <w:rPr>
          <w:rFonts w:eastAsia="IRNazanin" w:cs="IRNazanin"/>
          <w:color w:val="111111"/>
          <w:sz w:val="28"/>
          <w:szCs w:val="28"/>
          <w:rtl w:val="true"/>
          <w:lang w:bidi="fa-IR"/>
        </w:rPr>
        <w:t>.</w:t>
      </w:r>
    </w:p>
    <w:p>
      <w:pPr>
        <w:pStyle w:val="Heading4"/>
        <w:numPr>
          <w:ilvl w:val="3"/>
          <w:numId w:val="1"/>
        </w:numPr>
        <w:rPr/>
      </w:pPr>
      <w:bookmarkStart w:id="698" w:name="__RefHeading___Toc1641102_1051229030"/>
      <w:bookmarkStart w:id="699" w:name="_Toc264"/>
      <w:bookmarkEnd w:id="698"/>
      <w:r>
        <w:rPr>
          <w:rtl w:val="true"/>
        </w:rPr>
        <w:t>نقشه و معماری بنا</w:t>
      </w:r>
      <w:bookmarkEnd w:id="699"/>
    </w:p>
    <w:p>
      <w:pPr>
        <w:pStyle w:val="BookText"/>
        <w:rPr/>
      </w:pPr>
      <w:r>
        <w:rPr>
          <w:rFonts w:ascii="IRNazanin" w:hAnsi="IRNazanin" w:eastAsia="IRNazanin"/>
          <w:color w:val="111111"/>
          <w:sz w:val="28"/>
          <w:sz w:val="28"/>
          <w:szCs w:val="28"/>
          <w:rtl w:val="true"/>
          <w:lang w:bidi="fa-IR"/>
        </w:rPr>
        <w:t xml:space="preserve">ساختمان مدرسه در زمینی به مساحت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زیربنای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دارای سه مَدْرس به ابعاد گوناگون است که از مَدْرس بزرگ قسمت زیر زمین برای جلسات و درسهای عمومی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حجره‌های مدرسه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سرپرستی مدرسه نیز از دیگر قسمتهای ساختمان مدرسه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مدرسه به ابعاد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و دارای دو باغچه است</w:t>
      </w:r>
      <w:r>
        <w:rPr>
          <w:rFonts w:eastAsia="IRNazanin" w:cs="IRNazanin"/>
          <w:color w:val="111111"/>
          <w:sz w:val="28"/>
          <w:szCs w:val="28"/>
          <w:rtl w:val="true"/>
          <w:lang w:bidi="fa-IR"/>
        </w:rPr>
        <w:t>.</w:t>
      </w:r>
    </w:p>
    <w:p>
      <w:pPr>
        <w:pStyle w:val="Heading4"/>
        <w:numPr>
          <w:ilvl w:val="3"/>
          <w:numId w:val="1"/>
        </w:numPr>
        <w:rPr/>
      </w:pPr>
      <w:bookmarkStart w:id="700" w:name="__RefHeading___Toc1641104_1051229030"/>
      <w:bookmarkStart w:id="701" w:name="_Toc265"/>
      <w:bookmarkEnd w:id="700"/>
      <w:r>
        <w:rPr>
          <w:rtl w:val="true"/>
        </w:rPr>
        <w:t xml:space="preserve">فعالیتهای آموزشی </w:t>
      </w:r>
      <w:r>
        <w:rPr>
          <w:rtl w:val="true"/>
        </w:rPr>
        <w:t xml:space="preserve">- </w:t>
      </w:r>
      <w:r>
        <w:rPr>
          <w:rtl w:val="true"/>
        </w:rPr>
        <w:t>تربیتی</w:t>
      </w:r>
      <w:bookmarkEnd w:id="70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جامع المقدمات تا پایان شرح لمعتین، مواد درسی این مدرسه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از نظم وانضباط خاصی برخوردار است و برای آموزش تمامی طلبه‌ها برنامه‌های مختلفی تنظیم شده است و تمام آنان موظف به شرکت در این برنامه‌ها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صورت شبانه‌روزی در این مدرسه درس می‌خوانند که عموما از شهر طبس و روستاهای اطراف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مدرسه در پایان هر ماه به طور مرتب برگزار و در کارنامه تحصیلی آنان وضعیت آموزشی، تربیتی هر یک از طلبه‌ها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دروس اصلی، طلاّب در کلاسهای احکام، قرآن، اخلاق، مکالمه عربی وانگلیسی نیز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تربیتی مدرسه حجت علیه‌السلام برنامه صبحگاهی است که هر روز صبح با نظمی خاص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مناسبتهای مذهبی مختلف برنامه‌های مخصوصی در مدرسه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این مرکز آموزشی حضور مستمر طلاّب در جبهه‌های جنگ در طول هشت سال دفاع مقدس است که در این راستا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فاضل به فیض شهادت نائل شده‌اند</w:t>
      </w:r>
      <w:r>
        <w:rPr>
          <w:rFonts w:eastAsia="IRNazanin" w:cs="IRNazanin"/>
          <w:color w:val="111111"/>
          <w:sz w:val="28"/>
          <w:szCs w:val="28"/>
          <w:rtl w:val="true"/>
          <w:lang w:bidi="fa-IR"/>
        </w:rPr>
        <w:t xml:space="preserve">. </w:t>
      </w:r>
      <w:bookmarkStart w:id="702" w:name="pg7417_83628"/>
    </w:p>
    <w:p>
      <w:pPr>
        <w:pStyle w:val="Heading3"/>
        <w:numPr>
          <w:ilvl w:val="2"/>
          <w:numId w:val="1"/>
        </w:numPr>
        <w:rPr/>
      </w:pPr>
      <w:bookmarkStart w:id="703" w:name="__RefHeading___Toc1641106_1051229030"/>
      <w:bookmarkStart w:id="704" w:name="_Toc266"/>
      <w:bookmarkEnd w:id="702"/>
      <w:bookmarkEnd w:id="703"/>
      <w:r>
        <w:rPr>
          <w:rtl w:val="true"/>
        </w:rPr>
        <w:t xml:space="preserve">مدرسه مهدیّه </w:t>
      </w:r>
      <w:r>
        <w:rPr>
          <w:rtl w:val="true"/>
        </w:rPr>
        <w:t>(</w:t>
      </w:r>
      <w:r>
        <w:rPr>
          <w:rtl w:val="true"/>
        </w:rPr>
        <w:t>آیت‌اللّه فاضل</w:t>
      </w:r>
      <w:r>
        <w:rPr>
          <w:rtl w:val="true"/>
        </w:rPr>
        <w:t>)</w:t>
      </w:r>
      <w:bookmarkEnd w:id="704"/>
    </w:p>
    <w:p>
      <w:pPr>
        <w:pStyle w:val="Heading4"/>
        <w:numPr>
          <w:ilvl w:val="3"/>
          <w:numId w:val="1"/>
        </w:numPr>
        <w:rPr/>
      </w:pPr>
      <w:bookmarkStart w:id="705" w:name="__RefHeading___Toc1641108_1051229030"/>
      <w:bookmarkStart w:id="706" w:name="_Toc267"/>
      <w:bookmarkEnd w:id="705"/>
      <w:r>
        <w:rPr>
          <w:rtl w:val="true"/>
        </w:rPr>
        <w:t>موقعیّت</w:t>
      </w:r>
      <w:bookmarkEnd w:id="706"/>
    </w:p>
    <w:p>
      <w:pPr>
        <w:pStyle w:val="BookText"/>
        <w:rPr/>
      </w:pPr>
      <w:r>
        <w:rPr>
          <w:rFonts w:ascii="IRNazanin" w:hAnsi="IRNazanin" w:eastAsia="IRNazanin"/>
          <w:color w:val="111111"/>
          <w:sz w:val="28"/>
          <w:sz w:val="28"/>
          <w:szCs w:val="28"/>
          <w:rtl w:val="true"/>
          <w:lang w:bidi="fa-IR"/>
        </w:rPr>
        <w:t>مرکز شهر مشهد، اول خیابان دانشگاه، کوچه شفق</w:t>
      </w:r>
      <w:r>
        <w:rPr>
          <w:rFonts w:eastAsia="IRNazanin" w:cs="IRNazanin"/>
          <w:color w:val="111111"/>
          <w:sz w:val="28"/>
          <w:szCs w:val="28"/>
          <w:rtl w:val="true"/>
          <w:lang w:bidi="fa-IR"/>
        </w:rPr>
        <w:t>.</w:t>
      </w:r>
    </w:p>
    <w:p>
      <w:pPr>
        <w:pStyle w:val="Heading4"/>
        <w:numPr>
          <w:ilvl w:val="3"/>
          <w:numId w:val="1"/>
        </w:numPr>
        <w:rPr/>
      </w:pPr>
      <w:bookmarkStart w:id="707" w:name="__RefHeading___Toc1641110_1051229030"/>
      <w:bookmarkStart w:id="708" w:name="_Toc268"/>
      <w:bookmarkEnd w:id="707"/>
      <w:r>
        <w:rPr>
          <w:rtl w:val="true"/>
        </w:rPr>
        <w:t>پیشینه تاریخی</w:t>
      </w:r>
      <w:bookmarkEnd w:id="708"/>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آیت‌اللّه شیخ مهدی فاضل قائینی تأسیس و سپس وقف طلاّب علوم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ساختمان مدرسه فرسوده بود، توسط آیت‌اللّه فاضل در همان سال نوسازی و رسما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علمیّه یکی از مراکز</w:t>
      </w:r>
    </w:p>
    <w:p>
      <w:pPr>
        <w:pStyle w:val="BookText"/>
        <w:rPr/>
      </w:pPr>
      <w:r>
        <w:rPr>
          <w:rFonts w:ascii="IRNazanin" w:hAnsi="IRNazanin" w:eastAsia="IRNazanin"/>
          <w:color w:val="111111"/>
          <w:sz w:val="28"/>
          <w:sz w:val="28"/>
          <w:szCs w:val="28"/>
          <w:rtl w:val="true"/>
          <w:lang w:bidi="fa-IR"/>
        </w:rPr>
        <w:t>معتبر و فعّال آموزش علوم اسلامی و پرورش طلاّب می‌باشد و از نظم وانسجام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آیت‌اللّه فاضل، تولیت مدرسه به فرزند ارشد ایشان، حجت الاسلام والمسلمین محمّدرضا فاضل قائینی از روحانیان محترم و فاضل حوزه علمیّه مشهد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اهتمام و جدیت وی طرحهای توسعه فضای آموزشی مدرسه و احداث کتابخانه‌ای مجهز و بزرگ در مرحله تهیه و برنامه‌ریزی می‌باشد که بزودی باعث تغییرات زیادی در ساختمان مدرسه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وی از رسیدگی به امور طلاّب و بالا بردن سطح کیفی آموزشی نیز غفلت نورزیده است و تا حد امکان کوشیده بستر مناسبی برای آموزش و تربیت طلبه‌های مستعد و جوان فراهم سازد</w:t>
      </w:r>
      <w:r>
        <w:rPr>
          <w:rFonts w:eastAsia="IRNazanin" w:cs="IRNazanin"/>
          <w:color w:val="111111"/>
          <w:sz w:val="28"/>
          <w:szCs w:val="28"/>
          <w:rtl w:val="true"/>
          <w:lang w:bidi="fa-IR"/>
        </w:rPr>
        <w:t>.</w:t>
      </w:r>
    </w:p>
    <w:p>
      <w:pPr>
        <w:pStyle w:val="Heading4"/>
        <w:numPr>
          <w:ilvl w:val="3"/>
          <w:numId w:val="1"/>
        </w:numPr>
        <w:rPr/>
      </w:pPr>
      <w:bookmarkStart w:id="709" w:name="__RefHeading___Toc1641112_1051229030"/>
      <w:bookmarkStart w:id="710" w:name="_Toc269"/>
      <w:bookmarkEnd w:id="709"/>
      <w:r>
        <w:rPr>
          <w:rtl w:val="true"/>
        </w:rPr>
        <w:t>نقشه و معماری بنا</w:t>
      </w:r>
      <w:bookmarkEnd w:id="710"/>
    </w:p>
    <w:p>
      <w:pPr>
        <w:pStyle w:val="BookText"/>
        <w:rPr/>
      </w:pPr>
      <w:r>
        <w:rPr>
          <w:rFonts w:ascii="IRNazanin" w:hAnsi="IRNazanin" w:eastAsia="IRNazanin"/>
          <w:color w:val="111111"/>
          <w:sz w:val="28"/>
          <w:sz w:val="28"/>
          <w:szCs w:val="28"/>
          <w:rtl w:val="true"/>
          <w:lang w:bidi="fa-IR"/>
        </w:rPr>
        <w:t xml:space="preserve">مدرسه در سه طبقه با احتساب زیر زمین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معماری ساختمان جدید می‌باشد که بخشهایی از آن به تعمیرات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مختصات مدرسه بدین ترتیب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اول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 عمومی به ابعاد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bookmarkStart w:id="711" w:name="pg7417_83630"/>
    </w:p>
    <w:p>
      <w:pPr>
        <w:pStyle w:val="BookText"/>
        <w:rPr/>
      </w:pPr>
      <w:bookmarkEnd w:id="711"/>
      <w:r>
        <w:rPr>
          <w:rFonts w:ascii="IRNazanin" w:hAnsi="IRNazanin" w:eastAsia="IRNazanin"/>
          <w:color w:val="111111"/>
          <w:sz w:val="28"/>
          <w:sz w:val="28"/>
          <w:szCs w:val="28"/>
          <w:rtl w:val="true"/>
          <w:lang w:bidi="fa-IR"/>
        </w:rPr>
        <w:t>طبقه دوم شامل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در ابعاد مختلف و مَدْرس بزرگی که به عنوان مسجد مدرسه 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 شامل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مَدْرس به ابعاد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دفتر بسیج، کتابخانه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که به صورت قفسه بسته توسط طلاّب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حیاط مربع شکل مدرسه به ابعاد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در وسط ساختمان مدرسه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ساختمان از سیمان سفید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پیشتر اشاره شد طرح توسعه و افزایش زیر بنای ساختمان و احداث کتابخانه‌ای عمومی با امکانات مورد نیاز طلاّب در دست تهیه می‌باشد و تاکنون نیز چند</w:t>
      </w:r>
    </w:p>
    <w:p>
      <w:pPr>
        <w:pStyle w:val="BookText"/>
        <w:rPr/>
      </w:pPr>
      <w:r>
        <w:rPr>
          <w:rFonts w:ascii="IRNazanin" w:hAnsi="IRNazanin" w:eastAsia="IRNazanin"/>
          <w:color w:val="111111"/>
          <w:sz w:val="28"/>
          <w:sz w:val="28"/>
          <w:szCs w:val="28"/>
          <w:rtl w:val="true"/>
          <w:lang w:bidi="fa-IR"/>
        </w:rPr>
        <w:t xml:space="preserve">قطعه زمین مجاور مدرسه به مساحت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توسط متولّی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محمّدرضا قائینی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و وقف این مرکز علمی شده است، چنان که در وقفنامه مدرسه به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پلاکهای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زمینهای دارای پلاک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توسعه مدرسه علمیّه مهدیّه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شده و در حال حاضر بصورت زمین و فاقد بناست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مدرسه مورد استفاده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و مدد و امداد خداوند متعال و توجهات خاصه حضرت ولی اللّه الاعظم روحی فداه ساختمانی در چند طبقه برای سکونت طلاّب علوم اسلامی وایجاد کتابخانه‌ای مجهز و معظّم برای استفاده عموم اهل تحقیق و مطالعه اعم از حوزوی و دانشگاهی باید احداث گردد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712" w:name="__RefHeading___Toc1641114_1051229030"/>
      <w:bookmarkStart w:id="713" w:name="_Toc270"/>
      <w:bookmarkEnd w:id="712"/>
      <w:r>
        <w:rPr>
          <w:rtl w:val="true"/>
        </w:rPr>
        <w:t xml:space="preserve">برنامه‌های آموزشی </w:t>
      </w:r>
      <w:r>
        <w:rPr>
          <w:rtl w:val="true"/>
        </w:rPr>
        <w:t xml:space="preserve">- </w:t>
      </w:r>
      <w:r>
        <w:rPr>
          <w:rtl w:val="true"/>
        </w:rPr>
        <w:t>تربیتی</w:t>
      </w:r>
      <w:bookmarkEnd w:id="71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مدرسه از جامع المقدمات تا انتهای لمعتین تدریس می‌شود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که اغلب مبتدی هستند، از کلاسهای درس این مرکز علوم اسلامی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دروس اصلی حوزوی، درسهای اخلاق، تفسیر المیزان، احکام، تفسیر موضوعی، علم کلام و مکالمه عربی وانگلیسی نیز تدریس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مدرسه مهدیّه</w:t>
      </w:r>
    </w:p>
    <w:p>
      <w:pPr>
        <w:pStyle w:val="BookText"/>
        <w:rPr/>
      </w:pPr>
      <w:r>
        <w:rPr>
          <w:rFonts w:ascii="IRNazanin" w:hAnsi="IRNazanin" w:eastAsia="IRNazanin"/>
          <w:color w:val="111111"/>
          <w:sz w:val="28"/>
          <w:sz w:val="28"/>
          <w:szCs w:val="28"/>
          <w:rtl w:val="true"/>
          <w:lang w:bidi="fa-IR"/>
        </w:rPr>
        <w:t>امتحانات و ساعات آموزش و مباحثه دارای نظم و ترتیب خاصی است و تمام طلاّب موظفند، علاوه بر شرکت در امتحان هفتگی و ماهانه، در امتحانات سالانه نیز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مدرسه کوشیده‌اند از استادان متبحّر و فاضل حوزه علمیّه مشهد برای تدریس علوم حوزوی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استادان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سید رضا حسینی، سید مجتبی قزوینی، محمّدرضا فاضل، سید ابوالفضل میرخانی، حاج عباسعلی مهدوی، غلامحسین کمیلی، علی محمّدی، مرتضی فاطمی، سید حسن طباطبایی، سید رسول حسینی، شیخ محمّد جواد فضایلی و محمّد حسن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بر متن صریح وقفنامه مدرسه، متولّی باید برنامه‌های تربیتی خاصی را برای</w:t>
      </w:r>
    </w:p>
    <w:p>
      <w:pPr>
        <w:pStyle w:val="BookText"/>
        <w:rPr/>
      </w:pPr>
      <w:r>
        <w:rPr>
          <w:rFonts w:ascii="IRNazanin" w:hAnsi="IRNazanin" w:eastAsia="IRNazanin"/>
          <w:color w:val="111111"/>
          <w:sz w:val="28"/>
          <w:sz w:val="28"/>
          <w:szCs w:val="28"/>
          <w:rtl w:val="true"/>
          <w:lang w:bidi="fa-IR"/>
        </w:rPr>
        <w:t>ارتقا و رشد معنوی طلاّب به کار گیرد، چنان که در قسمتی از وقفنامه آمده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ساکن در این مدرسه مورد وقف موظفند که حتی المقدور در هر هفته حداقل یک نوبت زیارت عاشورای معروفه حضرت امام حسین علیه‌السلام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مدرسه باید در جهت تهذیب نفس و پالایش روان از رذایل اخلاقی و کسب فضایل </w:t>
      </w:r>
    </w:p>
    <w:p>
      <w:pPr>
        <w:pStyle w:val="BookText"/>
        <w:rPr/>
      </w:pPr>
      <w:r>
        <w:rPr>
          <w:rFonts w:ascii="IRNazanin" w:hAnsi="IRNazanin" w:eastAsia="IRNazanin"/>
          <w:color w:val="111111"/>
          <w:sz w:val="28"/>
          <w:sz w:val="28"/>
          <w:szCs w:val="28"/>
          <w:rtl w:val="true"/>
          <w:lang w:bidi="fa-IR"/>
        </w:rPr>
        <w:t>انسانی و الهی تلاش بسیار نمایند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همین راستا اولیای مدرسه، برنامه‌ها و فعالیتهایی در جهت پرورش طلاّب مانند برگزاری نماز جماعت، مجالس مذهبی، کلاسها و اردوهای تربیتی و فرهنگی ،مراسم جشن به مناسبت اعیاد مذهبی تهیه کرده‌اند که بصورت منظم توسط طلاّب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این مدرسه شهادت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طلاّب است که در طول هشت سال دفاع تمام تلاش خود را در حفظ انقلاب اسلامی به کار بستند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مدرسه موقوفه‌ای ندارد، تمام هزینه‌های جاری آن توسط آیت‌اللّه رضوانی و افراد خیّر تأمین می‌شود</w:t>
      </w:r>
      <w:r>
        <w:rPr>
          <w:rFonts w:eastAsia="IRNazanin" w:cs="IRNazanin"/>
          <w:color w:val="111111"/>
          <w:sz w:val="28"/>
          <w:szCs w:val="28"/>
          <w:rtl w:val="true"/>
          <w:lang w:bidi="fa-IR"/>
        </w:rPr>
        <w:t xml:space="preserve">. </w:t>
      </w:r>
      <w:bookmarkStart w:id="714" w:name="pg7417_83636"/>
    </w:p>
    <w:p>
      <w:pPr>
        <w:pStyle w:val="Heading3"/>
        <w:numPr>
          <w:ilvl w:val="2"/>
          <w:numId w:val="1"/>
        </w:numPr>
        <w:rPr/>
      </w:pPr>
      <w:bookmarkStart w:id="715" w:name="__RefHeading___Toc1641116_1051229030"/>
      <w:bookmarkStart w:id="716" w:name="_Toc271"/>
      <w:bookmarkEnd w:id="714"/>
      <w:bookmarkEnd w:id="715"/>
      <w:r>
        <w:rPr>
          <w:rtl w:val="true"/>
        </w:rPr>
        <w:t>مدرسه صاحب الزمان</w:t>
      </w:r>
      <w:r>
        <w:rPr>
          <w:rtl w:val="true"/>
        </w:rPr>
        <w:t>(</w:t>
      </w:r>
      <w:r>
        <w:rPr>
          <w:rtl w:val="true"/>
        </w:rPr>
        <w:t>عج</w:t>
      </w:r>
      <w:r>
        <w:rPr>
          <w:rtl w:val="true"/>
        </w:rPr>
        <w:t>)</w:t>
      </w:r>
      <w:bookmarkEnd w:id="716"/>
    </w:p>
    <w:p>
      <w:pPr>
        <w:pStyle w:val="Heading4"/>
        <w:numPr>
          <w:ilvl w:val="3"/>
          <w:numId w:val="1"/>
        </w:numPr>
        <w:rPr/>
      </w:pPr>
      <w:bookmarkStart w:id="717" w:name="__RefHeading___Toc1641118_1051229030"/>
      <w:bookmarkStart w:id="718" w:name="_Toc272"/>
      <w:bookmarkEnd w:id="717"/>
      <w:r>
        <w:rPr>
          <w:rtl w:val="true"/>
        </w:rPr>
        <w:t>موقعیّت</w:t>
      </w:r>
      <w:bookmarkEnd w:id="718"/>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طلاّب، جنب مسجد فقیه سبزواری</w:t>
      </w:r>
      <w:r>
        <w:rPr>
          <w:rFonts w:eastAsia="IRNazanin" w:cs="IRNazanin"/>
          <w:color w:val="111111"/>
          <w:sz w:val="28"/>
          <w:szCs w:val="28"/>
          <w:rtl w:val="true"/>
          <w:lang w:bidi="fa-IR"/>
        </w:rPr>
        <w:t>.</w:t>
      </w:r>
    </w:p>
    <w:p>
      <w:pPr>
        <w:pStyle w:val="Heading4"/>
        <w:numPr>
          <w:ilvl w:val="3"/>
          <w:numId w:val="1"/>
        </w:numPr>
        <w:rPr/>
      </w:pPr>
      <w:bookmarkStart w:id="719" w:name="__RefHeading___Toc1641120_1051229030"/>
      <w:bookmarkStart w:id="720" w:name="_Toc273"/>
      <w:bookmarkEnd w:id="719"/>
      <w:r>
        <w:rPr>
          <w:rtl w:val="true"/>
        </w:rPr>
        <w:t>پیشینه تاریخی</w:t>
      </w:r>
      <w:bookmarkEnd w:id="720"/>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حجت الاسلام حاج شیخ ابراهیم امامی زرندی</w:t>
      </w:r>
      <w:r>
        <w:rPr>
          <w:rStyle w:val="FootnoteAnchor"/>
          <w:rtl w:val="true"/>
        </w:rPr>
        <w:footnoteReference w:id="348"/>
      </w:r>
      <w:r>
        <w:rPr>
          <w:rFonts w:ascii="IRNazanin" w:hAnsi="IRNazanin" w:eastAsia="IRNazanin"/>
          <w:color w:val="111111"/>
          <w:sz w:val="28"/>
          <w:sz w:val="28"/>
          <w:szCs w:val="28"/>
          <w:rtl w:val="true"/>
          <w:lang w:bidi="fa-IR"/>
        </w:rPr>
        <w:t>مشهور به امامی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تخریب مدارس حاج حسن و ابدال خان توسط حکومت پهلوی و در تنگنا قرار گرفتن طلبه‌های این مدارس، تأسیس مدرسه صاحب الزمان در آن زمان بسیار ضروری و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از تأسیس این مدرسه نگذشته بود که واقف نیکوکار آن به رحمت ایزدی پیوست، از این رو برادر وی حجت الاسلام محمّد علی امامی، به توصیه عالمان و استادان برجسته حوزه مشهد، تصدّی و مدیریت آن را بر عهده گرفت</w:t>
      </w:r>
      <w:r>
        <w:rPr>
          <w:rFonts w:eastAsia="IRNazanin" w:cs="IRNazanin"/>
          <w:color w:val="111111"/>
          <w:sz w:val="28"/>
          <w:szCs w:val="28"/>
          <w:rtl w:val="true"/>
          <w:lang w:bidi="fa-IR"/>
        </w:rPr>
        <w:t>.</w:t>
      </w:r>
    </w:p>
    <w:p>
      <w:pPr>
        <w:pStyle w:val="Heading4"/>
        <w:numPr>
          <w:ilvl w:val="3"/>
          <w:numId w:val="1"/>
        </w:numPr>
        <w:rPr/>
      </w:pPr>
      <w:bookmarkStart w:id="721" w:name="__RefHeading___Toc1641122_1051229030"/>
      <w:bookmarkStart w:id="722" w:name="_Toc274"/>
      <w:bookmarkEnd w:id="721"/>
      <w:r>
        <w:rPr>
          <w:rtl w:val="true"/>
        </w:rPr>
        <w:t>نقشه و معماری بنا</w:t>
      </w:r>
      <w:bookmarkEnd w:id="7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کوچک مدرسه با هشت حجره کوچک در دو طبقه، در گوشه‌ای از حیاط </w:t>
      </w:r>
      <w:bookmarkStart w:id="723" w:name="pg7417_83638"/>
    </w:p>
    <w:p>
      <w:pPr>
        <w:pStyle w:val="BookText"/>
        <w:rPr/>
      </w:pPr>
      <w:bookmarkEnd w:id="723"/>
      <w:r>
        <w:rPr>
          <w:rFonts w:ascii="IRNazanin" w:hAnsi="IRNazanin" w:eastAsia="IRNazanin"/>
          <w:color w:val="111111"/>
          <w:sz w:val="28"/>
          <w:sz w:val="28"/>
          <w:szCs w:val="28"/>
          <w:rtl w:val="true"/>
          <w:lang w:bidi="fa-IR"/>
        </w:rPr>
        <w:t>مسجد فقیه سبزواری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اول این ساختمان چند مغازه در حاشیه خیابان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طلاّب و در طبقه دوم آن حجره‌های مدرسه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و مسجد فقیه سبزواری دارای یک ورودی مشترک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نقشه و طراحی داخلی مسجد و مدرسه بر می‌آید که منظور واقف احداث مکانی برای اسکان طلاّب به صورت موقّت بوده، از این رو امکانات آموزشی چندانی ندارد</w:t>
      </w:r>
      <w:r>
        <w:rPr>
          <w:rFonts w:eastAsia="IRNazanin" w:cs="IRNazanin"/>
          <w:color w:val="111111"/>
          <w:sz w:val="28"/>
          <w:szCs w:val="28"/>
          <w:rtl w:val="true"/>
          <w:lang w:bidi="fa-IR"/>
        </w:rPr>
        <w:t>.</w:t>
      </w:r>
    </w:p>
    <w:p>
      <w:pPr>
        <w:pStyle w:val="Heading4"/>
        <w:numPr>
          <w:ilvl w:val="3"/>
          <w:numId w:val="1"/>
        </w:numPr>
        <w:rPr/>
      </w:pPr>
      <w:bookmarkStart w:id="724" w:name="__RefHeading___Toc1641124_1051229030"/>
      <w:bookmarkStart w:id="725" w:name="_Toc275"/>
      <w:bookmarkEnd w:id="724"/>
      <w:r>
        <w:rPr>
          <w:rtl w:val="true"/>
        </w:rPr>
        <w:t xml:space="preserve">برنامه‌های آموزشی </w:t>
      </w:r>
      <w:r>
        <w:rPr>
          <w:rtl w:val="true"/>
        </w:rPr>
        <w:t xml:space="preserve">- </w:t>
      </w:r>
      <w:r>
        <w:rPr>
          <w:rtl w:val="true"/>
        </w:rPr>
        <w:t>تربیتی</w:t>
      </w:r>
      <w:bookmarkEnd w:id="72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تا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آموزشی داشت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از کلاسهایی که از جامع المقدمات تا شروع شرح لمعه تشکیل می‌شد، استفاده می‌کردند، ولی به علت نبود فضای آموزشی مناسب و امکانات مطلوب مورد نیاز طلاّب، سرپرست مدرسه با همکاری افراد نیکوکار، در این سال مدرسه جدیدی به نام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 و طلاّب مدرسه قدیمی به مدرسه جدید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مدرسه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آموزشی ندارد و فقط به عنوان خوابگاه طلبه‌های مدرسه علمیّه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می‌گیرد</w:t>
      </w:r>
      <w:r>
        <w:rPr>
          <w:rFonts w:eastAsia="IRNazanin" w:cs="IRNazanin"/>
          <w:color w:val="111111"/>
          <w:sz w:val="28"/>
          <w:szCs w:val="28"/>
          <w:rtl w:val="true"/>
          <w:lang w:bidi="fa-IR"/>
        </w:rPr>
        <w:t xml:space="preserve">. </w:t>
      </w:r>
      <w:bookmarkStart w:id="726" w:name="pg7417_83640"/>
    </w:p>
    <w:p>
      <w:pPr>
        <w:pStyle w:val="Heading3"/>
        <w:numPr>
          <w:ilvl w:val="2"/>
          <w:numId w:val="1"/>
        </w:numPr>
        <w:rPr/>
      </w:pPr>
      <w:bookmarkStart w:id="727" w:name="__RefHeading___Toc1641126_1051229030"/>
      <w:bookmarkStart w:id="728" w:name="_Toc276"/>
      <w:bookmarkEnd w:id="726"/>
      <w:bookmarkEnd w:id="727"/>
      <w:r>
        <w:rPr>
          <w:rtl w:val="true"/>
        </w:rPr>
        <w:t>مدرسه آیت‌اللّه کجوری</w:t>
      </w:r>
      <w:bookmarkEnd w:id="728"/>
    </w:p>
    <w:p>
      <w:pPr>
        <w:pStyle w:val="Heading4"/>
        <w:numPr>
          <w:ilvl w:val="3"/>
          <w:numId w:val="1"/>
        </w:numPr>
        <w:rPr/>
      </w:pPr>
      <w:bookmarkStart w:id="729" w:name="__RefHeading___Toc1641128_1051229030"/>
      <w:bookmarkStart w:id="730" w:name="_Toc277"/>
      <w:bookmarkEnd w:id="729"/>
      <w:r>
        <w:rPr>
          <w:rtl w:val="true"/>
        </w:rPr>
        <w:t>موقعیّت</w:t>
      </w:r>
      <w:bookmarkEnd w:id="730"/>
    </w:p>
    <w:p>
      <w:pPr>
        <w:pStyle w:val="BookText"/>
        <w:rPr/>
      </w:pPr>
      <w:r>
        <w:rPr>
          <w:rFonts w:ascii="IRNazanin" w:hAnsi="IRNazanin" w:eastAsia="IRNazanin"/>
          <w:color w:val="111111"/>
          <w:sz w:val="28"/>
          <w:sz w:val="28"/>
          <w:szCs w:val="28"/>
          <w:rtl w:val="true"/>
          <w:lang w:bidi="fa-IR"/>
        </w:rPr>
        <w:t>چهارراه شهدا، محله چهار باغ، داخل کوچه کوزه کنانی</w:t>
      </w:r>
      <w:r>
        <w:rPr>
          <w:rFonts w:eastAsia="IRNazanin" w:cs="IRNazanin"/>
          <w:color w:val="111111"/>
          <w:sz w:val="28"/>
          <w:szCs w:val="28"/>
          <w:rtl w:val="true"/>
          <w:lang w:bidi="fa-IR"/>
        </w:rPr>
        <w:t>.</w:t>
      </w:r>
    </w:p>
    <w:p>
      <w:pPr>
        <w:pStyle w:val="Heading4"/>
        <w:numPr>
          <w:ilvl w:val="3"/>
          <w:numId w:val="1"/>
        </w:numPr>
        <w:rPr/>
      </w:pPr>
      <w:bookmarkStart w:id="731" w:name="__RefHeading___Toc1641130_1051229030"/>
      <w:bookmarkStart w:id="732" w:name="_Toc278"/>
      <w:bookmarkEnd w:id="731"/>
      <w:r>
        <w:rPr>
          <w:rtl w:val="true"/>
        </w:rPr>
        <w:t>پیشینه تاریخی</w:t>
      </w:r>
      <w:bookmarkEnd w:id="73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 این مدرسه حاج عباس ظریفیان و متولّی آن حضرت آیت‌اللّه حاج عبدالنبی کجوری بود</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مدرسه منزل مسکونی بوده است که به همّت آیت‌اللّه کجوری و مساعدت مالی حاج عباس ظریفیان به منظور تحصیل طلبه‌های علوم دینی خریداری شد و پس از مدتی مدرسه توسط این فرد نیکوکار، برای تحصیل طلاّب وقف صریح قطعی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وی، تولیت مدرسه طبق وقفنامه به آیت‌اللّه کجوری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جدیت و پشتکار و علاقه‌ای که به پرورش طلبه‌های جوان داشت با پذیرش طلاّب علوم دینی و برنامه ریزی برای رشد و شکوفایی استعداد آنان تمام تلاش خویش را به کار بست و سالها این مدرسه یکی از مراکز معتبر آموزش علوم اسلامی بود</w:t>
      </w:r>
      <w:r>
        <w:rPr>
          <w:rFonts w:eastAsia="IRNazanin" w:cs="IRNazanin"/>
          <w:color w:val="111111"/>
          <w:sz w:val="28"/>
          <w:szCs w:val="28"/>
          <w:rtl w:val="true"/>
          <w:lang w:bidi="fa-IR"/>
        </w:rPr>
        <w:t xml:space="preserve">. </w:t>
      </w:r>
      <w:bookmarkStart w:id="733" w:name="pg7417_83642"/>
    </w:p>
    <w:p>
      <w:pPr>
        <w:pStyle w:val="Heading4"/>
        <w:numPr>
          <w:ilvl w:val="3"/>
          <w:numId w:val="1"/>
        </w:numPr>
        <w:rPr/>
      </w:pPr>
      <w:bookmarkStart w:id="734" w:name="__RefHeading___Toc1641132_1051229030"/>
      <w:bookmarkStart w:id="735" w:name="_Toc279"/>
      <w:bookmarkEnd w:id="733"/>
      <w:bookmarkEnd w:id="734"/>
      <w:r>
        <w:rPr>
          <w:rtl w:val="true"/>
        </w:rPr>
        <w:t>نقشه و معماری بنا</w:t>
      </w:r>
      <w:bookmarkEnd w:id="735"/>
    </w:p>
    <w:p>
      <w:pPr>
        <w:pStyle w:val="BookText"/>
        <w:rPr/>
      </w:pPr>
      <w:r>
        <w:rPr>
          <w:rFonts w:ascii="IRNazanin" w:hAnsi="IRNazanin" w:eastAsia="IRNazanin"/>
          <w:color w:val="111111"/>
          <w:sz w:val="28"/>
          <w:sz w:val="28"/>
          <w:szCs w:val="28"/>
          <w:rtl w:val="true"/>
          <w:lang w:bidi="fa-IR"/>
        </w:rPr>
        <w:t xml:space="preserve">ساختمان مدرسه در زمینی به مساحت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دو ساختمان مستقل با زیربنای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به سبک معماری کهن شهر مشهد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مدرسه فرسوده و قدیمی می‌باشد و چندین بار توسط متولیان آن تعمیر اساسی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مربع شکل مدرسه در بین دو ساختمان غربی و شرقی که توسط راهرو کوچکی به در ورودی مدرسه منتهی می‌شود،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با وجود وسعت نسبتا زیاد، از نقشه و معماری متناسب با مدارس علمیّه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کل بنا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تعدادی انباری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مدرسه نیاز به تعمیرات اساسی 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مدرسه آیت‌اللّه کجوری </w:t>
      </w:r>
      <w:bookmarkStart w:id="736" w:name="pg7417_83644"/>
    </w:p>
    <w:p>
      <w:pPr>
        <w:pStyle w:val="Heading4"/>
        <w:numPr>
          <w:ilvl w:val="3"/>
          <w:numId w:val="1"/>
        </w:numPr>
        <w:rPr/>
      </w:pPr>
      <w:bookmarkStart w:id="737" w:name="__RefHeading___Toc1641134_1051229030"/>
      <w:bookmarkStart w:id="738" w:name="_Toc280"/>
      <w:bookmarkEnd w:id="736"/>
      <w:bookmarkEnd w:id="737"/>
      <w:r>
        <w:rPr>
          <w:rtl w:val="true"/>
        </w:rPr>
        <w:t xml:space="preserve">برنامه‌های آموزشی </w:t>
      </w:r>
      <w:r>
        <w:rPr>
          <w:rtl w:val="true"/>
        </w:rPr>
        <w:t xml:space="preserve">- </w:t>
      </w:r>
      <w:r>
        <w:rPr>
          <w:rtl w:val="true"/>
        </w:rPr>
        <w:t>تربیتی</w:t>
      </w:r>
      <w:bookmarkEnd w:id="73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گذشته، مدرسه فعالیت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ارزنده‌ای داشته است، امّا اکنون بیشتر طلبه‌های مدرسه در کلاسهایی که در دیگر مدارس علمیّه تشکیل می‌شود شرکت می‌کنند و از امکانات مدرسه صرفا برای سکونت طلاّب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استادان مشهور مدرسه، متولّی آن آیت‌اللّه عبدالنبی کجوری بود و درسهایی مانند رسایل، کفایه و اعتقادات را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امتحان خاصی در مدرسه برگزار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و هزینه‌های جاری مدرسه توسط متولّی آن تأمین می‌شود و مدرسه تاکنون هیچ گونه موقوفه‌ای نداشته است</w:t>
      </w:r>
      <w:r>
        <w:rPr>
          <w:rFonts w:eastAsia="IRNazanin" w:cs="IRNazanin"/>
          <w:color w:val="111111"/>
          <w:sz w:val="28"/>
          <w:szCs w:val="28"/>
          <w:rtl w:val="true"/>
          <w:lang w:bidi="fa-IR"/>
        </w:rPr>
        <w:t xml:space="preserve">. </w:t>
      </w:r>
      <w:bookmarkStart w:id="739" w:name="pg7417_83645"/>
    </w:p>
    <w:p>
      <w:pPr>
        <w:pStyle w:val="Heading3"/>
        <w:numPr>
          <w:ilvl w:val="2"/>
          <w:numId w:val="1"/>
        </w:numPr>
        <w:rPr/>
      </w:pPr>
      <w:bookmarkStart w:id="740" w:name="__RefHeading___Toc1641136_1051229030"/>
      <w:bookmarkStart w:id="741" w:name="_Toc281"/>
      <w:bookmarkEnd w:id="739"/>
      <w:bookmarkEnd w:id="740"/>
      <w:r>
        <w:rPr>
          <w:rtl w:val="true"/>
        </w:rPr>
        <w:t>مدرسه حجتیّه</w:t>
      </w:r>
      <w:bookmarkEnd w:id="741"/>
    </w:p>
    <w:p>
      <w:pPr>
        <w:pStyle w:val="Heading4"/>
        <w:numPr>
          <w:ilvl w:val="3"/>
          <w:numId w:val="1"/>
        </w:numPr>
        <w:rPr/>
      </w:pPr>
      <w:bookmarkStart w:id="742" w:name="__RefHeading___Toc1641138_1051229030"/>
      <w:bookmarkStart w:id="743" w:name="_Toc282"/>
      <w:bookmarkEnd w:id="742"/>
      <w:r>
        <w:rPr>
          <w:rtl w:val="true"/>
        </w:rPr>
        <w:t>موقعیّت</w:t>
      </w:r>
      <w:bookmarkEnd w:id="743"/>
    </w:p>
    <w:p>
      <w:pPr>
        <w:pStyle w:val="BookText"/>
        <w:rPr/>
      </w:pPr>
      <w:r>
        <w:rPr>
          <w:rFonts w:ascii="IRNazanin" w:hAnsi="IRNazanin" w:eastAsia="IRNazanin"/>
          <w:color w:val="111111"/>
          <w:sz w:val="28"/>
          <w:sz w:val="28"/>
          <w:szCs w:val="28"/>
          <w:rtl w:val="true"/>
          <w:lang w:bidi="fa-IR"/>
        </w:rPr>
        <w:t>واقع در شمال شهر مشهد، محله ردّه، حاشیه خیابان میثم شمالی</w:t>
      </w:r>
      <w:r>
        <w:rPr>
          <w:rFonts w:eastAsia="IRNazanin" w:cs="IRNazanin"/>
          <w:color w:val="111111"/>
          <w:sz w:val="28"/>
          <w:szCs w:val="28"/>
          <w:rtl w:val="true"/>
          <w:lang w:bidi="fa-IR"/>
        </w:rPr>
        <w:t>.</w:t>
      </w:r>
    </w:p>
    <w:p>
      <w:pPr>
        <w:pStyle w:val="Heading4"/>
        <w:numPr>
          <w:ilvl w:val="3"/>
          <w:numId w:val="1"/>
        </w:numPr>
        <w:rPr/>
      </w:pPr>
      <w:bookmarkStart w:id="744" w:name="__RefHeading___Toc1641140_1051229030"/>
      <w:bookmarkStart w:id="745" w:name="_Toc283"/>
      <w:bookmarkEnd w:id="744"/>
      <w:r>
        <w:rPr>
          <w:rtl w:val="true"/>
        </w:rPr>
        <w:t>پیشینه تاریخی</w:t>
      </w:r>
      <w:bookmarkEnd w:id="745"/>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فرد نیکوکاری به نام حاج علی اکبر عبّاسی احداث و سپس وقف طلاّب علوم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مدرسه بر عهده بنیانگذار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متولّی مسؤولیت مدرسه به حجت الاسلام حاج علی اصغر خرسندی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طلبه‌های مستعد و فاضلی در این مدرسه به تحصیل و مطالعه اشتغال داشته‌اند</w:t>
      </w:r>
      <w:r>
        <w:rPr>
          <w:rFonts w:eastAsia="IRNazanin" w:cs="IRNazanin"/>
          <w:color w:val="111111"/>
          <w:sz w:val="28"/>
          <w:szCs w:val="28"/>
          <w:rtl w:val="true"/>
          <w:lang w:bidi="fa-IR"/>
        </w:rPr>
        <w:t>.</w:t>
      </w:r>
    </w:p>
    <w:p>
      <w:pPr>
        <w:pStyle w:val="Heading4"/>
        <w:numPr>
          <w:ilvl w:val="3"/>
          <w:numId w:val="1"/>
        </w:numPr>
        <w:rPr/>
      </w:pPr>
      <w:bookmarkStart w:id="746" w:name="__RefHeading___Toc1641142_1051229030"/>
      <w:bookmarkStart w:id="747" w:name="_Toc284"/>
      <w:bookmarkEnd w:id="746"/>
      <w:r>
        <w:rPr>
          <w:rtl w:val="true"/>
        </w:rPr>
        <w:t>نقشه و معماری بنا</w:t>
      </w:r>
      <w:bookmarkEnd w:id="747"/>
    </w:p>
    <w:p>
      <w:pPr>
        <w:pStyle w:val="BookText"/>
        <w:rPr/>
      </w:pPr>
      <w:r>
        <w:rPr>
          <w:rFonts w:ascii="IRNazanin" w:hAnsi="IRNazanin" w:eastAsia="IRNazanin"/>
          <w:color w:val="111111"/>
          <w:sz w:val="28"/>
          <w:sz w:val="28"/>
          <w:szCs w:val="28"/>
          <w:rtl w:val="true"/>
          <w:lang w:bidi="fa-IR"/>
        </w:rPr>
        <w:t xml:space="preserve">این بنا در سه طبقه ساختمان با زیربنای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زمینی به مساحت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این مدرسه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برای سکونت طلاّب،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و چند انباری و دیگر امکانات رفاهی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مرکزی ساختمان مدرسه بسیار کوچک است</w:t>
      </w:r>
      <w:r>
        <w:rPr>
          <w:rFonts w:eastAsia="IRNazanin" w:cs="IRNazanin"/>
          <w:color w:val="111111"/>
          <w:sz w:val="28"/>
          <w:szCs w:val="28"/>
          <w:rtl w:val="true"/>
          <w:lang w:bidi="fa-IR"/>
        </w:rPr>
        <w:t>.</w:t>
      </w:r>
    </w:p>
    <w:p>
      <w:pPr>
        <w:pStyle w:val="Heading4"/>
        <w:numPr>
          <w:ilvl w:val="3"/>
          <w:numId w:val="1"/>
        </w:numPr>
        <w:rPr/>
      </w:pPr>
      <w:bookmarkStart w:id="748" w:name="__RefHeading___Toc1641144_1051229030"/>
      <w:bookmarkStart w:id="749" w:name="_Toc285"/>
      <w:bookmarkEnd w:id="748"/>
      <w:r>
        <w:rPr>
          <w:rtl w:val="true"/>
        </w:rPr>
        <w:t xml:space="preserve">برنامه‌های آموزشی </w:t>
      </w:r>
      <w:r>
        <w:rPr>
          <w:rtl w:val="true"/>
        </w:rPr>
        <w:t xml:space="preserve">- </w:t>
      </w:r>
      <w:r>
        <w:rPr>
          <w:rtl w:val="true"/>
        </w:rPr>
        <w:t>تربیتی</w:t>
      </w:r>
      <w:bookmarkEnd w:id="74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آموزشی مدرسه به دوره مقدمات منحصر است که توسط استادان مدرسه حجج اسلام خرسندی، زرقانی و شیرخوانی تدریس می‌شود، ضمن این که کلاسهای احکام، اخلاق و قرآن نیز در روزهای پنج شنبه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امتحانات مدرسه مرتب </w:t>
      </w:r>
    </w:p>
    <w:p>
      <w:pPr>
        <w:pStyle w:val="BookText"/>
        <w:rPr/>
      </w:pPr>
      <w:r>
        <w:rPr>
          <w:rFonts w:ascii="IRNazanin" w:hAnsi="IRNazanin" w:eastAsia="IRNazanin"/>
          <w:color w:val="111111"/>
          <w:sz w:val="28"/>
          <w:sz w:val="28"/>
          <w:szCs w:val="28"/>
          <w:rtl w:val="true"/>
          <w:lang w:bidi="fa-IR"/>
        </w:rPr>
        <w:t>و منظم به صورت ماهانه و فصلی برگزار می‌گردد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 شور و اشتیاق خاصی، به رغم محدودیت امکانات، به تحصیل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طلاّب از روستاهای استان خراسان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مزبور موقوفه خاصی ندارد و هزینه‌های جاری آن توسط متولّی و افراد نیکوکار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کمک هزینه، ماهانه به طلاّب مدرسه شهریّه مختصری پرداخت می‌شود</w:t>
      </w:r>
      <w:r>
        <w:rPr>
          <w:rFonts w:eastAsia="IRNazanin" w:cs="IRNazanin"/>
          <w:color w:val="111111"/>
          <w:sz w:val="28"/>
          <w:szCs w:val="28"/>
          <w:rtl w:val="true"/>
          <w:lang w:bidi="fa-IR"/>
        </w:rPr>
        <w:t xml:space="preserve">. </w:t>
      </w:r>
      <w:bookmarkStart w:id="750" w:name="pg7417_83648"/>
    </w:p>
    <w:p>
      <w:pPr>
        <w:pStyle w:val="Heading3"/>
        <w:numPr>
          <w:ilvl w:val="2"/>
          <w:numId w:val="1"/>
        </w:numPr>
        <w:rPr/>
      </w:pPr>
      <w:bookmarkStart w:id="751" w:name="__RefHeading___Toc1641146_1051229030"/>
      <w:bookmarkStart w:id="752" w:name="_Toc286"/>
      <w:bookmarkEnd w:id="750"/>
      <w:bookmarkEnd w:id="751"/>
      <w:r>
        <w:rPr>
          <w:rtl w:val="true"/>
        </w:rPr>
        <w:t>مدرسه ولی عصر</w:t>
      </w:r>
      <w:r>
        <w:rPr>
          <w:rtl w:val="true"/>
        </w:rPr>
        <w:t>(</w:t>
      </w:r>
      <w:r>
        <w:rPr>
          <w:rtl w:val="true"/>
        </w:rPr>
        <w:t>عج</w:t>
      </w:r>
      <w:r>
        <w:rPr>
          <w:rtl w:val="true"/>
        </w:rPr>
        <w:t>)</w:t>
      </w:r>
      <w:bookmarkEnd w:id="752"/>
    </w:p>
    <w:p>
      <w:pPr>
        <w:pStyle w:val="Heading4"/>
        <w:numPr>
          <w:ilvl w:val="3"/>
          <w:numId w:val="1"/>
        </w:numPr>
        <w:rPr/>
      </w:pPr>
      <w:bookmarkStart w:id="753" w:name="__RefHeading___Toc1641148_1051229030"/>
      <w:bookmarkStart w:id="754" w:name="_Toc287"/>
      <w:bookmarkEnd w:id="753"/>
      <w:r>
        <w:rPr>
          <w:rtl w:val="true"/>
        </w:rPr>
        <w:t>موقعیّت</w:t>
      </w:r>
      <w:bookmarkEnd w:id="754"/>
    </w:p>
    <w:p>
      <w:pPr>
        <w:pStyle w:val="BookText"/>
        <w:rPr/>
      </w:pPr>
      <w:r>
        <w:rPr>
          <w:rFonts w:ascii="IRNazanin" w:hAnsi="IRNazanin" w:eastAsia="IRNazanin"/>
          <w:color w:val="111111"/>
          <w:sz w:val="28"/>
          <w:sz w:val="28"/>
          <w:szCs w:val="28"/>
          <w:rtl w:val="true"/>
          <w:lang w:bidi="fa-IR"/>
        </w:rPr>
        <w:t>واقع در یکی از مناطق محروم شهر مشهد به نام گلشهر، خیابان گل محمّدی، داخل کوچه ولی عصر</w:t>
      </w:r>
      <w:r>
        <w:rPr>
          <w:rFonts w:eastAsia="IRNazanin" w:cs="IRNazanin"/>
          <w:color w:val="111111"/>
          <w:sz w:val="28"/>
          <w:szCs w:val="28"/>
          <w:rtl w:val="true"/>
          <w:lang w:bidi="fa-IR"/>
        </w:rPr>
        <w:t>.</w:t>
      </w:r>
    </w:p>
    <w:p>
      <w:pPr>
        <w:pStyle w:val="Heading4"/>
        <w:numPr>
          <w:ilvl w:val="3"/>
          <w:numId w:val="1"/>
        </w:numPr>
        <w:rPr/>
      </w:pPr>
      <w:bookmarkStart w:id="755" w:name="__RefHeading___Toc1641150_1051229030"/>
      <w:bookmarkStart w:id="756" w:name="_Toc288"/>
      <w:bookmarkEnd w:id="755"/>
      <w:r>
        <w:rPr>
          <w:rtl w:val="true"/>
        </w:rPr>
        <w:t>پیشینه تاریخی</w:t>
      </w:r>
      <w:bookmarkEnd w:id="756"/>
    </w:p>
    <w:p>
      <w:pPr>
        <w:pStyle w:val="BookText"/>
        <w:rPr/>
      </w:pPr>
      <w:r>
        <w:rPr>
          <w:rFonts w:ascii="IRNazanin" w:hAnsi="IRNazanin" w:eastAsia="IRNazanin"/>
          <w:color w:val="111111"/>
          <w:sz w:val="28"/>
          <w:sz w:val="28"/>
          <w:szCs w:val="28"/>
          <w:rtl w:val="true"/>
          <w:lang w:bidi="fa-IR"/>
        </w:rPr>
        <w:t xml:space="preserve">بنیانگذار این مدرسه آیت‌اللّه علیرضا شکوری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که خانه‌ای مخروبه بود خریداری و پس از تخریب، مدرسه‌ای در دو طبقه احداث و سپس جهت تحصیل و سکونت طلاّب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تولیت مدرسه به عهده ایشان و متصدی امور داخلی مدرسه فرزند ارشد ایشان حجت الاسلام هادی شکوری است</w:t>
      </w:r>
      <w:r>
        <w:rPr>
          <w:rFonts w:eastAsia="IRNazanin" w:cs="IRNazanin"/>
          <w:color w:val="111111"/>
          <w:sz w:val="28"/>
          <w:szCs w:val="28"/>
          <w:rtl w:val="true"/>
          <w:lang w:bidi="fa-IR"/>
        </w:rPr>
        <w:t>.</w:t>
      </w:r>
    </w:p>
    <w:p>
      <w:pPr>
        <w:pStyle w:val="Heading4"/>
        <w:numPr>
          <w:ilvl w:val="3"/>
          <w:numId w:val="1"/>
        </w:numPr>
        <w:rPr/>
      </w:pPr>
      <w:bookmarkStart w:id="757" w:name="__RefHeading___Toc1641152_1051229030"/>
      <w:bookmarkStart w:id="758" w:name="_Toc289"/>
      <w:bookmarkEnd w:id="757"/>
      <w:r>
        <w:rPr>
          <w:rtl w:val="true"/>
        </w:rPr>
        <w:t>نقشه و معماری ساختمان</w:t>
      </w:r>
      <w:bookmarkEnd w:id="758"/>
    </w:p>
    <w:p>
      <w:pPr>
        <w:pStyle w:val="BookText"/>
        <w:rPr/>
      </w:pPr>
      <w:r>
        <w:rPr>
          <w:rFonts w:ascii="IRNazanin" w:hAnsi="IRNazanin" w:eastAsia="IRNazanin"/>
          <w:color w:val="111111"/>
          <w:sz w:val="28"/>
          <w:sz w:val="28"/>
          <w:szCs w:val="28"/>
          <w:rtl w:val="true"/>
          <w:lang w:bidi="fa-IR"/>
        </w:rPr>
        <w:t xml:space="preserve">ساختمان مدرسه در دو طبقه در زمینی به وسعت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زیر بنای یکصدمتر مربع احداث شده است که در کل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کوچک، مَدرسی به ابعاد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و کتابخانه‌ای به ابعاد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با حدود یکصد جلد کتاب می‌باشد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حیاط بسیار کوچک مدرسه در وسط ساختمان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داخل و خارج ساختمان آجر سفال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نظر نقشه هیچ شباهتی به مدارس علمیّه دیگر ندارد و فضای حجره‌ها، مَدْرس و دیگر قسمتهای ساختمان بسیار محدود است</w:t>
      </w:r>
      <w:r>
        <w:rPr>
          <w:rFonts w:eastAsia="IRNazanin" w:cs="IRNazanin"/>
          <w:color w:val="111111"/>
          <w:sz w:val="28"/>
          <w:szCs w:val="28"/>
          <w:rtl w:val="true"/>
          <w:lang w:bidi="fa-IR"/>
        </w:rPr>
        <w:t xml:space="preserve">. </w:t>
      </w:r>
      <w:bookmarkStart w:id="759" w:name="pg7417_83650"/>
    </w:p>
    <w:p>
      <w:pPr>
        <w:pStyle w:val="Heading4"/>
        <w:numPr>
          <w:ilvl w:val="3"/>
          <w:numId w:val="1"/>
        </w:numPr>
        <w:rPr/>
      </w:pPr>
      <w:bookmarkStart w:id="760" w:name="__RefHeading___Toc1641154_1051229030"/>
      <w:bookmarkStart w:id="761" w:name="_Toc290"/>
      <w:bookmarkEnd w:id="759"/>
      <w:bookmarkEnd w:id="760"/>
      <w:r>
        <w:rPr>
          <w:rtl w:val="true"/>
        </w:rPr>
        <w:t xml:space="preserve">برنامه‌های آموزشی </w:t>
      </w:r>
      <w:r>
        <w:rPr>
          <w:rtl w:val="true"/>
        </w:rPr>
        <w:t xml:space="preserve">- </w:t>
      </w:r>
      <w:r>
        <w:rPr>
          <w:rtl w:val="true"/>
        </w:rPr>
        <w:t>تربیتی</w:t>
      </w:r>
      <w:bookmarkEnd w:id="76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مدرسه بیشتر به عنوان خوابگاه طلاّب مدرسه حجة بن الحسن العسکری استفاده می‌شود، از این رو اغلب طلاّب از کلاسهایی که در مدرسه حجة بن الحسن علیه‌السلام برگزار می‌شود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طلاّب مبتدی مدرسه چند درس از دوره مقدمات توسط طلاّبی که مشغول تحصیل دوره‌های بالاتر هستند،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ماه همه طلاّب موظفند در امتحانات کتبی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این مدرسه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دارد و از آنجا که مدرسه موقوفه خاصی ندارد تمام هزینه‌های آن توسط افراد نیکوکار و متولّی آن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نیز از شهریه حوزه علمیّه مشهد استفاده می‌کنند</w:t>
      </w:r>
      <w:r>
        <w:rPr>
          <w:rFonts w:eastAsia="IRNazanin" w:cs="IRNazanin"/>
          <w:color w:val="111111"/>
          <w:sz w:val="28"/>
          <w:szCs w:val="28"/>
          <w:rtl w:val="true"/>
          <w:lang w:bidi="fa-IR"/>
        </w:rPr>
        <w:t xml:space="preserve">. </w:t>
      </w:r>
      <w:bookmarkStart w:id="762" w:name="pg7417_83652"/>
    </w:p>
    <w:p>
      <w:pPr>
        <w:pStyle w:val="Heading3"/>
        <w:numPr>
          <w:ilvl w:val="2"/>
          <w:numId w:val="1"/>
        </w:numPr>
        <w:rPr/>
      </w:pPr>
      <w:bookmarkStart w:id="763" w:name="__RefHeading___Toc1641156_1051229030"/>
      <w:bookmarkStart w:id="764" w:name="_Toc291"/>
      <w:bookmarkEnd w:id="762"/>
      <w:bookmarkEnd w:id="763"/>
      <w:r>
        <w:rPr>
          <w:rtl w:val="true"/>
        </w:rPr>
        <w:t>مدرسه الحجّة</w:t>
      </w:r>
      <w:r>
        <w:rPr>
          <w:rtl w:val="true"/>
        </w:rPr>
        <w:t>(</w:t>
      </w:r>
      <w:r>
        <w:rPr>
          <w:rtl w:val="true"/>
        </w:rPr>
        <w:t>عج</w:t>
      </w:r>
      <w:r>
        <w:rPr>
          <w:rtl w:val="true"/>
        </w:rPr>
        <w:t>)</w:t>
      </w:r>
      <w:bookmarkEnd w:id="764"/>
    </w:p>
    <w:p>
      <w:pPr>
        <w:pStyle w:val="Heading4"/>
        <w:numPr>
          <w:ilvl w:val="3"/>
          <w:numId w:val="1"/>
        </w:numPr>
        <w:rPr/>
      </w:pPr>
      <w:bookmarkStart w:id="765" w:name="__RefHeading___Toc1641158_1051229030"/>
      <w:bookmarkStart w:id="766" w:name="_Toc292"/>
      <w:bookmarkEnd w:id="765"/>
      <w:r>
        <w:rPr>
          <w:rtl w:val="true"/>
        </w:rPr>
        <w:t>موقعیّت</w:t>
      </w:r>
      <w:bookmarkEnd w:id="766"/>
    </w:p>
    <w:p>
      <w:pPr>
        <w:pStyle w:val="BookText"/>
        <w:rPr/>
      </w:pPr>
      <w:r>
        <w:rPr>
          <w:rFonts w:ascii="IRNazanin" w:hAnsi="IRNazanin" w:eastAsia="IRNazanin"/>
          <w:color w:val="111111"/>
          <w:sz w:val="28"/>
          <w:sz w:val="28"/>
          <w:szCs w:val="28"/>
          <w:rtl w:val="true"/>
          <w:lang w:bidi="fa-IR"/>
        </w:rPr>
        <w:t xml:space="preserve">واقع در خیابان آیت‌اللّه شیرازی، کوچه شهید محمّد تقی 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نو سابق</w:t>
      </w:r>
      <w:r>
        <w:rPr>
          <w:rFonts w:eastAsia="IRNazanin" w:cs="IRNazanin"/>
          <w:color w:val="111111"/>
          <w:sz w:val="28"/>
          <w:szCs w:val="28"/>
          <w:rtl w:val="true"/>
          <w:lang w:bidi="fa-IR"/>
        </w:rPr>
        <w:t>).</w:t>
      </w:r>
    </w:p>
    <w:p>
      <w:pPr>
        <w:pStyle w:val="Heading4"/>
        <w:numPr>
          <w:ilvl w:val="3"/>
          <w:numId w:val="1"/>
        </w:numPr>
        <w:rPr/>
      </w:pPr>
      <w:bookmarkStart w:id="767" w:name="__RefHeading___Toc1641160_1051229030"/>
      <w:bookmarkStart w:id="768" w:name="_Toc293"/>
      <w:bookmarkEnd w:id="767"/>
      <w:r>
        <w:rPr>
          <w:rtl w:val="true"/>
        </w:rPr>
        <w:t>پیشینه تاریخی</w:t>
      </w:r>
      <w:bookmarkEnd w:id="768"/>
    </w:p>
    <w:p>
      <w:pPr>
        <w:pStyle w:val="BookText"/>
        <w:rPr/>
      </w:pPr>
      <w:r>
        <w:rPr>
          <w:rFonts w:ascii="IRNazanin" w:hAnsi="IRNazanin" w:eastAsia="IRNazanin"/>
          <w:color w:val="111111"/>
          <w:sz w:val="28"/>
          <w:sz w:val="28"/>
          <w:szCs w:val="28"/>
          <w:rtl w:val="true"/>
          <w:lang w:bidi="fa-IR"/>
        </w:rPr>
        <w:t xml:space="preserve">این مرکز آموزش علوم دینی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حجت الاسلام والمسلمین سید محمّد علی طباطبایی</w:t>
      </w:r>
      <w:r>
        <w:rPr>
          <w:rStyle w:val="FootnoteAnchor"/>
          <w:rtl w:val="true"/>
        </w:rPr>
        <w:footnoteReference w:id="350"/>
      </w:r>
      <w:r>
        <w:rPr>
          <w:rFonts w:ascii="IRNazanin" w:hAnsi="IRNazanin" w:eastAsia="IRNazanin"/>
          <w:color w:val="111111"/>
          <w:sz w:val="28"/>
          <w:sz w:val="28"/>
          <w:szCs w:val="28"/>
          <w:rtl w:val="true"/>
          <w:lang w:bidi="fa-IR"/>
        </w:rPr>
        <w:t>و کمکهای مالی حاج خلیل طلوع از افراد نیکوکار تأسیس شد، بدین ترتیب که ساختمان مدرسه از ادغام دو منزل مسکونی متعلق به بنیانگذاران مدرسه، ساخته و سپس مدیریّت امور آن به حجت الاسلام والمسلمین سید محمّد حسن طباطبایی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تاکنون فعالیت مؤثر و در خور توجهی در زمینه تربیت و پرورش طلاّب فاضل و ساعی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آموزشی و فرهنگی از بدو تأسیس تاکنون از انضباط و نشاط علمی ویژه‌ای برخوردار بوده است</w:t>
      </w:r>
      <w:r>
        <w:rPr>
          <w:rFonts w:eastAsia="IRNazanin" w:cs="IRNazanin"/>
          <w:color w:val="111111"/>
          <w:sz w:val="28"/>
          <w:szCs w:val="28"/>
          <w:rtl w:val="true"/>
          <w:lang w:bidi="fa-IR"/>
        </w:rPr>
        <w:t>.</w:t>
      </w:r>
    </w:p>
    <w:p>
      <w:pPr>
        <w:pStyle w:val="Heading4"/>
        <w:numPr>
          <w:ilvl w:val="3"/>
          <w:numId w:val="1"/>
        </w:numPr>
        <w:rPr/>
      </w:pPr>
      <w:bookmarkStart w:id="769" w:name="__RefHeading___Toc1641162_1051229030"/>
      <w:bookmarkStart w:id="770" w:name="_Toc294"/>
      <w:bookmarkEnd w:id="769"/>
      <w:r>
        <w:rPr>
          <w:rtl w:val="true"/>
        </w:rPr>
        <w:t>نقشه و معماری بنا</w:t>
      </w:r>
      <w:bookmarkEnd w:id="77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مدرسه با احتساب زیرزمین، در دو طبقه در زمینی به مساحت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771" w:name="pg7417_83654"/>
    </w:p>
    <w:p>
      <w:pPr>
        <w:pStyle w:val="BookText"/>
        <w:rPr/>
      </w:pPr>
      <w:bookmarkEnd w:id="771"/>
      <w:r>
        <w:rPr>
          <w:rFonts w:ascii="IRNazanin" w:hAnsi="IRNazanin" w:eastAsia="IRNazanin"/>
          <w:color w:val="111111"/>
          <w:sz w:val="28"/>
          <w:sz w:val="28"/>
          <w:szCs w:val="28"/>
          <w:rtl w:val="true"/>
          <w:lang w:bidi="fa-IR"/>
        </w:rPr>
        <w:t xml:space="preserve">متر مربع با زیر بنای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نظر نقشه و امکانات لازم شباهتی به مدارس علمیّه ندارد، بخصوص که از ساختمان مدرسه فقط به عنوان کلاسهای آموزشی استفاده می‌شود و هیچ گونه خوابگاهی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کل ساختمان مدرسه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به انضمام کتابخانه‌ای به ابعاد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مترمربع و دفتر مدرسه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بنای ساختمان قدیمی است و بر اثر مرور زمان فرسوده شده، نیاز به تعمیر و تجدید بنا دارد</w:t>
      </w:r>
      <w:r>
        <w:rPr>
          <w:rFonts w:eastAsia="IRNazanin" w:cs="IRNazanin"/>
          <w:color w:val="111111"/>
          <w:sz w:val="28"/>
          <w:szCs w:val="28"/>
          <w:rtl w:val="true"/>
          <w:lang w:bidi="fa-IR"/>
        </w:rPr>
        <w:t>.</w:t>
      </w:r>
    </w:p>
    <w:p>
      <w:pPr>
        <w:pStyle w:val="Heading4"/>
        <w:numPr>
          <w:ilvl w:val="3"/>
          <w:numId w:val="1"/>
        </w:numPr>
        <w:rPr/>
      </w:pPr>
      <w:bookmarkStart w:id="772" w:name="__RefHeading___Toc1641164_1051229030"/>
      <w:bookmarkStart w:id="773" w:name="_Toc295"/>
      <w:bookmarkEnd w:id="772"/>
      <w:r>
        <w:rPr>
          <w:rtl w:val="true"/>
        </w:rPr>
        <w:t xml:space="preserve">برنامه‌های آموزشی </w:t>
      </w:r>
      <w:r>
        <w:rPr>
          <w:rtl w:val="true"/>
        </w:rPr>
        <w:t xml:space="preserve">- </w:t>
      </w:r>
      <w:r>
        <w:rPr>
          <w:rtl w:val="true"/>
        </w:rPr>
        <w:t>تربیتی</w:t>
      </w:r>
      <w:bookmarkEnd w:id="773"/>
    </w:p>
    <w:p>
      <w:pPr>
        <w:pStyle w:val="BookText"/>
        <w:rPr/>
      </w:pPr>
      <w:r>
        <w:rPr>
          <w:rFonts w:ascii="IRNazanin" w:hAnsi="IRNazanin" w:eastAsia="IRNazanin"/>
          <w:color w:val="111111"/>
          <w:sz w:val="28"/>
          <w:sz w:val="28"/>
          <w:szCs w:val="28"/>
          <w:rtl w:val="true"/>
          <w:lang w:bidi="fa-IR"/>
        </w:rPr>
        <w:t xml:space="preserve">اگر چه این مدرسه دارای ساختمان و امکانات ناچیزی است، امّا از لحاظ برنامه‌ها و فعالیتهای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در زمره مدارس موفق و نمونه حوزه علمیّه مشهد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پژوهان و طلاّب مشتاق و برنامه‌های منظم ودقیق به همراه استادان و مسؤولان دلسوز و پر تلاش محیط مناسبی را برای تحصیل و رشد طلاّب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از مقدمات تا انتهای دوره سطح، کلاسهای آموزشی در دو نوبت صبح و عصر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کلاسهای مختلفی که در این مرکز آموزش علوم اسلامی بر پا می‌شود،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دروس اصلی و جنبی، مسؤولان از پرورش و تربیت معنوی و اخلاقی طلاّب غفلت نورزیده‌اند؛ از این رو، فعالیتهای تربیتی نیز از جایگاه خاصی در مدرسه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مدرسه به صورت هفتگی، ماهانه و سالانه به صورت منظم برگزار می‌شود و شرکت تمامی طلاّب در آنها الزامی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امکانات محدود مدرسه و فرسودگی بنا و اشتیاق فراوان طلاّب به تحصیل در چنین مدرسه‌ای، مسؤولان مدرسه طرحهایی جهت توسعه و نوسازی فضای مدرسه تهیه کرده‌اند تا در آینده با امکانات و فضای مناسب آموزشی هر چه بیشتر جوابگوی عشق و علاقه جوانان به علوم اسلامی باشند</w:t>
      </w:r>
      <w:r>
        <w:rPr>
          <w:rFonts w:eastAsia="IRNazanin" w:cs="IRNazanin"/>
          <w:color w:val="111111"/>
          <w:sz w:val="28"/>
          <w:szCs w:val="28"/>
          <w:rtl w:val="true"/>
          <w:lang w:bidi="fa-IR"/>
        </w:rPr>
        <w:t xml:space="preserve">. </w:t>
      </w:r>
      <w:bookmarkStart w:id="774" w:name="pg7417_83655"/>
    </w:p>
    <w:p>
      <w:pPr>
        <w:pStyle w:val="Heading3"/>
        <w:numPr>
          <w:ilvl w:val="2"/>
          <w:numId w:val="1"/>
        </w:numPr>
        <w:rPr/>
      </w:pPr>
      <w:bookmarkStart w:id="775" w:name="__RefHeading___Toc1641166_1051229030"/>
      <w:bookmarkStart w:id="776" w:name="_Toc296"/>
      <w:bookmarkEnd w:id="774"/>
      <w:bookmarkEnd w:id="775"/>
      <w:r>
        <w:rPr>
          <w:rtl w:val="true"/>
        </w:rPr>
        <w:t xml:space="preserve">مدرسه المهدی </w:t>
      </w:r>
      <w:r>
        <w:rPr>
          <w:rtl w:val="true"/>
        </w:rPr>
        <w:t>(</w:t>
      </w:r>
      <w:r>
        <w:rPr>
          <w:rtl w:val="true"/>
        </w:rPr>
        <w:t>آیت‌اللّه سیّدان</w:t>
      </w:r>
      <w:r>
        <w:rPr>
          <w:rtl w:val="true"/>
        </w:rPr>
        <w:t>)</w:t>
      </w:r>
      <w:bookmarkEnd w:id="776"/>
    </w:p>
    <w:p>
      <w:pPr>
        <w:pStyle w:val="Heading4"/>
        <w:numPr>
          <w:ilvl w:val="3"/>
          <w:numId w:val="1"/>
        </w:numPr>
        <w:rPr/>
      </w:pPr>
      <w:bookmarkStart w:id="777" w:name="__RefHeading___Toc1641168_1051229030"/>
      <w:bookmarkStart w:id="778" w:name="_Toc297"/>
      <w:bookmarkEnd w:id="777"/>
      <w:r>
        <w:rPr>
          <w:rtl w:val="true"/>
        </w:rPr>
        <w:t>موقعیّت</w:t>
      </w:r>
      <w:bookmarkEnd w:id="778"/>
    </w:p>
    <w:p>
      <w:pPr>
        <w:pStyle w:val="BookText"/>
        <w:rPr/>
      </w:pPr>
      <w:r>
        <w:rPr>
          <w:rFonts w:ascii="IRNazanin" w:hAnsi="IRNazanin" w:eastAsia="IRNazanin"/>
          <w:color w:val="111111"/>
          <w:sz w:val="28"/>
          <w:sz w:val="28"/>
          <w:szCs w:val="28"/>
          <w:rtl w:val="true"/>
          <w:lang w:bidi="fa-IR"/>
        </w:rPr>
        <w:t>واقع در بازار بزرگ، داخل کوچه نوروزی</w:t>
      </w:r>
      <w:r>
        <w:rPr>
          <w:rFonts w:eastAsia="IRNazanin" w:cs="IRNazanin"/>
          <w:color w:val="111111"/>
          <w:sz w:val="28"/>
          <w:szCs w:val="28"/>
          <w:rtl w:val="true"/>
          <w:lang w:bidi="fa-IR"/>
        </w:rPr>
        <w:t>.</w:t>
      </w:r>
    </w:p>
    <w:p>
      <w:pPr>
        <w:pStyle w:val="Heading4"/>
        <w:numPr>
          <w:ilvl w:val="3"/>
          <w:numId w:val="1"/>
        </w:numPr>
        <w:rPr/>
      </w:pPr>
      <w:bookmarkStart w:id="779" w:name="__RefHeading___Toc1641170_1051229030"/>
      <w:bookmarkStart w:id="780" w:name="_Toc298"/>
      <w:bookmarkEnd w:id="779"/>
      <w:r>
        <w:rPr>
          <w:rtl w:val="true"/>
        </w:rPr>
        <w:t>پیشینه تاریخی</w:t>
      </w:r>
      <w:bookmarkEnd w:id="780"/>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آیت‌اللّه سید عباس سیّدان</w:t>
      </w:r>
      <w:r>
        <w:rPr>
          <w:rStyle w:val="FootnoteAnchor"/>
          <w:rtl w:val="true"/>
        </w:rPr>
        <w:footnoteReference w:id="351"/>
      </w:r>
      <w:r>
        <w:rPr>
          <w:rFonts w:ascii="IRNazanin" w:hAnsi="IRNazanin" w:eastAsia="IRNazanin"/>
          <w:color w:val="111111"/>
          <w:sz w:val="28"/>
          <w:sz w:val="28"/>
          <w:szCs w:val="28"/>
          <w:rtl w:val="true"/>
          <w:lang w:bidi="fa-IR"/>
        </w:rPr>
        <w:t>تأسیس و از همان سال، فعالیت علمی و تربیتی آن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مدرسه سالها محل تدریس تفسیر، عقاید، نهج‌البلاغه و اخلاق توسط آیت‌اللّه سیّدان بود که در کنار دروس اصلی تأکید زیادی بر آنها می‌شد و تعداد زیادی از طلاّب حوزه علمیّه مشهد از این کلاسها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اکنون مدیر داخلی مدرسه حجت الاسلام والمسلمین مسعود فَرغانی است که مسؤولیت تنظیم و برنامه‌ریزی آموزشی، فرهنگی مدرسه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مدرسه مزبور</w:t>
      </w:r>
    </w:p>
    <w:p>
      <w:pPr>
        <w:pStyle w:val="BookText"/>
        <w:rPr/>
      </w:pPr>
      <w:r>
        <w:rPr>
          <w:rFonts w:ascii="IRNazanin" w:hAnsi="IRNazanin" w:eastAsia="IRNazanin"/>
          <w:color w:val="111111"/>
          <w:sz w:val="28"/>
          <w:sz w:val="28"/>
          <w:szCs w:val="28"/>
          <w:rtl w:val="true"/>
          <w:lang w:bidi="fa-IR"/>
        </w:rPr>
        <w:t>موقوفه خاصی ندارد، هزینه‌های آن توسط مؤسس آن تأمین می‌شود</w:t>
      </w:r>
      <w:r>
        <w:rPr>
          <w:rFonts w:eastAsia="IRNazanin" w:cs="IRNazanin"/>
          <w:color w:val="111111"/>
          <w:sz w:val="28"/>
          <w:szCs w:val="28"/>
          <w:rtl w:val="true"/>
          <w:lang w:bidi="fa-IR"/>
        </w:rPr>
        <w:t>.</w:t>
      </w:r>
    </w:p>
    <w:p>
      <w:pPr>
        <w:pStyle w:val="Heading4"/>
        <w:numPr>
          <w:ilvl w:val="3"/>
          <w:numId w:val="1"/>
        </w:numPr>
        <w:rPr/>
      </w:pPr>
      <w:bookmarkStart w:id="781" w:name="__RefHeading___Toc1641172_1051229030"/>
      <w:bookmarkStart w:id="782" w:name="_Toc299"/>
      <w:bookmarkEnd w:id="781"/>
      <w:r>
        <w:rPr>
          <w:rtl w:val="true"/>
        </w:rPr>
        <w:t>نقشه و معماری بنا</w:t>
      </w:r>
      <w:bookmarkEnd w:id="78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مدرسه در زمینی به مساحت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زیر بنای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چهار طبقه با احتساب زیرزمین احداث شده است، که در کل از 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بزرگ، کتابخانه‌ای به ابعاد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و سایر قسمتهای خدماتی برخوردار است</w:t>
      </w:r>
      <w:r>
        <w:rPr>
          <w:rFonts w:eastAsia="IRNazanin" w:cs="IRNazanin"/>
          <w:color w:val="111111"/>
          <w:sz w:val="28"/>
          <w:szCs w:val="28"/>
          <w:rtl w:val="true"/>
          <w:lang w:bidi="fa-IR"/>
        </w:rPr>
        <w:t xml:space="preserve">. </w:t>
      </w:r>
      <w:bookmarkStart w:id="783" w:name="pg7417_83657"/>
    </w:p>
    <w:p>
      <w:pPr>
        <w:pStyle w:val="Heading4"/>
        <w:numPr>
          <w:ilvl w:val="3"/>
          <w:numId w:val="1"/>
        </w:numPr>
        <w:rPr/>
      </w:pPr>
      <w:bookmarkStart w:id="784" w:name="__RefHeading___Toc1641174_1051229030"/>
      <w:bookmarkStart w:id="785" w:name="_Toc300"/>
      <w:bookmarkEnd w:id="783"/>
      <w:bookmarkEnd w:id="784"/>
      <w:r>
        <w:rPr>
          <w:rtl w:val="true"/>
        </w:rPr>
        <w:t xml:space="preserve">برنامه‌های آموزشی </w:t>
      </w:r>
      <w:r>
        <w:rPr>
          <w:rtl w:val="true"/>
        </w:rPr>
        <w:t xml:space="preserve">- </w:t>
      </w:r>
      <w:r>
        <w:rPr>
          <w:rtl w:val="true"/>
        </w:rPr>
        <w:t>تربیتی</w:t>
      </w:r>
      <w:bookmarkEnd w:id="785"/>
    </w:p>
    <w:p>
      <w:pPr>
        <w:pStyle w:val="BookText"/>
        <w:rPr/>
      </w:pPr>
      <w:r>
        <w:rPr>
          <w:rFonts w:ascii="IRNazanin" w:hAnsi="IRNazanin" w:eastAsia="IRNazanin"/>
          <w:color w:val="111111"/>
          <w:sz w:val="28"/>
          <w:sz w:val="28"/>
          <w:szCs w:val="28"/>
          <w:rtl w:val="true"/>
          <w:lang w:bidi="fa-IR"/>
        </w:rPr>
        <w:t>گرچه در سالهای گذشته مدرسه فعالیتهای آموزشی خوبی به انضمام برخی دروس جنبی مانند تفسیر، عقاید، نهج البلاغه واخلاق داشته که توسط مؤسس مدرسه نیز تدریس می‌شده است، امّا هم اکنون این مکان آموزشی فعالیت و برنامه خاصی در زمینه آموزش طلاّب ندارد و از کلیه امکانات آن به عنوان خوابگاه طلاّب علوم دینی که دوره سطوح عالی و خارج را سپری می‌کنند،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اکنون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این امکانات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برجسته تبلیغی این مرکز آموزشی بزرگداشت و برپایی مجالس جشن در ایامِ به ولایت رسیدن حضرت علی علیه‌السلام و نامگذاری روزهای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به نام هفته غدیر به مناسبت فضایل هفتگانه امیرالمؤمنین می‌باشد که در این راستا جشنها و سخنرانی‌های ویژه‌ای در مدرسه با حضور عالمان، استادان وفضلای حوزه علمیّه مشهد برگزار می‌شود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افتخارات این مدرسه تقدیم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روحانیان و طلاّب فاضل می‌باشد که در طی هشت سال دفاع مقدس به فیض شهادت نایل شده‌اند</w:t>
      </w:r>
      <w:r>
        <w:rPr>
          <w:rFonts w:eastAsia="IRNazanin" w:cs="IRNazanin"/>
          <w:color w:val="111111"/>
          <w:sz w:val="28"/>
          <w:szCs w:val="28"/>
          <w:rtl w:val="true"/>
          <w:lang w:bidi="fa-IR"/>
        </w:rPr>
        <w:t xml:space="preserve">. </w:t>
      </w:r>
      <w:bookmarkStart w:id="786" w:name="pg7417_83659"/>
    </w:p>
    <w:p>
      <w:pPr>
        <w:pStyle w:val="Heading3"/>
        <w:numPr>
          <w:ilvl w:val="2"/>
          <w:numId w:val="1"/>
        </w:numPr>
        <w:rPr/>
      </w:pPr>
      <w:bookmarkStart w:id="787" w:name="__RefHeading___Toc1641176_1051229030"/>
      <w:bookmarkStart w:id="788" w:name="_Toc301"/>
      <w:bookmarkEnd w:id="786"/>
      <w:bookmarkEnd w:id="787"/>
      <w:r>
        <w:rPr>
          <w:rtl w:val="true"/>
        </w:rPr>
        <w:t>مدرسه ولی عصر</w:t>
      </w:r>
      <w:r>
        <w:rPr>
          <w:rtl w:val="true"/>
        </w:rPr>
        <w:t>(</w:t>
      </w:r>
      <w:r>
        <w:rPr>
          <w:rtl w:val="true"/>
        </w:rPr>
        <w:t>عج</w:t>
      </w:r>
      <w:r>
        <w:rPr>
          <w:rtl w:val="true"/>
        </w:rPr>
        <w:t>)</w:t>
      </w:r>
      <w:bookmarkEnd w:id="788"/>
    </w:p>
    <w:p>
      <w:pPr>
        <w:pStyle w:val="Heading4"/>
        <w:numPr>
          <w:ilvl w:val="3"/>
          <w:numId w:val="1"/>
        </w:numPr>
        <w:rPr/>
      </w:pPr>
      <w:bookmarkStart w:id="789" w:name="__RefHeading___Toc1641178_1051229030"/>
      <w:bookmarkStart w:id="790" w:name="_Toc302"/>
      <w:bookmarkEnd w:id="789"/>
      <w:r>
        <w:rPr>
          <w:rtl w:val="true"/>
        </w:rPr>
        <w:t>موقعیّت</w:t>
      </w:r>
      <w:bookmarkEnd w:id="790"/>
    </w:p>
    <w:p>
      <w:pPr>
        <w:pStyle w:val="BookText"/>
        <w:rPr/>
      </w:pPr>
      <w:r>
        <w:rPr>
          <w:rFonts w:ascii="IRNazanin" w:hAnsi="IRNazanin" w:eastAsia="IRNazanin"/>
          <w:color w:val="111111"/>
          <w:sz w:val="28"/>
          <w:sz w:val="28"/>
          <w:szCs w:val="28"/>
          <w:rtl w:val="true"/>
          <w:lang w:bidi="fa-IR"/>
        </w:rPr>
        <w:t>واقع در یکی از مناطق مرکزی شهر مشهد در بازار سرشور، کوچه بهاران</w:t>
      </w:r>
      <w:r>
        <w:rPr>
          <w:rFonts w:eastAsia="IRNazanin" w:cs="IRNazanin"/>
          <w:color w:val="111111"/>
          <w:sz w:val="28"/>
          <w:szCs w:val="28"/>
          <w:rtl w:val="true"/>
          <w:lang w:bidi="fa-IR"/>
        </w:rPr>
        <w:t>.</w:t>
      </w:r>
    </w:p>
    <w:p>
      <w:pPr>
        <w:pStyle w:val="Heading4"/>
        <w:numPr>
          <w:ilvl w:val="3"/>
          <w:numId w:val="1"/>
        </w:numPr>
        <w:rPr/>
      </w:pPr>
      <w:bookmarkStart w:id="791" w:name="__RefHeading___Toc1641180_1051229030"/>
      <w:bookmarkStart w:id="792" w:name="_Toc303"/>
      <w:bookmarkEnd w:id="791"/>
      <w:r>
        <w:rPr>
          <w:rtl w:val="true"/>
        </w:rPr>
        <w:t>پیشینه تاریخی</w:t>
      </w:r>
      <w:bookmarkEnd w:id="792"/>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فرد نیکوکاری به نام توسلی وقف تحصیل طلاّب علوم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مدرسه مرحوم آیت‌اللّه شیخ ابوالحسن شیرازی</w:t>
      </w:r>
      <w:r>
        <w:rPr>
          <w:rStyle w:val="FootnoteAnchor"/>
          <w:rtl w:val="true"/>
        </w:rPr>
        <w:footnoteReference w:id="352"/>
      </w:r>
      <w:r>
        <w:rPr>
          <w:rFonts w:ascii="IRNazanin" w:hAnsi="IRNazanin" w:eastAsia="IRNazanin"/>
          <w:color w:val="111111"/>
          <w:sz w:val="28"/>
          <w:sz w:val="28"/>
          <w:szCs w:val="28"/>
          <w:rtl w:val="true"/>
          <w:lang w:bidi="fa-IR"/>
        </w:rPr>
        <w:t>بود و از طرف</w:t>
      </w:r>
    </w:p>
    <w:p>
      <w:pPr>
        <w:pStyle w:val="BookText"/>
        <w:rPr/>
      </w:pPr>
      <w:r>
        <w:rPr>
          <w:rFonts w:ascii="IRNazanin" w:hAnsi="IRNazanin" w:eastAsia="IRNazanin"/>
          <w:color w:val="111111"/>
          <w:sz w:val="28"/>
          <w:sz w:val="28"/>
          <w:szCs w:val="28"/>
          <w:rtl w:val="true"/>
          <w:lang w:bidi="fa-IR"/>
        </w:rPr>
        <w:t>ایشان حجت الاسلام والمسلمین علی اکبر حسین زاده مسؤولیت مدرسه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علمیّه در طول هشت سال دفاع مقدس از فعّالترین مدارس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به علت عزیمت داوطلبانه همه طلاّب به جبهه‌ها مدرسه به حالت تعطیل در می‌آمد</w:t>
      </w:r>
      <w:r>
        <w:rPr>
          <w:rFonts w:eastAsia="IRNazanin" w:cs="IRNazanin"/>
          <w:color w:val="111111"/>
          <w:sz w:val="28"/>
          <w:szCs w:val="28"/>
          <w:rtl w:val="true"/>
          <w:lang w:bidi="fa-IR"/>
        </w:rPr>
        <w:t>.</w:t>
      </w:r>
    </w:p>
    <w:p>
      <w:pPr>
        <w:pStyle w:val="Heading4"/>
        <w:numPr>
          <w:ilvl w:val="3"/>
          <w:numId w:val="1"/>
        </w:numPr>
        <w:rPr/>
      </w:pPr>
      <w:bookmarkStart w:id="793" w:name="__RefHeading___Toc1641182_1051229030"/>
      <w:bookmarkStart w:id="794" w:name="_Toc304"/>
      <w:bookmarkEnd w:id="793"/>
      <w:r>
        <w:rPr>
          <w:rtl w:val="true"/>
        </w:rPr>
        <w:t>نقشه و معماری بنا</w:t>
      </w:r>
      <w:bookmarkEnd w:id="79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حیاط مدرسه به ابعاد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در وسط ساختمان قرار دارد و حجره‌ها در </w:t>
      </w:r>
      <w:bookmarkStart w:id="795" w:name="pg7417_83662"/>
    </w:p>
    <w:p>
      <w:pPr>
        <w:pStyle w:val="BookText"/>
        <w:rPr/>
      </w:pPr>
      <w:bookmarkEnd w:id="795"/>
      <w:r>
        <w:rPr>
          <w:rFonts w:ascii="IRNazanin" w:hAnsi="IRNazanin" w:eastAsia="IRNazanin"/>
          <w:color w:val="111111"/>
          <w:sz w:val="28"/>
          <w:sz w:val="28"/>
          <w:szCs w:val="28"/>
          <w:rtl w:val="true"/>
          <w:lang w:bidi="fa-IR"/>
        </w:rPr>
        <w:t>دو طبقه بر آن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بنا فرسوده است و نیاز به تعمیر و حتی نوسازی دارد که از سوی مسؤولان مدرسه طرحهایی جهت توسعه و نوسازی آن در دست تهیه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این مدرسه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یک مدرس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مدرسه بدون موقوفه است، هزینه‌ها و بودجه سالانه آن توسط متولّی و افراد نیکوکار تأمین می‌شود</w:t>
      </w:r>
      <w:r>
        <w:rPr>
          <w:rFonts w:eastAsia="IRNazanin" w:cs="IRNazanin"/>
          <w:color w:val="111111"/>
          <w:sz w:val="28"/>
          <w:szCs w:val="28"/>
          <w:rtl w:val="true"/>
          <w:lang w:bidi="fa-IR"/>
        </w:rPr>
        <w:t>.</w:t>
      </w:r>
    </w:p>
    <w:p>
      <w:pPr>
        <w:pStyle w:val="Heading4"/>
        <w:numPr>
          <w:ilvl w:val="3"/>
          <w:numId w:val="1"/>
        </w:numPr>
        <w:rPr/>
      </w:pPr>
      <w:bookmarkStart w:id="796" w:name="__RefHeading___Toc1641184_1051229030"/>
      <w:bookmarkStart w:id="797" w:name="_Toc305"/>
      <w:bookmarkEnd w:id="796"/>
      <w:r>
        <w:rPr>
          <w:rtl w:val="true"/>
        </w:rPr>
        <w:t xml:space="preserve">برنامه‌های آموزشی </w:t>
      </w:r>
      <w:r>
        <w:rPr>
          <w:rtl w:val="true"/>
        </w:rPr>
        <w:t xml:space="preserve">- </w:t>
      </w:r>
      <w:r>
        <w:rPr>
          <w:rtl w:val="true"/>
        </w:rPr>
        <w:t>تربیتی</w:t>
      </w:r>
      <w:bookmarkEnd w:id="797"/>
    </w:p>
    <w:p>
      <w:pPr>
        <w:pStyle w:val="BookText"/>
        <w:rPr/>
      </w:pPr>
      <w:r>
        <w:rPr>
          <w:rFonts w:ascii="IRNazanin" w:hAnsi="IRNazanin" w:eastAsia="IRNazanin"/>
          <w:color w:val="111111"/>
          <w:sz w:val="28"/>
          <w:sz w:val="28"/>
          <w:szCs w:val="28"/>
          <w:rtl w:val="true"/>
          <w:lang w:bidi="fa-IR"/>
        </w:rPr>
        <w:t xml:space="preserve">در این مدرسه فقط دوره مقدمات از علوم حوزوی تدریس می‌شود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مشغول به تحصیل در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به طور منظم و با انسجام و برنامه‌ریزی بهتری کلاسهایی در رشته‌های مختلف علوم اسلامی در این مرکز آموزشی برپا می‌شد و طلاّب زیادی به این مکان آمد وشد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علت وضعیت نابسامان ساختمان مدرسه تعداد طلاّب کمتر شده ولی همچنان درسهای اصلی حوزه به انضمام کلاسهایی در رشته‌های اخلاق، تفسیر، احکام و قرآن در آن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استادان مدرسه،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دلدار، حسین زاده، اشکوری، قربانی، علیزاده، فرحناکی و</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افتخارات این مدرسه فعالیت بی وقفه در طول هشت سال دفاع مقدس و اعزام صدها طلبه به جبهه‌ها و تقدیم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جامعه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بسیج مدرسه برنامه‌هایی درجهت رشد معنوی طلاّب، مانند اردوهای فرهنگی، رزمی، مسابقات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می‌کند</w:t>
      </w:r>
      <w:r>
        <w:rPr>
          <w:rFonts w:eastAsia="IRNazanin" w:cs="IRNazanin"/>
          <w:color w:val="111111"/>
          <w:sz w:val="28"/>
          <w:szCs w:val="28"/>
          <w:rtl w:val="true"/>
          <w:lang w:bidi="fa-IR"/>
        </w:rPr>
        <w:t xml:space="preserve">. </w:t>
      </w:r>
      <w:bookmarkStart w:id="798" w:name="pg7417_83663"/>
    </w:p>
    <w:p>
      <w:pPr>
        <w:pStyle w:val="Heading3"/>
        <w:numPr>
          <w:ilvl w:val="2"/>
          <w:numId w:val="1"/>
        </w:numPr>
        <w:rPr/>
      </w:pPr>
      <w:bookmarkStart w:id="799" w:name="__RefHeading___Toc1641186_1051229030"/>
      <w:bookmarkStart w:id="800" w:name="_Toc306"/>
      <w:bookmarkEnd w:id="798"/>
      <w:bookmarkEnd w:id="799"/>
      <w:r>
        <w:rPr>
          <w:rtl w:val="true"/>
        </w:rPr>
        <w:t>مدرسه امام محمّد باقر علیه‌السلام</w:t>
      </w:r>
      <w:bookmarkEnd w:id="800"/>
    </w:p>
    <w:p>
      <w:pPr>
        <w:pStyle w:val="Heading4"/>
        <w:numPr>
          <w:ilvl w:val="3"/>
          <w:numId w:val="1"/>
        </w:numPr>
        <w:rPr/>
      </w:pPr>
      <w:bookmarkStart w:id="801" w:name="__RefHeading___Toc1641188_1051229030"/>
      <w:bookmarkStart w:id="802" w:name="_Toc307"/>
      <w:bookmarkEnd w:id="801"/>
      <w:r>
        <w:rPr>
          <w:rtl w:val="true"/>
        </w:rPr>
        <w:t>موقعیّت</w:t>
      </w:r>
      <w:bookmarkEnd w:id="802"/>
    </w:p>
    <w:p>
      <w:pPr>
        <w:pStyle w:val="BookText"/>
        <w:rPr/>
      </w:pPr>
      <w:r>
        <w:rPr>
          <w:rFonts w:ascii="IRNazanin" w:hAnsi="IRNazanin" w:eastAsia="IRNazanin"/>
          <w:color w:val="111111"/>
          <w:sz w:val="28"/>
          <w:sz w:val="28"/>
          <w:szCs w:val="28"/>
          <w:rtl w:val="true"/>
          <w:lang w:bidi="fa-IR"/>
        </w:rPr>
        <w:t xml:space="preserve">در شمال شهر مشهد، واقع در منطقه طلاّب، خیابان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طلاّب، ابتدای خیابان هفدهم</w:t>
      </w:r>
      <w:r>
        <w:rPr>
          <w:rFonts w:eastAsia="IRNazanin" w:cs="IRNazanin"/>
          <w:color w:val="111111"/>
          <w:sz w:val="28"/>
          <w:szCs w:val="28"/>
          <w:rtl w:val="true"/>
          <w:lang w:bidi="fa-IR"/>
        </w:rPr>
        <w:t>.</w:t>
      </w:r>
    </w:p>
    <w:p>
      <w:pPr>
        <w:pStyle w:val="Heading4"/>
        <w:numPr>
          <w:ilvl w:val="3"/>
          <w:numId w:val="1"/>
        </w:numPr>
        <w:rPr/>
      </w:pPr>
      <w:bookmarkStart w:id="803" w:name="__RefHeading___Toc1641190_1051229030"/>
      <w:bookmarkStart w:id="804" w:name="_Toc308"/>
      <w:bookmarkEnd w:id="803"/>
      <w:r>
        <w:rPr>
          <w:rtl w:val="true"/>
        </w:rPr>
        <w:t>پیشینه تاریخی</w:t>
      </w:r>
      <w:bookmarkEnd w:id="804"/>
    </w:p>
    <w:p>
      <w:pPr>
        <w:pStyle w:val="BookText"/>
        <w:rPr/>
      </w:pPr>
      <w:r>
        <w:rPr>
          <w:rFonts w:ascii="IRNazanin" w:hAnsi="IRNazanin" w:eastAsia="IRNazanin"/>
          <w:color w:val="111111"/>
          <w:sz w:val="28"/>
          <w:sz w:val="28"/>
          <w:szCs w:val="28"/>
          <w:rtl w:val="true"/>
          <w:lang w:bidi="fa-IR"/>
        </w:rPr>
        <w:t xml:space="preserve">این مرکز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آموزش علوم و معارف شیعه از فعّالترین مدارس علمیّه شهر مشهد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مدرسه در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حجت الاسلام والمسلمین عبدالمجید دیّانی</w:t>
      </w:r>
      <w:r>
        <w:rPr>
          <w:rStyle w:val="FootnoteAnchor"/>
          <w:rtl w:val="true"/>
        </w:rPr>
        <w:footnoteReference w:id="353"/>
      </w:r>
      <w:r>
        <w:rPr>
          <w:rFonts w:ascii="IRNazanin" w:hAnsi="IRNazanin" w:eastAsia="IRNazanin"/>
          <w:color w:val="111111"/>
          <w:sz w:val="28"/>
          <w:sz w:val="28"/>
          <w:szCs w:val="28"/>
          <w:rtl w:val="true"/>
          <w:lang w:bidi="fa-IR"/>
        </w:rPr>
        <w:t>و با کمک افراد نیکوکار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بازگشایی با برنامه‌های منظم آموزشی، تربیتی و استفاده از استادان کار آمد و با تجربه</w:t>
      </w:r>
    </w:p>
    <w:p>
      <w:pPr>
        <w:pStyle w:val="BookText"/>
        <w:rPr/>
      </w:pPr>
      <w:r>
        <w:rPr>
          <w:rFonts w:ascii="IRNazanin" w:hAnsi="IRNazanin" w:eastAsia="IRNazanin"/>
          <w:color w:val="111111"/>
          <w:sz w:val="28"/>
          <w:sz w:val="28"/>
          <w:szCs w:val="28"/>
          <w:rtl w:val="true"/>
          <w:lang w:bidi="fa-IR"/>
        </w:rPr>
        <w:t>نقش مؤثری در رشد و تربیت دانش پژوهان و طلاّب جوان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مزبور پس از تأسیس، وقف تحصیل طلاّب علوم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آن حجت الاسلام دیّانی است که مدیریّت امور داخلی مدرسه را نیز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مدرسه منحصر به قطعه زمینی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واقع در قریه خادر شاندیز و سه باب منزل مسکونی در منطقه طلاّب می‌باشد که بخشی از هزینه و بودجه مدرسه را تأمین می‌کند</w:t>
      </w:r>
      <w:r>
        <w:rPr>
          <w:rFonts w:eastAsia="IRNazanin" w:cs="IRNazanin"/>
          <w:color w:val="111111"/>
          <w:sz w:val="28"/>
          <w:szCs w:val="28"/>
          <w:rtl w:val="true"/>
          <w:lang w:bidi="fa-IR"/>
        </w:rPr>
        <w:t>.</w:t>
      </w:r>
    </w:p>
    <w:p>
      <w:pPr>
        <w:pStyle w:val="Heading4"/>
        <w:numPr>
          <w:ilvl w:val="3"/>
          <w:numId w:val="1"/>
        </w:numPr>
        <w:rPr/>
      </w:pPr>
      <w:bookmarkStart w:id="805" w:name="__RefHeading___Toc1641192_1051229030"/>
      <w:bookmarkStart w:id="806" w:name="_Toc309"/>
      <w:bookmarkEnd w:id="805"/>
      <w:r>
        <w:rPr>
          <w:rtl w:val="true"/>
        </w:rPr>
        <w:t>نقشه و معماری بنا</w:t>
      </w:r>
      <w:bookmarkEnd w:id="80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مدرسه در سه طبقه با زیربنای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زمینی به مساحت </w:t>
      </w:r>
      <w:bookmarkStart w:id="807" w:name="pg7417_83665"/>
    </w:p>
    <w:p>
      <w:pPr>
        <w:pStyle w:val="BookText"/>
        <w:rPr/>
      </w:pPr>
      <w:bookmarkEnd w:id="807"/>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 مهندسی جدید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مرکزی نسبتا وسیع مدرسه با آب‌نما و گل‌کاری زیبا در وسط ساختمان قرار دارد که از سمت شمال به حیاط کوچکتری که در پشت ساختمان شمالی قرار دارد،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رفاهی و آموزشی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طرح توسعه مدرسه که اخیرا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و کاملاً نیازهای طلاّب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این مدرسه 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به عنوان دفتر استادان و مدیر مدرسه و انبارهای تدارکات و یک تالار وسیع سخنرانی است که دروس عمومی نیز در آن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داخلی حیاط مدرسه امام محمّد باقر علیه‌السلام</w:t>
      </w:r>
    </w:p>
    <w:p>
      <w:pPr>
        <w:pStyle w:val="Heading4"/>
        <w:numPr>
          <w:ilvl w:val="3"/>
          <w:numId w:val="1"/>
        </w:numPr>
        <w:rPr/>
      </w:pPr>
      <w:bookmarkStart w:id="808" w:name="__RefHeading___Toc1641194_1051229030"/>
      <w:bookmarkStart w:id="809" w:name="_Toc310"/>
      <w:bookmarkEnd w:id="808"/>
      <w:r>
        <w:rPr>
          <w:rtl w:val="true"/>
        </w:rPr>
        <w:t xml:space="preserve">برنامه‌های آموزشی </w:t>
      </w:r>
      <w:r>
        <w:rPr>
          <w:rtl w:val="true"/>
        </w:rPr>
        <w:t xml:space="preserve">- </w:t>
      </w:r>
      <w:r>
        <w:rPr>
          <w:rtl w:val="true"/>
        </w:rPr>
        <w:t>تربیتی</w:t>
      </w:r>
      <w:bookmarkEnd w:id="80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مدرسه از دوره مقدمات تا پایان دوره سطح، برنامه‌های آموزشی تهیه و تنظیم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که طلاّب به فراخور پایه درسی خود موظف به شرکت در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قبل از انقلاب تعداد طلاّب این مدرسه فقط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ولی پس از پیروزی انقلاب اسلامی و توسعه مدرسه و شور و شوق جوانان به فراگیری علوم اسلامی، شمار طلاّب مدرسه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فراگیری دروس اصلی، طلاّب موظفند در دروس تفسیر، نهج البلاغه، عقاید، قرآن، اخلاق، تاریخ اسلام، احکام، تجزیه و ترکیب، مکالمه عربی وانگلیسی و خوشنویسی نیز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طلاّب در طول سال امتحانات منظمی به عمل می‌آید که در آینده تحصیلی آنان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تهذیب و تزکیه و ارتقاء معنوی طلاّب، مسؤولان مدرسه در طول سال برنامه‌های ویژه‌ای را اعم از اردوهای فرهنگی، تفریحی و مجالس و مراسم گوناگون مذهبی تدارک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یکی از مراکز فعال پشتیبانی جبهه‌های نبرد در طول هشت سال دفاع مقدس بود و از افتخارات مدرسه تقدیم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دهها تن آزاده و جانباز به اسلام می‌باشد</w:t>
      </w:r>
      <w:r>
        <w:rPr>
          <w:rFonts w:eastAsia="IRNazanin" w:cs="IRNazanin"/>
          <w:color w:val="111111"/>
          <w:sz w:val="28"/>
          <w:szCs w:val="28"/>
          <w:rtl w:val="true"/>
          <w:lang w:bidi="fa-IR"/>
        </w:rPr>
        <w:t xml:space="preserve">. </w:t>
      </w:r>
      <w:bookmarkStart w:id="810" w:name="pg7417_83669"/>
    </w:p>
    <w:p>
      <w:pPr>
        <w:pStyle w:val="Heading3"/>
        <w:numPr>
          <w:ilvl w:val="2"/>
          <w:numId w:val="1"/>
        </w:numPr>
        <w:rPr/>
      </w:pPr>
      <w:bookmarkStart w:id="811" w:name="__RefHeading___Toc1641196_1051229030"/>
      <w:bookmarkStart w:id="812" w:name="_Toc311"/>
      <w:bookmarkEnd w:id="810"/>
      <w:bookmarkEnd w:id="811"/>
      <w:r>
        <w:rPr>
          <w:rtl w:val="true"/>
        </w:rPr>
        <w:t>مدرسه حجتیّه اصفهانیها</w:t>
      </w:r>
      <w:r>
        <w:rPr>
          <w:rtl w:val="true"/>
        </w:rPr>
        <w:t>*</w:t>
      </w:r>
      <w:bookmarkEnd w:id="812"/>
    </w:p>
    <w:p>
      <w:pPr>
        <w:pStyle w:val="Heading4"/>
        <w:numPr>
          <w:ilvl w:val="3"/>
          <w:numId w:val="1"/>
        </w:numPr>
        <w:rPr/>
      </w:pPr>
      <w:bookmarkStart w:id="813" w:name="__RefHeading___Toc1641198_1051229030"/>
      <w:bookmarkStart w:id="814" w:name="_Toc312"/>
      <w:bookmarkEnd w:id="813"/>
      <w:r>
        <w:rPr>
          <w:rtl w:val="true"/>
        </w:rPr>
        <w:t>موقعیّت</w:t>
      </w:r>
      <w:bookmarkEnd w:id="814"/>
    </w:p>
    <w:p>
      <w:pPr>
        <w:pStyle w:val="BookText"/>
        <w:rPr/>
      </w:pPr>
      <w:r>
        <w:rPr>
          <w:rFonts w:ascii="IRNazanin" w:hAnsi="IRNazanin" w:eastAsia="IRNazanin"/>
          <w:color w:val="111111"/>
          <w:sz w:val="28"/>
          <w:sz w:val="28"/>
          <w:szCs w:val="28"/>
          <w:rtl w:val="true"/>
          <w:lang w:bidi="fa-IR"/>
        </w:rPr>
        <w:t>واقع در خیابان امام رضا علیه‌السلام، نزدیک به حرم مطهّر، داخل کوچه حوض نو، جنب انتشارات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این مدرسه علمیّه در راستای توسعه و نوسازی اطراف اماکن متبرکه حرم مطهّر امام رضا علیه‌السلام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تخریب شد</w:t>
      </w:r>
      <w:r>
        <w:rPr>
          <w:rFonts w:eastAsia="IRNazanin" w:cs="IRNazanin"/>
          <w:color w:val="111111"/>
          <w:sz w:val="28"/>
          <w:szCs w:val="28"/>
          <w:rtl w:val="true"/>
          <w:lang w:bidi="fa-IR"/>
        </w:rPr>
        <w:t>.</w:t>
      </w:r>
    </w:p>
    <w:p>
      <w:pPr>
        <w:pStyle w:val="Heading4"/>
        <w:numPr>
          <w:ilvl w:val="3"/>
          <w:numId w:val="1"/>
        </w:numPr>
        <w:rPr/>
      </w:pPr>
      <w:bookmarkStart w:id="815" w:name="__RefHeading___Toc1641200_1051229030"/>
      <w:bookmarkStart w:id="816" w:name="_Toc313"/>
      <w:bookmarkEnd w:id="815"/>
      <w:r>
        <w:rPr>
          <w:rtl w:val="true"/>
        </w:rPr>
        <w:t>پیشینه تاریخی</w:t>
      </w:r>
      <w:bookmarkEnd w:id="816"/>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به مساحت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چهار طبقه ساختمان با زیربنای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و واقف آن آیت‌اللّه سید کمال فقیه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ایمانی</w:t>
      </w:r>
      <w:r>
        <w:rPr>
          <w:rStyle w:val="FootnoteAnchor"/>
          <w:rtl w:val="true"/>
        </w:rPr>
        <w:footnoteReference w:id="354"/>
      </w:r>
      <w:r>
        <w:rPr>
          <w:rFonts w:ascii="IRNazanin" w:hAnsi="IRNazanin" w:eastAsia="IRNazanin"/>
          <w:color w:val="111111"/>
          <w:sz w:val="28"/>
          <w:sz w:val="28"/>
          <w:szCs w:val="28"/>
          <w:rtl w:val="true"/>
          <w:lang w:bidi="fa-IR"/>
        </w:rPr>
        <w:t>و سرپرست آن حجت الاسلام محمّد حسین رجایی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وقف طلاّب علوم دینی شده که یک نسخه از وقفنامه در قسمت ورودی حیاط مدرسه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مدرسه، منحصر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متصل به مدرسه است که توسط متولّی مدرسه وقف شده است</w:t>
      </w:r>
      <w:r>
        <w:rPr>
          <w:rFonts w:eastAsia="IRNazanin" w:cs="IRNazanin"/>
          <w:color w:val="111111"/>
          <w:sz w:val="28"/>
          <w:szCs w:val="28"/>
          <w:rtl w:val="true"/>
          <w:lang w:bidi="fa-IR"/>
        </w:rPr>
        <w:t xml:space="preserve">. </w:t>
      </w:r>
      <w:bookmarkStart w:id="817" w:name="pg7417_83671"/>
    </w:p>
    <w:p>
      <w:pPr>
        <w:pStyle w:val="Heading4"/>
        <w:numPr>
          <w:ilvl w:val="3"/>
          <w:numId w:val="1"/>
        </w:numPr>
        <w:rPr/>
      </w:pPr>
      <w:bookmarkStart w:id="818" w:name="__RefHeading___Toc1641202_1051229030"/>
      <w:bookmarkStart w:id="819" w:name="_Toc314"/>
      <w:bookmarkEnd w:id="817"/>
      <w:bookmarkEnd w:id="818"/>
      <w:r>
        <w:rPr>
          <w:rtl w:val="true"/>
        </w:rPr>
        <w:t>نقشه و معماری بنا</w:t>
      </w:r>
      <w:bookmarkEnd w:id="819"/>
    </w:p>
    <w:p>
      <w:pPr>
        <w:pStyle w:val="BookText"/>
        <w:rPr/>
      </w:pPr>
      <w:r>
        <w:rPr>
          <w:rFonts w:ascii="IRNazanin" w:hAnsi="IRNazanin" w:eastAsia="IRNazanin"/>
          <w:color w:val="111111"/>
          <w:sz w:val="28"/>
          <w:sz w:val="28"/>
          <w:szCs w:val="28"/>
          <w:rtl w:val="true"/>
          <w:lang w:bidi="fa-IR"/>
        </w:rPr>
        <w:t xml:space="preserve">ساختمان مدرسه در چهار طبقه به انضمام زیرزمین با زیربنای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با استفاده از هنر و معماری سنّتی و جدید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بیضی شکل در وسط ساختمان قرار گرفته و طبقات نیز در اطراف حیاط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کاشیکاری و خطاطی به شکل زیبایی در پیشانی طبقات استفاده شده که نمای داخل بنا را بخوبی تزیین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این مدرسه دارای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دو مدرس، مسجد و سالن اجتماعات، دفتر مدیر و استادان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با ابعاد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مترمربع در زیر زمین مدرسه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دارای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رشته‌های مختلف علوم اسلامی است که توسط طلاّب مدرسه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معماری این مدرسه کتیبه‌های زیبای آن است که پیشانی بیرونی ایوانها و حد فاصل بین حجره‌ها را با احادیث معصومین که در فضیلت علم و تقوا می‌باشد مزیّن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احادیث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بصالح العمل فإنّهُ الزّادُ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فی الجدّ والاجتهاد فی اصلاح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بالشُکر فی السرّاء والضرّاء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بالقنوع فلاشی‌ء للفاقة ادفع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بحسن الخلق فإنّهُ یَکسبکَ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داخلی و خارجی بنا آجر سفال است و بر سردر چوبی و دو لَت مدرسه کتیبه‌ای نصب شده که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والذین اوتوا</w:t>
      </w:r>
    </w:p>
    <w:p>
      <w:pPr>
        <w:pStyle w:val="BookText"/>
        <w:rPr/>
      </w:pPr>
      <w:r>
        <w:rPr>
          <w:rFonts w:ascii="IRNazanin" w:hAnsi="IRNazanin" w:eastAsia="IRNazanin"/>
          <w:color w:val="111111"/>
          <w:sz w:val="28"/>
          <w:sz w:val="28"/>
          <w:szCs w:val="28"/>
          <w:rtl w:val="true"/>
          <w:lang w:bidi="fa-IR"/>
        </w:rPr>
        <w:t>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این آیه شریفه نام مدرسه و عبارت کتابخانه امیرالمؤمنین امام علی علیه‌السلام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 کتیبه دیگری علاوه بر حدیث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مدرسه علمیّه حجتیّه اصفهانیها با کمک مردم مسلمان و به همّت حضرت حجت الاسلام والمسلمین حاج آقا کمال فقیه ایمانی در این محل تأسیس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Heading4"/>
        <w:numPr>
          <w:ilvl w:val="3"/>
          <w:numId w:val="1"/>
        </w:numPr>
        <w:rPr/>
      </w:pPr>
      <w:bookmarkStart w:id="820" w:name="__RefHeading___Toc1641204_1051229030"/>
      <w:bookmarkStart w:id="821" w:name="_Toc315"/>
      <w:bookmarkEnd w:id="820"/>
      <w:r>
        <w:rPr>
          <w:rtl w:val="true"/>
        </w:rPr>
        <w:t xml:space="preserve">برنامه‌های آموزشی </w:t>
      </w:r>
      <w:r>
        <w:rPr>
          <w:rtl w:val="true"/>
        </w:rPr>
        <w:t xml:space="preserve">- </w:t>
      </w:r>
      <w:r>
        <w:rPr>
          <w:rtl w:val="true"/>
        </w:rPr>
        <w:t>تربیتی</w:t>
      </w:r>
      <w:bookmarkEnd w:id="82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هشتاد طلبه در این مدرسه اشتغال به تحصیل داشتند و در کلاسهای گوناگون علوم حوزوی که از پایه مقدمات تا انتهای پایه سطح در آن تشکیل می‌شد </w:t>
      </w:r>
      <w:bookmarkStart w:id="822" w:name="pg7417_83673"/>
    </w:p>
    <w:p>
      <w:pPr>
        <w:pStyle w:val="BookText"/>
        <w:rPr/>
      </w:pPr>
      <w:bookmarkEnd w:id="822"/>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دروس اصلی، کلاسهایی در رشته‌های مکالمه عربی، انگلیسی، تجوید، معارف اسلامی، فن خطابه و تبلیغ نیز در مدرسه برگزار می‌شد که شرکت طلبه‌های مدرسه در آن الزامی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استادان مدرسه می‌توان از استاد برجسته ادبیات عرب حجت الاسلام والمسلمین ابومعین حجت هاشمی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استادان مهم مدرسه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ایازی، صدر و رجایی که نقش مهمی در رشد وتربیت طلبه‌های مدرسه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مراسم ویژه مذهبی علاوه بر مراسم وعظ و سخنرانی به مناسبت وفیات و اعیاد ولادت معصومین علیهم‌السلام برگزاری جشن به مناسبت سالروز ولادت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مدرسه نیز به نام ایشان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مراسم ویژه‌ای که شامل سخنرانی، مداحی و ملبس شدن تعدادی از طلبه‌ها به کسوت روحانیت می‌باشد، برگزار می‌شود</w:t>
      </w:r>
      <w:r>
        <w:rPr>
          <w:rFonts w:eastAsia="IRNazanin" w:cs="IRNazanin"/>
          <w:color w:val="111111"/>
          <w:sz w:val="28"/>
          <w:szCs w:val="28"/>
          <w:rtl w:val="true"/>
          <w:lang w:bidi="fa-IR"/>
        </w:rPr>
        <w:t>.</w:t>
      </w:r>
    </w:p>
    <w:p>
      <w:pPr>
        <w:pStyle w:val="Heading4"/>
        <w:numPr>
          <w:ilvl w:val="3"/>
          <w:numId w:val="1"/>
        </w:numPr>
        <w:rPr/>
      </w:pPr>
      <w:bookmarkStart w:id="823" w:name="__RefHeading___Toc1641206_1051229030"/>
      <w:bookmarkStart w:id="824" w:name="_Toc316"/>
      <w:bookmarkEnd w:id="823"/>
      <w:r>
        <w:rPr>
          <w:rtl w:val="true"/>
        </w:rPr>
        <w:t>تولیت</w:t>
      </w:r>
      <w:bookmarkEnd w:id="824"/>
    </w:p>
    <w:p>
      <w:pPr>
        <w:pStyle w:val="BookText"/>
        <w:rPr/>
      </w:pPr>
      <w:r>
        <w:rPr>
          <w:rFonts w:ascii="IRNazanin" w:hAnsi="IRNazanin" w:eastAsia="IRNazanin"/>
          <w:color w:val="111111"/>
          <w:sz w:val="28"/>
          <w:sz w:val="28"/>
          <w:szCs w:val="28"/>
          <w:rtl w:val="true"/>
          <w:lang w:bidi="fa-IR"/>
        </w:rPr>
        <w:t>تولیت مدرسه به عهده آیت‌اللّه سید کمال فقیه ایمانی می‌باشد و در وقفنامه مدرسه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تولیت مدرسه و موقوفه آن مادام الحیوة با خود واقف و پس از آن با ارشد اولاد ذکور به نام آقای محمّدرضا فقیه ایمانی به شماره شناسنامه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می‌باشد و پس از آن با ارشد واصلح اولاد ذکور نسلاً بعد نسل و بطنا بعد بطن با نظارت یکی از علماء مجتهدین ارض اقدس رضوی خواهد بود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همچنین در قسمتی از وقفنامه شرایط پذیرش و اسکان طلبه‌ها ذکر شده که برخی از این شرایط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طلاّبی که در مدرسه سکونت خواهند نمود باید صرفا ایرانی الاصل و شاغل تحصیل علوم دینی و حتی‌الامکان شب خواب در مدرسه فوق باشند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طلاّب ساکن مدرسه حق ندارند بیش از یک ماه بطور مرتب و دو ماه متناوب در حجره‌های خود را بسته و بدون استفاده بگذارند که در چنین صورت متولّی شرعا مجاز </w:t>
      </w:r>
    </w:p>
    <w:p>
      <w:pPr>
        <w:pStyle w:val="BookText"/>
        <w:rPr/>
      </w:pPr>
      <w:r>
        <w:rPr>
          <w:rFonts w:ascii="IRNazanin" w:hAnsi="IRNazanin" w:eastAsia="IRNazanin"/>
          <w:color w:val="111111"/>
          <w:sz w:val="28"/>
          <w:sz w:val="28"/>
          <w:szCs w:val="28"/>
          <w:rtl w:val="true"/>
          <w:lang w:bidi="fa-IR"/>
        </w:rPr>
        <w:t>به باز کردن در و اسکان دیگری در آن حجره می‌باشد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بیرونی ساختمان مدرسه حجتیّه اصفهانیها </w:t>
      </w:r>
      <w:bookmarkStart w:id="825" w:name="pg7417_83677"/>
    </w:p>
    <w:p>
      <w:pPr>
        <w:pStyle w:val="BookText"/>
        <w:rPr/>
      </w:pPr>
      <w:bookmarkEnd w:id="82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طلاّب ساکن مدرسه در هر عصری از اعصار موظف به رعایت اساسنامه و حفظ کامل شؤونات روحانیت می‌باشند و در غیر این صورت شرعا حق سکونت از آنان سلب خواهد شد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826" w:name="__RefHeading___Toc1641208_1051229030"/>
      <w:bookmarkStart w:id="827" w:name="_Toc317"/>
      <w:bookmarkEnd w:id="826"/>
      <w:r>
        <w:rPr>
          <w:rtl w:val="true"/>
        </w:rPr>
        <w:t>وضعیت کنونی بنا</w:t>
      </w:r>
      <w:bookmarkEnd w:id="82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پیشتر گذشت این مرکز آموزش علوم حوزوی پس از دو دهه فعالیت پر ثمر و رشد و پرورش دهها طلبه فاضل بر اثر طرح توسعه اطراف اماکن متبرکه حرم مطهّر رضوی تخریب شد</w:t>
      </w:r>
      <w:r>
        <w:rPr>
          <w:rFonts w:eastAsia="IRNazanin" w:cs="IRNazanin"/>
          <w:color w:val="111111"/>
          <w:sz w:val="28"/>
          <w:szCs w:val="28"/>
          <w:rtl w:val="true"/>
          <w:lang w:bidi="fa-IR"/>
        </w:rPr>
        <w:t xml:space="preserve">. </w:t>
      </w:r>
      <w:bookmarkStart w:id="828" w:name="pg7417_83679"/>
    </w:p>
    <w:p>
      <w:pPr>
        <w:pStyle w:val="Heading3"/>
        <w:numPr>
          <w:ilvl w:val="2"/>
          <w:numId w:val="1"/>
        </w:numPr>
        <w:rPr/>
      </w:pPr>
      <w:bookmarkStart w:id="829" w:name="__RefHeading___Toc1641210_1051229030"/>
      <w:bookmarkStart w:id="830" w:name="_Toc318"/>
      <w:bookmarkEnd w:id="828"/>
      <w:bookmarkEnd w:id="829"/>
      <w:r>
        <w:rPr>
          <w:rtl w:val="true"/>
        </w:rPr>
        <w:t>مدرسه حضرت مهدی</w:t>
      </w:r>
      <w:r>
        <w:rPr>
          <w:rtl w:val="true"/>
        </w:rPr>
        <w:t>(</w:t>
      </w:r>
      <w:r>
        <w:rPr>
          <w:rtl w:val="true"/>
        </w:rPr>
        <w:t>عج</w:t>
      </w:r>
      <w:r>
        <w:rPr>
          <w:rtl w:val="true"/>
        </w:rPr>
        <w:t>)</w:t>
      </w:r>
      <w:bookmarkEnd w:id="830"/>
    </w:p>
    <w:p>
      <w:pPr>
        <w:pStyle w:val="Heading4"/>
        <w:numPr>
          <w:ilvl w:val="3"/>
          <w:numId w:val="1"/>
        </w:numPr>
        <w:rPr/>
      </w:pPr>
      <w:bookmarkStart w:id="831" w:name="__RefHeading___Toc1641212_1051229030"/>
      <w:bookmarkStart w:id="832" w:name="_Toc319"/>
      <w:bookmarkEnd w:id="831"/>
      <w:r>
        <w:rPr>
          <w:rtl w:val="true"/>
        </w:rPr>
        <w:t>موقعیّت</w:t>
      </w:r>
      <w:bookmarkEnd w:id="832"/>
    </w:p>
    <w:p>
      <w:pPr>
        <w:pStyle w:val="BookText"/>
        <w:rPr/>
      </w:pPr>
      <w:r>
        <w:rPr>
          <w:rFonts w:ascii="IRNazanin" w:hAnsi="IRNazanin" w:eastAsia="IRNazanin"/>
          <w:color w:val="111111"/>
          <w:sz w:val="28"/>
          <w:sz w:val="28"/>
          <w:szCs w:val="28"/>
          <w:rtl w:val="true"/>
          <w:lang w:bidi="fa-IR"/>
        </w:rPr>
        <w:t xml:space="preserve">بلوار طبرسی،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المهدی غربی، داخل اولین کوچه فرعی</w:t>
      </w:r>
      <w:r>
        <w:rPr>
          <w:rFonts w:eastAsia="IRNazanin" w:cs="IRNazanin"/>
          <w:color w:val="111111"/>
          <w:sz w:val="28"/>
          <w:szCs w:val="28"/>
          <w:rtl w:val="true"/>
          <w:lang w:bidi="fa-IR"/>
        </w:rPr>
        <w:t>.</w:t>
      </w:r>
    </w:p>
    <w:p>
      <w:pPr>
        <w:pStyle w:val="Heading4"/>
        <w:numPr>
          <w:ilvl w:val="3"/>
          <w:numId w:val="1"/>
        </w:numPr>
        <w:rPr/>
      </w:pPr>
      <w:bookmarkStart w:id="833" w:name="__RefHeading___Toc1641214_1051229030"/>
      <w:bookmarkStart w:id="834" w:name="_Toc320"/>
      <w:bookmarkEnd w:id="833"/>
      <w:r>
        <w:rPr>
          <w:rtl w:val="true"/>
        </w:rPr>
        <w:t>پیشینه تاریخی</w:t>
      </w:r>
      <w:bookmarkEnd w:id="834"/>
    </w:p>
    <w:p>
      <w:pPr>
        <w:pStyle w:val="BookText"/>
        <w:rPr/>
      </w:pPr>
      <w:r>
        <w:rPr>
          <w:rFonts w:ascii="IRNazanin" w:hAnsi="IRNazanin" w:eastAsia="IRNazanin"/>
          <w:color w:val="111111"/>
          <w:sz w:val="28"/>
          <w:sz w:val="28"/>
          <w:szCs w:val="28"/>
          <w:rtl w:val="true"/>
          <w:lang w:bidi="fa-IR"/>
        </w:rPr>
        <w:t xml:space="preserve">این مرکز آموزش علوم حوزوی با کمک افراد خیّر و نیکوکار و اشراف و اهتمام حجت الاسلام محمّد علی امامی‌پور در سالروز ولادت حضرت علی علیه‌السلام در سال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با حضور عالمان واستادان برجسته حوزه علمیّه مشهد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که وقف تحصیل طلاّب علوم دینی می‌باشد، در زمره مدارس معتبر و فعّال شهر مشهد است و تاکنون دهها طلبه فاضل از آن فارغ التحصیل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وقفنامه موجود، واقف و متولّی مدرسه حجت الاسلام محمّد علی امامی پور</w:t>
      </w:r>
      <w:r>
        <w:rPr>
          <w:rStyle w:val="FootnoteAnchor"/>
          <w:rtl w:val="true"/>
        </w:rPr>
        <w:footnoteReference w:id="357"/>
      </w:r>
      <w:r>
        <w:rPr>
          <w:rFonts w:ascii="IRNazanin" w:hAnsi="IRNazanin" w:eastAsia="IRNazanin"/>
          <w:color w:val="111111"/>
          <w:sz w:val="28"/>
          <w:sz w:val="28"/>
          <w:szCs w:val="28"/>
          <w:rtl w:val="true"/>
          <w:lang w:bidi="fa-IR"/>
        </w:rPr>
        <w:t>می‌باشد که تصدی و سرپرستی امور داخلی مدرسه را هم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جهت ایجاد تسهیلات و امکانات رفاهی برای طلاّب ساکن در مدرسه هیأت امنایی برای مدرسه در نظر گرفته شده است که وظیفه تنظیم بودجه و برنامه‌های رفاهی مدرسه را بر عهده دارد</w:t>
      </w:r>
      <w:r>
        <w:rPr>
          <w:rFonts w:eastAsia="IRNazanin" w:cs="IRNazanin"/>
          <w:color w:val="111111"/>
          <w:sz w:val="28"/>
          <w:szCs w:val="28"/>
          <w:rtl w:val="true"/>
          <w:lang w:bidi="fa-IR"/>
        </w:rPr>
        <w:t>.</w:t>
      </w:r>
    </w:p>
    <w:p>
      <w:pPr>
        <w:pStyle w:val="Heading4"/>
        <w:numPr>
          <w:ilvl w:val="3"/>
          <w:numId w:val="1"/>
        </w:numPr>
        <w:rPr/>
      </w:pPr>
      <w:bookmarkStart w:id="835" w:name="__RefHeading___Toc1641216_1051229030"/>
      <w:bookmarkStart w:id="836" w:name="_Toc321"/>
      <w:bookmarkEnd w:id="835"/>
      <w:r>
        <w:rPr>
          <w:rtl w:val="true"/>
        </w:rPr>
        <w:t>نقشه و معماری بنا</w:t>
      </w:r>
      <w:bookmarkEnd w:id="83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مدرسه در زمینی به مساحت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زیر بنای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دو طبقه بنا شده است، که در کل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مسجد، سالن اجتماعات و </w:t>
      </w:r>
      <w:bookmarkStart w:id="837" w:name="pg7417_83681"/>
    </w:p>
    <w:p>
      <w:pPr>
        <w:pStyle w:val="BookText"/>
        <w:rPr/>
      </w:pPr>
      <w:bookmarkEnd w:id="837"/>
      <w:r>
        <w:rPr>
          <w:rFonts w:ascii="IRNazanin" w:hAnsi="IRNazanin" w:eastAsia="IRNazanin"/>
          <w:color w:val="111111"/>
          <w:sz w:val="28"/>
          <w:sz w:val="28"/>
          <w:szCs w:val="28"/>
          <w:rtl w:val="true"/>
          <w:lang w:bidi="fa-IR"/>
        </w:rPr>
        <w:t>کتابخانه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مدرسه به ابعاد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مترمربع همراه با چهار باغچه و آب نمای مرکزیِ حیاط، فضای آرامی را برای تحصیل دانش پژوهان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مدرسه با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زمینه علوم اسلامی در طبقه دوم ساختمان شرقی مدرسه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کتابخانه حاج غلامحسین فلاح نژاد است و نحوه‌گردش کتاب به صورت قفسه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داخلی حیاط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4"/>
        <w:numPr>
          <w:ilvl w:val="3"/>
          <w:numId w:val="1"/>
        </w:numPr>
        <w:rPr/>
      </w:pPr>
      <w:bookmarkStart w:id="838" w:name="__RefHeading___Toc1641218_1051229030"/>
      <w:bookmarkStart w:id="839" w:name="_Toc322"/>
      <w:bookmarkEnd w:id="838"/>
      <w:r>
        <w:rPr>
          <w:rtl w:val="true"/>
        </w:rPr>
        <w:t xml:space="preserve">برنامه‌های آموزشی </w:t>
      </w:r>
      <w:r>
        <w:rPr>
          <w:rtl w:val="true"/>
        </w:rPr>
        <w:t xml:space="preserve">- </w:t>
      </w:r>
      <w:r>
        <w:rPr>
          <w:rtl w:val="true"/>
        </w:rPr>
        <w:t>تربیتی</w:t>
      </w:r>
      <w:bookmarkEnd w:id="83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مدرسه علمیّه هم اکنون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صورت شبانه روزی به فراگیری علوم اسلامی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آموزشی مدرسه منحصر به دوره مقدمات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دروس اصلی، برگزاری کلاسهایی در زمینه حفظ و قرائت قرآن، احکام، تجزیه و ترکیب، </w:t>
      </w:r>
      <w:bookmarkStart w:id="840" w:name="pg7417_83683"/>
    </w:p>
    <w:p>
      <w:pPr>
        <w:pStyle w:val="BookText"/>
        <w:rPr/>
      </w:pPr>
      <w:bookmarkEnd w:id="840"/>
      <w:r>
        <w:rPr>
          <w:rFonts w:ascii="IRNazanin" w:hAnsi="IRNazanin" w:eastAsia="IRNazanin"/>
          <w:color w:val="111111"/>
          <w:sz w:val="28"/>
          <w:sz w:val="28"/>
          <w:szCs w:val="28"/>
          <w:rtl w:val="true"/>
          <w:lang w:bidi="fa-IR"/>
        </w:rPr>
        <w:t>عقاید اسلامی، تاریخ اسلامی، حدیث و تفسیر نیز در دستور برنامه‌های آموزشی مدرسه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از نظم وانضباط قابل توجهی برخوردار است وثبت نام، پذیرش و اجرای برنامه‌های تربیتی و برگزاری امتحانات ماهانه و پایان سال و تشویق طلاّب، همه با برنامه‌ریزی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استادان مدرسه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محمّد علی امامی، علی اصغر تاجیان، جواد ایروانی، مجتبی سعادت مهر، شیخ عباس اسدی و علیرضا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فعالیتهای آموزشی در طول سال در جهت رشد و ارتقای معنوی طلاّب مدرسه مجالس و مراسم خاصی نیز به مناسبت وفیات و اعیاد معصومین علیهم‌السلام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افتخارات مدرسه فعالیت خستگی‌ناپذیر طلاّب فاضل و متعهد مدرسه در طول هشت سال دفاع مقدس است که در این راستا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طلبه‌های فاضل مدرسه به فیض شهادت نایل شده‌اند</w:t>
      </w:r>
      <w:r>
        <w:rPr>
          <w:rFonts w:eastAsia="IRNazanin" w:cs="IRNazanin"/>
          <w:color w:val="111111"/>
          <w:sz w:val="28"/>
          <w:szCs w:val="28"/>
          <w:rtl w:val="true"/>
          <w:lang w:bidi="fa-IR"/>
        </w:rPr>
        <w:t>.</w:t>
      </w:r>
    </w:p>
    <w:p>
      <w:pPr>
        <w:pStyle w:val="Heading4"/>
        <w:numPr>
          <w:ilvl w:val="3"/>
          <w:numId w:val="1"/>
        </w:numPr>
        <w:rPr/>
      </w:pPr>
      <w:bookmarkStart w:id="841" w:name="__RefHeading___Toc1641220_1051229030"/>
      <w:bookmarkStart w:id="842" w:name="_Toc323"/>
      <w:bookmarkEnd w:id="841"/>
      <w:r>
        <w:rPr>
          <w:rtl w:val="true"/>
        </w:rPr>
        <w:t>وقفنامه و موقوفات مدرسه</w:t>
      </w:r>
      <w:bookmarkEnd w:id="842"/>
    </w:p>
    <w:p>
      <w:pPr>
        <w:pStyle w:val="BookText"/>
        <w:rPr/>
      </w:pPr>
      <w:r>
        <w:rPr>
          <w:rFonts w:ascii="IRNazanin" w:hAnsi="IRNazanin" w:eastAsia="IRNazanin"/>
          <w:color w:val="111111"/>
          <w:sz w:val="28"/>
          <w:sz w:val="28"/>
          <w:szCs w:val="28"/>
          <w:rtl w:val="true"/>
          <w:lang w:bidi="fa-IR"/>
        </w:rPr>
        <w:t xml:space="preserve">برای احداث این مدرسه فرد خیّری به نام حاج محمّد فراهی قطعه زمینی به مساحت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 اختیار حجت الاسلام امامی قرار داد تا وی از آن به منظور تأسیس مدرسه</w:t>
      </w:r>
    </w:p>
    <w:p>
      <w:pPr>
        <w:pStyle w:val="BookText"/>
        <w:rPr/>
      </w:pPr>
      <w:r>
        <w:rPr>
          <w:rFonts w:ascii="IRNazanin" w:hAnsi="IRNazanin" w:eastAsia="IRNazanin"/>
          <w:color w:val="111111"/>
          <w:sz w:val="28"/>
          <w:sz w:val="28"/>
          <w:szCs w:val="28"/>
          <w:rtl w:val="true"/>
          <w:lang w:bidi="fa-IR"/>
        </w:rPr>
        <w:t>علمیّه استفاده نماید در بخشی از وقفنامه در این باره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با تمام تجهیزات از زمین و ساختمان و غیره جهت تحصیل طلاّب علوم دینی و تعلیم فقه مذهب جعفری وشیعه اثنی عشری که هدف طلاّب در آن فراگیری علوم حوزوی باشد وقف مؤبَّد و حبس مخلد شد و رعایت نمودن طلاّب مواد مندرج در آیین نامه داخلی را الزامی است</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موقوفات مدرسه منحصر به یک باب منزل واقع در منطقه طلاّب می‌باشد و تاکنون موقوفه دیگری بر آن 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بودجه سالانه مدرسه، توسط همین موقوفه و بخش اعظم آن توسط هیأت امنای مدرسه و افراد نیکوکار تأمین می‌شود</w:t>
      </w:r>
      <w:r>
        <w:rPr>
          <w:rFonts w:eastAsia="IRNazanin" w:cs="IRNazanin"/>
          <w:color w:val="111111"/>
          <w:sz w:val="28"/>
          <w:szCs w:val="28"/>
          <w:rtl w:val="true"/>
          <w:lang w:bidi="fa-IR"/>
        </w:rPr>
        <w:t xml:space="preserve">. </w:t>
      </w:r>
      <w:bookmarkStart w:id="843" w:name="pg7417_83685"/>
    </w:p>
    <w:p>
      <w:pPr>
        <w:pStyle w:val="Heading3"/>
        <w:numPr>
          <w:ilvl w:val="2"/>
          <w:numId w:val="1"/>
        </w:numPr>
        <w:rPr/>
      </w:pPr>
      <w:bookmarkStart w:id="844" w:name="__RefHeading___Toc1641222_1051229030"/>
      <w:bookmarkStart w:id="845" w:name="_Toc324"/>
      <w:bookmarkEnd w:id="843"/>
      <w:bookmarkEnd w:id="844"/>
      <w:r>
        <w:rPr>
          <w:rtl w:val="true"/>
        </w:rPr>
        <w:t>مدرسه حضرت حجة بن الحسن</w:t>
      </w:r>
      <w:r>
        <w:rPr>
          <w:rtl w:val="true"/>
        </w:rPr>
        <w:t>(</w:t>
      </w:r>
      <w:r>
        <w:rPr>
          <w:rtl w:val="true"/>
        </w:rPr>
        <w:t>عج</w:t>
      </w:r>
      <w:r>
        <w:rPr>
          <w:rtl w:val="true"/>
        </w:rPr>
        <w:t>)</w:t>
      </w:r>
      <w:bookmarkEnd w:id="845"/>
    </w:p>
    <w:p>
      <w:pPr>
        <w:pStyle w:val="Heading4"/>
        <w:numPr>
          <w:ilvl w:val="3"/>
          <w:numId w:val="1"/>
        </w:numPr>
        <w:rPr/>
      </w:pPr>
      <w:bookmarkStart w:id="846" w:name="__RefHeading___Toc1641224_1051229030"/>
      <w:bookmarkStart w:id="847" w:name="_Toc325"/>
      <w:bookmarkEnd w:id="846"/>
      <w:r>
        <w:rPr>
          <w:rtl w:val="true"/>
        </w:rPr>
        <w:t>موقعیّت</w:t>
      </w:r>
      <w:bookmarkEnd w:id="847"/>
    </w:p>
    <w:p>
      <w:pPr>
        <w:pStyle w:val="BookText"/>
        <w:rPr/>
      </w:pPr>
      <w:r>
        <w:rPr>
          <w:rFonts w:ascii="IRNazanin" w:hAnsi="IRNazanin" w:eastAsia="IRNazanin"/>
          <w:color w:val="111111"/>
          <w:sz w:val="28"/>
          <w:sz w:val="28"/>
          <w:szCs w:val="28"/>
          <w:rtl w:val="true"/>
          <w:lang w:bidi="fa-IR"/>
        </w:rPr>
        <w:t>واقع در شمالی‌ترین نقطه شهر مشهد، منطقه گلشهر، میدان مسجد ابوالفضلی، حاشیه خیابان چهارم</w:t>
      </w:r>
      <w:r>
        <w:rPr>
          <w:rFonts w:eastAsia="IRNazanin" w:cs="IRNazanin"/>
          <w:color w:val="111111"/>
          <w:sz w:val="28"/>
          <w:szCs w:val="28"/>
          <w:rtl w:val="true"/>
          <w:lang w:bidi="fa-IR"/>
        </w:rPr>
        <w:t>.</w:t>
      </w:r>
    </w:p>
    <w:p>
      <w:pPr>
        <w:pStyle w:val="Heading4"/>
        <w:numPr>
          <w:ilvl w:val="3"/>
          <w:numId w:val="1"/>
        </w:numPr>
        <w:rPr/>
      </w:pPr>
      <w:bookmarkStart w:id="848" w:name="__RefHeading___Toc1641226_1051229030"/>
      <w:bookmarkStart w:id="849" w:name="_Toc326"/>
      <w:bookmarkEnd w:id="848"/>
      <w:r>
        <w:rPr>
          <w:rtl w:val="true"/>
        </w:rPr>
        <w:t>پیشینه تاریخی</w:t>
      </w:r>
      <w:bookmarkEnd w:id="849"/>
    </w:p>
    <w:p>
      <w:pPr>
        <w:pStyle w:val="BookText"/>
        <w:rPr/>
      </w:pPr>
      <w:r>
        <w:rPr>
          <w:rFonts w:ascii="IRNazanin" w:hAnsi="IRNazanin" w:eastAsia="IRNazanin"/>
          <w:color w:val="111111"/>
          <w:sz w:val="28"/>
          <w:sz w:val="28"/>
          <w:szCs w:val="28"/>
          <w:rtl w:val="true"/>
          <w:lang w:bidi="fa-IR"/>
        </w:rPr>
        <w:t>بانی این مدرسه آیت‌اللّه شیخ علیرضا شکوری</w:t>
      </w:r>
      <w:r>
        <w:rPr>
          <w:rStyle w:val="FootnoteAnchor"/>
          <w:rtl w:val="true"/>
        </w:rPr>
        <w:footnoteReference w:id="359"/>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و سپس برای تحصیل طلاّب علوم دینی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رفاهی و بهداشتی آن بسیار ناچیز و اندک است و نیاز اساسی به رسیدگی و کمک از سوی مسؤولان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طلاّب فراوانی با علاقه به فراگیری علوم اسلامی در این مدرسه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مدرسه بر عهده آیت‌اللّه شکوری است و مدیریّت امور داخلی آن را نیز فرزند ایشان، حجت‌الاسلام هادی شکوری بر عهده دارد</w:t>
      </w:r>
      <w:r>
        <w:rPr>
          <w:rFonts w:eastAsia="IRNazanin" w:cs="IRNazanin"/>
          <w:color w:val="111111"/>
          <w:sz w:val="28"/>
          <w:szCs w:val="28"/>
          <w:rtl w:val="true"/>
          <w:lang w:bidi="fa-IR"/>
        </w:rPr>
        <w:t>.</w:t>
      </w:r>
    </w:p>
    <w:p>
      <w:pPr>
        <w:pStyle w:val="Heading4"/>
        <w:numPr>
          <w:ilvl w:val="3"/>
          <w:numId w:val="1"/>
        </w:numPr>
        <w:rPr/>
      </w:pPr>
      <w:bookmarkStart w:id="850" w:name="__RefHeading___Toc1641228_1051229030"/>
      <w:bookmarkStart w:id="851" w:name="_Toc327"/>
      <w:bookmarkEnd w:id="850"/>
      <w:r>
        <w:rPr>
          <w:rtl w:val="true"/>
        </w:rPr>
        <w:t>نقشه و معماری بنا</w:t>
      </w:r>
      <w:bookmarkEnd w:id="85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وسعت زمین که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این مدرسه از لحاظ بنا و ساختمان بسیار ابتدایی و بدون هیچ نقشه و طرح مهندسی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زیر بنای مدرسه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می‌باشد که از حجره‌های کوچکی با در و پنجره کوتاه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حجره‌ها </w:t>
      </w:r>
      <w:bookmarkStart w:id="852" w:name="pg7417_83687"/>
    </w:p>
    <w:p>
      <w:pPr>
        <w:pStyle w:val="BookText"/>
        <w:rPr/>
      </w:pPr>
      <w:bookmarkEnd w:id="852"/>
      <w:r>
        <w:rPr>
          <w:rFonts w:ascii="IRNazanin" w:hAnsi="IRNazanin" w:eastAsia="IRNazanin"/>
          <w:color w:val="111111"/>
          <w:sz w:val="28"/>
          <w:sz w:val="28"/>
          <w:szCs w:val="28"/>
          <w:rtl w:val="true"/>
          <w:lang w:bidi="fa-IR"/>
        </w:rPr>
        <w:t xml:space="preserve">در چهار ضلع حیاط نسبتا بزرگ مدرسه به ابعاد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حجره‌ها کوتاه است و در داخل آنها هیچ گونه امکانات مورد نیاز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w:t>
      </w:r>
    </w:p>
    <w:p>
      <w:pPr>
        <w:pStyle w:val="BookText"/>
        <w:rPr/>
      </w:pPr>
      <w:r>
        <w:rPr>
          <w:rFonts w:ascii="IRNazanin" w:hAnsi="IRNazanin" w:eastAsia="IRNazanin"/>
          <w:color w:val="111111"/>
          <w:sz w:val="28"/>
          <w:sz w:val="28"/>
          <w:szCs w:val="28"/>
          <w:rtl w:val="true"/>
          <w:lang w:bidi="fa-IR"/>
        </w:rPr>
        <w:t>از این حجره‌های کوچک که فقط ظرفیت یک نفر را دارد سه نفر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این مدرسه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مسجد و کتابخانه کوچکی است که قریب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دارد</w:t>
      </w:r>
      <w:r>
        <w:rPr>
          <w:rFonts w:eastAsia="IRNazanin" w:cs="IRNazanin"/>
          <w:color w:val="111111"/>
          <w:sz w:val="28"/>
          <w:szCs w:val="28"/>
          <w:rtl w:val="true"/>
          <w:lang w:bidi="fa-IR"/>
        </w:rPr>
        <w:t>.</w:t>
      </w:r>
    </w:p>
    <w:p>
      <w:pPr>
        <w:pStyle w:val="Heading4"/>
        <w:numPr>
          <w:ilvl w:val="3"/>
          <w:numId w:val="1"/>
        </w:numPr>
        <w:rPr/>
      </w:pPr>
      <w:bookmarkStart w:id="853" w:name="__RefHeading___Toc1641230_1051229030"/>
      <w:bookmarkStart w:id="854" w:name="_Toc328"/>
      <w:bookmarkEnd w:id="853"/>
      <w:r>
        <w:rPr>
          <w:rtl w:val="true"/>
        </w:rPr>
        <w:t xml:space="preserve">برنامه‌های آموزشی </w:t>
      </w:r>
      <w:r>
        <w:rPr>
          <w:rtl w:val="true"/>
        </w:rPr>
        <w:t xml:space="preserve">- </w:t>
      </w:r>
      <w:r>
        <w:rPr>
          <w:rtl w:val="true"/>
        </w:rPr>
        <w:t>تربیتی</w:t>
      </w:r>
      <w:bookmarkEnd w:id="854"/>
    </w:p>
    <w:p>
      <w:pPr>
        <w:pStyle w:val="BookText"/>
        <w:rPr/>
      </w:pPr>
      <w:r>
        <w:rPr>
          <w:rFonts w:ascii="IRNazanin" w:hAnsi="IRNazanin" w:eastAsia="IRNazanin"/>
          <w:color w:val="111111"/>
          <w:sz w:val="28"/>
          <w:sz w:val="28"/>
          <w:szCs w:val="28"/>
          <w:rtl w:val="true"/>
          <w:lang w:bidi="fa-IR"/>
        </w:rPr>
        <w:t xml:space="preserve">در این مدرسه برنامه‌های تحصیلی با نظم و انضباط خاصی پیگیری می‌شود و از سطح مقدمات تا خارج فقه و اصول، کلاسهایی در آن برگزار می‌شود که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این کلاسها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همگام با فراگیری دروس اصلی، در درسهای اخلاق، عقاید، احکام و فن خطابه نیز با علاقه و شور خاصی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استادان مدرسه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علیرضا شکوری، سید هادی شریعتمدار، حجت الاسلام شیخ علیجان ناطقی و علی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طبق سنّت پسندیده حوزه‌های علمیّه</w:t>
      </w:r>
    </w:p>
    <w:p>
      <w:pPr>
        <w:pStyle w:val="BookText"/>
        <w:rPr/>
      </w:pPr>
      <w:r>
        <w:rPr>
          <w:rFonts w:ascii="IRNazanin" w:hAnsi="IRNazanin" w:eastAsia="IRNazanin"/>
          <w:color w:val="111111"/>
          <w:sz w:val="28"/>
          <w:sz w:val="28"/>
          <w:szCs w:val="28"/>
          <w:rtl w:val="true"/>
          <w:lang w:bidi="fa-IR"/>
        </w:rPr>
        <w:t>تعدادی از طلاّب فاضل سطوح عالی کلاسهایی را در رشته‌ها و سطوح پایین‌تر تدریس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پژوهان این مدرسه در طول هشت سال دفاع مقدس به صورت مستمر و گسترده در جبهه‌ها شرکت داشتند و از افتخارات آنان تقدیم سه شهید به اسلام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مدرسه وقف تحصیل طلاّب علوم دینی شده است ولی تاکنون موقوفه‌ای برای آن در نظر گرفته نشده است، از این رو مخارج و هزینه‌های جاری آن توسط متولّی آن تأمین می‌شود</w:t>
      </w:r>
      <w:r>
        <w:rPr>
          <w:rFonts w:eastAsia="IRNazanin" w:cs="IRNazanin"/>
          <w:color w:val="111111"/>
          <w:sz w:val="28"/>
          <w:szCs w:val="28"/>
          <w:rtl w:val="true"/>
          <w:lang w:bidi="fa-IR"/>
        </w:rPr>
        <w:t xml:space="preserve">. </w:t>
      </w:r>
      <w:bookmarkStart w:id="855" w:name="pg7417_83689"/>
    </w:p>
    <w:p>
      <w:pPr>
        <w:pStyle w:val="Heading3"/>
        <w:numPr>
          <w:ilvl w:val="2"/>
          <w:numId w:val="1"/>
        </w:numPr>
        <w:rPr/>
      </w:pPr>
      <w:bookmarkStart w:id="856" w:name="__RefHeading___Toc1641232_1051229030"/>
      <w:bookmarkStart w:id="857" w:name="_Toc329"/>
      <w:bookmarkEnd w:id="855"/>
      <w:bookmarkEnd w:id="856"/>
      <w:r>
        <w:rPr>
          <w:rtl w:val="true"/>
        </w:rPr>
        <w:t>مدرسه بزرگ آیت‌اللّه العظمی خویی</w:t>
      </w:r>
      <w:bookmarkEnd w:id="857"/>
    </w:p>
    <w:p>
      <w:pPr>
        <w:pStyle w:val="Heading4"/>
        <w:numPr>
          <w:ilvl w:val="3"/>
          <w:numId w:val="1"/>
        </w:numPr>
        <w:rPr/>
      </w:pPr>
      <w:bookmarkStart w:id="858" w:name="__RefHeading___Toc1641234_1051229030"/>
      <w:bookmarkStart w:id="859" w:name="_Toc330"/>
      <w:bookmarkEnd w:id="858"/>
      <w:r>
        <w:rPr>
          <w:rtl w:val="true"/>
        </w:rPr>
        <w:t>موقعیّت</w:t>
      </w:r>
      <w:bookmarkEnd w:id="859"/>
    </w:p>
    <w:p>
      <w:pPr>
        <w:pStyle w:val="BookText"/>
        <w:rPr/>
      </w:pPr>
      <w:r>
        <w:rPr>
          <w:rFonts w:ascii="IRNazanin" w:hAnsi="IRNazanin" w:eastAsia="IRNazanin"/>
          <w:color w:val="111111"/>
          <w:sz w:val="28"/>
          <w:sz w:val="28"/>
          <w:szCs w:val="28"/>
          <w:rtl w:val="true"/>
          <w:lang w:bidi="fa-IR"/>
        </w:rPr>
        <w:t>در مرکز شهر مشهد، واقع در چهارراه شهدا، حاشیه خیابان آزادی</w:t>
      </w:r>
      <w:r>
        <w:rPr>
          <w:rFonts w:eastAsia="IRNazanin" w:cs="IRNazanin"/>
          <w:color w:val="111111"/>
          <w:sz w:val="28"/>
          <w:szCs w:val="28"/>
          <w:rtl w:val="true"/>
          <w:lang w:bidi="fa-IR"/>
        </w:rPr>
        <w:t>.</w:t>
      </w:r>
    </w:p>
    <w:p>
      <w:pPr>
        <w:pStyle w:val="Heading4"/>
        <w:numPr>
          <w:ilvl w:val="3"/>
          <w:numId w:val="1"/>
        </w:numPr>
        <w:rPr/>
      </w:pPr>
      <w:bookmarkStart w:id="860" w:name="__RefHeading___Toc1641236_1051229030"/>
      <w:bookmarkStart w:id="861" w:name="_Toc331"/>
      <w:bookmarkEnd w:id="860"/>
      <w:r>
        <w:rPr>
          <w:rtl w:val="true"/>
        </w:rPr>
        <w:t>پیشینه تاریخی</w:t>
      </w:r>
      <w:bookmarkEnd w:id="861"/>
    </w:p>
    <w:p>
      <w:pPr>
        <w:pStyle w:val="BookText"/>
        <w:rPr/>
      </w:pPr>
      <w:r>
        <w:rPr>
          <w:rFonts w:ascii="IRNazanin" w:hAnsi="IRNazanin" w:eastAsia="IRNazanin"/>
          <w:color w:val="111111"/>
          <w:sz w:val="28"/>
          <w:sz w:val="28"/>
          <w:szCs w:val="28"/>
          <w:rtl w:val="true"/>
          <w:lang w:bidi="fa-IR"/>
        </w:rPr>
        <w:t xml:space="preserve">این مجتمع بزرگ آموزش علوم اسلامی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 اهتمام مرجع عکس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آیت‌اللّه العظمی خویی</w:t>
      </w:r>
    </w:p>
    <w:p>
      <w:pPr>
        <w:pStyle w:val="BookText"/>
        <w:rPr/>
      </w:pPr>
      <w:r>
        <w:rPr>
          <w:rFonts w:ascii="IRNazanin" w:hAnsi="IRNazanin" w:eastAsia="IRNazanin"/>
          <w:color w:val="111111"/>
          <w:sz w:val="28"/>
          <w:sz w:val="28"/>
          <w:szCs w:val="28"/>
          <w:rtl w:val="true"/>
          <w:lang w:bidi="fa-IR"/>
        </w:rPr>
        <w:t>عالیقدر و گرانمایه جهان اسلام حضرت آیت‌اللّه العظمی سید ابوالقاسم موسوی خویی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باشکوه و زیبا هم اکنون در زمره فعّالترین مراکز علمی،فرهنگی و پژوهشی در شهر مشهد است و تقریبا کلیه پایه‌های آموزشی ازسطح مقدمات تا خارج فقه و اصول در آن تدریس می‌شود و هر روز صدها تن از طلبه‌های مشتاق برای استفاده از این کلاسهای آموزشی به آن مراجعه می‌کنند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تولیت مدرسه در زمان حیات حضرت آیت‌اللّه العظمی خویی بر عهده معظّم له بود و پس از ارتحال ایشان به حضرت آیت‌اللّه حاج سید جلال الدین فقیه ایمانی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مدیریّت داخلی مدرسه را حجت الاسلام والمسلمین علیرضا یساقی به عهده دارد</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نمایی از محوطه درونی مدرسه آیت اللّه خویی </w:t>
      </w:r>
      <w:bookmarkStart w:id="862" w:name="pg7417_83693"/>
    </w:p>
    <w:p>
      <w:pPr>
        <w:pStyle w:val="BookText"/>
        <w:rPr/>
      </w:pPr>
      <w:bookmarkEnd w:id="862"/>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گنبد زیبای مدرسه آیت‌اللّه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بتون لخت</w:t>
      </w:r>
      <w:r>
        <w:rPr>
          <w:rFonts w:eastAsia="IRNazanin" w:cs="IRNazanin"/>
          <w:color w:val="111111"/>
          <w:sz w:val="28"/>
          <w:szCs w:val="28"/>
          <w:rtl w:val="true"/>
          <w:lang w:bidi="fa-IR"/>
        </w:rPr>
        <w:t>)</w:t>
      </w:r>
    </w:p>
    <w:p>
      <w:pPr>
        <w:pStyle w:val="Heading4"/>
        <w:numPr>
          <w:ilvl w:val="3"/>
          <w:numId w:val="1"/>
        </w:numPr>
        <w:rPr/>
      </w:pPr>
      <w:bookmarkStart w:id="863" w:name="__RefHeading___Toc1641238_1051229030"/>
      <w:bookmarkStart w:id="864" w:name="_Toc332"/>
      <w:bookmarkEnd w:id="863"/>
      <w:r>
        <w:rPr>
          <w:rtl w:val="true"/>
        </w:rPr>
        <w:t>ویژگیهای معماری</w:t>
      </w:r>
      <w:bookmarkEnd w:id="864"/>
    </w:p>
    <w:p>
      <w:pPr>
        <w:pStyle w:val="Heading5"/>
        <w:numPr>
          <w:ilvl w:val="4"/>
          <w:numId w:val="1"/>
        </w:numPr>
        <w:rPr/>
      </w:pPr>
      <w:bookmarkStart w:id="865" w:name="__RefHeading___Toc1641240_1051229030"/>
      <w:bookmarkStart w:id="866" w:name="_Toc333"/>
      <w:bookmarkEnd w:id="865"/>
      <w:r>
        <w:rPr>
          <w:rtl w:val="true"/>
        </w:rPr>
        <w:t>اشاره</w:t>
      </w:r>
      <w:bookmarkEnd w:id="86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احداث ساختمان مدرسه بزرگ آیت‌اللّه العظمی خویی</w:t>
      </w:r>
      <w:r>
        <w:rPr>
          <w:rStyle w:val="FootnoteAnchor"/>
          <w:rtl w:val="true"/>
        </w:rPr>
        <w:footnoteReference w:id="360"/>
      </w:r>
      <w:r>
        <w:rPr>
          <w:rFonts w:ascii="IRNazanin" w:hAnsi="IRNazanin" w:eastAsia="IRNazanin"/>
          <w:color w:val="111111"/>
          <w:sz w:val="28"/>
          <w:sz w:val="28"/>
          <w:szCs w:val="28"/>
          <w:rtl w:val="true"/>
          <w:lang w:bidi="fa-IR"/>
        </w:rPr>
        <w:t xml:space="preserve">از تیرماه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به مساحت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با زیربنای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سه فاز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اول شامل خوابگاه و مدرس و فاز دوم شامل کتابخانه و مدرس اصلی </w:t>
      </w:r>
      <w:bookmarkStart w:id="867" w:name="pg7417_83695"/>
    </w:p>
    <w:p>
      <w:pPr>
        <w:pStyle w:val="BookText"/>
        <w:rPr/>
      </w:pPr>
      <w:bookmarkEnd w:id="867"/>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سوم شامل خوابگاه و مدرس در حال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مصالح این بنا، بتون آرمه با رویه آجرنما است و مشخصات هر فاز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مدرس بزرگ مدرسه آیت‌اللّه خویی</w:t>
      </w:r>
    </w:p>
    <w:p>
      <w:pPr>
        <w:pStyle w:val="Heading5"/>
        <w:numPr>
          <w:ilvl w:val="4"/>
          <w:numId w:val="1"/>
        </w:numPr>
        <w:rPr/>
      </w:pPr>
      <w:bookmarkStart w:id="868" w:name="__RefHeading___Toc1641242_1051229030"/>
      <w:bookmarkStart w:id="869" w:name="_Toc334"/>
      <w:bookmarkEnd w:id="868"/>
      <w:r>
        <w:rPr>
          <w:rtl w:val="true"/>
        </w:rPr>
        <w:t>فاز اوّل</w:t>
      </w:r>
      <w:bookmarkEnd w:id="869"/>
    </w:p>
    <w:p>
      <w:pPr>
        <w:pStyle w:val="BookText"/>
        <w:rPr/>
      </w:pPr>
      <w:r>
        <w:rPr>
          <w:rFonts w:ascii="IRNazanin" w:hAnsi="IRNazanin" w:eastAsia="IRNazanin"/>
          <w:color w:val="111111"/>
          <w:sz w:val="28"/>
          <w:sz w:val="28"/>
          <w:szCs w:val="28"/>
          <w:rtl w:val="true"/>
          <w:lang w:bidi="fa-IR"/>
        </w:rPr>
        <w:t>خوابگاه و مَدْرسها در سه بلوک که هر بلوک در چهار طبقه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بلوکهای شرقی وغربی این فاز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حجره قرار گرفته که در هر طبقه از هر بلوک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قرار دارد و بلوک شمالی نیز شامل سه طبقه است که هر طبقه هشت حجره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در این سه بلوک تعداد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وجود 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معماری مدرسه پیلوت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وسیع و زیبایی است که با بتون لخت در زیر صحن حیاط مدرسه احداث شده است و با دو باغچه بزرگ و نورگیرهای </w:t>
      </w:r>
      <w:bookmarkStart w:id="870" w:name="pg7417_83697"/>
    </w:p>
    <w:p>
      <w:pPr>
        <w:pStyle w:val="BookText"/>
        <w:rPr/>
      </w:pPr>
      <w:bookmarkEnd w:id="870"/>
      <w:r>
        <w:rPr>
          <w:rFonts w:ascii="IRNazanin" w:hAnsi="IRNazanin" w:eastAsia="IRNazanin"/>
          <w:color w:val="111111"/>
          <w:sz w:val="28"/>
          <w:sz w:val="28"/>
          <w:szCs w:val="28"/>
          <w:rtl w:val="true"/>
          <w:lang w:bidi="fa-IR"/>
        </w:rPr>
        <w:t>مدور به انضمام آب نمای مرکزی که در همین محوطه قرار دارد، فضای مناسب و آرامی را برای استفاده دانش پژوهان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 و کف آن تماما از سنگ پوشیده شده است که در دو سمت آن شش مَدْرس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انتهای همین محوطه واحدهای خدماتی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وسیع حیاط مدرسه به ابعاد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به همراه آبنمای مرکزی در وسط سه بلوک فاز اول ساختمان مدرسه قرار دارد واز هر بلوک یک ورودی به آن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 حیاط مدرسه، گنبد و دو گلدسته بزرگ مدرسه چشم اندازی از فن آوری جدید به همراه استفاده از معماری اصیل اسلامی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آجرنما، وجود سرطاقهای جناغی ایوانچه حجره‌ها و استفاده از ایوانهای سنتی و طاقنماهای متعدد به انضمام پنجره‌های چوبی مشبک و زیبا همه نشان از تلفیق مهندسی جدید با هنر و معماری سنتی دارد که در این بنا بخوبی به نمایش گذارده شده است</w:t>
      </w:r>
      <w:r>
        <w:rPr>
          <w:rFonts w:eastAsia="IRNazanin" w:cs="IRNazanin"/>
          <w:color w:val="111111"/>
          <w:sz w:val="28"/>
          <w:szCs w:val="28"/>
          <w:rtl w:val="true"/>
          <w:lang w:bidi="fa-IR"/>
        </w:rPr>
        <w:t>.</w:t>
      </w:r>
    </w:p>
    <w:p>
      <w:pPr>
        <w:pStyle w:val="Heading5"/>
        <w:numPr>
          <w:ilvl w:val="4"/>
          <w:numId w:val="1"/>
        </w:numPr>
        <w:rPr/>
      </w:pPr>
      <w:bookmarkStart w:id="871" w:name="__RefHeading___Toc1641244_1051229030"/>
      <w:bookmarkStart w:id="872" w:name="_Toc335"/>
      <w:bookmarkEnd w:id="871"/>
      <w:r>
        <w:rPr>
          <w:rtl w:val="true"/>
        </w:rPr>
        <w:t>فاز دوم</w:t>
      </w:r>
      <w:bookmarkEnd w:id="872"/>
    </w:p>
    <w:p>
      <w:pPr>
        <w:pStyle w:val="Heading6"/>
        <w:numPr>
          <w:ilvl w:val="5"/>
          <w:numId w:val="1"/>
        </w:numPr>
        <w:rPr/>
      </w:pPr>
      <w:bookmarkStart w:id="873" w:name="__RefHeading___Toc1641246_1051229030"/>
      <w:bookmarkStart w:id="874" w:name="_Toc336"/>
      <w:bookmarkEnd w:id="873"/>
      <w:r>
        <w:rPr>
          <w:rtl w:val="true"/>
        </w:rPr>
        <w:t>اشاره</w:t>
      </w:r>
      <w:bookmarkEnd w:id="874"/>
    </w:p>
    <w:p>
      <w:pPr>
        <w:pStyle w:val="BookText"/>
        <w:rPr/>
      </w:pPr>
      <w:r>
        <w:rPr>
          <w:rFonts w:ascii="IRNazanin" w:hAnsi="IRNazanin" w:eastAsia="IRNazanin"/>
          <w:color w:val="111111"/>
          <w:sz w:val="28"/>
          <w:sz w:val="28"/>
          <w:szCs w:val="28"/>
          <w:rtl w:val="true"/>
          <w:lang w:bidi="fa-IR"/>
        </w:rPr>
        <w:t>فاز دوم این مجموعه از سه قسمت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عظیم و زیبای مدرسه و بخشهای وابسته؛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مرکزی؛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خدماتی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رفاهی مدرسه، که مشخصات هر قسمت بدین ترتیب است</w:t>
      </w:r>
      <w:r>
        <w:rPr>
          <w:rFonts w:eastAsia="IRNazanin" w:cs="IRNazanin"/>
          <w:color w:val="111111"/>
          <w:sz w:val="28"/>
          <w:szCs w:val="28"/>
          <w:rtl w:val="true"/>
          <w:lang w:bidi="fa-IR"/>
        </w:rPr>
        <w:t>:</w:t>
      </w:r>
    </w:p>
    <w:p>
      <w:pPr>
        <w:pStyle w:val="Heading6"/>
        <w:numPr>
          <w:ilvl w:val="5"/>
          <w:numId w:val="1"/>
        </w:numPr>
        <w:rPr/>
      </w:pPr>
      <w:bookmarkStart w:id="875" w:name="__RefHeading___Toc1641248_1051229030"/>
      <w:bookmarkStart w:id="876" w:name="_Toc337"/>
      <w:bookmarkEnd w:id="875"/>
      <w:r>
        <w:rPr>
          <w:rtl w:val="true"/>
        </w:rPr>
        <w:t xml:space="preserve">الف </w:t>
      </w:r>
      <w:r>
        <w:rPr>
          <w:rtl w:val="true"/>
        </w:rPr>
        <w:t xml:space="preserve">- </w:t>
      </w:r>
      <w:r>
        <w:rPr>
          <w:rtl w:val="true"/>
        </w:rPr>
        <w:t>کتابخانه</w:t>
      </w:r>
      <w:bookmarkEnd w:id="876"/>
    </w:p>
    <w:p>
      <w:pPr>
        <w:pStyle w:val="Heading6"/>
        <w:numPr>
          <w:ilvl w:val="5"/>
          <w:numId w:val="1"/>
        </w:numPr>
        <w:rPr/>
      </w:pPr>
      <w:bookmarkStart w:id="877" w:name="__RefHeading___Toc1641250_1051229030"/>
      <w:bookmarkStart w:id="878" w:name="_Toc338"/>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این کتابخانه در شمار بزرگترین کتابخانه‌های ایران به شمار می‌رود و از نظر بنا و امکانات مورد نیاز بسیار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کتابخانه یاد شده دارای انواع کتابهای مورد نیاز دانش پژوهان، عالمان و طلاّب حوزه علمیّه مشهد می‌باشد، مورد استقبال و توجّه شایانی قرار گرفته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کتابخانه گنجایش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را دارد، اگر چه هم اکنون دارای حدود یکصد هزار جلد کتاب است که از این میان، حدود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زبان عربی،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زبانهای خارجی دیگر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طبقه‌بندی کتابها به روش </w:t>
      </w:r>
      <w:bookmarkStart w:id="879" w:name="pg7417_83698"/>
    </w:p>
    <w:p>
      <w:pPr>
        <w:pStyle w:val="BookText"/>
        <w:rPr/>
      </w:pPr>
      <w:bookmarkEnd w:id="879"/>
      <w:r>
        <w:rPr>
          <w:rFonts w:ascii="IRNazanin" w:hAnsi="IRNazanin" w:eastAsia="IRNazanin"/>
          <w:color w:val="111111"/>
          <w:sz w:val="28"/>
          <w:sz w:val="28"/>
          <w:szCs w:val="28"/>
          <w:rtl w:val="true"/>
          <w:lang w:bidi="fa-IR"/>
        </w:rPr>
        <w:t>کنگره، سنتی و دیویی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مراجعان روزانه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به طور متوسط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تقاضای درخواست کتاب دارند و کتابهای درخواست شده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روز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طرحهای آینده در نظر است خدمات بیشتری در اختیار مراجعان گذاشته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و راه اندازی بخش قفسه باز وتخصصی کتابخانه که می‌تواند تا حد</w:t>
      </w:r>
    </w:p>
    <w:p>
      <w:pPr>
        <w:pStyle w:val="BookText"/>
        <w:rPr/>
      </w:pPr>
      <w:r>
        <w:rPr>
          <w:rFonts w:ascii="IRNazanin" w:hAnsi="IRNazanin" w:eastAsia="IRNazanin"/>
          <w:color w:val="111111"/>
          <w:sz w:val="28"/>
          <w:sz w:val="28"/>
          <w:szCs w:val="28"/>
          <w:rtl w:val="true"/>
          <w:lang w:bidi="fa-IR"/>
        </w:rPr>
        <w:t>قابل توجهی نیاز دانش پژوهان و محققان حوزه علمیّه را بر 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معماری ونمای داخل کتابخانه تلفیقی از مهندسی جدید با هنرهای سنتی است و در بیشتر قسمتها از کنده‌کاری‌های چوبی به شکل زیبایی استفاده شده است، ضمن اینکه تجدد و رفاه معماری جدید از نظر ایجاد فضاسازیهای مورد نیاز در آن به کاملترین شکل لحاظ شده است، با این مشخصات</w:t>
      </w:r>
      <w:r>
        <w:rPr>
          <w:rFonts w:eastAsia="IRNazanin" w:cs="IRNazanin"/>
          <w:color w:val="111111"/>
          <w:sz w:val="28"/>
          <w:szCs w:val="28"/>
          <w:rtl w:val="true"/>
          <w:lang w:bidi="fa-IR"/>
        </w:rPr>
        <w:t>:</w:t>
      </w:r>
    </w:p>
    <w:p>
      <w:pPr>
        <w:pStyle w:val="Heading6"/>
        <w:numPr>
          <w:ilvl w:val="5"/>
          <w:numId w:val="1"/>
        </w:numPr>
        <w:rPr/>
      </w:pPr>
      <w:bookmarkStart w:id="880" w:name="__RefHeading___Toc1641252_1051229030"/>
      <w:bookmarkStart w:id="881" w:name="_Toc339"/>
      <w:bookmarkEnd w:id="880"/>
      <w:r>
        <w:rPr>
          <w:rtl w:val="true"/>
        </w:rPr>
        <w:t>طبقه اول زیر زمین</w:t>
      </w:r>
      <w:bookmarkEnd w:id="881"/>
    </w:p>
    <w:p>
      <w:pPr>
        <w:pStyle w:val="BookText"/>
        <w:rPr/>
      </w:pPr>
      <w:r>
        <w:rPr>
          <w:rFonts w:ascii="IRNazanin" w:hAnsi="IRNazanin" w:eastAsia="IRNazanin"/>
          <w:color w:val="111111"/>
          <w:sz w:val="28"/>
          <w:sz w:val="28"/>
          <w:szCs w:val="28"/>
          <w:rtl w:val="true"/>
          <w:lang w:bidi="fa-IR"/>
        </w:rPr>
        <w:t xml:space="preserve">فضایی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اصلی کتابخانه در سمت شرقی و دو مخزن فرعی با مساحت کمتر در شمال آن؛ سالنهای مطالعه روزنامه و کتاب؛ قسمت تحویل کتاب؛ دفتر مدیر داخلی بخش مراجع عمومی؛ برگه‌دانها؛ امور اداری و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در تالار مطالعه مطبوعات، روزانه تعداد زیادی از مجلات و روزنامه‌های داخلی و خارجی در دسترس علاقه‌مندان قرار می‌گیرد</w:t>
      </w:r>
      <w:r>
        <w:rPr>
          <w:rFonts w:eastAsia="IRNazanin" w:cs="IRNazanin"/>
          <w:color w:val="111111"/>
          <w:sz w:val="28"/>
          <w:szCs w:val="28"/>
          <w:rtl w:val="true"/>
          <w:lang w:bidi="fa-IR"/>
        </w:rPr>
        <w:t>.</w:t>
      </w:r>
    </w:p>
    <w:p>
      <w:pPr>
        <w:pStyle w:val="Heading6"/>
        <w:numPr>
          <w:ilvl w:val="5"/>
          <w:numId w:val="1"/>
        </w:numPr>
        <w:rPr/>
      </w:pPr>
      <w:bookmarkStart w:id="882" w:name="__RefHeading___Toc1641254_1051229030"/>
      <w:bookmarkStart w:id="883" w:name="_Toc340"/>
      <w:bookmarkEnd w:id="882"/>
      <w:r>
        <w:rPr>
          <w:rtl w:val="true"/>
        </w:rPr>
        <w:t>طبقه دوم زیرزمین</w:t>
      </w:r>
      <w:bookmarkEnd w:id="883"/>
    </w:p>
    <w:p>
      <w:pPr>
        <w:pStyle w:val="BookText"/>
        <w:rPr/>
      </w:pPr>
      <w:r>
        <w:rPr>
          <w:rFonts w:ascii="IRNazanin" w:hAnsi="IRNazanin" w:eastAsia="IRNazanin"/>
          <w:color w:val="111111"/>
          <w:sz w:val="28"/>
          <w:sz w:val="28"/>
          <w:szCs w:val="28"/>
          <w:rtl w:val="true"/>
          <w:lang w:bidi="fa-IR"/>
        </w:rPr>
        <w:t xml:space="preserve">این طبقه شامل تالار مجلّل و بزرگی با مساحت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این تالار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مرکزی و اصلی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قفسه‌های زیبایی از چوب قرار دارد که در مقابل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آنها قفسه‌های شیشه‌ای کوچکی با ارتفاع یک متر چیده شده که قسمت پایین آنها برای چیدن کتابهای مورد نیاز پژوهشگران و قسمت بالای آن برای نمایش کتابهای خطی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مقابل قفسه‌های مذکور، چندین ردیف میز و صندلی به صورت مرتّب و منظّم چیده شده که با توجّه به پاسیو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که در سمت شمال تالار ساخته شده چشم انداز و فضای آرام و با طراوتی برای محققان و </w:t>
      </w:r>
      <w:bookmarkStart w:id="884" w:name="pg7417_83700"/>
    </w:p>
    <w:p>
      <w:pPr>
        <w:pStyle w:val="BookText"/>
        <w:rPr/>
      </w:pPr>
      <w:bookmarkEnd w:id="884"/>
      <w:r>
        <w:rPr>
          <w:rFonts w:ascii="IRNazanin" w:hAnsi="IRNazanin" w:eastAsia="IRNazanin"/>
          <w:color w:val="111111"/>
          <w:sz w:val="28"/>
          <w:sz w:val="28"/>
          <w:szCs w:val="28"/>
          <w:rtl w:val="true"/>
          <w:lang w:bidi="fa-IR"/>
        </w:rPr>
        <w:t>مراجعان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محوطه تالار با استفاده از تجهیزات الکترونیکی از نورپردازی کافی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مخزن در سمت شمال، غرب و شرق تالار اصلی کتابخانه نیز در این طبقه قرار دارند که دو مخزن شرقی و غربی از عرض کمی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کتابخانه مدرسه آیت‌اللّه خویی</w:t>
      </w:r>
    </w:p>
    <w:p>
      <w:pPr>
        <w:pStyle w:val="Heading6"/>
        <w:numPr>
          <w:ilvl w:val="5"/>
          <w:numId w:val="1"/>
        </w:numPr>
        <w:rPr/>
      </w:pPr>
      <w:bookmarkStart w:id="885" w:name="__RefHeading___Toc1641256_1051229030"/>
      <w:bookmarkStart w:id="886" w:name="_Toc341"/>
      <w:bookmarkEnd w:id="885"/>
      <w:r>
        <w:rPr>
          <w:rtl w:val="true"/>
        </w:rPr>
        <w:t>طبقه سوم زیرزمین</w:t>
      </w:r>
      <w:bookmarkEnd w:id="886"/>
    </w:p>
    <w:p>
      <w:pPr>
        <w:pStyle w:val="BookText"/>
        <w:rPr/>
      </w:pPr>
      <w:r>
        <w:rPr>
          <w:rFonts w:ascii="IRNazanin" w:hAnsi="IRNazanin" w:eastAsia="IRNazanin"/>
          <w:color w:val="111111"/>
          <w:sz w:val="28"/>
          <w:sz w:val="28"/>
          <w:szCs w:val="28"/>
          <w:rtl w:val="true"/>
          <w:lang w:bidi="fa-IR"/>
        </w:rPr>
        <w:t>مخزنهای اصلی و مرکزی کتابخانه در این طبقه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مخزنها از تجهیزات و امکانات ضروری بخصوص بالابرهای کتاب برخوردار هستند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طبقه سوم زیر زمین نیز به پارکینگ وسایل نقلیه و تأسیسات کتابخانه اختصاص یافته است</w:t>
      </w:r>
      <w:r>
        <w:rPr>
          <w:rFonts w:eastAsia="IRNazanin" w:cs="IRNazanin"/>
          <w:color w:val="111111"/>
          <w:sz w:val="28"/>
          <w:szCs w:val="28"/>
          <w:rtl w:val="true"/>
          <w:lang w:bidi="fa-IR"/>
        </w:rPr>
        <w:t xml:space="preserve">. </w:t>
      </w:r>
      <w:bookmarkStart w:id="887" w:name="pg7417_83702"/>
    </w:p>
    <w:p>
      <w:pPr>
        <w:pStyle w:val="Heading6"/>
        <w:numPr>
          <w:ilvl w:val="5"/>
          <w:numId w:val="1"/>
        </w:numPr>
        <w:rPr/>
      </w:pPr>
      <w:bookmarkStart w:id="888" w:name="__RefHeading___Toc1641258_1051229030"/>
      <w:bookmarkStart w:id="889" w:name="_Toc342"/>
      <w:bookmarkEnd w:id="887"/>
      <w:bookmarkEnd w:id="888"/>
      <w:r>
        <w:rPr>
          <w:rtl w:val="true"/>
        </w:rPr>
        <w:t xml:space="preserve">ب </w:t>
      </w:r>
      <w:r>
        <w:rPr>
          <w:rtl w:val="true"/>
        </w:rPr>
        <w:t xml:space="preserve">- </w:t>
      </w:r>
      <w:r>
        <w:rPr>
          <w:rtl w:val="true"/>
        </w:rPr>
        <w:t>مَدْرس بزرگ مرکزی</w:t>
      </w:r>
      <w:bookmarkEnd w:id="889"/>
    </w:p>
    <w:p>
      <w:pPr>
        <w:pStyle w:val="BookText"/>
        <w:rPr/>
      </w:pPr>
      <w:r>
        <w:rPr>
          <w:rFonts w:ascii="IRNazanin" w:hAnsi="IRNazanin" w:eastAsia="IRNazanin"/>
          <w:color w:val="111111"/>
          <w:sz w:val="28"/>
          <w:sz w:val="28"/>
          <w:szCs w:val="28"/>
          <w:rtl w:val="true"/>
          <w:lang w:bidi="fa-IR"/>
        </w:rPr>
        <w:t>این تالار با شکوه که همه روزه پذیرای صدها تن از دانش پژوهان و طلاّب فاضل حوزه علمیّه مشهد برای بهره‌مند شدن از مجلس تدریس استادان رشته‌های گوناگون علوم حوزوی، بخصوص درسهای خارج فقه واصول می‌باشد، در طبقه هم کف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مدرس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که در زیر گنبد بزرگ مدرسه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مَدْرس به شکل چند ضلعی نامنظم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 دارای دو کمرپوش نسبتا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کمرپوش اول در ارتفاع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بنا شده که عرض آن در غرب و شرق مَدْرس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قسمتهای جنوبی و زاویه‌ها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کمرپوش دوم در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با عرض متغیر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 مَدْرس، سه طبقه پنجره چوبی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 مَدرس آجر نماست که طاقنماهایی نیز به وسیله آجر در آن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بالای قسمت مرکزی مَدْرس، گنبد عظیمی بر هشت ستون بزرگ با ارتفاع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وقطر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هیبت و شکوه خاصی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گرداگرد ساقه گنبد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کوچک که بر بالای آنها چند ضلعی‌هایی با بتون لخت اجرا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دارای دو گلدسته مرتفع است که مصالح آن از بتون ولی سطح آن آجرنماست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زیبایی خاصی بر روی آنها با آجر تزیینی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گنبد هیچ گونه تزیینی ندارد و تاکنون برای آن پوشش خاصی در نظر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 دارای دو ورودی از سمت غرب و شرق که ورودی شرقی به ایوان بزرگی منتهی می‌شود که مشرف به خیابان آزادی می‌باشد و نمونه کاملی از تلفیق مهندسی جدید وهنر و معماری سنتی است</w:t>
      </w:r>
      <w:r>
        <w:rPr>
          <w:rFonts w:eastAsia="IRNazanin" w:cs="IRNazanin"/>
          <w:color w:val="111111"/>
          <w:sz w:val="28"/>
          <w:szCs w:val="28"/>
          <w:rtl w:val="true"/>
          <w:lang w:bidi="fa-IR"/>
        </w:rPr>
        <w:t>.</w:t>
      </w:r>
    </w:p>
    <w:p>
      <w:pPr>
        <w:pStyle w:val="Heading6"/>
        <w:numPr>
          <w:ilvl w:val="5"/>
          <w:numId w:val="1"/>
        </w:numPr>
        <w:rPr/>
      </w:pPr>
      <w:bookmarkStart w:id="890" w:name="__RefHeading___Toc1641260_1051229030"/>
      <w:bookmarkStart w:id="891" w:name="_Toc343"/>
      <w:bookmarkEnd w:id="890"/>
      <w:r>
        <w:rPr>
          <w:rtl w:val="true"/>
        </w:rPr>
        <w:t xml:space="preserve">ج </w:t>
      </w:r>
      <w:r>
        <w:rPr>
          <w:rtl w:val="true"/>
        </w:rPr>
        <w:t xml:space="preserve">- </w:t>
      </w:r>
      <w:r>
        <w:rPr>
          <w:rtl w:val="true"/>
        </w:rPr>
        <w:t xml:space="preserve">واحدهای ساختمانی رفاهی </w:t>
      </w:r>
      <w:r>
        <w:rPr>
          <w:rtl w:val="true"/>
        </w:rPr>
        <w:t xml:space="preserve">- </w:t>
      </w:r>
      <w:r>
        <w:rPr>
          <w:rtl w:val="true"/>
        </w:rPr>
        <w:t>خدماتی</w:t>
      </w:r>
      <w:bookmarkEnd w:id="89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بناهای این فاز علاوه بر کتابخانه و مدرس مرکزی بزرگ، ده مَدْرس با ابعاد مختلف برای تشکیل جلسات تدریس و مباحثه نیز وجود دارد که در آنها نیز استادان رشته‌های مختلف مجالس تدریس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چهار آپارتمان مستقل برای پذیرایی و اسکان استادان و دانشمندانی که از دیگر شهرها و گاهی کشورهای اسلامی </w:t>
      </w:r>
      <w:bookmarkStart w:id="892" w:name="pg7417_83704"/>
    </w:p>
    <w:p>
      <w:pPr>
        <w:pStyle w:val="BookText"/>
        <w:rPr/>
      </w:pPr>
      <w:bookmarkEnd w:id="892"/>
      <w:r>
        <w:rPr>
          <w:rFonts w:ascii="IRNazanin" w:hAnsi="IRNazanin" w:eastAsia="IRNazanin"/>
          <w:color w:val="111111"/>
          <w:sz w:val="28"/>
          <w:sz w:val="28"/>
          <w:szCs w:val="28"/>
          <w:rtl w:val="true"/>
          <w:lang w:bidi="fa-IR"/>
        </w:rPr>
        <w:t>برای تدریس به مشهد دعوت می‌شوند، وجود دارد</w:t>
      </w:r>
      <w:r>
        <w:rPr>
          <w:rFonts w:eastAsia="IRNazanin" w:cs="IRNazanin"/>
          <w:color w:val="111111"/>
          <w:sz w:val="28"/>
          <w:szCs w:val="28"/>
          <w:rtl w:val="true"/>
          <w:lang w:bidi="fa-IR"/>
        </w:rPr>
        <w:t>.</w:t>
      </w:r>
    </w:p>
    <w:p>
      <w:pPr>
        <w:pStyle w:val="Heading5"/>
        <w:numPr>
          <w:ilvl w:val="4"/>
          <w:numId w:val="1"/>
        </w:numPr>
        <w:rPr/>
      </w:pPr>
      <w:bookmarkStart w:id="893" w:name="__RefHeading___Toc1641262_1051229030"/>
      <w:bookmarkStart w:id="894" w:name="_Toc344"/>
      <w:bookmarkEnd w:id="893"/>
      <w:r>
        <w:rPr>
          <w:rtl w:val="true"/>
        </w:rPr>
        <w:t>فاز سوم</w:t>
      </w:r>
      <w:bookmarkEnd w:id="894"/>
    </w:p>
    <w:p>
      <w:pPr>
        <w:pStyle w:val="BookText"/>
        <w:rPr/>
      </w:pPr>
      <w:r>
        <w:rPr>
          <w:rFonts w:ascii="IRNazanin" w:hAnsi="IRNazanin" w:eastAsia="IRNazanin"/>
          <w:color w:val="111111"/>
          <w:sz w:val="28"/>
          <w:sz w:val="28"/>
          <w:szCs w:val="28"/>
          <w:rtl w:val="true"/>
          <w:lang w:bidi="fa-IR"/>
        </w:rPr>
        <w:t xml:space="preserve">عملیات ساختمانی این فاز از حدود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که تاکنون برخی از قسمتهای آن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نیز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 بنا دارد که شامل قسمتهای مختلفی بدین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پیلوت، سرویسهای خدماتی و رفاهی،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تأسیسات و واحدهای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بزودی این فاز نیز مورد بهره‌برداری قرار گیرد</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895" w:name="__RefHeading___Toc1641264_1051229030"/>
      <w:bookmarkStart w:id="896" w:name="_Toc345"/>
      <w:bookmarkEnd w:id="895"/>
      <w:r>
        <w:rPr>
          <w:rtl w:val="true"/>
        </w:rPr>
        <w:t xml:space="preserve">برنامه‌های آموزشی </w:t>
      </w:r>
      <w:r>
        <w:rPr>
          <w:rtl w:val="true"/>
        </w:rPr>
        <w:t xml:space="preserve">- </w:t>
      </w:r>
      <w:r>
        <w:rPr>
          <w:rtl w:val="true"/>
        </w:rPr>
        <w:t>تربیتی</w:t>
      </w:r>
      <w:bookmarkEnd w:id="896"/>
    </w:p>
    <w:p>
      <w:pPr>
        <w:pStyle w:val="BookText"/>
        <w:rPr/>
      </w:pPr>
      <w:r>
        <w:rPr>
          <w:rFonts w:ascii="IRNazanin" w:hAnsi="IRNazanin" w:eastAsia="IRNazanin"/>
          <w:color w:val="111111"/>
          <w:sz w:val="28"/>
          <w:sz w:val="28"/>
          <w:szCs w:val="28"/>
          <w:rtl w:val="true"/>
          <w:lang w:bidi="fa-IR"/>
        </w:rPr>
        <w:t>در این مدرسه و مجتمع بزرگ فرهنگی تقریبا تمام پایه‌های آموزشی حوزه علمیّه از پایه مقدمات، سطح و خارج فقه واصول تدریس می‌شود و می‌توان گفت به مرکز حوزه علمیّه مشهد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صدها تن از طلاّب فاضل و علاقه‌مندان به فراگیری علوم و معارف اسلامی در کلاسهایی که در رشته‌های مختلف برگزار می‌شود،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استادان متبحّر و نیز اعمال نکردن هیچ گونه محدودیتی برای طلاّب و دانشجویان علوم دینی که مایل به شرکت در کلاسهای مختلف مدرسه هستند، از عوامل مؤثر و مهم افزایش آمار مراجعان به این مدرسه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به علت محدودیت فضای ساختمانها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 مدرسه ساکن هستند، امّا روزانه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کلاسهای آن بخصوص مجالس تدریس درس خارج فقه واصول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استادان معروف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حجج اسلام حاج علی فلسفی، سید حسن مرتضوی، شیخ مصطفی اشرفی، حاج رجبعلی رضازاده، شربیانی، سیدان، عباسپور، معلّمی، نصراللهی، موسوی تبریزی، جعفری، نقیبی، آهنیان، جواهری، محقق، مباشری، گرایلی و</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علاقه‌مندان به سکونت در این مدرسه علاوه بر شرایط عمومی حوزه علمیّه مشهد </w:t>
      </w:r>
      <w:bookmarkStart w:id="897" w:name="pg7417_83706"/>
    </w:p>
    <w:p>
      <w:pPr>
        <w:pStyle w:val="BookText"/>
        <w:rPr/>
      </w:pPr>
      <w:bookmarkEnd w:id="897"/>
      <w:r>
        <w:rPr>
          <w:rFonts w:ascii="IRNazanin" w:hAnsi="IRNazanin" w:eastAsia="IRNazanin"/>
          <w:color w:val="111111"/>
          <w:sz w:val="28"/>
          <w:sz w:val="28"/>
          <w:szCs w:val="28"/>
          <w:rtl w:val="true"/>
          <w:lang w:bidi="fa-IR"/>
        </w:rPr>
        <w:t>باید واجد شرایط ویژه‌ای که از سوی مسؤولان مدرسه تعیین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امتحان ویژه‌ای برگزار نمی‌شود و کلیه طلاّب موظّف به شرکت در امتحانات عمومی حوزه علمیّه مشهد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همگام با فراگیری علوم اسلامی، طلاّب در مراسم و مجالسی که از سوی مسؤولان مدرسه به مناسبتهای مختلف، بخصوص ایّام وفات معصومین علیهم‌السلام برگزار می‌شود، شرکت می‌جویند</w:t>
      </w:r>
      <w:r>
        <w:rPr>
          <w:rFonts w:eastAsia="IRNazanin" w:cs="IRNazanin"/>
          <w:color w:val="111111"/>
          <w:sz w:val="28"/>
          <w:szCs w:val="28"/>
          <w:rtl w:val="true"/>
          <w:lang w:bidi="fa-IR"/>
        </w:rPr>
        <w:t>.</w:t>
      </w:r>
    </w:p>
    <w:p>
      <w:pPr>
        <w:pStyle w:val="Heading4"/>
        <w:numPr>
          <w:ilvl w:val="3"/>
          <w:numId w:val="1"/>
        </w:numPr>
        <w:rPr/>
      </w:pPr>
      <w:bookmarkStart w:id="898" w:name="__RefHeading___Toc1641266_1051229030"/>
      <w:bookmarkStart w:id="899" w:name="_Toc346"/>
      <w:bookmarkEnd w:id="898"/>
      <w:r>
        <w:rPr>
          <w:rtl w:val="true"/>
        </w:rPr>
        <w:t>موقوفات</w:t>
      </w:r>
      <w:bookmarkEnd w:id="89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موقوفات مدرسه تاکنون منحصر به یک باب میهمانخانه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در ضلع شمالی میدان فدائیان اسلام قرار دارد و بخشی از بودجه مدرسه توسط همین موقوفه و بخشی نیز توسط وجوهات تأمین می‌شود</w:t>
      </w:r>
      <w:r>
        <w:rPr>
          <w:rFonts w:eastAsia="IRNazanin" w:cs="IRNazanin"/>
          <w:color w:val="111111"/>
          <w:sz w:val="28"/>
          <w:szCs w:val="28"/>
          <w:rtl w:val="true"/>
          <w:lang w:bidi="fa-IR"/>
        </w:rPr>
        <w:t xml:space="preserve">. </w:t>
      </w:r>
      <w:bookmarkStart w:id="900" w:name="pg7417_83708"/>
    </w:p>
    <w:p>
      <w:pPr>
        <w:pStyle w:val="Heading3"/>
        <w:numPr>
          <w:ilvl w:val="2"/>
          <w:numId w:val="1"/>
        </w:numPr>
        <w:rPr/>
      </w:pPr>
      <w:bookmarkStart w:id="901" w:name="__RefHeading___Toc1641268_1051229030"/>
      <w:bookmarkStart w:id="902" w:name="_Toc347"/>
      <w:bookmarkEnd w:id="900"/>
      <w:bookmarkEnd w:id="901"/>
      <w:r>
        <w:rPr>
          <w:rtl w:val="true"/>
        </w:rPr>
        <w:t>مدرسه امام حسن عسکری علیه‌السلام</w:t>
      </w:r>
      <w:bookmarkEnd w:id="902"/>
    </w:p>
    <w:p>
      <w:pPr>
        <w:pStyle w:val="Heading4"/>
        <w:numPr>
          <w:ilvl w:val="3"/>
          <w:numId w:val="1"/>
        </w:numPr>
        <w:rPr/>
      </w:pPr>
      <w:bookmarkStart w:id="903" w:name="__RefHeading___Toc1641270_1051229030"/>
      <w:bookmarkStart w:id="904" w:name="_Toc348"/>
      <w:bookmarkEnd w:id="903"/>
      <w:r>
        <w:rPr>
          <w:rtl w:val="true"/>
        </w:rPr>
        <w:t>موقعیّت</w:t>
      </w:r>
      <w:bookmarkEnd w:id="904"/>
    </w:p>
    <w:p>
      <w:pPr>
        <w:pStyle w:val="BookText"/>
        <w:rPr/>
      </w:pPr>
      <w:r>
        <w:rPr>
          <w:rFonts w:ascii="IRNazanin" w:hAnsi="IRNazanin" w:eastAsia="IRNazanin"/>
          <w:color w:val="111111"/>
          <w:sz w:val="28"/>
          <w:sz w:val="28"/>
          <w:szCs w:val="28"/>
          <w:rtl w:val="true"/>
          <w:lang w:bidi="fa-IR"/>
        </w:rPr>
        <w:t>واقع در شمال شهر مشهد، منطقه طلاّب، بلوار طبرسی، پشت مسجد چهارده معصوم علیهم‌السلام</w:t>
      </w:r>
      <w:r>
        <w:rPr>
          <w:rFonts w:eastAsia="IRNazanin" w:cs="IRNazanin"/>
          <w:color w:val="111111"/>
          <w:sz w:val="28"/>
          <w:szCs w:val="28"/>
          <w:rtl w:val="true"/>
          <w:lang w:bidi="fa-IR"/>
        </w:rPr>
        <w:t>.</w:t>
      </w:r>
    </w:p>
    <w:p>
      <w:pPr>
        <w:pStyle w:val="Heading4"/>
        <w:numPr>
          <w:ilvl w:val="3"/>
          <w:numId w:val="1"/>
        </w:numPr>
        <w:rPr/>
      </w:pPr>
      <w:bookmarkStart w:id="905" w:name="__RefHeading___Toc1641272_1051229030"/>
      <w:bookmarkStart w:id="906" w:name="_Toc349"/>
      <w:bookmarkEnd w:id="905"/>
      <w:r>
        <w:rPr>
          <w:rtl w:val="true"/>
        </w:rPr>
        <w:t>پیشینه تاریخی</w:t>
      </w:r>
      <w:bookmarkEnd w:id="906"/>
    </w:p>
    <w:p>
      <w:pPr>
        <w:pStyle w:val="BookText"/>
        <w:rPr/>
      </w:pPr>
      <w:r>
        <w:rPr>
          <w:rFonts w:ascii="IRNazanin" w:hAnsi="IRNazanin" w:eastAsia="IRNazanin"/>
          <w:color w:val="111111"/>
          <w:sz w:val="28"/>
          <w:sz w:val="28"/>
          <w:szCs w:val="28"/>
          <w:rtl w:val="true"/>
          <w:lang w:bidi="fa-IR"/>
        </w:rPr>
        <w:t xml:space="preserve">سال تأسیس مدرسه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فرد نیکوکاری به نام حاج ابراهیم قادری احداث و سپس با تنظیم وقفنامه‌ای رسمی وقف تحصیل طلاّب علوم دینی شیعه اثنی عشری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که مدرسه متصل به مسجدی است که در سمت شرق آن واقع شده وتقریبا همزمان با آن نیز احداث شده، می‌توان از آن به مسجد مدرسه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وقفنامه موجود، تولیت مدرسه بر عهده ابراهیم قادری است که متولّی و بانی مسجد امام حسن عسکری علیه‌السلام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وقفنامه به متولیان آینده و شرایط ویژه‌ای که آنان باید واجد باشند،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مدرسه موقوفه خاصی در نظر گرفته نشده و هزینه‌های آن توسط افراد نیکوکار تأمین می‌شود</w:t>
      </w:r>
      <w:r>
        <w:rPr>
          <w:rFonts w:eastAsia="IRNazanin" w:cs="IRNazanin"/>
          <w:color w:val="111111"/>
          <w:sz w:val="28"/>
          <w:szCs w:val="28"/>
          <w:rtl w:val="true"/>
          <w:lang w:bidi="fa-IR"/>
        </w:rPr>
        <w:t>.</w:t>
      </w:r>
    </w:p>
    <w:p>
      <w:pPr>
        <w:pStyle w:val="Heading4"/>
        <w:numPr>
          <w:ilvl w:val="3"/>
          <w:numId w:val="1"/>
        </w:numPr>
        <w:rPr/>
      </w:pPr>
      <w:bookmarkStart w:id="907" w:name="__RefHeading___Toc1641274_1051229030"/>
      <w:bookmarkStart w:id="908" w:name="_Toc350"/>
      <w:bookmarkEnd w:id="907"/>
      <w:r>
        <w:rPr>
          <w:rtl w:val="true"/>
        </w:rPr>
        <w:t>نقشه و معماری بنا</w:t>
      </w:r>
      <w:bookmarkEnd w:id="908"/>
    </w:p>
    <w:p>
      <w:pPr>
        <w:pStyle w:val="BookText"/>
        <w:rPr/>
      </w:pPr>
      <w:r>
        <w:rPr>
          <w:rFonts w:ascii="IRNazanin" w:hAnsi="IRNazanin" w:eastAsia="IRNazanin"/>
          <w:color w:val="111111"/>
          <w:sz w:val="28"/>
          <w:sz w:val="28"/>
          <w:szCs w:val="28"/>
          <w:rtl w:val="true"/>
          <w:lang w:bidi="fa-IR"/>
        </w:rPr>
        <w:t xml:space="preserve">ساختمان مدرسه در دو قسمت در زمینی به مساحت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زیر بنای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سه طبقه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حیاط مدرسه با مسجد مشترک است و برای ورود و خروج به مدرسه علاوه بر ورودی غرب مدرسه از ورودی مسجد که در سمت شرق مدرسه قرار دارد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 و خارج ساختمان مدرسه سیمان ساده است و بجز کاشیکاری حاشیه فوقانی ساختمان شمالی که بر آن آیاتی از کلام اللّه مجید و نام مدرسه نوشته شده تزیین و آرایش دیگری ندارد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 این مدرسه دارای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دفتر استادان و مدیر و سرویسهای </w:t>
      </w:r>
      <w:bookmarkStart w:id="909" w:name="pg7417_83710"/>
    </w:p>
    <w:p>
      <w:pPr>
        <w:pStyle w:val="BookText"/>
        <w:rPr/>
      </w:pPr>
      <w:bookmarkEnd w:id="909"/>
      <w:r>
        <w:rPr>
          <w:rFonts w:ascii="IRNazanin" w:hAnsi="IRNazanin" w:eastAsia="IRNazanin"/>
          <w:color w:val="111111"/>
          <w:sz w:val="28"/>
          <w:sz w:val="28"/>
          <w:szCs w:val="28"/>
          <w:rtl w:val="true"/>
          <w:lang w:bidi="fa-IR"/>
        </w:rPr>
        <w:t xml:space="preserve">کامل خدماتی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دارد و بصورت قفسه بسته توسط طلاّب اداره می‌شود</w:t>
      </w:r>
      <w:r>
        <w:rPr>
          <w:rFonts w:eastAsia="IRNazanin" w:cs="IRNazanin"/>
          <w:color w:val="111111"/>
          <w:sz w:val="28"/>
          <w:szCs w:val="28"/>
          <w:rtl w:val="true"/>
          <w:lang w:bidi="fa-IR"/>
        </w:rPr>
        <w:t>.</w:t>
      </w:r>
    </w:p>
    <w:p>
      <w:pPr>
        <w:pStyle w:val="Heading3"/>
        <w:numPr>
          <w:ilvl w:val="2"/>
          <w:numId w:val="1"/>
        </w:numPr>
        <w:rPr/>
      </w:pPr>
      <w:bookmarkStart w:id="910" w:name="__RefHeading___Toc1641276_1051229030"/>
      <w:bookmarkStart w:id="911" w:name="_Toc351"/>
      <w:bookmarkEnd w:id="910"/>
      <w:r>
        <w:rPr>
          <w:rtl w:val="true"/>
        </w:rPr>
        <w:t>مدرسه حضرت قائم</w:t>
      </w:r>
      <w:r>
        <w:rPr>
          <w:rtl w:val="true"/>
        </w:rPr>
        <w:t>(</w:t>
      </w:r>
      <w:r>
        <w:rPr>
          <w:rtl w:val="true"/>
        </w:rPr>
        <w:t>عج</w:t>
      </w:r>
      <w:r>
        <w:rPr>
          <w:rtl w:val="true"/>
        </w:rPr>
        <w:t>)</w:t>
      </w:r>
      <w:bookmarkEnd w:id="911"/>
    </w:p>
    <w:p>
      <w:pPr>
        <w:pStyle w:val="Heading4"/>
        <w:numPr>
          <w:ilvl w:val="3"/>
          <w:numId w:val="1"/>
        </w:numPr>
        <w:rPr/>
      </w:pPr>
      <w:bookmarkStart w:id="912" w:name="__RefHeading___Toc1641278_1051229030"/>
      <w:bookmarkStart w:id="913" w:name="_Toc352"/>
      <w:bookmarkEnd w:id="912"/>
      <w:r>
        <w:rPr>
          <w:rtl w:val="true"/>
        </w:rPr>
        <w:t xml:space="preserve">برنامه‌های آموزشی </w:t>
      </w:r>
      <w:r>
        <w:rPr>
          <w:rtl w:val="true"/>
        </w:rPr>
        <w:t xml:space="preserve">- </w:t>
      </w:r>
      <w:r>
        <w:rPr>
          <w:rtl w:val="true"/>
        </w:rPr>
        <w:t>تربیتی</w:t>
      </w:r>
      <w:bookmarkEnd w:id="913"/>
    </w:p>
    <w:p>
      <w:pPr>
        <w:pStyle w:val="BookText"/>
        <w:rPr/>
      </w:pPr>
      <w:r>
        <w:rPr>
          <w:rFonts w:ascii="IRNazanin" w:hAnsi="IRNazanin" w:eastAsia="IRNazanin"/>
          <w:color w:val="111111"/>
          <w:sz w:val="28"/>
          <w:sz w:val="28"/>
          <w:szCs w:val="28"/>
          <w:rtl w:val="true"/>
          <w:lang w:bidi="fa-IR"/>
        </w:rPr>
        <w:t xml:space="preserve">در این مدرسه از پایه مقدمات تا مراحل اولیه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کتاب شرح لمعتین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طلاّب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 که همه با برنامه و نظم آموزشی که در مدرسه وجود دارد نزد استادان مجرّب حوزه مشغول فراگیری علوم حوزوی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اردوهای فرهنگی، تفریحی و برگزاری مراسم و مجالس مذهبی از دیگر فعالیتهایی است که برای محصلان مدرسه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مدبّری، موسوی، نقیبی، سعیدی و موسوی فر از استادان فعّال این مرکز آموزشی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مدرسه هر ماه امتحانات منظم و مرتبی از تمامی طلاّب گرفته می‌شود و مسؤولان نظارت ویژه‌ای بر رشد و تربیت طلاّب دارند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بیرونی مدرسه امام حسن عسکری علیه‌السلام </w:t>
      </w:r>
      <w:bookmarkStart w:id="914" w:name="pg7417_83712"/>
    </w:p>
    <w:p>
      <w:pPr>
        <w:pStyle w:val="Heading4"/>
        <w:numPr>
          <w:ilvl w:val="3"/>
          <w:numId w:val="1"/>
        </w:numPr>
        <w:rPr/>
      </w:pPr>
      <w:bookmarkStart w:id="915" w:name="__RefHeading___Toc1641280_1051229030"/>
      <w:bookmarkStart w:id="916" w:name="_Toc353"/>
      <w:bookmarkEnd w:id="914"/>
      <w:bookmarkEnd w:id="915"/>
      <w:r>
        <w:rPr>
          <w:rtl w:val="true"/>
        </w:rPr>
        <w:t>موقعیّت</w:t>
      </w:r>
      <w:bookmarkEnd w:id="916"/>
    </w:p>
    <w:p>
      <w:pPr>
        <w:pStyle w:val="BookText"/>
        <w:rPr/>
      </w:pPr>
      <w:r>
        <w:rPr>
          <w:rFonts w:ascii="IRNazanin" w:hAnsi="IRNazanin" w:eastAsia="IRNazanin"/>
          <w:color w:val="111111"/>
          <w:sz w:val="28"/>
          <w:sz w:val="28"/>
          <w:szCs w:val="28"/>
          <w:rtl w:val="true"/>
          <w:lang w:bidi="fa-IR"/>
        </w:rPr>
        <w:t>منطقه طلاّب، قبل از چهارراه سیلو، حاشیه خیابان طبرسی</w:t>
      </w:r>
      <w:r>
        <w:rPr>
          <w:rFonts w:eastAsia="IRNazanin" w:cs="IRNazanin"/>
          <w:color w:val="111111"/>
          <w:sz w:val="28"/>
          <w:szCs w:val="28"/>
          <w:rtl w:val="true"/>
          <w:lang w:bidi="fa-IR"/>
        </w:rPr>
        <w:t>.</w:t>
      </w:r>
    </w:p>
    <w:p>
      <w:pPr>
        <w:pStyle w:val="Heading4"/>
        <w:numPr>
          <w:ilvl w:val="3"/>
          <w:numId w:val="1"/>
        </w:numPr>
        <w:rPr/>
      </w:pPr>
      <w:bookmarkStart w:id="917" w:name="__RefHeading___Toc1641282_1051229030"/>
      <w:bookmarkStart w:id="918" w:name="_Toc354"/>
      <w:bookmarkEnd w:id="917"/>
      <w:r>
        <w:rPr>
          <w:rtl w:val="true"/>
        </w:rPr>
        <w:t>پیشینه تاریخی</w:t>
      </w:r>
      <w:bookmarkEnd w:id="918"/>
    </w:p>
    <w:p>
      <w:pPr>
        <w:pStyle w:val="BookText"/>
        <w:rPr/>
      </w:pPr>
      <w:r>
        <w:rPr>
          <w:rFonts w:ascii="IRNazanin" w:hAnsi="IRNazanin" w:eastAsia="IRNazanin"/>
          <w:color w:val="111111"/>
          <w:sz w:val="28"/>
          <w:sz w:val="28"/>
          <w:szCs w:val="28"/>
          <w:rtl w:val="true"/>
          <w:lang w:bidi="fa-IR"/>
        </w:rPr>
        <w:t xml:space="preserve">پس از پیروزی انقلاب شکوهمند اسلامی ایران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اشتیاق نسل جوان به فراگیری علوم اسلامی، مدارس علمیّه زیادی در نقاط مختلف کشور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هنگامه پیروزی انقلاب، عده زیادی از مهاجران شیعه کشور افغانستان</w:t>
      </w:r>
    </w:p>
    <w:p>
      <w:pPr>
        <w:pStyle w:val="BookText"/>
        <w:rPr/>
      </w:pPr>
      <w:r>
        <w:rPr>
          <w:rFonts w:ascii="IRNazanin" w:hAnsi="IRNazanin" w:eastAsia="IRNazanin"/>
          <w:color w:val="111111"/>
          <w:sz w:val="28"/>
          <w:sz w:val="28"/>
          <w:szCs w:val="28"/>
          <w:rtl w:val="true"/>
          <w:lang w:bidi="fa-IR"/>
        </w:rPr>
        <w:t>به علت جو اختناق و نظام کمونیستی حاکم و تجاوز شوروی به کشورشان به ایران مهاجرت کرده بودند و از سوی دیگر در ایران، نظام جمهوری اسلامی به رهبری امام خمینی پایه‌گذاری شده بود، از این رو جوانان تشنه و علاقه‌مند به مکتب آزادیبخش اسلام با الگو قرار دادن انقلاب ایران جذب علوم ومعارف اسلامی شدند و با تأسیس مدارس علمیّه در شهر قم و مشهد به فراگیری علوم و معارف اسلامی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مجاورت استان خراسان با کشور افغانستان و وجود حوزه علمیّه مشهد، اولین مدارس علمیّه مهاجران افغانی در این شهر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در شهر مشهد سه مدرسه علمیّه متعلق به طلاّب شیعه کشور افغانستان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کسانی که</w:t>
      </w:r>
    </w:p>
    <w:p>
      <w:pPr>
        <w:pStyle w:val="BookText"/>
        <w:rPr/>
      </w:pPr>
      <w:r>
        <w:rPr>
          <w:rFonts w:ascii="IRNazanin" w:hAnsi="IRNazanin" w:eastAsia="IRNazanin"/>
          <w:color w:val="111111"/>
          <w:sz w:val="28"/>
          <w:sz w:val="28"/>
          <w:szCs w:val="28"/>
          <w:rtl w:val="true"/>
          <w:lang w:bidi="fa-IR"/>
        </w:rPr>
        <w:t>در این مدارس به تحصیل علوم اسلامی پرداخته‌اند، هم اکنون در زمره عالمان و استادان</w:t>
      </w:r>
    </w:p>
    <w:p>
      <w:pPr>
        <w:pStyle w:val="BookText"/>
        <w:rPr/>
      </w:pPr>
      <w:r>
        <w:rPr>
          <w:rFonts w:ascii="IRNazanin" w:hAnsi="IRNazanin" w:eastAsia="IRNazanin"/>
          <w:color w:val="111111"/>
          <w:sz w:val="28"/>
          <w:sz w:val="28"/>
          <w:szCs w:val="28"/>
          <w:rtl w:val="true"/>
          <w:lang w:bidi="fa-IR"/>
        </w:rPr>
        <w:t>ممتاز حوزه مشهد قرار دارند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علمیّه حضرت قائم در زمره همین مراکز آموزشی است که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آیت‌اللّه سید حسین ساجدی</w:t>
      </w:r>
      <w:r>
        <w:rPr>
          <w:rStyle w:val="FootnoteAnchor"/>
          <w:rtl w:val="true"/>
        </w:rPr>
        <w:footnoteReference w:id="362"/>
      </w:r>
      <w:r>
        <w:rPr>
          <w:rFonts w:ascii="IRNazanin" w:hAnsi="IRNazanin" w:eastAsia="IRNazanin"/>
          <w:color w:val="111111"/>
          <w:sz w:val="28"/>
          <w:sz w:val="28"/>
          <w:szCs w:val="28"/>
          <w:rtl w:val="true"/>
          <w:lang w:bidi="fa-IR"/>
        </w:rPr>
        <w:t xml:space="preserve">که خود از عالمان و استادان </w:t>
      </w:r>
      <w:bookmarkStart w:id="919" w:name="pg7417_83714"/>
    </w:p>
    <w:p>
      <w:pPr>
        <w:pStyle w:val="BookText"/>
        <w:rPr/>
      </w:pPr>
      <w:bookmarkEnd w:id="919"/>
      <w:r>
        <w:rPr>
          <w:rFonts w:ascii="IRNazanin" w:hAnsi="IRNazanin" w:eastAsia="IRNazanin"/>
          <w:color w:val="111111"/>
          <w:sz w:val="28"/>
          <w:sz w:val="28"/>
          <w:szCs w:val="28"/>
          <w:rtl w:val="true"/>
          <w:lang w:bidi="fa-IR"/>
        </w:rPr>
        <w:t>برجسته افغانی است، به منظور پرورش و تربیت روحانیان و طلاّب فاضل در شهر مشهد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وی به درخواست جمعی از مهاجران افغانی مقیم آمریکا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کشور عزیمت کرد، اداره مدرسه بر عهده شورایی مرکب از فضلا و استادان مدرسه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شورا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حسین جعفری، عبدالواحد حیدری، مقداد صادقی، ابوذر صادقی، محمّد جواد مبشّری و عبداللّه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این شورا، تهیه و تنظیم برنامه‌های فرهنگی، آموزشی و روشهای تأمین امور مالی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امور داخلی مدرسه حجت الاسلام سید حسن جیّد ساجدی است</w:t>
      </w:r>
      <w:r>
        <w:rPr>
          <w:rFonts w:eastAsia="IRNazanin" w:cs="IRNazanin"/>
          <w:color w:val="111111"/>
          <w:sz w:val="28"/>
          <w:szCs w:val="28"/>
          <w:rtl w:val="true"/>
          <w:lang w:bidi="fa-IR"/>
        </w:rPr>
        <w:t>.</w:t>
      </w:r>
    </w:p>
    <w:p>
      <w:pPr>
        <w:pStyle w:val="Heading4"/>
        <w:numPr>
          <w:ilvl w:val="3"/>
          <w:numId w:val="1"/>
        </w:numPr>
        <w:rPr/>
      </w:pPr>
      <w:bookmarkStart w:id="920" w:name="__RefHeading___Toc1641284_1051229030"/>
      <w:bookmarkStart w:id="921" w:name="_Toc355"/>
      <w:bookmarkEnd w:id="920"/>
      <w:r>
        <w:rPr>
          <w:rtl w:val="true"/>
        </w:rPr>
        <w:t>نقشه و معماری بنا</w:t>
      </w:r>
      <w:bookmarkEnd w:id="921"/>
    </w:p>
    <w:p>
      <w:pPr>
        <w:pStyle w:val="BookText"/>
        <w:rPr/>
      </w:pPr>
      <w:r>
        <w:rPr>
          <w:rFonts w:ascii="IRNazanin" w:hAnsi="IRNazanin" w:eastAsia="IRNazanin"/>
          <w:color w:val="111111"/>
          <w:sz w:val="28"/>
          <w:sz w:val="28"/>
          <w:szCs w:val="28"/>
          <w:rtl w:val="true"/>
          <w:lang w:bidi="fa-IR"/>
        </w:rPr>
        <w:t>این مدرسه به لحاظ آنکه در گذشته به عنوان منزل مسکونی استفاده می‌شده است، شباهتی به مدارس علمیّه ندارد، امّا با تغییرات اندکی که در برخی فضاهای داخلی آن ایجاد شده برای این مهم تا اندازه‌ای قابل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در زمینی به</w:t>
      </w:r>
    </w:p>
    <w:p>
      <w:pPr>
        <w:pStyle w:val="BookText"/>
        <w:rPr/>
      </w:pP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زیر بنای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دو طبقه ساخته شده است و از امکانات و فضای داخل آن صرفا برای آموزش و برگزاری مجالس و محافل تبلیغی و فرهنگی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دارای مَدْرسی بزرگ به ابعاد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و سه مدرس کوچک، دفتر مدیر واستادان وکتابخانه‌ای کوچک است که دارای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تخصصی در علوم حوزوی است و توسط طلاّب اداره می‌شود</w:t>
      </w:r>
      <w:r>
        <w:rPr>
          <w:rFonts w:eastAsia="IRNazanin" w:cs="IRNazanin"/>
          <w:color w:val="111111"/>
          <w:sz w:val="28"/>
          <w:szCs w:val="28"/>
          <w:rtl w:val="true"/>
          <w:lang w:bidi="fa-IR"/>
        </w:rPr>
        <w:t>.</w:t>
      </w:r>
    </w:p>
    <w:p>
      <w:pPr>
        <w:pStyle w:val="Heading4"/>
        <w:numPr>
          <w:ilvl w:val="3"/>
          <w:numId w:val="1"/>
        </w:numPr>
        <w:rPr/>
      </w:pPr>
      <w:bookmarkStart w:id="922" w:name="__RefHeading___Toc1641286_1051229030"/>
      <w:bookmarkStart w:id="923" w:name="_Toc356"/>
      <w:bookmarkEnd w:id="922"/>
      <w:r>
        <w:rPr>
          <w:rtl w:val="true"/>
        </w:rPr>
        <w:t xml:space="preserve">برنامه‌های آموزشی </w:t>
      </w:r>
      <w:r>
        <w:rPr>
          <w:rtl w:val="true"/>
        </w:rPr>
        <w:t xml:space="preserve">- </w:t>
      </w:r>
      <w:r>
        <w:rPr>
          <w:rtl w:val="true"/>
        </w:rPr>
        <w:t>تربیتی</w:t>
      </w:r>
      <w:bookmarkEnd w:id="92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مدرسه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که همه از مهاجران شیعه کشور افغانستان هستند، به تحصیل علوم اسلامی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آنها طلبه رسمی مدرسه هستند و از امکانات آن </w:t>
      </w:r>
    </w:p>
    <w:p>
      <w:pPr>
        <w:pStyle w:val="BookText"/>
        <w:rPr/>
      </w:pPr>
      <w:r>
        <w:rPr>
          <w:rFonts w:ascii="IRNazanin" w:hAnsi="IRNazanin" w:eastAsia="IRNazanin"/>
          <w:color w:val="111111"/>
          <w:sz w:val="28"/>
          <w:sz w:val="28"/>
          <w:szCs w:val="28"/>
          <w:rtl w:val="true"/>
          <w:lang w:bidi="fa-IR"/>
        </w:rPr>
        <w:t>استفاده می‌کنند و تعدادی نیز به صورت آزاد در کلاسهای مدرسه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آموزشی مدرسه از پایه مقدمات تا انتهای دوره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مدارس علوم حوزوی، همگام با آموزش علوم اصلی حوزه، درسهایی مانند اخلاق، تفسیر، عقاید و احکام نیز در مدرسه برگزار می‌شود که همه طلاّب موظف به شرکت در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تعدادی از فارغ التحصیلان این مدرسه در کشور افغانستان و پاکستانبه تبلیغ و ارشاد اشتغال دارند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فعالیتهای تربیتی و فرهنگی این مرکز آموزشی تشکیل مجمع قاریان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استادان، طلاّب وافراد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مسؤولان مدرسه است که به طور منظم، در طول سال برنامه‌هایی را به منظور آشنایی هر چه بیشتر نوجوانان و جوانان با قرآن به اجرا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این مجمع، برگزاری جلسات آموزش تلاوت، قرائت و تفسیر قرآن به همراه مسابقات قرآنی می‌باشد که در ایام ماه مبارک رمضان و تعطیلات تابستانی مدارس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بانک نواری شامل نوارهای قرائت قرآن قاریان بزرگ جهان اسلام تشکیل شده است</w:t>
      </w:r>
      <w:r>
        <w:rPr>
          <w:rFonts w:eastAsia="IRNazanin" w:cs="IRNazanin"/>
          <w:color w:val="111111"/>
          <w:sz w:val="28"/>
          <w:szCs w:val="28"/>
          <w:rtl w:val="true"/>
          <w:lang w:bidi="fa-IR"/>
        </w:rPr>
        <w:t xml:space="preserve">. </w:t>
      </w:r>
      <w:bookmarkStart w:id="924" w:name="pg7417_83718"/>
    </w:p>
    <w:p>
      <w:pPr>
        <w:pStyle w:val="Heading3"/>
        <w:numPr>
          <w:ilvl w:val="2"/>
          <w:numId w:val="1"/>
        </w:numPr>
        <w:rPr/>
      </w:pPr>
      <w:bookmarkStart w:id="925" w:name="__RefHeading___Toc1641288_1051229030"/>
      <w:bookmarkStart w:id="926" w:name="_Toc357"/>
      <w:bookmarkEnd w:id="924"/>
      <w:bookmarkEnd w:id="925"/>
      <w:r>
        <w:rPr>
          <w:rtl w:val="true"/>
        </w:rPr>
        <w:t>مدرسه امام علی‌بن‌ابی طالب علیه‌السلام</w:t>
      </w:r>
      <w:bookmarkEnd w:id="926"/>
    </w:p>
    <w:p>
      <w:pPr>
        <w:pStyle w:val="Heading4"/>
        <w:numPr>
          <w:ilvl w:val="3"/>
          <w:numId w:val="1"/>
        </w:numPr>
        <w:rPr/>
      </w:pPr>
      <w:bookmarkStart w:id="927" w:name="__RefHeading___Toc1641290_1051229030"/>
      <w:bookmarkStart w:id="928" w:name="_Toc358"/>
      <w:bookmarkEnd w:id="927"/>
      <w:r>
        <w:rPr>
          <w:rtl w:val="true"/>
        </w:rPr>
        <w:t>موقعیّت</w:t>
      </w:r>
      <w:bookmarkEnd w:id="928"/>
    </w:p>
    <w:p>
      <w:pPr>
        <w:pStyle w:val="BookText"/>
        <w:rPr/>
      </w:pPr>
      <w:r>
        <w:rPr>
          <w:rFonts w:ascii="IRNazanin" w:hAnsi="IRNazanin" w:eastAsia="IRNazanin"/>
          <w:color w:val="111111"/>
          <w:sz w:val="28"/>
          <w:sz w:val="28"/>
          <w:szCs w:val="28"/>
          <w:rtl w:val="true"/>
          <w:lang w:bidi="fa-IR"/>
        </w:rPr>
        <w:t>واقع در مرکز شهر مشهد، خیابان توحید، کوچه رضویها</w:t>
      </w:r>
      <w:r>
        <w:rPr>
          <w:rFonts w:eastAsia="IRNazanin" w:cs="IRNazanin"/>
          <w:color w:val="111111"/>
          <w:sz w:val="28"/>
          <w:szCs w:val="28"/>
          <w:rtl w:val="true"/>
          <w:lang w:bidi="fa-IR"/>
        </w:rPr>
        <w:t>.</w:t>
      </w:r>
    </w:p>
    <w:p>
      <w:pPr>
        <w:pStyle w:val="Heading4"/>
        <w:numPr>
          <w:ilvl w:val="3"/>
          <w:numId w:val="1"/>
        </w:numPr>
        <w:rPr/>
      </w:pPr>
      <w:bookmarkStart w:id="929" w:name="__RefHeading___Toc1641292_1051229030"/>
      <w:bookmarkStart w:id="930" w:name="_Toc359"/>
      <w:bookmarkEnd w:id="929"/>
      <w:r>
        <w:rPr>
          <w:rtl w:val="true"/>
        </w:rPr>
        <w:t>پیشینه تاریخی</w:t>
      </w:r>
      <w:bookmarkEnd w:id="930"/>
    </w:p>
    <w:p>
      <w:pPr>
        <w:pStyle w:val="BookText"/>
        <w:rPr/>
      </w:pPr>
      <w:r>
        <w:rPr>
          <w:rFonts w:ascii="IRNazanin" w:hAnsi="IRNazanin" w:eastAsia="IRNazanin"/>
          <w:color w:val="111111"/>
          <w:sz w:val="28"/>
          <w:sz w:val="28"/>
          <w:szCs w:val="28"/>
          <w:rtl w:val="true"/>
          <w:lang w:bidi="fa-IR"/>
        </w:rPr>
        <w:t xml:space="preserve">از جمله مدارس جدید التأسیس، با تلفیقی از فن آوری جدید و معماری سنتی، مدرسه زیبای امام علی‌بن ابی طالب علیه‌السلام است که در سیزدهم رجب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ولادت حضرت علی علیه‌السلام توسط حاج نصراللّه فیروزه‌چی</w:t>
      </w:r>
      <w:r>
        <w:rPr>
          <w:rStyle w:val="FootnoteAnchor"/>
          <w:rtl w:val="true"/>
        </w:rPr>
        <w:footnoteReference w:id="363"/>
      </w:r>
      <w:r>
        <w:rPr>
          <w:rFonts w:ascii="IRNazanin" w:hAnsi="IRNazanin" w:eastAsia="IRNazanin"/>
          <w:color w:val="111111"/>
          <w:sz w:val="28"/>
          <w:sz w:val="28"/>
          <w:szCs w:val="28"/>
          <w:rtl w:val="true"/>
          <w:lang w:bidi="fa-IR"/>
        </w:rPr>
        <w:t>تأسیس و برای تحصیل و سکونت طلاّب علوم اسلامی 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وقفنامه مدرسه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امام علی بن ابی طالب علیه‌السلام جهت تحصیل و سکونت طلاّب علوم اسلامی و مذهب جعفری از آن استفاده شود و بایستی طلاّب رعایت مقررات و برنامه‌های تنظیمی مدرسه و ضوابط مربوطه به اداره امور مدارس علمیّه را در هر عصری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مدرسه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ولی به علّت نداشتن امکانات لازم و نیز به سبب فرسودگی و آثار خرابی،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جدید و مجهزی در همان مکان احداث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جدید علاوه بر رعایت اصول مهندسی جدید از سبک و معماری سنتی نیز بهره‌مند است و در زمره زیباترین مدارس علمیّه مشهد مقدس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مؤسس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نصراللّه فیروزه‌چی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تولیت مدرسه را هم برعهده داشت، هم اکنون حاج علی و حاج محمّد تقی فیروزه‌چی از بازرگانان متدین مشهد </w:t>
      </w:r>
    </w:p>
    <w:p>
      <w:pPr>
        <w:pStyle w:val="BookText"/>
        <w:rPr/>
      </w:pPr>
      <w:r>
        <w:rPr>
          <w:rFonts w:ascii="IRNazanin" w:hAnsi="IRNazanin" w:eastAsia="IRNazanin"/>
          <w:color w:val="111111"/>
          <w:sz w:val="28"/>
          <w:sz w:val="28"/>
          <w:szCs w:val="28"/>
          <w:rtl w:val="true"/>
          <w:lang w:bidi="fa-IR"/>
        </w:rPr>
        <w:t>تولیت آن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حجت الاسلام والمسلمین حاج رضا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نظارت بر وضعیت آموزشی مدرسه آیت‌اللّه سعیدی</w:t>
      </w:r>
      <w:r>
        <w:rPr>
          <w:rStyle w:val="FootnoteAnchor"/>
          <w:rtl w:val="true"/>
        </w:rPr>
        <w:footnoteReference w:id="364"/>
      </w:r>
      <w:r>
        <w:rPr>
          <w:rFonts w:ascii="IRNazanin" w:hAnsi="IRNazanin" w:eastAsia="IRNazanin"/>
          <w:color w:val="111111"/>
          <w:sz w:val="28"/>
          <w:sz w:val="28"/>
          <w:szCs w:val="28"/>
          <w:rtl w:val="true"/>
          <w:lang w:bidi="fa-IR"/>
        </w:rPr>
        <w:t>و حجج اسلام دهشت و نبوی تعیین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تفویض تولیت مدرسه در قسمتی از وقفنامه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متولیان، تولیت مفوّض است به اکبر و اصلح و اتقی فرزندان ذکور آنان نسلاً بعد نسل مشروط به اینکه علاوه بر صفات مذکور از نظر ایمان واخلاق اسلامی نیز واجد شرایط باشند و چنانچه فرزند هر یک از متولیان فاقد صفات مذکور باشند متولّی حاضر می‌تواند با نظر و صوابدید ناظرین از بین افراد مؤمن و متدین وپرهیزگار و آگاه به مسائل و امورات حوزه و مدارس علمیّه فردی برای جانشینی متولّی متوفی انتخاب و معرفی نمایند</w:t>
      </w:r>
      <w:r>
        <w:rPr>
          <w:rFonts w:eastAsia="IRNazanin" w:cs="IRNazanin"/>
          <w:color w:val="111111"/>
          <w:sz w:val="28"/>
          <w:szCs w:val="28"/>
          <w:rtl w:val="true"/>
          <w:lang w:bidi="fa-IR"/>
        </w:rPr>
        <w:t>.</w:t>
      </w:r>
      <w:r>
        <w:rPr>
          <w:rStyle w:val="FootnoteAnchor"/>
          <w:rtl w:val="true"/>
        </w:rPr>
        <w:footnoteReference w:id="36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داخلی مدرسه امام علی بن ابی طالب علیه‌السلام </w:t>
      </w:r>
      <w:bookmarkStart w:id="931" w:name="pg7417_83722"/>
    </w:p>
    <w:p>
      <w:pPr>
        <w:pStyle w:val="Heading4"/>
        <w:numPr>
          <w:ilvl w:val="3"/>
          <w:numId w:val="1"/>
        </w:numPr>
        <w:rPr/>
      </w:pPr>
      <w:bookmarkStart w:id="932" w:name="__RefHeading___Toc1641294_1051229030"/>
      <w:bookmarkStart w:id="933" w:name="_Toc360"/>
      <w:bookmarkEnd w:id="931"/>
      <w:bookmarkEnd w:id="932"/>
      <w:r>
        <w:rPr>
          <w:rtl w:val="true"/>
        </w:rPr>
        <w:t>نقشه و معماری بنا</w:t>
      </w:r>
      <w:bookmarkEnd w:id="933"/>
    </w:p>
    <w:p>
      <w:pPr>
        <w:pStyle w:val="BookText"/>
        <w:rPr/>
      </w:pPr>
      <w:r>
        <w:rPr>
          <w:rFonts w:ascii="IRNazanin" w:hAnsi="IRNazanin" w:eastAsia="IRNazanin"/>
          <w:color w:val="111111"/>
          <w:sz w:val="28"/>
          <w:sz w:val="28"/>
          <w:szCs w:val="28"/>
          <w:rtl w:val="true"/>
          <w:lang w:bidi="fa-IR"/>
        </w:rPr>
        <w:t xml:space="preserve">ساختمان مدرسه در زمینی 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سه طبقه با زیربنای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معماری مدرسه همانند اغلب مدارس علمیّه مشهد است، بدین صورت که حیاط مرکزی در وسط ساختمان و حجره‌ها در چهار ضلع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داخل مدرسه آجرنماست که بر پیشانی حجره‌های طبقه دوم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کوفی به رنگ آبی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معماری مدرسه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ایوانی به عرض حدود یک متر در مقابل حجره‌های طبقه اول و دوم است که استفاده از آجر سفال به صورت مشبک، زیبایی خاصی به آن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ورودی اصلی مدرسه، دارای زیبایی خاصی است که با استفاده از آجرنما و کاشیهای آبی رنگ پدید آمده و دو طاق نما در دو طرف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طاقنمای سمت راست مدرسه بر سطح کاشی با زمینه آبی این حدیث قدسی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ابی طالب حصنی فمن دخل حصنی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طاق نمای سمت چپ مدرسه نیز بر سطح کتیبه‌ای با زمینه لاجوردی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ایوان نیز با استفاده از کاشیهای</w:t>
      </w:r>
    </w:p>
    <w:p>
      <w:pPr>
        <w:pStyle w:val="BookText"/>
        <w:rPr/>
      </w:pPr>
      <w:r>
        <w:rPr>
          <w:rFonts w:ascii="IRNazanin" w:hAnsi="IRNazanin" w:eastAsia="IRNazanin"/>
          <w:color w:val="111111"/>
          <w:sz w:val="28"/>
          <w:sz w:val="28"/>
          <w:szCs w:val="28"/>
          <w:rtl w:val="true"/>
          <w:lang w:bidi="fa-IR"/>
        </w:rPr>
        <w:t>سنتی و آجرنما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پیشانی ایوان بر کتیبه‌ای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علمیّه</w:t>
      </w:r>
    </w:p>
    <w:p>
      <w:pPr>
        <w:pStyle w:val="BookText"/>
        <w:rPr/>
      </w:pPr>
      <w:r>
        <w:rPr>
          <w:rFonts w:ascii="IRNazanin" w:hAnsi="IRNazanin" w:eastAsia="IRNazanin"/>
          <w:color w:val="111111"/>
          <w:sz w:val="28"/>
          <w:sz w:val="28"/>
          <w:szCs w:val="28"/>
          <w:rtl w:val="true"/>
          <w:lang w:bidi="fa-IR"/>
        </w:rPr>
        <w:t>امام علی بن ابی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ستونهای ایوان و قسمت فوقانی بنا بر زمینه لاجوردی با خط ثلث آیاتی از سوره مبارکه دهر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بغل ایوان نیز کاشیکاری سنتی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ساختمان مدرسه از قسمت بیرون تا ارتفاع حدود دو متر، سنگ و بقیه آجرنماست که از کاشیکاری سنتی نیز برای آرایش قسمت جلو ساختمان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دارای دو در کوچک از قسمت شرقی وغربی می‌باشد که بر سردر شرقی مدرسه، نام مدرسه و نام واقف آن به همراه تاریخ تأسیس نوشته شده و بر پیشانی آن بر کتیبه‌ای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ثلث بر زمینه لاجوردی نقش بسته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از لحاظ امکانات آموزشی و رفاهی وضعیت مناسبی دارد چنان که در </w:t>
      </w:r>
      <w:bookmarkStart w:id="934" w:name="pg7417_83724"/>
    </w:p>
    <w:p>
      <w:pPr>
        <w:pStyle w:val="BookText"/>
        <w:rPr/>
      </w:pPr>
      <w:bookmarkEnd w:id="934"/>
      <w:r>
        <w:rPr>
          <w:rFonts w:ascii="IRNazanin" w:hAnsi="IRNazanin" w:eastAsia="IRNazanin"/>
          <w:color w:val="111111"/>
          <w:sz w:val="28"/>
          <w:sz w:val="28"/>
          <w:szCs w:val="28"/>
          <w:rtl w:val="true"/>
          <w:lang w:bidi="fa-IR"/>
        </w:rPr>
        <w:t xml:space="preserve">طبقه زیر زمین مدرسه سالن بزرگ اجتماعات با ابعاد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مترمربع، سالن غذاخوری و آشپزخانه به ابعاد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مَدْرس به ابعاد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مترمربع به انضمام پارکینگ</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اول و دوم مدرسه نیز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مسجد، دفتر استادان و مدیر و کتابخانه و تالار مطالعه مدرسه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حدود یک هزار جلد کتاب را در</w:t>
      </w:r>
    </w:p>
    <w:p>
      <w:pPr>
        <w:pStyle w:val="BookText"/>
        <w:rPr/>
      </w:pPr>
      <w:r>
        <w:rPr>
          <w:rFonts w:ascii="IRNazanin" w:hAnsi="IRNazanin" w:eastAsia="IRNazanin"/>
          <w:color w:val="111111"/>
          <w:sz w:val="28"/>
          <w:sz w:val="28"/>
          <w:szCs w:val="28"/>
          <w:rtl w:val="true"/>
          <w:lang w:bidi="fa-IR"/>
        </w:rPr>
        <w:t>خود جای داده است و توسط طلبه‌ها بصورت قفسه بسته اداره می‌شود</w:t>
      </w:r>
      <w:r>
        <w:rPr>
          <w:rFonts w:eastAsia="IRNazanin" w:cs="IRNazanin"/>
          <w:color w:val="111111"/>
          <w:sz w:val="28"/>
          <w:szCs w:val="28"/>
          <w:rtl w:val="true"/>
          <w:lang w:bidi="fa-IR"/>
        </w:rPr>
        <w:t>.</w:t>
      </w:r>
    </w:p>
    <w:p>
      <w:pPr>
        <w:pStyle w:val="Heading3"/>
        <w:numPr>
          <w:ilvl w:val="2"/>
          <w:numId w:val="1"/>
        </w:numPr>
        <w:rPr/>
      </w:pPr>
      <w:bookmarkStart w:id="935" w:name="__RefHeading___Toc1641296_1051229030"/>
      <w:bookmarkStart w:id="936" w:name="_Toc361"/>
      <w:bookmarkEnd w:id="935"/>
      <w:r>
        <w:rPr>
          <w:rtl w:val="true"/>
        </w:rPr>
        <w:t>مدرسه خضرا</w:t>
      </w:r>
      <w:bookmarkEnd w:id="936"/>
    </w:p>
    <w:p>
      <w:pPr>
        <w:pStyle w:val="Heading4"/>
        <w:numPr>
          <w:ilvl w:val="3"/>
          <w:numId w:val="1"/>
        </w:numPr>
        <w:rPr/>
      </w:pPr>
      <w:bookmarkStart w:id="937" w:name="__RefHeading___Toc1641298_1051229030"/>
      <w:bookmarkStart w:id="938" w:name="_Toc362"/>
      <w:bookmarkEnd w:id="937"/>
      <w:r>
        <w:rPr>
          <w:rtl w:val="true"/>
        </w:rPr>
        <w:t xml:space="preserve">برنامه‌های آموزشی </w:t>
      </w:r>
      <w:r>
        <w:rPr>
          <w:rtl w:val="true"/>
        </w:rPr>
        <w:t xml:space="preserve">- </w:t>
      </w:r>
      <w:r>
        <w:rPr>
          <w:rtl w:val="true"/>
        </w:rPr>
        <w:t>تربیتی</w:t>
      </w:r>
      <w:bookmarkEnd w:id="938"/>
    </w:p>
    <w:p>
      <w:pPr>
        <w:pStyle w:val="BookText"/>
        <w:rPr/>
      </w:pPr>
      <w:r>
        <w:rPr>
          <w:rFonts w:ascii="IRNazanin" w:hAnsi="IRNazanin" w:eastAsia="IRNazanin"/>
          <w:color w:val="111111"/>
          <w:sz w:val="28"/>
          <w:sz w:val="28"/>
          <w:szCs w:val="28"/>
          <w:rtl w:val="true"/>
          <w:lang w:bidi="fa-IR"/>
        </w:rPr>
        <w:t>مدرسه از لحاظ داشتن برنامه‌های آموزشی و تربیتی از انضباط مناسبی برخوردار است و نظارت ویژه‌ای از سوی مسؤولان مدرسه بر پیشرفت طلاّب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هشتاد طلبه زیر نظر استادان با تجربه مدرسه مشغول تحصیل علوم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استادان مدرسه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علی شیخی، عباس علی علوی، رضا روحانی، سید محمود امینی موسوی، علی روحانی، امینیان، عدالتیان و</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تحصیلی این مرکز آموزش علوم دینی منحصر به دوره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درسهای اصلی، کلاسهایی در موضوعات اخلاق، احکام، عقاید و قرآن برگزار می‌شود که طلاّب ملزم به شرکت در آنها می‌باشند</w:t>
      </w:r>
      <w:r>
        <w:rPr>
          <w:rFonts w:eastAsia="IRNazanin" w:cs="IRNazanin"/>
          <w:color w:val="111111"/>
          <w:sz w:val="28"/>
          <w:szCs w:val="28"/>
          <w:rtl w:val="true"/>
          <w:lang w:bidi="fa-IR"/>
        </w:rPr>
        <w:t xml:space="preserve">. </w:t>
      </w:r>
      <w:bookmarkStart w:id="939" w:name="pg7417_83726"/>
    </w:p>
    <w:p>
      <w:pPr>
        <w:pStyle w:val="Heading4"/>
        <w:numPr>
          <w:ilvl w:val="3"/>
          <w:numId w:val="1"/>
        </w:numPr>
        <w:rPr/>
      </w:pPr>
      <w:bookmarkStart w:id="940" w:name="__RefHeading___Toc1641300_1051229030"/>
      <w:bookmarkStart w:id="941" w:name="_Toc363"/>
      <w:bookmarkEnd w:id="939"/>
      <w:bookmarkEnd w:id="940"/>
      <w:r>
        <w:rPr>
          <w:rtl w:val="true"/>
        </w:rPr>
        <w:t>موقعیّت</w:t>
      </w:r>
      <w:bookmarkEnd w:id="941"/>
    </w:p>
    <w:p>
      <w:pPr>
        <w:pStyle w:val="BookText"/>
        <w:rPr/>
      </w:pPr>
      <w:r>
        <w:rPr>
          <w:rFonts w:ascii="IRNazanin" w:hAnsi="IRNazanin" w:eastAsia="IRNazanin"/>
          <w:color w:val="111111"/>
          <w:sz w:val="28"/>
          <w:sz w:val="28"/>
          <w:szCs w:val="28"/>
          <w:rtl w:val="true"/>
          <w:lang w:bidi="fa-IR"/>
        </w:rPr>
        <w:t>واقع در منطقه مرکزی شهر مشهد، خیابان توحید، کوچه زردی، کوچه فرعی شهید میرزایی</w:t>
      </w:r>
      <w:r>
        <w:rPr>
          <w:rFonts w:eastAsia="IRNazanin" w:cs="IRNazanin"/>
          <w:color w:val="111111"/>
          <w:sz w:val="28"/>
          <w:szCs w:val="28"/>
          <w:rtl w:val="true"/>
          <w:lang w:bidi="fa-IR"/>
        </w:rPr>
        <w:t>.</w:t>
      </w:r>
    </w:p>
    <w:p>
      <w:pPr>
        <w:pStyle w:val="Heading4"/>
        <w:numPr>
          <w:ilvl w:val="3"/>
          <w:numId w:val="1"/>
        </w:numPr>
        <w:rPr/>
      </w:pPr>
      <w:bookmarkStart w:id="942" w:name="__RefHeading___Toc1641302_1051229030"/>
      <w:bookmarkStart w:id="943" w:name="_Toc364"/>
      <w:bookmarkEnd w:id="942"/>
      <w:r>
        <w:rPr>
          <w:rtl w:val="true"/>
        </w:rPr>
        <w:t>پیشینه تاریخی</w:t>
      </w:r>
      <w:bookmarkEnd w:id="943"/>
    </w:p>
    <w:p>
      <w:pPr>
        <w:pStyle w:val="BookText"/>
        <w:rPr/>
      </w:pPr>
      <w:r>
        <w:rPr>
          <w:rFonts w:ascii="IRNazanin" w:hAnsi="IRNazanin" w:eastAsia="IRNazanin"/>
          <w:color w:val="111111"/>
          <w:sz w:val="28"/>
          <w:sz w:val="28"/>
          <w:szCs w:val="28"/>
          <w:rtl w:val="true"/>
          <w:lang w:bidi="fa-IR"/>
        </w:rPr>
        <w:t>این مدرسه توسط یکی از عالمان شهر مشهد به نام شیخ محمّد مهدی نوغانی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که منزل مسکونی بود خریداری کرد و پس از تغییرات اندکی در آن به عنوان مرکزی برای آموزش علوم دینی طلاّب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مدرسه بر عهده حجت الاسلام علیرضا منتظری بود و پس از آن حجت الاسلام محمّد علی نوغانی پسر مرحوم نوغانی رسیدگی به امور مدرسه را بر عهده گرفت</w:t>
      </w:r>
      <w:r>
        <w:rPr>
          <w:rFonts w:eastAsia="IRNazanin" w:cs="IRNazanin"/>
          <w:color w:val="111111"/>
          <w:sz w:val="28"/>
          <w:szCs w:val="28"/>
          <w:rtl w:val="true"/>
          <w:lang w:bidi="fa-IR"/>
        </w:rPr>
        <w:t>.</w:t>
      </w:r>
    </w:p>
    <w:p>
      <w:pPr>
        <w:pStyle w:val="Heading4"/>
        <w:numPr>
          <w:ilvl w:val="3"/>
          <w:numId w:val="1"/>
        </w:numPr>
        <w:rPr/>
      </w:pPr>
      <w:bookmarkStart w:id="944" w:name="__RefHeading___Toc1641304_1051229030"/>
      <w:bookmarkStart w:id="945" w:name="_Toc365"/>
      <w:bookmarkEnd w:id="944"/>
      <w:r>
        <w:rPr>
          <w:rtl w:val="true"/>
        </w:rPr>
        <w:t>نقشه و معماری بنا</w:t>
      </w:r>
      <w:bookmarkEnd w:id="945"/>
    </w:p>
    <w:p>
      <w:pPr>
        <w:pStyle w:val="BookText"/>
        <w:rPr/>
      </w:pPr>
      <w:r>
        <w:rPr>
          <w:rFonts w:ascii="IRNazanin" w:hAnsi="IRNazanin" w:eastAsia="IRNazanin"/>
          <w:color w:val="111111"/>
          <w:sz w:val="28"/>
          <w:sz w:val="28"/>
          <w:szCs w:val="28"/>
          <w:rtl w:val="true"/>
          <w:lang w:bidi="fa-IR"/>
        </w:rPr>
        <w:t xml:space="preserve">این مدرسه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و قریب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فرسوده مدرسه در دو قسمت غرب و شرق در دو طبقه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نسبتا وسیع مدرسه با باغچه‌هایی در چهار ضلع آن در وسط دو ساختمان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فرسودگی بنا به نظر می‌رسد مدرسه نیاز به تعمیرات اساسی یا بازسازی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یک مَدْرَس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و خارجی ساختمان آجر ساده بدون هیچ گونه تزیین و آرایشی است</w:t>
      </w:r>
      <w:r>
        <w:rPr>
          <w:rFonts w:eastAsia="IRNazanin" w:cs="IRNazanin"/>
          <w:color w:val="111111"/>
          <w:sz w:val="28"/>
          <w:szCs w:val="28"/>
          <w:rtl w:val="true"/>
          <w:lang w:bidi="fa-IR"/>
        </w:rPr>
        <w:t xml:space="preserve">. </w:t>
      </w:r>
      <w:bookmarkStart w:id="946" w:name="pg7417_83727"/>
    </w:p>
    <w:p>
      <w:pPr>
        <w:pStyle w:val="Heading4"/>
        <w:numPr>
          <w:ilvl w:val="3"/>
          <w:numId w:val="1"/>
        </w:numPr>
        <w:rPr/>
      </w:pPr>
      <w:bookmarkStart w:id="947" w:name="__RefHeading___Toc1641306_1051229030"/>
      <w:bookmarkStart w:id="948" w:name="_Toc366"/>
      <w:bookmarkEnd w:id="946"/>
      <w:bookmarkEnd w:id="947"/>
      <w:r>
        <w:rPr>
          <w:rtl w:val="true"/>
        </w:rPr>
        <w:t xml:space="preserve">برنامه‌های آموزشی </w:t>
      </w:r>
      <w:r>
        <w:rPr>
          <w:rtl w:val="true"/>
        </w:rPr>
        <w:t xml:space="preserve">- </w:t>
      </w:r>
      <w:r>
        <w:rPr>
          <w:rtl w:val="true"/>
        </w:rPr>
        <w:t>تربیتی</w:t>
      </w:r>
      <w:bookmarkEnd w:id="948"/>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سراسر استان خراسان در این مدرسه به تحصیل مشغولند، البته در گذشته تعدادی طلبه از کشورهای پاکستان، هندوستان و افغانستان نیز از محصلان مدرسه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تحصیلی مدرسه دوره مقدمات و سطح است، امّا طلاّب مجازند در کلاسهایی که در دیگر مدارس علمیّه برپا می‌شود،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موظف به شرکت در کلاسهای جنبی و برنامه‌ها و فعالیتهای تربیتی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برخی از استادان مدرسه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معلّمی، محمّدی، منتظری و شریفی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توسعه و نوسازی مدرسه به انضمام به کارگیری روشهای جدید و برنامه‌های منظم آموزشی از طرحهای آینده مسؤولان مدرسه است تا همگام با رشد کمّی طلاّب، این مرکز از کیفیت علمی بهتری نیز برخوردار شود</w:t>
      </w:r>
      <w:r>
        <w:rPr>
          <w:rFonts w:eastAsia="IRNazanin" w:cs="IRNazanin"/>
          <w:color w:val="111111"/>
          <w:sz w:val="28"/>
          <w:szCs w:val="28"/>
          <w:rtl w:val="true"/>
          <w:lang w:bidi="fa-IR"/>
        </w:rPr>
        <w:t xml:space="preserve">. </w:t>
      </w:r>
      <w:bookmarkStart w:id="949" w:name="pg7417_83729"/>
    </w:p>
    <w:p>
      <w:pPr>
        <w:pStyle w:val="Heading3"/>
        <w:numPr>
          <w:ilvl w:val="2"/>
          <w:numId w:val="1"/>
        </w:numPr>
        <w:rPr/>
      </w:pPr>
      <w:bookmarkStart w:id="950" w:name="__RefHeading___Toc1641308_1051229030"/>
      <w:bookmarkStart w:id="951" w:name="_Toc367"/>
      <w:bookmarkEnd w:id="949"/>
      <w:bookmarkEnd w:id="950"/>
      <w:r>
        <w:rPr>
          <w:rtl w:val="true"/>
        </w:rPr>
        <w:t>دانشگاه علوم اسلامی رضوی</w:t>
      </w:r>
      <w:bookmarkEnd w:id="951"/>
    </w:p>
    <w:p>
      <w:pPr>
        <w:pStyle w:val="Heading4"/>
        <w:numPr>
          <w:ilvl w:val="3"/>
          <w:numId w:val="1"/>
        </w:numPr>
        <w:rPr/>
      </w:pPr>
      <w:bookmarkStart w:id="952" w:name="__RefHeading___Toc1641310_1051229030"/>
      <w:bookmarkStart w:id="953" w:name="_Toc368"/>
      <w:bookmarkEnd w:id="952"/>
      <w:r>
        <w:rPr>
          <w:rtl w:val="true"/>
        </w:rPr>
        <w:t>موقعیّت</w:t>
      </w:r>
      <w:bookmarkEnd w:id="953"/>
    </w:p>
    <w:p>
      <w:pPr>
        <w:pStyle w:val="BookText"/>
        <w:rPr/>
      </w:pPr>
      <w:r>
        <w:rPr>
          <w:rFonts w:ascii="IRNazanin" w:hAnsi="IRNazanin" w:eastAsia="IRNazanin"/>
          <w:color w:val="111111"/>
          <w:sz w:val="28"/>
          <w:sz w:val="28"/>
          <w:szCs w:val="28"/>
          <w:rtl w:val="true"/>
          <w:lang w:bidi="fa-IR"/>
        </w:rPr>
        <w:t>واقع در ناحیه مرکزی شهر مشهد، در قسمت شرقی مجموعه اماکن متبرکه حرم مطهّر امام رضا علیه‌السلام که در حد فاصل شمال شرقی مدرسه میرزا جعفر و خیراتخان واقع شده است</w:t>
      </w:r>
      <w:r>
        <w:rPr>
          <w:rFonts w:eastAsia="IRNazanin" w:cs="IRNazanin"/>
          <w:color w:val="111111"/>
          <w:sz w:val="28"/>
          <w:szCs w:val="28"/>
          <w:rtl w:val="true"/>
          <w:lang w:bidi="fa-IR"/>
        </w:rPr>
        <w:t>.</w:t>
      </w:r>
    </w:p>
    <w:p>
      <w:pPr>
        <w:pStyle w:val="Heading4"/>
        <w:numPr>
          <w:ilvl w:val="3"/>
          <w:numId w:val="1"/>
        </w:numPr>
        <w:rPr/>
      </w:pPr>
      <w:bookmarkStart w:id="954" w:name="__RefHeading___Toc1641312_1051229030"/>
      <w:bookmarkStart w:id="955" w:name="_Toc369"/>
      <w:bookmarkEnd w:id="954"/>
      <w:r>
        <w:rPr>
          <w:rtl w:val="true"/>
        </w:rPr>
        <w:t>پیشینه تاریخی</w:t>
      </w:r>
      <w:bookmarkEnd w:id="955"/>
    </w:p>
    <w:p>
      <w:pPr>
        <w:pStyle w:val="BookText"/>
        <w:rPr/>
      </w:pPr>
      <w:r>
        <w:rPr>
          <w:rFonts w:ascii="IRNazanin" w:hAnsi="IRNazanin" w:eastAsia="IRNazanin"/>
          <w:color w:val="111111"/>
          <w:sz w:val="28"/>
          <w:sz w:val="28"/>
          <w:szCs w:val="28"/>
          <w:rtl w:val="true"/>
          <w:lang w:bidi="fa-IR"/>
        </w:rPr>
        <w:t>این دانشگاه که در زمره معتبرترین و بزرگترین مراکز تعلیم وتربیت محصلان علوم اسلامی به شمار می‌رود، پس از پیروزی شکوهمند انقلاب اسلامی به دستور تولیت عظمای آستان قدس رضوی حضرت آیت‌اللّه واعظ طبسی</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دیگر اقدامات ارزنده ایشان به عنوان ریاست حوزه علمیّه خراسان ساماندهی و برنامه‌ریزی در جهت ارتقای سطح کمّی و کیفی حوزه علمیّه خراسان می‌باشد که نتایج مطلوبی در رشد علمی، تربیتی و کمّی طلاّب این حوزه پرمایه علمی و تاریخی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امتحانات عمومی، اقدامات رفاهی برای طلاّب، بازسازی مدارس علمیّه و تعمیر آنها، به ویژه تأسیس دانشگاه رضوی و احداث مدارس جدید برای استفاده طلاّب به همّت معظّم‌له از گامهای مؤثر و اساسی است که نوید بخش حوزه‌ای پویا، بالنده و با نشاط را می‌دهد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احداث آن آغاز شد،</w:t>
      </w:r>
      <w:bookmarkStart w:id="956" w:name="pg7417_83731"/>
    </w:p>
    <w:p>
      <w:pPr>
        <w:pStyle w:val="BookText"/>
        <w:rPr/>
      </w:pPr>
      <w:bookmarkEnd w:id="956"/>
      <w:r>
        <w:rPr>
          <w:rFonts w:ascii="IRNazanin" w:hAnsi="IRNazanin" w:eastAsia="IRNazanin"/>
          <w:color w:val="111111"/>
          <w:sz w:val="28"/>
          <w:sz w:val="28"/>
          <w:szCs w:val="28"/>
          <w:rtl w:val="true"/>
          <w:lang w:bidi="fa-IR"/>
        </w:rPr>
        <w:t xml:space="preserve">که سرانجام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تشکیل کنگره جهانی حضرت رضا علیه‌السلام تأسیس و رسما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که تلفیقی از مهندسی جدید و معماری اصیل سنتی است در بر دارنده مجموعه‌ای از زیباترین گچبریها، کاشیکاری‌ها و خطوط و نقوش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دانشگاه شامل ساختمان چهار طبقه جدید الاحداث است که دو مدرسه تاریخی میرزا جعفر و خیراتخان را به هم متصل کرده و مجموعه‌ای یکپارچه 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نمونه عملی وحدت حوزه و دانشگاه است که علاوه بر تدریس علوم حوزوی، برخی از علوم دانشگاهی که در راستای اهداف این مرکز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می‌باشد نیز در آن تدریس می‌شود</w:t>
      </w:r>
      <w:r>
        <w:rPr>
          <w:rFonts w:eastAsia="IRNazanin" w:cs="IRNazanin"/>
          <w:color w:val="111111"/>
          <w:sz w:val="28"/>
          <w:szCs w:val="28"/>
          <w:rtl w:val="true"/>
          <w:lang w:bidi="fa-IR"/>
        </w:rPr>
        <w:t>.</w:t>
      </w:r>
    </w:p>
    <w:p>
      <w:pPr>
        <w:pStyle w:val="Heading4"/>
        <w:numPr>
          <w:ilvl w:val="3"/>
          <w:numId w:val="1"/>
        </w:numPr>
        <w:rPr/>
      </w:pPr>
      <w:bookmarkStart w:id="957" w:name="__RefHeading___Toc1641314_1051229030"/>
      <w:bookmarkStart w:id="958" w:name="_Toc370"/>
      <w:bookmarkEnd w:id="957"/>
      <w:r>
        <w:rPr>
          <w:rtl w:val="true"/>
        </w:rPr>
        <w:t>اهداف دانشگاه علوم اسلامی رضوی</w:t>
      </w:r>
      <w:bookmarkEnd w:id="958"/>
    </w:p>
    <w:p>
      <w:pPr>
        <w:pStyle w:val="BookText"/>
        <w:rPr/>
      </w:pPr>
      <w:r>
        <w:rPr>
          <w:rFonts w:ascii="IRNazanin" w:hAnsi="IRNazanin" w:eastAsia="IRNazanin"/>
          <w:color w:val="111111"/>
          <w:sz w:val="28"/>
          <w:sz w:val="28"/>
          <w:szCs w:val="28"/>
          <w:rtl w:val="true"/>
          <w:lang w:bidi="fa-IR"/>
        </w:rPr>
        <w:t xml:space="preserve">مهمترین اهداف دانشگاه رضوی که اساسنامه آن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است و هم اکنون به عنوان یکی از مراکز رسمی آموزش عالی با تأکید بر اصالت حوزوی به فعالیت خود ادامه می‌دهد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فقیه، محقق و استاد در رشته‌های مختلف علوم اسلامی به منظور تأمین نیاز حوزه‌های علمیّه و دانشگاههای داخل و خارج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مبلغ اسلامی به منظور نشر و ترویج فرهنگ اسلام و معارف اهل بیت علیهم‌السلام در داخل و خارج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قاضی و حقوقدان متعهد و متخصص برای دستگاه قضایی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نیروی انسانی کارآمد برای مراکز آموزشی و پژوهشی ارشاد اسلامی و غیره</w:t>
      </w:r>
      <w:r>
        <w:rPr>
          <w:rFonts w:eastAsia="IRNazanin" w:cs="IRNazanin"/>
          <w:color w:val="111111"/>
          <w:sz w:val="28"/>
          <w:szCs w:val="28"/>
          <w:rtl w:val="true"/>
          <w:lang w:bidi="fa-IR"/>
        </w:rPr>
        <w:t>.</w:t>
      </w:r>
    </w:p>
    <w:p>
      <w:pPr>
        <w:pStyle w:val="Heading4"/>
        <w:numPr>
          <w:ilvl w:val="3"/>
          <w:numId w:val="1"/>
        </w:numPr>
        <w:rPr/>
      </w:pPr>
      <w:bookmarkStart w:id="959" w:name="__RefHeading___Toc1641316_1051229030"/>
      <w:bookmarkStart w:id="960" w:name="_Toc371"/>
      <w:bookmarkEnd w:id="959"/>
      <w:r>
        <w:rPr>
          <w:rtl w:val="true"/>
        </w:rPr>
        <w:t>ارکان دانشگاه</w:t>
      </w:r>
      <w:bookmarkEnd w:id="960"/>
    </w:p>
    <w:p>
      <w:pPr>
        <w:pStyle w:val="BookText"/>
        <w:rPr/>
      </w:pPr>
      <w:r>
        <w:rPr>
          <w:rFonts w:ascii="IRNazanin" w:hAnsi="IRNazanin" w:eastAsia="IRNazanin"/>
          <w:color w:val="111111"/>
          <w:sz w:val="28"/>
          <w:sz w:val="28"/>
          <w:szCs w:val="28"/>
          <w:rtl w:val="true"/>
          <w:lang w:bidi="fa-IR"/>
        </w:rPr>
        <w:t xml:space="preserve">دانشگاه علوم اسلامی رضوی طبق اساسنامه مصوب شورای عالی انقلاب فرهنگی دارای ارکان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اختیارات ویژه از جمله تعیین ریاست دانشگاه و اعضای هیأت امناست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گروهی از صاحبنظران حوزه و دانشگاه است که بر روند کلی دانشگاه نظارت می‌کنند</w:t>
      </w:r>
      <w:r>
        <w:rPr>
          <w:rFonts w:eastAsia="IRNazanin" w:cs="IRNazanin"/>
          <w:color w:val="111111"/>
          <w:sz w:val="28"/>
          <w:szCs w:val="28"/>
          <w:rtl w:val="true"/>
          <w:lang w:bidi="fa-IR"/>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سردر دانشگاه علوم اسلامی رضوی </w:t>
      </w:r>
      <w:bookmarkStart w:id="961" w:name="pg7417_83735"/>
    </w:p>
    <w:p>
      <w:pPr>
        <w:pStyle w:val="BookText"/>
        <w:rPr/>
      </w:pPr>
      <w:bookmarkEnd w:id="961"/>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واداره امور دانشگاه را بر عهده دارد و با حکم مؤسس بدین سمت گمارده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مندرج در قانون شورای دانشگاهها را برعهده دارد که هماهنگی برنامه‌های آموزشی و گروهها و رشته‌ها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تأسیس تاکنون حضرت آیت‌اللّه واعظ طبسی تولیت عظمای آستان قدس رضوی، ریاست هیأت امنای دانشگاه را بر عهده داشته و از سوی معظّم له حجت الاسلام والمسلمین محمّد باقر فرزانه به ریاست دانشگاه منصوب شده‌اند</w:t>
      </w:r>
      <w:r>
        <w:rPr>
          <w:rFonts w:eastAsia="IRNazanin" w:cs="IRNazanin"/>
          <w:color w:val="111111"/>
          <w:sz w:val="28"/>
          <w:szCs w:val="28"/>
          <w:rtl w:val="true"/>
          <w:lang w:bidi="fa-IR"/>
        </w:rPr>
        <w:t>.</w:t>
      </w:r>
    </w:p>
    <w:p>
      <w:pPr>
        <w:pStyle w:val="Heading4"/>
        <w:numPr>
          <w:ilvl w:val="3"/>
          <w:numId w:val="1"/>
        </w:numPr>
        <w:rPr/>
      </w:pPr>
      <w:bookmarkStart w:id="962" w:name="__RefHeading___Toc1641318_1051229030"/>
      <w:bookmarkStart w:id="963" w:name="_Toc372"/>
      <w:bookmarkEnd w:id="962"/>
      <w:r>
        <w:rPr>
          <w:rtl w:val="true"/>
        </w:rPr>
        <w:t>نقشه و معماری بنا</w:t>
      </w:r>
      <w:bookmarkEnd w:id="963"/>
    </w:p>
    <w:p>
      <w:pPr>
        <w:pStyle w:val="BookText"/>
        <w:rPr/>
      </w:pPr>
      <w:r>
        <w:rPr>
          <w:rFonts w:ascii="IRNazanin" w:hAnsi="IRNazanin" w:eastAsia="IRNazanin"/>
          <w:color w:val="111111"/>
          <w:sz w:val="28"/>
          <w:sz w:val="28"/>
          <w:szCs w:val="28"/>
          <w:rtl w:val="true"/>
          <w:lang w:bidi="fa-IR"/>
        </w:rPr>
        <w:t>این مجموعه فرهنگی متشکل از دو مدرسه تاریخی خیراتخان و میرزا جعفر به انضمام ساختمان مرکزی دانشگاه است که معماری ساختمان مدرسه خیراتخان و میرزا جعفر پیشتر مورد بررسی قرار گرفت، از این رو در این قسمت تنها به توصیف و شرح ساختمان دانشگاه علوم اسلامی که بین دو مدرسه میرزا جعفر و خیراتخان واقع شده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 جدید که مساحت کل زیر بنای آن بالغ بر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دارای این مشخصات است</w:t>
      </w:r>
      <w:r>
        <w:rPr>
          <w:rFonts w:eastAsia="IRNazanin" w:cs="IRNazanin"/>
          <w:color w:val="111111"/>
          <w:sz w:val="28"/>
          <w:szCs w:val="28"/>
          <w:rtl w:val="true"/>
          <w:lang w:bidi="fa-IR"/>
        </w:rPr>
        <w:t>:</w:t>
      </w:r>
    </w:p>
    <w:p>
      <w:pPr>
        <w:pStyle w:val="Heading4"/>
        <w:numPr>
          <w:ilvl w:val="3"/>
          <w:numId w:val="1"/>
        </w:numPr>
        <w:rPr/>
      </w:pPr>
      <w:bookmarkStart w:id="964" w:name="__RefHeading___Toc1641320_1051229030"/>
      <w:bookmarkStart w:id="965" w:name="_Toc373"/>
      <w:bookmarkEnd w:id="964"/>
      <w:r>
        <w:rPr>
          <w:rtl w:val="true"/>
        </w:rPr>
        <w:t>طبقه زیرزمین</w:t>
      </w:r>
      <w:bookmarkEnd w:id="965"/>
    </w:p>
    <w:p>
      <w:pPr>
        <w:pStyle w:val="BookText"/>
        <w:rPr/>
      </w:pPr>
      <w:r>
        <w:rPr>
          <w:rFonts w:ascii="IRNazanin" w:hAnsi="IRNazanin" w:eastAsia="IRNazanin"/>
          <w:color w:val="111111"/>
          <w:sz w:val="28"/>
          <w:sz w:val="28"/>
          <w:szCs w:val="28"/>
          <w:rtl w:val="true"/>
          <w:lang w:bidi="fa-IR"/>
        </w:rPr>
        <w:t>قسمتهای زیر در این طبقه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سالن غذاخوری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ظرفیت پذیرایی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خشکشویی با امکانات و تجهیزات لازم برای ارائه خدمات به دانشجویان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تأسیسات حرارتی و برودتی و دیگر تجهیزات مربوطه</w:t>
      </w:r>
      <w:r>
        <w:rPr>
          <w:rFonts w:eastAsia="IRNazanin" w:cs="IRNazanin"/>
          <w:color w:val="111111"/>
          <w:sz w:val="28"/>
          <w:szCs w:val="28"/>
          <w:rtl w:val="true"/>
          <w:lang w:bidi="fa-IR"/>
        </w:rPr>
        <w:t>.</w:t>
      </w:r>
    </w:p>
    <w:p>
      <w:pPr>
        <w:pStyle w:val="Heading4"/>
        <w:numPr>
          <w:ilvl w:val="3"/>
          <w:numId w:val="1"/>
        </w:numPr>
        <w:rPr/>
      </w:pPr>
      <w:bookmarkStart w:id="966" w:name="__RefHeading___Toc1641322_1051229030"/>
      <w:bookmarkStart w:id="967" w:name="_Toc374"/>
      <w:bookmarkEnd w:id="966"/>
      <w:r>
        <w:rPr>
          <w:rtl w:val="true"/>
        </w:rPr>
        <w:t>طبقه اول</w:t>
      </w:r>
      <w:bookmarkEnd w:id="96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تالار اجتماعات بزرگ و با شکوهی که برای برگزاری مجالس سخنرانی، گردهمایی‌ها و امتحانات استفاده می‌شود در این طبقه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بسیاری از همایشها و سخنرانی های مهم با بهره‌گیری از استادان، عالمان و دانشوران حوزه و دانشگاه در این تالار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تالار با مساحت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گنجایش بیش از یک هزار نفر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ستونهای متعدد به همراه گچبری و کنده‌کاریهای جذّاب و </w:t>
      </w:r>
    </w:p>
    <w:p>
      <w:pPr>
        <w:pStyle w:val="BookText"/>
        <w:rPr/>
      </w:pPr>
      <w:r>
        <w:rPr>
          <w:rFonts w:ascii="IRNazanin" w:hAnsi="IRNazanin" w:eastAsia="IRNazanin"/>
          <w:color w:val="111111"/>
          <w:sz w:val="28"/>
          <w:sz w:val="28"/>
          <w:szCs w:val="28"/>
          <w:rtl w:val="true"/>
          <w:lang w:bidi="fa-IR"/>
        </w:rPr>
        <w:t>قابل تحسین سقف زیبای تالار، ذوق و هنر هنرمندان ایرانی را بخوبی به نمایش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طبقه، انتشارات و کتابفروشی در قسمت شرقی دانشگاه قرار دارد که کتابها و مجله‌های علوم و معارف اسلامی را به علاقه‌مندان عرضه می‌کند و روزانه تعداد زیادی بازدید 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طبقه ، همچنین تالار مخصوص گردهمایی‌ها و سخنرانی های ویژه وجود دارد که به جدیدترین تجهیزات فنی مجهز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تالار سخنرانی دانشگاه رضوی </w:t>
      </w:r>
      <w:bookmarkStart w:id="968" w:name="pg7417_83739"/>
    </w:p>
    <w:p>
      <w:pPr>
        <w:pStyle w:val="Heading4"/>
        <w:numPr>
          <w:ilvl w:val="3"/>
          <w:numId w:val="1"/>
        </w:numPr>
        <w:rPr/>
      </w:pPr>
      <w:bookmarkStart w:id="969" w:name="__RefHeading___Toc1641324_1051229030"/>
      <w:bookmarkStart w:id="970" w:name="_Toc375"/>
      <w:bookmarkEnd w:id="968"/>
      <w:bookmarkEnd w:id="969"/>
      <w:r>
        <w:rPr>
          <w:rtl w:val="true"/>
        </w:rPr>
        <w:t>طبقه دوم</w:t>
      </w:r>
      <w:bookmarkEnd w:id="970"/>
    </w:p>
    <w:p>
      <w:pPr>
        <w:pStyle w:val="BookText"/>
        <w:rPr/>
      </w:pPr>
      <w:r>
        <w:rPr>
          <w:rFonts w:ascii="IRNazanin" w:hAnsi="IRNazanin" w:eastAsia="IRNazanin"/>
          <w:color w:val="111111"/>
          <w:sz w:val="28"/>
          <w:sz w:val="28"/>
          <w:szCs w:val="28"/>
          <w:rtl w:val="true"/>
          <w:lang w:bidi="fa-IR"/>
        </w:rPr>
        <w:t>بیشتر مربوط به امور آموزشی و اداری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درس و گروههای مختلف فقه، حقوق، کلام، اصول و زبانهای خارجی در این طبقه قرار دارند، که هر یک از گروههای مزبور در زمینه‌های مربوطه مشغول فعالیت و پژوهش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آزمایشگاه زبان و کامپیوتر نیز در همین طبقه قرار دارند</w:t>
      </w:r>
      <w:r>
        <w:rPr>
          <w:rFonts w:eastAsia="IRNazanin" w:cs="IRNazanin"/>
          <w:color w:val="111111"/>
          <w:sz w:val="28"/>
          <w:szCs w:val="28"/>
          <w:rtl w:val="true"/>
          <w:lang w:bidi="fa-IR"/>
        </w:rPr>
        <w:t>.</w:t>
      </w:r>
    </w:p>
    <w:p>
      <w:pPr>
        <w:pStyle w:val="Heading4"/>
        <w:numPr>
          <w:ilvl w:val="3"/>
          <w:numId w:val="1"/>
        </w:numPr>
        <w:rPr/>
      </w:pPr>
      <w:bookmarkStart w:id="971" w:name="__RefHeading___Toc1641326_1051229030"/>
      <w:bookmarkStart w:id="972" w:name="_Toc376"/>
      <w:bookmarkEnd w:id="971"/>
      <w:r>
        <w:rPr>
          <w:rtl w:val="true"/>
        </w:rPr>
        <w:t>طبقه سوم</w:t>
      </w:r>
      <w:bookmarkEnd w:id="972"/>
    </w:p>
    <w:p>
      <w:pPr>
        <w:pStyle w:val="BookText"/>
        <w:rPr/>
      </w:pPr>
      <w:r>
        <w:rPr>
          <w:rFonts w:ascii="IRNazanin" w:hAnsi="IRNazanin" w:eastAsia="IRNazanin"/>
          <w:color w:val="111111"/>
          <w:sz w:val="28"/>
          <w:sz w:val="28"/>
          <w:szCs w:val="28"/>
          <w:rtl w:val="true"/>
          <w:lang w:bidi="fa-IR"/>
        </w:rPr>
        <w:t>ویژه کلاسهای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طبقه حجره‌هایی مجهز به تمام امکانات رفاهی برای طلاّب و دانشجویان در نظر گرفته شده، گر چه بیشتر حجره‌های طلاّب در دو مدرسه خیراتخان و میرزا جعفر قرار دارد</w:t>
      </w:r>
      <w:r>
        <w:rPr>
          <w:rFonts w:eastAsia="IRNazanin" w:cs="IRNazanin"/>
          <w:color w:val="111111"/>
          <w:sz w:val="28"/>
          <w:szCs w:val="28"/>
          <w:rtl w:val="true"/>
          <w:lang w:bidi="fa-IR"/>
        </w:rPr>
        <w:t>.</w:t>
      </w:r>
    </w:p>
    <w:p>
      <w:pPr>
        <w:pStyle w:val="Heading4"/>
        <w:numPr>
          <w:ilvl w:val="3"/>
          <w:numId w:val="1"/>
        </w:numPr>
        <w:rPr/>
      </w:pPr>
      <w:bookmarkStart w:id="973" w:name="__RefHeading___Toc1641328_1051229030"/>
      <w:bookmarkStart w:id="974" w:name="_Toc377"/>
      <w:bookmarkEnd w:id="973"/>
      <w:r>
        <w:rPr>
          <w:rtl w:val="true"/>
        </w:rPr>
        <w:t>کتابخانه دانشگاه</w:t>
      </w:r>
      <w:bookmarkEnd w:id="974"/>
    </w:p>
    <w:p>
      <w:pPr>
        <w:pStyle w:val="BookText"/>
        <w:rPr/>
      </w:pPr>
      <w:r>
        <w:rPr>
          <w:rFonts w:ascii="IRNazanin" w:hAnsi="IRNazanin" w:eastAsia="IRNazanin"/>
          <w:color w:val="111111"/>
          <w:sz w:val="28"/>
          <w:sz w:val="28"/>
          <w:szCs w:val="28"/>
          <w:rtl w:val="true"/>
          <w:lang w:bidi="fa-IR"/>
        </w:rPr>
        <w:t xml:space="preserve">کتابخانه دانشگاه با مساحت حدود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با داشتن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در بردارنده کتابهای مورد نیاز استادان و دانشجویان است که با اتصال به شبکه رایانه‌ای کتابخانه مرکزی آستان قدس رضوی خدمات اطلاع رسانی و کتابداری را در اختیار علاقه‌مندان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به روش رده‌بندی دیویی موضوع بندی شده و به صورت قفسه باز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کتابخانه تعداد قابل توجّهی کتابهای خطی داشته که مربوط به دو مدرسه خیراتخان و میرزا جعفر بوده است و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بیشتر و آفت زدایی به کتابخانه مرکزی آستان قدس رضوی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گردش کتاب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خدمات در شبانه روز و با دارا بودن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همه روزه در اختیار علاقه‌مندان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آرشیو،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مورد نیاز دانشجویان در رشته‌های تخصصی دانشگاه همراه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داخلی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به زبان خارجی را در اختیار دانش پژوهان می‌گذارد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مسؤولان کتابخانه با ایجاد امکانات لازم زمینه پژوهش و تحقیقات را برای دانش پژوهان در رشته‌های تخصصی علوم قرآنی، حدیث، فلسفه، کلام اسلامی، حقوق، فقه و </w:t>
      </w:r>
    </w:p>
    <w:p>
      <w:pPr>
        <w:pStyle w:val="BookText"/>
        <w:rPr/>
      </w:pPr>
      <w:r>
        <w:rPr>
          <w:rFonts w:ascii="IRNazanin" w:hAnsi="IRNazanin" w:eastAsia="IRNazanin"/>
          <w:color w:val="111111"/>
          <w:sz w:val="28"/>
          <w:sz w:val="28"/>
          <w:szCs w:val="28"/>
          <w:rtl w:val="true"/>
          <w:lang w:bidi="fa-IR"/>
        </w:rPr>
        <w:t>اصول فراهم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خارج ساختمان دانشگاه آجرنماست که قسمت فوقانی پنجره‌های مشرف به حیاط به شیوه زیبایی کاشیکاری شده واحادیثی در فضیلت تعلیم و تربیت بر آنها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پیشانی ایوان شمالی دانشگاه با خط سفید بر کاشی معرّق نام دانشگاه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سرستونهای ایوان باخط ثلث سفید در زمینه لاجوردی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یعلّم العلم منکم له مِثلا اجرِ المتعلم وله الفضل علیه فتعلموا العلم من حملة العلم و علّموا اخوانکم کما علَّمَکُموه العلماء</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 قال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خیرا فله مثل اجر من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علَّمه غیره یجری ذلک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علَّمه الناس</w:t>
      </w:r>
    </w:p>
    <w:p>
      <w:pPr>
        <w:pStyle w:val="BookText"/>
        <w:rPr/>
      </w:pPr>
      <w:r>
        <w:rPr>
          <w:rFonts w:ascii="IRNazanin" w:hAnsi="IRNazanin" w:eastAsia="IRNazanin"/>
          <w:color w:val="111111"/>
          <w:sz w:val="28"/>
          <w:sz w:val="28"/>
          <w:szCs w:val="28"/>
          <w:rtl w:val="true"/>
          <w:lang w:bidi="fa-IR"/>
        </w:rPr>
        <w:t>کلهم جری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لچکیها وپیشانی ایوان با کاشی معرّق به طرز زیبایی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داخلی ایوان زیر مقرنس کاری زیبای سقف با خط ثلث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خلفائی و قیل له یا رسول اللّه و من خلفائک؟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یحیون سنتی و یعلمونها عباداللّه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تحتانی ایوان، در دو لَت چوبی قرار دارد که یکی از دو در اصلی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این قسمت که مشرف به مدرسه تاریخی میرزا جعفر است تابلوی بسیار زیبایی از نقشه کشور ترسیم شده است که بر روی قسمتی از آن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خلقناکم من ذکر وانثی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نوشته شده و در قسمت دیگری از آن یکی از سخنان رهبر کبیر انقلاب امام خمینی قدس‌سره به چشم می‌خورد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دانشگاه باید سرنوشت یک </w:t>
      </w:r>
    </w:p>
    <w:p>
      <w:pPr>
        <w:pStyle w:val="BookText"/>
        <w:rPr/>
      </w:pPr>
      <w:r>
        <w:rPr>
          <w:rFonts w:ascii="IRNazanin" w:hAnsi="IRNazanin" w:eastAsia="IRNazanin"/>
          <w:color w:val="111111"/>
          <w:sz w:val="28"/>
          <w:sz w:val="28"/>
          <w:szCs w:val="28"/>
          <w:rtl w:val="true"/>
          <w:lang w:bidi="fa-IR"/>
        </w:rPr>
        <w:t>ملت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بزرگ دیگری که در سمت شرق است یکی دیگر از مدخلهای دانشگاه است که روبروی مدرسه خیراتخان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سرستونها و پیشانی ایوان کاشیکاری معرّق است که حدیثی از امام جعفر صادق علیه‌السلام با خط سفید بر آن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دانشگاه علوم اسلامی رضوی</w:t>
      </w:r>
    </w:p>
    <w:p>
      <w:pPr>
        <w:pStyle w:val="BookText"/>
        <w:rPr/>
      </w:pPr>
      <w:r>
        <w:rPr>
          <w:rFonts w:ascii="IRNazanin" w:hAnsi="IRNazanin" w:eastAsia="IRNazanin"/>
          <w:color w:val="111111"/>
          <w:sz w:val="28"/>
          <w:sz w:val="28"/>
          <w:szCs w:val="28"/>
          <w:rtl w:val="true"/>
          <w:lang w:bidi="fa-IR"/>
        </w:rPr>
        <w:t>در مدخل ورودی مدرسه خیراتخان سنگی بر دیوار نصب شده و در آن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تأییدات خداوند متعال و عنایات حضرت ثامن الائمه علی بن موسی الرضا علیه‌السلام از برکت پیروزی انقلاب اسلامی ایران و رهبری داهیانه مرجع عالیقدر جهان اسلام و رهبر کبیر انقلاب حضرت آیت‌اللّه العظمی امام خمینی مدّ ظلّه العالی در اواخر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مشکلات اداری به منظور فراهم کردن محیط آموزشی مناسب </w:t>
      </w:r>
      <w:bookmarkStart w:id="975" w:name="pg7417_83745"/>
    </w:p>
    <w:p>
      <w:pPr>
        <w:pStyle w:val="BookText"/>
        <w:rPr/>
      </w:pPr>
      <w:bookmarkEnd w:id="975"/>
      <w:r>
        <w:rPr>
          <w:rFonts w:ascii="IRNazanin" w:hAnsi="IRNazanin" w:eastAsia="IRNazanin"/>
          <w:color w:val="111111"/>
          <w:sz w:val="28"/>
          <w:sz w:val="28"/>
          <w:szCs w:val="28"/>
          <w:rtl w:val="true"/>
          <w:lang w:bidi="fa-IR"/>
        </w:rPr>
        <w:t xml:space="preserve">برای طلاّب علوم دینی، دو مدرسه مخروبه میرزا جعفر و خیراتخان از محل عوائد آستان قدس رضوی به صورت دانشگاه علوم اسلامی رضوی در آمد و در تاریخ یازدهم ذی قعده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هجدهم مرداد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تشکیل کنگره جهانی حضرت رضا علیه‌السلام رسما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بنای جدید دارای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خواب برای طلاّب،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درس واتاق امور اداری، تالار سخنرانی، کتابخانه، مسجد، مَدْرس، کتابفروشی ونیز سالن بزرگ غذاخوری و خشکشویی و دستگاه حرارت و برودت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کل زیربنای آن بالغ بر بیست و دو 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محدودیتهایی که در ارتفاع ساختمان و ارتباطات داخلی آن بود، مجریان طرح موفق شدند تلفیقی از معماری قدیم وجدید پدید آورند و با حفظ وسایل رفاهی، زیبایی ظاهری را نیز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برنامه تحصیلی دانشگاه نیز با این که اصالت به حوزه و دروس اسلامی داده شده، امّا از دروس جدید آنچه برای طلاّب ضروری و مفید دانسته شد منظور گردید تا توسط استادان مجرّب متدیّن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دانشجویان و طلاّب علم که در این دانشگاه به تحصیل اشتغال می‌ورزند، تحت توجهات حضرت ولی عصر حجت بن الحسن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شوند از فرصتی که نتیجه جانبازی امت مسلمان و استقرار حکومت جمهوری اسلامی ایران و حسن تدبیر مسؤولان امور حداکثر استفاده را بنمایند و خود را به زینت علم، عمل و تقوا و فضایل اخلاقی بیارایند تا بتوانند در آینده به ترویج حقایق اسلامی ومعارف قرآنی بپردازند و فقه و حقوق و مبانی اعتقادی تشیّع را نشر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بعون اللّه تعالی و هو خیر موفق و معین</w:t>
      </w:r>
    </w:p>
    <w:p>
      <w:pPr>
        <w:pStyle w:val="BookText"/>
        <w:rPr/>
      </w:pPr>
      <w:r>
        <w:rPr>
          <w:rFonts w:ascii="IRNazanin" w:hAnsi="IRNazanin" w:eastAsia="IRNazanin"/>
          <w:color w:val="111111"/>
          <w:sz w:val="28"/>
          <w:sz w:val="28"/>
          <w:szCs w:val="28"/>
          <w:rtl w:val="true"/>
          <w:lang w:bidi="fa-IR"/>
        </w:rPr>
        <w:t>نماینده امام و تولیت آستان قدس رضوی، عباس واعظ طبسی</w:t>
      </w:r>
    </w:p>
    <w:p>
      <w:pPr>
        <w:pStyle w:val="Heading4"/>
        <w:numPr>
          <w:ilvl w:val="3"/>
          <w:numId w:val="1"/>
        </w:numPr>
        <w:rPr/>
      </w:pPr>
      <w:bookmarkStart w:id="976" w:name="__RefHeading___Toc1641330_1051229030"/>
      <w:bookmarkStart w:id="977" w:name="_Toc378"/>
      <w:bookmarkEnd w:id="976"/>
      <w:r>
        <w:rPr>
          <w:rtl w:val="true"/>
        </w:rPr>
        <w:t xml:space="preserve">برنامه‌های آموزشی </w:t>
      </w:r>
      <w:r>
        <w:rPr>
          <w:rtl w:val="true"/>
        </w:rPr>
        <w:t xml:space="preserve">- </w:t>
      </w:r>
      <w:r>
        <w:rPr>
          <w:rtl w:val="true"/>
        </w:rPr>
        <w:t>تربیتی</w:t>
      </w:r>
      <w:bookmarkEnd w:id="97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آموزشی دانشگاه علوم اسلامی رضوی مصوّب وزارت فرهنگ و آموزش عالی با حفظ هویت حوزوی در سه مقطع، تحصیلی کارشناسی، کارشناسی ارشد و دکتری تنظیم شده و در هر مقطع، دانشجویان علاوه بر دروس حوزوی در یکی از رشته‌های تخصصی علوم قرآنی و حدیث، فلسفه و کلام اسلامی و حقوق به تحصیل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مقاطع تحصیلی دانشگاه ناپیوسته است که دوره کارشناسی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کارشناسی ارشد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دوره دکترا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ریزی آموزشی این دانشگاه </w:t>
      </w:r>
    </w:p>
    <w:p>
      <w:pPr>
        <w:pStyle w:val="BookText"/>
        <w:rPr/>
      </w:pPr>
      <w:r>
        <w:rPr>
          <w:rFonts w:ascii="IRNazanin" w:hAnsi="IRNazanin" w:eastAsia="IRNazanin"/>
          <w:color w:val="111111"/>
          <w:sz w:val="28"/>
          <w:sz w:val="28"/>
          <w:szCs w:val="28"/>
          <w:rtl w:val="true"/>
          <w:lang w:bidi="fa-IR"/>
        </w:rPr>
        <w:t>حفظ اصالت حوزوی و تفقه به روش فقه جواهری مورد تأکید است و دانشجویان در کنار تحصیلات حوزوی به سبک متداول و فراگیری دو زبان عربی و انگلیسی، در یکی دیگر از رشته‌های علوم اسلامی موجود در این دانشگاه به تحصیل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آموزشی مقطع کارشناسی</w:t>
      </w:r>
    </w:p>
    <w:p>
      <w:pPr>
        <w:pStyle w:val="BookText"/>
        <w:rPr/>
      </w:pPr>
      <w:r>
        <w:rPr>
          <w:rFonts w:ascii="IRNazanin" w:hAnsi="IRNazanin" w:eastAsia="IRNazanin"/>
          <w:color w:val="111111"/>
          <w:sz w:val="28"/>
          <w:sz w:val="28"/>
          <w:szCs w:val="28"/>
          <w:rtl w:val="true"/>
          <w:lang w:bidi="fa-IR"/>
        </w:rPr>
        <w:t>مقطع اول براساس تلفیق دروس حوزه تا پایان شرح لمعه و دروس دانشگاهی در حد کارشناسی تنظیم شده و شامل سه شاخه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قرآنی و 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و کلام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اهداف اساسی دوره کارشناسی این‌گونه تبیین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استادان علوم و معارف اسلامی و مربیان علوم اسلامی مورد نیاز دانشگاهها و مراکز آموزش عالی و حوزه‌های علمیّه از طریق تحصیلات تکمیلی؛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کارشناس فقه و مبانی حقوق اسلامی برای کادر قضایی جمهوری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محققان علوم اسلامی از طریق دوره‌های کارشناسی ارشد و دکتری؛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مبلغان معارف اسلامی برای داخل و خارج کشور؛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کادر خانه‌های فرهنگی در خارج از کشور؛</w:t>
      </w:r>
    </w:p>
    <w:p>
      <w:pPr>
        <w:pStyle w:val="BookText"/>
        <w:rPr/>
      </w:pPr>
      <w:r>
        <w:rPr>
          <w:rFonts w:ascii="IRNazanin" w:hAnsi="IRNazanin" w:eastAsia="IRNazanin"/>
          <w:color w:val="111111"/>
          <w:sz w:val="28"/>
          <w:sz w:val="28"/>
          <w:szCs w:val="28"/>
          <w:rtl w:val="true"/>
          <w:lang w:bidi="fa-IR"/>
        </w:rPr>
        <w:t xml:space="preserve">طول دوره کارشناسی این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نیمسال است و دانشجویان موظفند در طول این زمان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 شرح ذیل را بگذرانند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حوزوی،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عمومی و مشترک،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تخصصی شاخه علوم قرآنی و حدیث،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تخصصی شاخه فلسفه و کلام اسلامی،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تخصصی شاخه حقوق،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bookmarkStart w:id="978" w:name="pg7417_83749"/>
    </w:p>
    <w:p>
      <w:pPr>
        <w:pStyle w:val="BookText"/>
        <w:rPr/>
      </w:pPr>
      <w:bookmarkEnd w:id="978"/>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آموزشی مقطع کارشناسی ارشد</w:t>
      </w:r>
    </w:p>
    <w:p>
      <w:pPr>
        <w:pStyle w:val="BookText"/>
        <w:rPr/>
      </w:pPr>
      <w:r>
        <w:rPr>
          <w:rFonts w:ascii="IRNazanin" w:hAnsi="IRNazanin" w:eastAsia="IRNazanin"/>
          <w:color w:val="111111"/>
          <w:sz w:val="28"/>
          <w:sz w:val="28"/>
          <w:szCs w:val="28"/>
          <w:rtl w:val="true"/>
          <w:lang w:bidi="fa-IR"/>
        </w:rPr>
        <w:t>دوره کارشناسی ارشد علوم اسلامی، اولین مقطع تحصیلات تکمیلی بعد از دوره کارشناسی است که تعدادی از فارغ التحصیلان ممتاز دوره کارشناسی را براساس ضوابطی جذب و با ارائه دروس دانشگاهی و حوزوی و یا تلفیقی از این دو آنان را برای ورود به دوره دکتری علوم اسلامی و نیل به هدف نهایی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تخصصی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قرآنی و 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و کلام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خصوصی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جزایی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جرم‌شناسی و حقوق بین الملل</w:t>
      </w:r>
    </w:p>
    <w:p>
      <w:pPr>
        <w:pStyle w:val="Heading4"/>
        <w:numPr>
          <w:ilvl w:val="3"/>
          <w:numId w:val="1"/>
        </w:numPr>
        <w:rPr/>
      </w:pPr>
      <w:bookmarkStart w:id="979" w:name="__RefHeading___Toc1641332_1051229030"/>
      <w:bookmarkStart w:id="980" w:name="_Toc379"/>
      <w:bookmarkEnd w:id="979"/>
      <w:r>
        <w:rPr>
          <w:rtl w:val="true"/>
        </w:rPr>
        <w:t>اهداف مقطع کارشناسی ارشد</w:t>
      </w:r>
      <w:bookmarkEnd w:id="9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تکمیل تواناییهای علمی و قابلیتهای فقهی و اصولی دانشجویان که از طریق گذراندن متون تخصصی فقه واصول و آشنایی با مبانی استنباطی احکام و فقه استدلالی صورت می‌گیرد، تا آمادگی لازم برای ورود به دوره عالی نظام آموزشی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دکترای علوم اسلامی را کسب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و تأمین مربیان و مدرسان علوم قرآنی و حدیث و فلسفه و کلام و معارف اسلامی جهت تدریس در حوزه‌های علمیّه و دوره‌های کاردانی و کارشناسی دانشگاهها و مؤسسات آموزش عالی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قضات متعهد و تأمین نیروی انسانی متخصص در مسائل حقوق و فقه اسلامی برای دادگستری ونهادهای قضایی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و تأمین محقق در زمینه مطالعات و تحقیقات اسلامی در رشته‌های علوم قرآنی، فلسفه و کلام اسلامی، حقوق خصوصی، علوم جزایی، جرم‌شناسی و حقوق بین‌الملل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امکان گزینش مطلوب دانشجو برای دوره‌های دکتری علوم اسلامی و </w:t>
      </w:r>
    </w:p>
    <w:p>
      <w:pPr>
        <w:pStyle w:val="BookText"/>
        <w:rPr/>
      </w:pPr>
      <w:r>
        <w:rPr>
          <w:rFonts w:ascii="IRNazanin" w:hAnsi="IRNazanin" w:eastAsia="IRNazanin"/>
          <w:color w:val="111111"/>
          <w:sz w:val="28"/>
          <w:sz w:val="28"/>
          <w:szCs w:val="28"/>
          <w:rtl w:val="true"/>
          <w:lang w:bidi="fa-IR"/>
        </w:rPr>
        <w:t>فراهم آوردن زمینه مناسب برای جذب دانشجویان خارجی برای مطالعات و تحقیقات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دوره کارشناسی ارشد با احتساب زمان تدریس دروس حوزوی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تعداد کل واحدهای درسی این دوره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به علاوه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دروس حوزوی است که تقسیم‌بندی واحدها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رشته علوم قرآنی و 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الزامی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رشته فلسفه و کلام اسلامی،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الزامی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اختیاری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رشته حقوق خصوصی،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الزامی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اختیاری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رشته علوم جزایی و جرم‌شناسی،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الزامی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اختیاری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رشته حقوق بین الملل،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الزامی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اختیاری</w:t>
      </w:r>
    </w:p>
    <w:p>
      <w:pPr>
        <w:pStyle w:val="BookText"/>
        <w:rPr/>
      </w:pPr>
      <w:r>
        <w:rPr>
          <w:rFonts w:ascii="IRNazanin" w:hAnsi="IRNazanin" w:eastAsia="IRNazanin"/>
          <w:color w:val="111111"/>
          <w:sz w:val="28"/>
          <w:sz w:val="28"/>
          <w:szCs w:val="28"/>
          <w:rtl w:val="true"/>
          <w:lang w:bidi="fa-IR"/>
        </w:rPr>
        <w:t>بنا بر مصوبه هیأت امنای دانشگاه به سبب آن که دروس حوزوی ارائه شده در این دوره بیش از دروس تخصصی فقه و مبانی حقوق اسلامی دانشکده الهیات است، فارغ التحصیلان این دوره علاوه بر تخصص در یکی از رشته‌های مصوّب در رشته فقه و مبانی حقوق اسلامی نیز در حد دوره کارشناسی ارشد تخصص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آموزشی مقطع دکتری علوم اسلامی</w:t>
      </w:r>
    </w:p>
    <w:p>
      <w:pPr>
        <w:pStyle w:val="BookText"/>
        <w:rPr/>
      </w:pPr>
      <w:r>
        <w:rPr>
          <w:rFonts w:ascii="IRNazanin" w:hAnsi="IRNazanin" w:eastAsia="IRNazanin"/>
          <w:color w:val="111111"/>
          <w:sz w:val="28"/>
          <w:sz w:val="28"/>
          <w:szCs w:val="28"/>
          <w:rtl w:val="true"/>
          <w:lang w:bidi="fa-IR"/>
        </w:rPr>
        <w:t>دوره دکتری علوم اسلامی بالاترین مقطع تحصیلی در رشته‌های علوم قرآنی و حدیث، فلسفه و کلام اسلامی، حقوق و حقوق کیفری و جرم‌شناسی است که به اعطای مدرک رسمی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این دوره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معادل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نیمسال تحصیلی است که دانشجویان موظفند بنا بر نیاز رشته بین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درسی دانشگاهی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درسی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زیر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علوم قرآنی و حدیث شامل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واحداصلی وتخصصی،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رساله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دروس حوزوی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فلسفه و کلام اسلامی شامل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اصلی و تخصصی الزامی،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گرایشی،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رساله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دروس حوزوی</w:t>
      </w:r>
      <w:r>
        <w:rPr>
          <w:rFonts w:eastAsia="IRNazanin" w:cs="IRNazanin"/>
          <w:color w:val="111111"/>
          <w:sz w:val="28"/>
          <w:szCs w:val="28"/>
          <w:rtl w:val="true"/>
          <w:lang w:bidi="fa-IR"/>
        </w:rPr>
        <w:t xml:space="preserve">. </w:t>
      </w:r>
      <w:bookmarkStart w:id="981" w:name="pg7417_83753"/>
    </w:p>
    <w:p>
      <w:pPr>
        <w:pStyle w:val="BookText"/>
        <w:rPr/>
      </w:pPr>
      <w:bookmarkEnd w:id="981"/>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حقوق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اختیاری،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رساله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دروس 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حقوق کیفری و جرم‌شناسی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الزامی،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اختیاری،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واحدرساله،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دروس حوزوی</w:t>
      </w:r>
      <w:r>
        <w:rPr>
          <w:rFonts w:eastAsia="IRNazanin" w:cs="IRNazanin"/>
          <w:color w:val="111111"/>
          <w:sz w:val="28"/>
          <w:szCs w:val="28"/>
          <w:rtl w:val="true"/>
          <w:lang w:bidi="fa-IR"/>
        </w:rPr>
        <w:t>.</w:t>
      </w:r>
    </w:p>
    <w:p>
      <w:pPr>
        <w:pStyle w:val="Heading4"/>
        <w:numPr>
          <w:ilvl w:val="3"/>
          <w:numId w:val="1"/>
        </w:numPr>
        <w:rPr/>
      </w:pPr>
      <w:bookmarkStart w:id="982" w:name="__RefHeading___Toc1641334_1051229030"/>
      <w:bookmarkStart w:id="983" w:name="_Toc380"/>
      <w:bookmarkEnd w:id="982"/>
      <w:r>
        <w:rPr>
          <w:rtl w:val="true"/>
        </w:rPr>
        <w:t>پذیرش دانشجو و طلبه برای مقاطع کارشناسی، کارشناسی ارشد و دکتری</w:t>
      </w:r>
      <w:bookmarkEnd w:id="983"/>
    </w:p>
    <w:p>
      <w:pPr>
        <w:pStyle w:val="BookText"/>
        <w:rPr/>
      </w:pPr>
      <w:r>
        <w:rPr>
          <w:rFonts w:ascii="IRNazanin" w:hAnsi="IRNazanin" w:eastAsia="IRNazanin"/>
          <w:color w:val="111111"/>
          <w:sz w:val="28"/>
          <w:sz w:val="28"/>
          <w:szCs w:val="28"/>
          <w:rtl w:val="true"/>
          <w:lang w:bidi="fa-IR"/>
        </w:rPr>
        <w:t>پذیرش دانشجو در دانشگاه علوم اسلامی رضوی محدود به داخل کشور نیست، بلکه از سایر کشورها نیز براساس اولویتها و تصویب هیأت امنا دانشجو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دانشگاه همه ساله در مقاطع کارشناسی، کارشناسی ارشد و دکتری تعدادی از فارغ‌التحصیلان را که دارای شرایط ویژه هر مقطع هستند، از طریق آزمون سراسری که همه ساله برگزار می‌شود، گزینش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براساس اساسنامه دانشگاه، دانشجویان ممتاز علاوه بر امتیازات تعیین شده از سوی ریاست دانشگاه می‌توانند بدون آزمون ورودی در مقطع بالاتر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دانشجویان برتر و ممتاز بر عهده شورای آموزش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مقاطع سه گانه این دانشگاه دانشجویان علاقه‌مند و مستعدی مشغول فراگیری علوم اسلامی هستند که نویدبخش آینده روشنی برای کشور اسلامی ایران است</w:t>
      </w:r>
      <w:r>
        <w:rPr>
          <w:rFonts w:eastAsia="IRNazanin" w:cs="IRNazanin"/>
          <w:color w:val="111111"/>
          <w:sz w:val="28"/>
          <w:szCs w:val="28"/>
          <w:rtl w:val="true"/>
          <w:lang w:bidi="fa-IR"/>
        </w:rPr>
        <w:t>.</w:t>
      </w:r>
    </w:p>
    <w:p>
      <w:pPr>
        <w:pStyle w:val="Heading4"/>
        <w:numPr>
          <w:ilvl w:val="3"/>
          <w:numId w:val="1"/>
        </w:numPr>
        <w:rPr/>
      </w:pPr>
      <w:bookmarkStart w:id="984" w:name="__RefHeading___Toc1641336_1051229030"/>
      <w:bookmarkStart w:id="985" w:name="_Toc381"/>
      <w:bookmarkEnd w:id="984"/>
      <w:r>
        <w:rPr>
          <w:rtl w:val="true"/>
        </w:rPr>
        <w:t>استادان برجسته دانشگاه</w:t>
      </w:r>
      <w:bookmarkEnd w:id="985"/>
    </w:p>
    <w:p>
      <w:pPr>
        <w:pStyle w:val="BookText"/>
        <w:rPr/>
      </w:pPr>
      <w:r>
        <w:rPr>
          <w:rFonts w:ascii="IRNazanin" w:hAnsi="IRNazanin" w:eastAsia="IRNazanin"/>
          <w:color w:val="111111"/>
          <w:sz w:val="28"/>
          <w:sz w:val="28"/>
          <w:szCs w:val="28"/>
          <w:rtl w:val="true"/>
          <w:lang w:bidi="fa-IR"/>
        </w:rPr>
        <w:t>از آنجا که این مرکز فرهنگی تلفیقی از دانشگاه و حوزه است و وظیفه پرورش و تربیت دانشمندان و متفکران اسلام شناس را بر عهده دارد، کوشیده شده از برجسته‌ترین و با تجربه‌ترین استادان حوزه علمیّه و دانشگاه استفاده شود که به برخی از آنان اشاره می‌شود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 حسن مرتضوی و حجج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شانه چی، محمّد باقر فرزانه، اسدی، حسینی، عباسپور، عاملی، شریعتی، حسینی، محمّد باقر و یعقوب واعظی، علمی، ناطقی، ایازی، صالحی، وزیری زاده، الهی، شوشتری، حیدری، مرویان، </w:t>
      </w:r>
      <w:bookmarkStart w:id="986" w:name="pg7417_83754"/>
    </w:p>
    <w:p>
      <w:pPr>
        <w:pStyle w:val="BookText"/>
        <w:rPr/>
      </w:pPr>
      <w:bookmarkEnd w:id="986"/>
      <w:r>
        <w:rPr>
          <w:rFonts w:ascii="IRNazanin" w:hAnsi="IRNazanin" w:eastAsia="IRNazanin"/>
          <w:color w:val="111111"/>
          <w:sz w:val="28"/>
          <w:sz w:val="28"/>
          <w:szCs w:val="28"/>
          <w:rtl w:val="true"/>
          <w:lang w:bidi="fa-IR"/>
        </w:rPr>
        <w:t>رضوانی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زاده، دکتر اردلان و آقایان قره، اسفندیاری، آیتی، خاوری، امامی و موسوی</w:t>
      </w:r>
      <w:r>
        <w:rPr>
          <w:rFonts w:eastAsia="IRNazanin" w:cs="IRNazanin"/>
          <w:color w:val="111111"/>
          <w:sz w:val="28"/>
          <w:szCs w:val="28"/>
          <w:rtl w:val="true"/>
          <w:lang w:bidi="fa-IR"/>
        </w:rPr>
        <w:t>.</w:t>
      </w:r>
    </w:p>
    <w:p>
      <w:pPr>
        <w:pStyle w:val="Heading4"/>
        <w:numPr>
          <w:ilvl w:val="3"/>
          <w:numId w:val="1"/>
        </w:numPr>
        <w:rPr/>
      </w:pPr>
      <w:bookmarkStart w:id="987" w:name="__RefHeading___Toc1641338_1051229030"/>
      <w:bookmarkStart w:id="988" w:name="_Toc382"/>
      <w:bookmarkEnd w:id="987"/>
      <w:r>
        <w:rPr>
          <w:rtl w:val="true"/>
        </w:rPr>
        <w:t xml:space="preserve">واحد سمعی </w:t>
      </w:r>
      <w:r>
        <w:rPr>
          <w:rtl w:val="true"/>
        </w:rPr>
        <w:t xml:space="preserve">- </w:t>
      </w:r>
      <w:r>
        <w:rPr>
          <w:rtl w:val="true"/>
        </w:rPr>
        <w:t>بصری دانشگاه</w:t>
      </w:r>
      <w:bookmarkEnd w:id="988"/>
    </w:p>
    <w:p>
      <w:pPr>
        <w:pStyle w:val="BookText"/>
        <w:rPr/>
      </w:pPr>
      <w:r>
        <w:rPr>
          <w:rFonts w:ascii="IRNazanin" w:hAnsi="IRNazanin" w:eastAsia="IRNazanin"/>
          <w:color w:val="111111"/>
          <w:sz w:val="28"/>
          <w:sz w:val="28"/>
          <w:szCs w:val="28"/>
          <w:rtl w:val="true"/>
          <w:lang w:bidi="fa-IR"/>
        </w:rPr>
        <w:t>این واحد در سه بخش مشغول فعالیت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درباره موضوعات دروس حوزوی، زبانهای انگلیسی، عربی، فرانسه، قرآن، علوم قرآنی، فلسفه، اخلاق، تفسیر، فن خطابه و حقوق، در زمره غنی‌ترین بانکهای نوار حوزه علمیّه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عمده این واحد ضبط دروس و سخنرانی‌های استادان معروف حوزه علمیّه و شخصیتهای برجسته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نوارها به صورت منظمی کد گذاری و تنظیم شده تا به‌راحتی برای اعضا قابل استفاده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آزمایشگاه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استفاده از روش‌های نوین آموزشی و تجهیزات</w:t>
      </w:r>
    </w:p>
    <w:p>
      <w:pPr>
        <w:pStyle w:val="BookText"/>
        <w:rPr/>
      </w:pPr>
      <w:r>
        <w:rPr>
          <w:rFonts w:ascii="IRNazanin" w:hAnsi="IRNazanin" w:eastAsia="IRNazanin"/>
          <w:color w:val="111111"/>
          <w:sz w:val="28"/>
          <w:sz w:val="28"/>
          <w:szCs w:val="28"/>
          <w:rtl w:val="true"/>
          <w:lang w:bidi="fa-IR"/>
        </w:rPr>
        <w:t xml:space="preserve">پیشرفته برای آموزش زبانهای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عربی،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طلاّب و دانشجویان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سمعی و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تجهیزات صوتی و تصویری نقش مهمی در آموزش دانشجویان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وظایف این قسمت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آزمایشگاه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 و نوارهای ویدئویی آموزشی از دیگر مراکز دانشگاهی و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از درسهای علوم قرآنی و اخلاق و علوم سیاسی استادان و شخصیتهای برجسته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عکس و فیلم از میهمانان خارجی و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برنامه‌های قابل تحسین دانشگاه دعوت از شخصیتهای ارزشمند علمی و فرهنگی حوزه‌های علمیّه و دانشگاههای سراسر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بزرگانی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شیرازی، امامی کاشانی، مظاهری، خزعلی، معرفت، جعفر سبحانی،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زنجانی، استادی و نیز دکتر لاریجانی، دکتر ولایتی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دانشگاه برای تدریس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شخصیتها و هیأتهای علمی گوناگونی </w:t>
      </w:r>
    </w:p>
    <w:p>
      <w:pPr>
        <w:pStyle w:val="BookText"/>
        <w:rPr/>
      </w:pPr>
      <w:r>
        <w:rPr>
          <w:rFonts w:ascii="IRNazanin" w:hAnsi="IRNazanin" w:eastAsia="IRNazanin"/>
          <w:color w:val="111111"/>
          <w:sz w:val="28"/>
          <w:sz w:val="28"/>
          <w:szCs w:val="28"/>
          <w:rtl w:val="true"/>
          <w:lang w:bidi="fa-IR"/>
        </w:rPr>
        <w:t>تاکنون از این دانشگاه بازدید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ورودی دانشگاه علوم اسلامی رضوی</w:t>
      </w:r>
    </w:p>
    <w:p>
      <w:pPr>
        <w:pStyle w:val="BookText"/>
        <w:rPr/>
      </w:pPr>
      <w:r>
        <w:rPr>
          <w:rFonts w:ascii="IRNazanin" w:hAnsi="IRNazanin" w:eastAsia="IRNazanin"/>
          <w:color w:val="111111"/>
          <w:sz w:val="28"/>
          <w:sz w:val="28"/>
          <w:szCs w:val="28"/>
          <w:rtl w:val="true"/>
          <w:lang w:bidi="fa-IR"/>
        </w:rPr>
        <w:t>واحد پژوهش و تحقیقات دانشگاه</w:t>
      </w:r>
    </w:p>
    <w:p>
      <w:pPr>
        <w:pStyle w:val="BookText"/>
        <w:rPr/>
      </w:pPr>
      <w:r>
        <w:rPr>
          <w:rFonts w:ascii="IRNazanin" w:hAnsi="IRNazanin" w:eastAsia="IRNazanin"/>
          <w:color w:val="111111"/>
          <w:sz w:val="28"/>
          <w:sz w:val="28"/>
          <w:szCs w:val="28"/>
          <w:rtl w:val="true"/>
          <w:lang w:bidi="fa-IR"/>
        </w:rPr>
        <w:t>این قسمت که مجهز به رایانه و سالن مطالعه با امکانات لازم است، برای مطالعات و تحقیقات طلاّب و دانشجویان آماده شده و کتب و جزوات تخصصی مورد نیاز طلاّب و دانشجویانی که در رشته‌های مختلف دانشگاه تحصیل می‌کنند، در این واحد گردآوری شده است و از آنجا که یکی از اهداف دانشگاه پرورش و تربیت محقق و نویسنده در علوم اسلامی است، وجود چنین واحدی بسیار شایسته و قابل تحسین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گروهی از دانشجویان در دفتر پژوهشهای قرآنی در گروههای پژوهشی مختلف مشغول تحقیق و مطالعه هستند، و تاکنون این واحد چند شماره مجله داخلی به </w:t>
      </w:r>
      <w:bookmarkStart w:id="989" w:name="pg7417_83758"/>
    </w:p>
    <w:p>
      <w:pPr>
        <w:pStyle w:val="BookText"/>
        <w:rPr/>
      </w:pPr>
      <w:bookmarkEnd w:id="989"/>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و چند کتاب نیز آماده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مجله اندیشه حوزه از دیگر فعالیتهای پژوهشی وابسته به انتشارات دانشگاه است</w:t>
      </w:r>
      <w:r>
        <w:rPr>
          <w:rFonts w:eastAsia="IRNazanin" w:cs="IRNazanin"/>
          <w:color w:val="111111"/>
          <w:sz w:val="28"/>
          <w:szCs w:val="28"/>
          <w:rtl w:val="true"/>
          <w:lang w:bidi="fa-IR"/>
        </w:rPr>
        <w:t>.</w:t>
      </w:r>
    </w:p>
    <w:p>
      <w:pPr>
        <w:pStyle w:val="Heading4"/>
        <w:numPr>
          <w:ilvl w:val="3"/>
          <w:numId w:val="1"/>
        </w:numPr>
        <w:rPr/>
      </w:pPr>
      <w:bookmarkStart w:id="990" w:name="__RefHeading___Toc1641340_1051229030"/>
      <w:bookmarkStart w:id="991" w:name="_Toc383"/>
      <w:bookmarkEnd w:id="990"/>
      <w:r>
        <w:rPr>
          <w:rtl w:val="true"/>
        </w:rPr>
        <w:t>مرکز رایانه</w:t>
      </w:r>
      <w:bookmarkEnd w:id="991"/>
    </w:p>
    <w:p>
      <w:pPr>
        <w:pStyle w:val="BookText"/>
        <w:rPr/>
      </w:pPr>
      <w:r>
        <w:rPr>
          <w:rFonts w:ascii="IRNazanin" w:hAnsi="IRNazanin" w:eastAsia="IRNazanin"/>
          <w:color w:val="111111"/>
          <w:sz w:val="28"/>
          <w:sz w:val="28"/>
          <w:szCs w:val="28"/>
          <w:rtl w:val="true"/>
          <w:lang w:bidi="fa-IR"/>
        </w:rPr>
        <w:t>با توجّه به اهمیت خدمات اطلاع رسانی رایانه‌ای در عصر حاضر، مسؤولان دانشگاه در صدد ایجاد مرکزی برای این منظور مشتمل بر بخشهای خدمات نشر و گرافیک، آموزش کامپیوتر، نرم‌افزار و بانک اطلاعات هستند که مقدمات آن نیز فراهم شده و در آینده نزدیک مورد بهره‌برداری قرار می‌گیرد</w:t>
      </w:r>
      <w:r>
        <w:rPr>
          <w:rFonts w:eastAsia="IRNazanin" w:cs="IRNazanin"/>
          <w:color w:val="111111"/>
          <w:sz w:val="28"/>
          <w:szCs w:val="28"/>
          <w:rtl w:val="true"/>
          <w:lang w:bidi="fa-IR"/>
        </w:rPr>
        <w:t>.</w:t>
      </w:r>
    </w:p>
    <w:p>
      <w:pPr>
        <w:pStyle w:val="Heading4"/>
        <w:numPr>
          <w:ilvl w:val="3"/>
          <w:numId w:val="1"/>
        </w:numPr>
        <w:rPr/>
      </w:pPr>
      <w:bookmarkStart w:id="992" w:name="__RefHeading___Toc1641342_1051229030"/>
      <w:bookmarkStart w:id="993" w:name="_Toc384"/>
      <w:bookmarkEnd w:id="992"/>
      <w:r>
        <w:rPr>
          <w:rtl w:val="true"/>
        </w:rPr>
        <w:t>فعالیتهای علمی و فرهنگی دانشجویان و طلاّب</w:t>
      </w:r>
      <w:bookmarkEnd w:id="993"/>
    </w:p>
    <w:p>
      <w:pPr>
        <w:pStyle w:val="BookText"/>
        <w:rPr/>
      </w:pPr>
      <w:r>
        <w:rPr>
          <w:rFonts w:ascii="IRNazanin" w:hAnsi="IRNazanin" w:eastAsia="IRNazanin"/>
          <w:color w:val="111111"/>
          <w:sz w:val="28"/>
          <w:sz w:val="28"/>
          <w:szCs w:val="28"/>
          <w:rtl w:val="true"/>
          <w:lang w:bidi="fa-IR"/>
        </w:rPr>
        <w:t>فعالیت دانشجویان در دو قسمت داخل و خارج دانشگاه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بسیاری از فارغ التحصیلان این دانشگاه فعالیتهای شایان توجهی در عرصه‌های مختلف فرهنگی در داخل و خارج از کشور داشته و به موفقیتهای قابل تحسینی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 جمله می‌توان به فعالیتهای تبلیغی موفق در زامبیا، غنا، تانزانیا، مالاوی، کنیا و آفریقای جنوبی، مشارکت در تبلیغات خارجی حج، تدریس در مدارس علمیّه و دیگر مراکز علمی، ترجمه و تألیف کتاب و مقاله، همکاری با قوه قضائیه و مشارکت محسوس در اداره امور دانشگاه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نظر به اهمیت گستراندن فرهنگ و معارف اهل بیت علیهم‌السلام در خارج از کشور، دانشگاه رضوی تعدادی دانشجوی غیر ایرانی از کشورهای اوگاندا، چین، پاکستان، افغانستان، تاجیکستان و بحرین پذیرفته است که این گروه نیز، بویژه دانشجویان چینی، پس از فارغ التحصیلی درخشش خوبی داشته و تجربه موفقی را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در آینده نیز در نظر دارد همچنان با هماهنگی با وزارتخانه‌های مربوط به گزینش دانشجویان غیر ایرانی بر طبق ضوابط و مقررات خود ادامه دهد</w:t>
      </w:r>
      <w:r>
        <w:rPr>
          <w:rFonts w:eastAsia="IRNazanin" w:cs="IRNazanin"/>
          <w:color w:val="111111"/>
          <w:sz w:val="28"/>
          <w:szCs w:val="28"/>
          <w:rtl w:val="true"/>
          <w:lang w:bidi="fa-IR"/>
        </w:rPr>
        <w:t>.</w:t>
      </w:r>
    </w:p>
    <w:p>
      <w:pPr>
        <w:pStyle w:val="Heading4"/>
        <w:numPr>
          <w:ilvl w:val="3"/>
          <w:numId w:val="1"/>
        </w:numPr>
        <w:rPr/>
      </w:pPr>
      <w:bookmarkStart w:id="994" w:name="__RefHeading___Toc1641344_1051229030"/>
      <w:bookmarkStart w:id="995" w:name="_Toc385"/>
      <w:bookmarkEnd w:id="994"/>
      <w:r>
        <w:rPr>
          <w:rtl w:val="true"/>
        </w:rPr>
        <w:t xml:space="preserve">فعالیتهای فرهنگی </w:t>
      </w:r>
      <w:r>
        <w:rPr>
          <w:rtl w:val="true"/>
        </w:rPr>
        <w:t xml:space="preserve">- </w:t>
      </w:r>
      <w:r>
        <w:rPr>
          <w:rtl w:val="true"/>
        </w:rPr>
        <w:t xml:space="preserve">تربیتی </w:t>
      </w:r>
      <w:r>
        <w:rPr>
          <w:rtl w:val="true"/>
        </w:rPr>
        <w:t xml:space="preserve">- </w:t>
      </w:r>
      <w:r>
        <w:rPr>
          <w:rtl w:val="true"/>
        </w:rPr>
        <w:t>ورزشی</w:t>
      </w:r>
      <w:bookmarkEnd w:id="99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فعالیتهای برجسته دانشجویان و طلبه‌های دانشگاه علوم اسلامی رضوی </w:t>
      </w:r>
    </w:p>
    <w:p>
      <w:pPr>
        <w:pStyle w:val="BookText"/>
        <w:rPr/>
      </w:pPr>
      <w:r>
        <w:rPr>
          <w:rFonts w:ascii="IRNazanin" w:hAnsi="IRNazanin" w:eastAsia="IRNazanin"/>
          <w:color w:val="111111"/>
          <w:sz w:val="28"/>
          <w:sz w:val="28"/>
          <w:szCs w:val="28"/>
          <w:rtl w:val="true"/>
          <w:lang w:bidi="fa-IR"/>
        </w:rPr>
        <w:t>شرکت در برنامه‌های متنوع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هشت سال دفاع مقدس طلبه‌ها و دانشجویان بسیجی همواره در جبهه‌های جنگ شرکت داشته‌اند و از افتخارات این دانشگاه تقدیم هجده شهید به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بسیج دانشگاه در سه محور مهم فرهنگی، نظامی و ورزشی فعالیت مطلوبی دارد و برنامه‌های ویژه‌ای در این زمینه‌ها برگزار می‌کند که به قسمتی از این</w:t>
      </w:r>
    </w:p>
    <w:p>
      <w:pPr>
        <w:pStyle w:val="BookText"/>
        <w:rPr/>
      </w:pPr>
      <w:r>
        <w:rPr>
          <w:rFonts w:ascii="IRNazanin" w:hAnsi="IRNazanin" w:eastAsia="IRNazanin"/>
          <w:color w:val="111111"/>
          <w:sz w:val="28"/>
          <w:sz w:val="28"/>
          <w:szCs w:val="28"/>
          <w:rtl w:val="true"/>
          <w:lang w:bidi="fa-IR"/>
        </w:rPr>
        <w:t>فعالیتها به اختصار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فعالیتها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w:t>
      </w:r>
    </w:p>
    <w:p>
      <w:pPr>
        <w:pStyle w:val="BookText"/>
        <w:rPr/>
      </w:pPr>
      <w:r>
        <w:rPr>
          <w:rFonts w:ascii="IRNazanin" w:hAnsi="IRNazanin" w:eastAsia="IRNazanin"/>
          <w:color w:val="111111"/>
          <w:sz w:val="28"/>
          <w:sz w:val="28"/>
          <w:szCs w:val="28"/>
          <w:rtl w:val="true"/>
          <w:lang w:bidi="fa-IR"/>
        </w:rPr>
        <w:t xml:space="preserve">چندین نمایشگاه عکس و پوستر هشت سال دفاع مقدس و جلوه‌های ایثار؛ برپایی چند نمایشگاه کتاب؛ برگزاری مراسم جشن و سرور به مناسبنهای گوناگون و احیای ارزشهای انقلاب با برنامه‌هایی چون شب شعر و خاطره؛ برگزاری مسابقات قرآن و اهدای جوایز به دانشجویان نمونه واحیای تفکر شهادت وجمع آوری و انتشار وصیت نامه شهدای دانشگاه؛ برگزاری مراسم دعا و شرکت در مراسم اعتکاف؛ انتشار سخنان مقام معظّم رهبری حضرت آیت‌اللّه خامنه‌ای در عاشورای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مجموعه‌ای به نام نهضت حسینی؛ و انتشار نشریه میثاق بسیج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آمادگی هر چه بیشتر طلاّب و دانشجویان، اردوهای آموزشی ویژه‌ای در طول سال برگزار می‌شود که طلاّب با شور و اشتیاق خاصی در این فعالیتها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رزمایش نظامی و اجرای رژه به مناسبتهای گوناگون از دیگر فعالیتهای نظامی بسیج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که برای آمادگی جسمی و روحی طلاّب و دانشجویان برنامه‌ریزی شده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ورزشهای رزمی، شنا، کوهنوردی، والیبال، تنیس روی میز و فوتبال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در مسابقات ورزشی در رشته‌های مذکور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مسابقات ورزشی داخلی</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شهدای دانشگاه علوم اسلامی رضوی </w:t>
      </w:r>
      <w:bookmarkStart w:id="996" w:name="pg7417_83764"/>
    </w:p>
    <w:p>
      <w:pPr>
        <w:pStyle w:val="Heading3"/>
        <w:numPr>
          <w:ilvl w:val="2"/>
          <w:numId w:val="1"/>
        </w:numPr>
        <w:rPr/>
      </w:pPr>
      <w:bookmarkStart w:id="997" w:name="__RefHeading___Toc1641346_1051229030"/>
      <w:bookmarkStart w:id="998" w:name="_Toc386"/>
      <w:bookmarkEnd w:id="996"/>
      <w:bookmarkEnd w:id="997"/>
      <w:r>
        <w:rPr>
          <w:rtl w:val="true"/>
        </w:rPr>
        <w:t>مدرسه امام رضا علیه‌السلام</w:t>
      </w:r>
      <w:bookmarkEnd w:id="998"/>
    </w:p>
    <w:p>
      <w:pPr>
        <w:pStyle w:val="Heading4"/>
        <w:numPr>
          <w:ilvl w:val="3"/>
          <w:numId w:val="1"/>
        </w:numPr>
        <w:rPr/>
      </w:pPr>
      <w:bookmarkStart w:id="999" w:name="__RefHeading___Toc1641348_1051229030"/>
      <w:bookmarkStart w:id="1000" w:name="_Toc387"/>
      <w:bookmarkEnd w:id="999"/>
      <w:r>
        <w:rPr>
          <w:rtl w:val="true"/>
        </w:rPr>
        <w:t>موقعیّت</w:t>
      </w:r>
      <w:bookmarkEnd w:id="1000"/>
    </w:p>
    <w:p>
      <w:pPr>
        <w:pStyle w:val="BookText"/>
        <w:rPr/>
      </w:pPr>
      <w:r>
        <w:rPr>
          <w:rFonts w:ascii="IRNazanin" w:hAnsi="IRNazanin" w:eastAsia="IRNazanin"/>
          <w:color w:val="111111"/>
          <w:sz w:val="28"/>
          <w:sz w:val="28"/>
          <w:szCs w:val="28"/>
          <w:rtl w:val="true"/>
          <w:lang w:bidi="fa-IR"/>
        </w:rPr>
        <w:t>مرکز شهر مشهد، خیابان آزادی، داخل کوچه بن بست سروش</w:t>
      </w:r>
      <w:r>
        <w:rPr>
          <w:rFonts w:eastAsia="IRNazanin" w:cs="IRNazanin"/>
          <w:color w:val="111111"/>
          <w:sz w:val="28"/>
          <w:szCs w:val="28"/>
          <w:rtl w:val="true"/>
          <w:lang w:bidi="fa-IR"/>
        </w:rPr>
        <w:t>.</w:t>
      </w:r>
    </w:p>
    <w:p>
      <w:pPr>
        <w:pStyle w:val="Heading4"/>
        <w:numPr>
          <w:ilvl w:val="3"/>
          <w:numId w:val="1"/>
        </w:numPr>
        <w:rPr/>
      </w:pPr>
      <w:bookmarkStart w:id="1001" w:name="__RefHeading___Toc1641350_1051229030"/>
      <w:bookmarkStart w:id="1002" w:name="_Toc388"/>
      <w:bookmarkEnd w:id="1001"/>
      <w:r>
        <w:rPr>
          <w:rtl w:val="true"/>
        </w:rPr>
        <w:t>پیشینه تاریخی</w:t>
      </w:r>
      <w:bookmarkEnd w:id="1002"/>
    </w:p>
    <w:p>
      <w:pPr>
        <w:pStyle w:val="BookText"/>
        <w:rPr/>
      </w:pPr>
      <w:r>
        <w:rPr>
          <w:rFonts w:ascii="IRNazanin" w:hAnsi="IRNazanin" w:eastAsia="IRNazanin"/>
          <w:color w:val="111111"/>
          <w:sz w:val="28"/>
          <w:sz w:val="28"/>
          <w:szCs w:val="28"/>
          <w:rtl w:val="true"/>
          <w:lang w:bidi="fa-IR"/>
        </w:rPr>
        <w:t xml:space="preserve">ساختمان مدرسه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آیت‌اللّه العظمی سیّد محمّد شیرازی</w:t>
      </w:r>
      <w:r>
        <w:rPr>
          <w:rStyle w:val="FootnoteAnchor"/>
          <w:rtl w:val="true"/>
        </w:rPr>
        <w:footnoteReference w:id="370"/>
      </w:r>
      <w:r>
        <w:rPr>
          <w:rFonts w:ascii="IRNazanin" w:hAnsi="IRNazanin" w:eastAsia="IRNazanin"/>
          <w:color w:val="111111"/>
          <w:sz w:val="28"/>
          <w:sz w:val="28"/>
          <w:szCs w:val="28"/>
          <w:rtl w:val="true"/>
          <w:lang w:bidi="fa-IR"/>
        </w:rPr>
        <w:t>با مساعدت مالی فرد نیکوکاری به نام حاج حمزه سلمان کویتی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آن بنابر کتیبه داخل مدرسه حاج رمضانعلی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مدرسه را آیت‌اللّه العظمی شیرازی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تنظیم برنامه‌های آموزشی و انضباطی شورایی شامل استادان و روحانیان فاضل را انتخاب کرده‌اند که سرپرستی مدرسه را بر عهده دارند</w:t>
      </w:r>
      <w:r>
        <w:rPr>
          <w:rFonts w:eastAsia="IRNazanin" w:cs="IRNazanin"/>
          <w:color w:val="111111"/>
          <w:sz w:val="28"/>
          <w:szCs w:val="28"/>
          <w:rtl w:val="true"/>
          <w:lang w:bidi="fa-IR"/>
        </w:rPr>
        <w:t>.</w:t>
      </w:r>
    </w:p>
    <w:p>
      <w:pPr>
        <w:pStyle w:val="Heading4"/>
        <w:numPr>
          <w:ilvl w:val="3"/>
          <w:numId w:val="1"/>
        </w:numPr>
        <w:rPr/>
      </w:pPr>
      <w:bookmarkStart w:id="1003" w:name="__RefHeading___Toc1641352_1051229030"/>
      <w:bookmarkStart w:id="1004" w:name="_Toc389"/>
      <w:bookmarkEnd w:id="1003"/>
      <w:r>
        <w:rPr>
          <w:rtl w:val="true"/>
        </w:rPr>
        <w:t>نقشه و معماری بنا</w:t>
      </w:r>
      <w:bookmarkEnd w:id="100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زیبا و با شکوه در زمینی به مساحت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پنج طبقه با زیر بنای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 تلفیقی از فن آوری جدید و معماری سنتی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ساختمان اصلی که به شکل ایوان مرتفع و بزرگی ساخته شده دارای کاشیکاری های متنوع به همراه خطاطی و نقوش سنتی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مدرسه بدون </w:t>
      </w:r>
      <w:bookmarkStart w:id="1005" w:name="pg7417_83766"/>
    </w:p>
    <w:p>
      <w:pPr>
        <w:pStyle w:val="BookText"/>
        <w:rPr/>
      </w:pPr>
      <w:bookmarkEnd w:id="1005"/>
      <w:r>
        <w:rPr>
          <w:rFonts w:ascii="IRNazanin" w:hAnsi="IRNazanin" w:eastAsia="IRNazanin"/>
          <w:color w:val="111111"/>
          <w:sz w:val="28"/>
          <w:sz w:val="28"/>
          <w:szCs w:val="28"/>
          <w:rtl w:val="true"/>
          <w:lang w:bidi="fa-IR"/>
        </w:rPr>
        <w:t>هیچ‌گونه تزیین و آرایشی در قسمت شمال ساختمان اصلی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مدرسه دارای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و یک کتابخانه است</w:t>
      </w:r>
      <w:r>
        <w:rPr>
          <w:rFonts w:eastAsia="IRNazanin" w:cs="IRNazanin"/>
          <w:color w:val="111111"/>
          <w:sz w:val="28"/>
          <w:szCs w:val="28"/>
          <w:rtl w:val="true"/>
          <w:lang w:bidi="fa-IR"/>
        </w:rPr>
        <w:t>.</w:t>
      </w:r>
    </w:p>
    <w:p>
      <w:pPr>
        <w:pStyle w:val="Heading4"/>
        <w:numPr>
          <w:ilvl w:val="3"/>
          <w:numId w:val="1"/>
        </w:numPr>
        <w:rPr/>
      </w:pPr>
      <w:bookmarkStart w:id="1006" w:name="__RefHeading___Toc1641354_1051229030"/>
      <w:bookmarkStart w:id="1007" w:name="_Toc390"/>
      <w:bookmarkEnd w:id="1006"/>
      <w:r>
        <w:rPr>
          <w:rtl w:val="true"/>
        </w:rPr>
        <w:t xml:space="preserve">برنامه‌های آموزشی </w:t>
      </w:r>
      <w:r>
        <w:rPr>
          <w:rtl w:val="true"/>
        </w:rPr>
        <w:t xml:space="preserve">- </w:t>
      </w:r>
      <w:r>
        <w:rPr>
          <w:rtl w:val="true"/>
        </w:rPr>
        <w:t>تربیتی</w:t>
      </w:r>
      <w:bookmarkEnd w:id="1007"/>
    </w:p>
    <w:p>
      <w:pPr>
        <w:pStyle w:val="BookText"/>
        <w:rPr/>
      </w:pPr>
      <w:r>
        <w:rPr>
          <w:rFonts w:ascii="IRNazanin" w:hAnsi="IRNazanin" w:eastAsia="IRNazanin"/>
          <w:color w:val="111111"/>
          <w:sz w:val="28"/>
          <w:sz w:val="28"/>
          <w:szCs w:val="28"/>
          <w:rtl w:val="true"/>
          <w:lang w:bidi="fa-IR"/>
        </w:rPr>
        <w:t>گر چه در سالهای گذشته بصورت پراکنده برخی از درسهای حوزوی در این مدرسه بر پا می‌شد ولی هم اکنون با توجه به هماهنگی هایی که از سوی مسؤولان مدرسه با شورای برنامه ریزی و مدیریّت حوزه علمیّه مشهد انجام شده، از این پس از امکانات این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فقط برای استفاده طلاّب و روحانیان زائر مرقد مطهّر امام رضا علیه‌السلام استفاده خواهد شد و هیچ‌گونه برنامه آموزشی در آن برگزار نمی‌شود</w:t>
      </w:r>
      <w:r>
        <w:rPr>
          <w:rFonts w:eastAsia="IRNazanin" w:cs="IRNazanin"/>
          <w:color w:val="111111"/>
          <w:sz w:val="28"/>
          <w:szCs w:val="28"/>
          <w:rtl w:val="true"/>
          <w:lang w:bidi="fa-IR"/>
        </w:rPr>
        <w:t xml:space="preserve">. </w:t>
      </w:r>
      <w:bookmarkStart w:id="1008" w:name="pg7417_83768"/>
    </w:p>
    <w:p>
      <w:pPr>
        <w:pStyle w:val="Heading3"/>
        <w:numPr>
          <w:ilvl w:val="2"/>
          <w:numId w:val="1"/>
        </w:numPr>
        <w:rPr/>
      </w:pPr>
      <w:bookmarkStart w:id="1009" w:name="__RefHeading___Toc1641356_1051229030"/>
      <w:bookmarkStart w:id="1010" w:name="_Toc391"/>
      <w:bookmarkEnd w:id="1008"/>
      <w:bookmarkEnd w:id="1009"/>
      <w:r>
        <w:rPr>
          <w:rtl w:val="true"/>
        </w:rPr>
        <w:t>مدرسه بقیة اللّه</w:t>
      </w:r>
      <w:r>
        <w:rPr>
          <w:rtl w:val="true"/>
        </w:rPr>
        <w:t>(</w:t>
      </w:r>
      <w:r>
        <w:rPr>
          <w:rtl w:val="true"/>
        </w:rPr>
        <w:t>عج</w:t>
      </w:r>
      <w:r>
        <w:rPr>
          <w:rtl w:val="true"/>
        </w:rPr>
        <w:t>)</w:t>
      </w:r>
      <w:bookmarkEnd w:id="1010"/>
    </w:p>
    <w:p>
      <w:pPr>
        <w:pStyle w:val="Heading4"/>
        <w:numPr>
          <w:ilvl w:val="3"/>
          <w:numId w:val="1"/>
        </w:numPr>
        <w:rPr/>
      </w:pPr>
      <w:bookmarkStart w:id="1011" w:name="__RefHeading___Toc1641358_1051229030"/>
      <w:bookmarkStart w:id="1012" w:name="_Toc392"/>
      <w:bookmarkEnd w:id="1011"/>
      <w:r>
        <w:rPr>
          <w:rtl w:val="true"/>
        </w:rPr>
        <w:t>موقعیّت</w:t>
      </w:r>
      <w:bookmarkEnd w:id="1012"/>
    </w:p>
    <w:p>
      <w:pPr>
        <w:pStyle w:val="BookText"/>
        <w:rPr/>
      </w:pPr>
      <w:r>
        <w:rPr>
          <w:rFonts w:ascii="IRNazanin" w:hAnsi="IRNazanin" w:eastAsia="IRNazanin"/>
          <w:color w:val="111111"/>
          <w:sz w:val="28"/>
          <w:sz w:val="28"/>
          <w:szCs w:val="28"/>
          <w:rtl w:val="true"/>
          <w:lang w:bidi="fa-IR"/>
        </w:rPr>
        <w:t>خیابان امام رضا علیه‌السلام، داخل کوچه کامکار</w:t>
      </w:r>
      <w:r>
        <w:rPr>
          <w:rFonts w:eastAsia="IRNazanin" w:cs="IRNazanin"/>
          <w:color w:val="111111"/>
          <w:sz w:val="28"/>
          <w:szCs w:val="28"/>
          <w:rtl w:val="true"/>
          <w:lang w:bidi="fa-IR"/>
        </w:rPr>
        <w:t>.</w:t>
      </w:r>
    </w:p>
    <w:p>
      <w:pPr>
        <w:pStyle w:val="Heading4"/>
        <w:numPr>
          <w:ilvl w:val="3"/>
          <w:numId w:val="1"/>
        </w:numPr>
        <w:rPr/>
      </w:pPr>
      <w:bookmarkStart w:id="1013" w:name="__RefHeading___Toc1641360_1051229030"/>
      <w:bookmarkStart w:id="1014" w:name="_Toc393"/>
      <w:bookmarkEnd w:id="1013"/>
      <w:r>
        <w:rPr>
          <w:rtl w:val="true"/>
        </w:rPr>
        <w:t>پیشینه تاریخی</w:t>
      </w:r>
      <w:bookmarkEnd w:id="1014"/>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چند تن از استادان برجسته حوزه علمیّه مشهد به نامهای حجج اسلام حاج حسین گرایلی، حاج مهدی غفاری ساروی و حاج عبدالحمید دیّانی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مدرسه نیز بنا بر وقفنامه موجود متفقا بر عهده افراد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وقفنامه در این باره چنین نوشته شده است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تولیت موقوفه به عهده حجج اسلام آقای حاج شیخ مهدی غفاری ساروی و آقای حاج شیخ عبدالحمید دیانی تیلکی و آقای حاج شیخ حسین گرایلی است که متفقا با رعایت اهداف واقف به وظیفه شرعی خود عمل نمایند و هر یک از متولیان در هر زمان موظفند فرد صالح و متقی و مدیری را به عنوان جانشین متولّی بعد از خود به هیأت متولیان معرفی و هیأت متولیان باید حداکثر ظرف یک ماه صلاحیت فرد معرفی شده را رسیدگی و نظر خود را در رد یا قبول او اعلام نمایند و در صورت عدم تصویب فرد معرفی شده شخص دیگری را که واجد شرایط باشد معرفی خواهد نمود و برای استمرار امر تولیت همین روش و رویه در هر دوره و زمانی برای متولیان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فوت هر یک از متولیان و عدم تعیین جانشین و یا استعفاء متولّی یا عدم توانایی انجام وظیفه تولیت و یا از دست دادن صلاحیت اخلاقی و شرعی، هیأت متولیان شخص واجد شرایط را به جانشینی بر خواهند گزید و در موارد اختلاف نظر ما بین متولیان در امور مربوطه به وقف مذکور طبق رأی اکثریت عمل خواهند نمود و در صورت عدم حصول رأی اکثریت یا فقدان کل متولیان موقوفه طبق نظر دو نفر از علمای طراز اول شهر مقدس مشهد عمل و موقوفه و مدرسه مزبور با توجه به هدف واقف اداره خواهد شد و آقای حاج شیخ </w:t>
      </w:r>
      <w:bookmarkStart w:id="1015" w:name="pg7417_83770"/>
    </w:p>
    <w:p>
      <w:pPr>
        <w:pStyle w:val="BookText"/>
        <w:rPr/>
      </w:pPr>
      <w:bookmarkEnd w:id="1015"/>
      <w:r>
        <w:rPr>
          <w:rFonts w:ascii="IRNazanin" w:hAnsi="IRNazanin" w:eastAsia="IRNazanin"/>
          <w:color w:val="111111"/>
          <w:sz w:val="28"/>
          <w:sz w:val="28"/>
          <w:szCs w:val="28"/>
          <w:rtl w:val="true"/>
          <w:lang w:bidi="fa-IR"/>
        </w:rPr>
        <w:t>مهدی غفاری ساروی فوق الذکر علاوه بر داشتن سمت تولیت به عنوان مسؤول اجرایی و اداره امور مدرسه نیز تعیین ومنصوب شد که بر طبق وظیفه شرعی عمل و رفتار نماید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6" w:name="__RefHeading___Toc1641362_1051229030"/>
      <w:bookmarkStart w:id="1017" w:name="_Toc394"/>
      <w:bookmarkEnd w:id="1016"/>
      <w:r>
        <w:rPr>
          <w:rtl w:val="true"/>
        </w:rPr>
        <w:t>نقشه و معماری بنا</w:t>
      </w:r>
      <w:bookmarkEnd w:id="1017"/>
    </w:p>
    <w:p>
      <w:pPr>
        <w:pStyle w:val="BookText"/>
        <w:rPr/>
      </w:pPr>
      <w:r>
        <w:rPr>
          <w:rFonts w:ascii="IRNazanin" w:hAnsi="IRNazanin" w:eastAsia="IRNazanin"/>
          <w:color w:val="111111"/>
          <w:sz w:val="28"/>
          <w:sz w:val="28"/>
          <w:szCs w:val="28"/>
          <w:rtl w:val="true"/>
          <w:lang w:bidi="fa-IR"/>
        </w:rPr>
        <w:t xml:space="preserve">ساختمان مدرسه در زمینی به مساحت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یک طبقه با زیربنای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ساختمان آجر سفال است که هیچ گونه تزیین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امکانات و فضاهای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خدماتی در کل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به انضمام دفتر مدیر و استادان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کتابخانه خاصی ندارد ولی در قسمت غرب مدرسه منزلی متعلق به آیت‌اللّه حائری تهرانی قرار دارد که دارای کتابخانه‌ای شامل موضوعات علوم اسلامی می‌باشد و طلاّب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موقوفه خاصی برای مدرسه معین نشده و مخارج و هزینه‌های آن از کمکهای افراد خیّر و وجوهات شرعی تأمین می‌شود</w:t>
      </w:r>
      <w:r>
        <w:rPr>
          <w:rFonts w:eastAsia="IRNazanin" w:cs="IRNazanin"/>
          <w:color w:val="111111"/>
          <w:sz w:val="28"/>
          <w:szCs w:val="28"/>
          <w:rtl w:val="true"/>
          <w:lang w:bidi="fa-IR"/>
        </w:rPr>
        <w:t>.</w:t>
      </w:r>
    </w:p>
    <w:p>
      <w:pPr>
        <w:pStyle w:val="Heading4"/>
        <w:numPr>
          <w:ilvl w:val="3"/>
          <w:numId w:val="1"/>
        </w:numPr>
        <w:rPr/>
      </w:pPr>
      <w:bookmarkStart w:id="1018" w:name="__RefHeading___Toc1641364_1051229030"/>
      <w:bookmarkStart w:id="1019" w:name="_Toc395"/>
      <w:bookmarkEnd w:id="1018"/>
      <w:r>
        <w:rPr>
          <w:rtl w:val="true"/>
        </w:rPr>
        <w:t xml:space="preserve">برنامه‌های آموزشی </w:t>
      </w:r>
      <w:r>
        <w:rPr>
          <w:rtl w:val="true"/>
        </w:rPr>
        <w:t xml:space="preserve">- </w:t>
      </w:r>
      <w:r>
        <w:rPr>
          <w:rtl w:val="true"/>
        </w:rPr>
        <w:t>تربیتی</w:t>
      </w:r>
      <w:bookmarkEnd w:id="101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آموزشی و تربیتی که برای پرورش طلاّب در این مدرسه اجرا می‌شود از نظم و انضباط مناسبی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چهار پایه درسی مبتدی، مقدمات، سیوطی و مختصر المعانی از طلاّبی که مایل هستند در این مدرسه تحصیل کنند امتحان ورودی به عمل می‌آید، سپس افرادی که رتبه بالاتری را کسب کرده‌اند با دارا بودن شرایط ویژه مدرسه می‌توانند از امکانات آموزشی و خدماتی مدرسه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تحصیلی این مرکز آموزشی شامل دوره مقدمات و سطح است که کلاسها به صورت ترمی در دو نیمسال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نیمسال امتحانات منظمی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برخی از استادان مدرسه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پاکروان، ناصریان، موسوی، ضیایی، کظیمی، سلیمی، مهدوی فر، اسماعیل زاده و</w:t>
      </w:r>
      <w:r>
        <w:rPr>
          <w:rFonts w:eastAsia="IRNazanin" w:cs="IRNazanin"/>
          <w:color w:val="111111"/>
          <w:sz w:val="28"/>
          <w:szCs w:val="28"/>
          <w:rtl w:val="true"/>
          <w:lang w:bidi="fa-IR"/>
        </w:rPr>
        <w:t xml:space="preserve">... . </w:t>
      </w:r>
      <w:bookmarkStart w:id="1020" w:name="pg7417_83772"/>
    </w:p>
    <w:p>
      <w:pPr>
        <w:pStyle w:val="Heading3"/>
        <w:numPr>
          <w:ilvl w:val="2"/>
          <w:numId w:val="1"/>
        </w:numPr>
        <w:rPr/>
      </w:pPr>
      <w:bookmarkStart w:id="1021" w:name="__RefHeading___Toc1641366_1051229030"/>
      <w:bookmarkStart w:id="1022" w:name="_Toc396"/>
      <w:bookmarkEnd w:id="1020"/>
      <w:bookmarkEnd w:id="1021"/>
      <w:r>
        <w:rPr>
          <w:rtl w:val="true"/>
        </w:rPr>
        <w:t>مدرسه امام حسین علیه‌السلام</w:t>
      </w:r>
      <w:bookmarkEnd w:id="1022"/>
    </w:p>
    <w:p>
      <w:pPr>
        <w:pStyle w:val="Heading4"/>
        <w:numPr>
          <w:ilvl w:val="3"/>
          <w:numId w:val="1"/>
        </w:numPr>
        <w:rPr/>
      </w:pPr>
      <w:bookmarkStart w:id="1023" w:name="__RefHeading___Toc1641368_1051229030"/>
      <w:bookmarkStart w:id="1024" w:name="_Toc397"/>
      <w:bookmarkEnd w:id="1023"/>
      <w:r>
        <w:rPr>
          <w:rtl w:val="true"/>
        </w:rPr>
        <w:t>موقعیّت</w:t>
      </w:r>
      <w:bookmarkEnd w:id="1024"/>
    </w:p>
    <w:p>
      <w:pPr>
        <w:pStyle w:val="BookText"/>
        <w:rPr/>
      </w:pPr>
      <w:r>
        <w:rPr>
          <w:rFonts w:ascii="IRNazanin" w:hAnsi="IRNazanin" w:eastAsia="IRNazanin"/>
          <w:color w:val="111111"/>
          <w:sz w:val="28"/>
          <w:sz w:val="28"/>
          <w:szCs w:val="28"/>
          <w:rtl w:val="true"/>
          <w:lang w:bidi="fa-IR"/>
        </w:rPr>
        <w:t>واقع در یکی از مناطق مرکزی شهر مشهد، بازار بزرگ، انتهای کوچه فرعی میر علم خان که از سمت شمال به محله چهار باغ محدود می‌شود</w:t>
      </w:r>
      <w:r>
        <w:rPr>
          <w:rFonts w:eastAsia="IRNazanin" w:cs="IRNazanin"/>
          <w:color w:val="111111"/>
          <w:sz w:val="28"/>
          <w:szCs w:val="28"/>
          <w:rtl w:val="true"/>
          <w:lang w:bidi="fa-IR"/>
        </w:rPr>
        <w:t>.</w:t>
      </w:r>
    </w:p>
    <w:p>
      <w:pPr>
        <w:pStyle w:val="Heading4"/>
        <w:numPr>
          <w:ilvl w:val="3"/>
          <w:numId w:val="1"/>
        </w:numPr>
        <w:rPr/>
      </w:pPr>
      <w:bookmarkStart w:id="1025" w:name="__RefHeading___Toc1641370_1051229030"/>
      <w:bookmarkStart w:id="1026" w:name="_Toc398"/>
      <w:bookmarkEnd w:id="1025"/>
      <w:r>
        <w:rPr>
          <w:rtl w:val="true"/>
        </w:rPr>
        <w:t>پیشینه تاریخی</w:t>
      </w:r>
      <w:bookmarkEnd w:id="1026"/>
    </w:p>
    <w:p>
      <w:pPr>
        <w:pStyle w:val="BookText"/>
        <w:rPr/>
      </w:pPr>
      <w:r>
        <w:rPr>
          <w:rFonts w:ascii="IRNazanin" w:hAnsi="IRNazanin" w:eastAsia="IRNazanin"/>
          <w:color w:val="111111"/>
          <w:sz w:val="28"/>
          <w:sz w:val="28"/>
          <w:szCs w:val="28"/>
          <w:rtl w:val="true"/>
          <w:lang w:bidi="fa-IR"/>
        </w:rPr>
        <w:t>بانی این مدرسه آیت‌اللّه شیخ محمّد حسین سیبویه</w:t>
      </w:r>
      <w:r>
        <w:rPr>
          <w:rStyle w:val="FootnoteAnchor"/>
          <w:rtl w:val="true"/>
        </w:rPr>
        <w:footnoteReference w:id="372"/>
      </w:r>
      <w:r>
        <w:rPr>
          <w:rFonts w:ascii="IRNazanin" w:hAnsi="IRNazanin" w:eastAsia="IRNazanin"/>
          <w:color w:val="111111"/>
          <w:sz w:val="28"/>
          <w:sz w:val="28"/>
          <w:szCs w:val="28"/>
          <w:rtl w:val="true"/>
          <w:lang w:bidi="fa-IR"/>
        </w:rPr>
        <w:t>از عالمان معاصر شهر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مهاجرت به ایران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را برای تحصیل طلاّب علوم دینی خریداری و وقف تحصیل طلاّب علوم 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این مکان فرسوده بود و امکانات لازم را نداشت، دستور به تخریب آن و احداث ساختمانی جدید و وسیع همراه با امکانات و فضاهای مورد نیاز آموزشی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احداث مدرسه جدید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از همان سال فعالیت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مدرسه، بنا بر وقفنامه موجود، آیت‌اللّه سیبویه بانی مدرسه و مدیر امور داخلی آن فرزند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ارشد ایشان حجه‌الاسلام محمّد ابراهیم سیبویه است</w:t>
      </w:r>
      <w:r>
        <w:rPr>
          <w:rFonts w:eastAsia="IRNazanin" w:cs="IRNazanin"/>
          <w:color w:val="111111"/>
          <w:sz w:val="28"/>
          <w:szCs w:val="28"/>
          <w:rtl w:val="true"/>
          <w:lang w:bidi="fa-IR"/>
        </w:rPr>
        <w:t xml:space="preserve">. </w:t>
      </w:r>
      <w:bookmarkStart w:id="1027" w:name="pg7417_83774"/>
    </w:p>
    <w:p>
      <w:pPr>
        <w:pStyle w:val="Heading4"/>
        <w:numPr>
          <w:ilvl w:val="3"/>
          <w:numId w:val="1"/>
        </w:numPr>
        <w:rPr/>
      </w:pPr>
      <w:bookmarkStart w:id="1028" w:name="__RefHeading___Toc1641372_1051229030"/>
      <w:bookmarkStart w:id="1029" w:name="_Toc399"/>
      <w:bookmarkEnd w:id="1027"/>
      <w:bookmarkEnd w:id="1028"/>
      <w:r>
        <w:rPr>
          <w:rtl w:val="true"/>
        </w:rPr>
        <w:t xml:space="preserve">برنامه‌های آموزشی </w:t>
      </w:r>
      <w:r>
        <w:rPr>
          <w:rtl w:val="true"/>
        </w:rPr>
        <w:t xml:space="preserve">- </w:t>
      </w:r>
      <w:r>
        <w:rPr>
          <w:rtl w:val="true"/>
        </w:rPr>
        <w:t>تربیتی</w:t>
      </w:r>
      <w:bookmarkEnd w:id="1029"/>
    </w:p>
    <w:p>
      <w:pPr>
        <w:pStyle w:val="BookText"/>
        <w:rPr/>
      </w:pPr>
      <w:r>
        <w:rPr>
          <w:rFonts w:ascii="IRNazanin" w:hAnsi="IRNazanin" w:eastAsia="IRNazanin"/>
          <w:color w:val="111111"/>
          <w:sz w:val="28"/>
          <w:sz w:val="28"/>
          <w:szCs w:val="28"/>
          <w:rtl w:val="true"/>
          <w:lang w:bidi="fa-IR"/>
        </w:rPr>
        <w:t>پایه تحصیلی که در این مرکز آموزش علوم حوزوی تدریس می‌شود دوره سطح و خارج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علاوه بر طلاّب ساکن در مدرسه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حوزه علمیّه مشهد نیز در کلاسهایی که در این مدرسه برگزار می‌شود،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استادان معروف مدرسه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سید حسین نوری، سید اصغر امینی، سید صادق شاهرودی، ابراهیم سیبویه، رضا سیبویه، شیخ محمّد رضا قانع و آیت‌اللّه شیخ محمّد حسین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وقفنامه مدرسه واقف برای طلاّبی که قصد تحصیل علوم حوزوی را در این مکان دارند شرایطی را تعیین کرده، چنان که در قسمتی از وقفنامه در این باره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مسلمان و شیعه اثنی عشری که متقی و متخلّق به اخلاق اسلامی بوده و مجرد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برنامه درسی در مدرسه باشد شرکت طلاّب در برنامه‌ها الزامی است و هیچ طلبه‌ای حق ندارد تنها جهت مسکن استفاده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حداکثر استفاده یک طلبه از حجره‌های مدرسه جهت سکونت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پس از انقضای مدت حتما باید حجره را تخلیه کند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همگام با برنامه‌های آموزشی، برنامه‌های تربیتی و مجالس وعظ و سخنرانی به مناسبتهای اسلامی گوناگون در مدرسه برگزار می‌شود که طلاّب زیادی در این مراسم شرکت می‌کنند</w:t>
      </w:r>
      <w:r>
        <w:rPr>
          <w:rFonts w:eastAsia="IRNazanin" w:cs="IRNazanin"/>
          <w:color w:val="111111"/>
          <w:sz w:val="28"/>
          <w:szCs w:val="28"/>
          <w:rtl w:val="true"/>
          <w:lang w:bidi="fa-IR"/>
        </w:rPr>
        <w:t xml:space="preserve">. </w:t>
      </w:r>
      <w:bookmarkStart w:id="1030" w:name="pg7417_83776"/>
    </w:p>
    <w:p>
      <w:pPr>
        <w:pStyle w:val="Heading4"/>
        <w:numPr>
          <w:ilvl w:val="3"/>
          <w:numId w:val="1"/>
        </w:numPr>
        <w:rPr/>
      </w:pPr>
      <w:bookmarkStart w:id="1031" w:name="__RefHeading___Toc1641374_1051229030"/>
      <w:bookmarkStart w:id="1032" w:name="_Toc400"/>
      <w:bookmarkEnd w:id="1030"/>
      <w:bookmarkEnd w:id="1031"/>
      <w:r>
        <w:rPr>
          <w:rtl w:val="true"/>
        </w:rPr>
        <w:t>نقشه و معماری بنا</w:t>
      </w:r>
      <w:bookmarkEnd w:id="1032"/>
    </w:p>
    <w:p>
      <w:pPr>
        <w:pStyle w:val="BookText"/>
        <w:rPr/>
      </w:pPr>
      <w:r>
        <w:rPr>
          <w:rFonts w:ascii="IRNazanin" w:hAnsi="IRNazanin" w:eastAsia="IRNazanin"/>
          <w:color w:val="111111"/>
          <w:sz w:val="28"/>
          <w:sz w:val="28"/>
          <w:szCs w:val="28"/>
          <w:rtl w:val="true"/>
          <w:lang w:bidi="fa-IR"/>
        </w:rPr>
        <w:t xml:space="preserve">ساختمان مدرسه در سه طبقه با زیر بنای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زمینی به مساحت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قسمت غرب و شمال زمین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لحاظ امکانات و فضاهای آموزشی در شمار مدارس علمیّه درجه اول مشهد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مجموعه آموزشی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تالار سخنرانی،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وسیع به همراه کتابخانه‌ای با ابعاد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قریب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موضوعات علوم اسلامی دارد و به صورت قفسه بسته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داخل ساختمان مدرسه با سنگ و گچبریهای زیبایی تزیین شده امّا نمای خارجی بصورت ساده از سیمان سفید و در برخی قسمتها آجر سفال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ورودی مدرسه و دو سمت آن به همراه پیشانی پنجره‌های مشرف به حیاط مدرسه، به طرز زیبایی با کاشیکاری دارای نقوش گل و بوته و احادیثی از معصومین آراسته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امام حسین علیه‌السلام </w:t>
      </w:r>
      <w:bookmarkStart w:id="1033" w:name="pg7417_83778"/>
    </w:p>
    <w:p>
      <w:pPr>
        <w:pStyle w:val="Heading3"/>
        <w:numPr>
          <w:ilvl w:val="2"/>
          <w:numId w:val="1"/>
        </w:numPr>
        <w:rPr/>
      </w:pPr>
      <w:bookmarkStart w:id="1034" w:name="__RefHeading___Toc1641376_1051229030"/>
      <w:bookmarkStart w:id="1035" w:name="_Toc401"/>
      <w:bookmarkEnd w:id="1033"/>
      <w:bookmarkEnd w:id="1034"/>
      <w:r>
        <w:rPr>
          <w:rtl w:val="true"/>
        </w:rPr>
        <w:t xml:space="preserve">مدرسه حضرت ولی عصر </w:t>
      </w:r>
      <w:r>
        <w:rPr>
          <w:rtl w:val="true"/>
        </w:rPr>
        <w:t>«</w:t>
      </w:r>
      <w:r>
        <w:rPr>
          <w:rtl w:val="true"/>
        </w:rPr>
        <w:t>عج</w:t>
      </w:r>
      <w:r>
        <w:rPr>
          <w:rtl w:val="true"/>
        </w:rPr>
        <w:t>» (</w:t>
      </w:r>
      <w:r>
        <w:rPr>
          <w:rtl w:val="true"/>
        </w:rPr>
        <w:t>کرمانیها</w:t>
      </w:r>
      <w:r>
        <w:rPr>
          <w:rtl w:val="true"/>
        </w:rPr>
        <w:t>)</w:t>
      </w:r>
      <w:bookmarkEnd w:id="1035"/>
    </w:p>
    <w:p>
      <w:pPr>
        <w:pStyle w:val="Heading4"/>
        <w:numPr>
          <w:ilvl w:val="3"/>
          <w:numId w:val="1"/>
        </w:numPr>
        <w:rPr/>
      </w:pPr>
      <w:bookmarkStart w:id="1036" w:name="__RefHeading___Toc1641378_1051229030"/>
      <w:bookmarkStart w:id="1037" w:name="_Toc402"/>
      <w:bookmarkEnd w:id="1036"/>
      <w:r>
        <w:rPr>
          <w:rtl w:val="true"/>
        </w:rPr>
        <w:t>موقعیّت</w:t>
      </w:r>
      <w:bookmarkEnd w:id="1037"/>
    </w:p>
    <w:p>
      <w:pPr>
        <w:pStyle w:val="BookText"/>
        <w:rPr/>
      </w:pPr>
      <w:r>
        <w:rPr>
          <w:rFonts w:ascii="IRNazanin" w:hAnsi="IRNazanin" w:eastAsia="IRNazanin"/>
          <w:color w:val="111111"/>
          <w:sz w:val="28"/>
          <w:sz w:val="28"/>
          <w:szCs w:val="28"/>
          <w:rtl w:val="true"/>
          <w:lang w:bidi="fa-IR"/>
        </w:rPr>
        <w:t>منطقه شمال شهر مشهد، خیابان سی متری طلاّب، حاشیه خیابان دوم</w:t>
      </w:r>
      <w:r>
        <w:rPr>
          <w:rFonts w:eastAsia="IRNazanin" w:cs="IRNazanin"/>
          <w:color w:val="111111"/>
          <w:sz w:val="28"/>
          <w:szCs w:val="28"/>
          <w:rtl w:val="true"/>
          <w:lang w:bidi="fa-IR"/>
        </w:rPr>
        <w:t>.</w:t>
      </w:r>
    </w:p>
    <w:p>
      <w:pPr>
        <w:pStyle w:val="Heading4"/>
        <w:numPr>
          <w:ilvl w:val="3"/>
          <w:numId w:val="1"/>
        </w:numPr>
        <w:rPr/>
      </w:pPr>
      <w:bookmarkStart w:id="1038" w:name="__RefHeading___Toc1641380_1051229030"/>
      <w:bookmarkStart w:id="1039" w:name="_Toc403"/>
      <w:bookmarkEnd w:id="1038"/>
      <w:r>
        <w:rPr>
          <w:rtl w:val="true"/>
        </w:rPr>
        <w:t>پیشینه تاریخی</w:t>
      </w:r>
      <w:bookmarkEnd w:id="103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افراد نیکوکار شهر کرمان با سرپرستی و اهتمام حجت الاسلام والمسلمین اکبر ایزدی</w:t>
      </w:r>
      <w:r>
        <w:rPr>
          <w:rStyle w:val="FootnoteAnchor"/>
          <w:rtl w:val="true"/>
        </w:rPr>
        <w:footnoteReference w:id="374"/>
      </w:r>
      <w:r>
        <w:rPr>
          <w:rFonts w:ascii="IRNazanin" w:hAnsi="IRNazanin" w:eastAsia="IRNazanin"/>
          <w:color w:val="111111"/>
          <w:sz w:val="28"/>
          <w:sz w:val="28"/>
          <w:szCs w:val="28"/>
          <w:rtl w:val="true"/>
          <w:lang w:bidi="fa-IR"/>
        </w:rPr>
        <w:t xml:space="preserve">قطعه زمینی را از آستان قدس رضوی به صورت رایگان برای احداث مدرسه علمیّه تحویل گرفتند و عملیات ساخت و ساز مدرسه مزبور را آغاز کردند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ساختمان به پایان رسید و در همان سال نیز رسما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علمیّه وقف تحصیل طلاّب علوم دینی شده و تاکنون موقوفه‌ای برای آن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حجت الاسلام والمسلمین اکبر ایزدی می‌باشد که در این امر فرزند ارشدش وی را یاری می‌رساند</w:t>
      </w:r>
      <w:r>
        <w:rPr>
          <w:rFonts w:eastAsia="IRNazanin" w:cs="IRNazanin"/>
          <w:color w:val="111111"/>
          <w:sz w:val="28"/>
          <w:szCs w:val="28"/>
          <w:rtl w:val="true"/>
          <w:lang w:bidi="fa-IR"/>
        </w:rPr>
        <w:t>.</w:t>
      </w:r>
    </w:p>
    <w:p>
      <w:pPr>
        <w:pStyle w:val="Heading4"/>
        <w:numPr>
          <w:ilvl w:val="3"/>
          <w:numId w:val="1"/>
        </w:numPr>
        <w:rPr/>
      </w:pPr>
      <w:bookmarkStart w:id="1040" w:name="__RefHeading___Toc1641382_1051229030"/>
      <w:bookmarkStart w:id="1041" w:name="_Toc404"/>
      <w:bookmarkEnd w:id="1040"/>
      <w:r>
        <w:rPr>
          <w:rtl w:val="true"/>
        </w:rPr>
        <w:t>نقشه و معماری بنا</w:t>
      </w:r>
      <w:bookmarkEnd w:id="104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مدرسه با استفاده از مهندسی جدید در سه طبقه با زیربنای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w:t>
      </w:r>
      <w:bookmarkStart w:id="1042" w:name="pg7417_83780"/>
    </w:p>
    <w:p>
      <w:pPr>
        <w:pStyle w:val="BookText"/>
        <w:rPr/>
      </w:pPr>
      <w:bookmarkEnd w:id="1042"/>
      <w:r>
        <w:rPr>
          <w:rFonts w:ascii="IRNazanin" w:hAnsi="IRNazanin" w:eastAsia="IRNazanin"/>
          <w:color w:val="111111"/>
          <w:sz w:val="28"/>
          <w:sz w:val="28"/>
          <w:szCs w:val="28"/>
          <w:rtl w:val="true"/>
          <w:lang w:bidi="fa-IR"/>
        </w:rPr>
        <w:t xml:space="preserve">در زمینی به مساحت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 و خارج ساختمان مدرسه هیچ‌گونه تزیینات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آموزشی دارای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نسبتا وسیع و دفتر مدیر و استادان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در ابعاد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از دیگر قسمتهای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حدود یک هزار جلد کتاب در موضوعات علوم اسلامی دارد که توسط طلاّب به صورت قفسه بسته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دارای دو ورودی در سمت غرب است که صحن حیاط مدرسه را به خیابان روبرو مرتبط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داخلی حیاط مدرسه کرمانیها</w:t>
      </w:r>
    </w:p>
    <w:p>
      <w:pPr>
        <w:pStyle w:val="Heading4"/>
        <w:numPr>
          <w:ilvl w:val="3"/>
          <w:numId w:val="1"/>
        </w:numPr>
        <w:rPr/>
      </w:pPr>
      <w:bookmarkStart w:id="1043" w:name="__RefHeading___Toc1641384_1051229030"/>
      <w:bookmarkStart w:id="1044" w:name="_Toc405"/>
      <w:bookmarkEnd w:id="1043"/>
      <w:r>
        <w:rPr>
          <w:rtl w:val="true"/>
        </w:rPr>
        <w:t xml:space="preserve">برنامه‌های آموزشی </w:t>
      </w:r>
      <w:r>
        <w:rPr>
          <w:rtl w:val="true"/>
        </w:rPr>
        <w:t xml:space="preserve">- </w:t>
      </w:r>
      <w:r>
        <w:rPr>
          <w:rtl w:val="true"/>
        </w:rPr>
        <w:t>تربیتی</w:t>
      </w:r>
      <w:bookmarkEnd w:id="104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تحصیلی این مرکز آموزشی از جامع المقدمات تا اتمام کتاب لمعتین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هفتاد طلبه که اغلب از شهرهای کرمان، مازندران و خراسان هستند در آن به </w:t>
      </w:r>
    </w:p>
    <w:p>
      <w:pPr>
        <w:pStyle w:val="BookText"/>
        <w:rPr/>
      </w:pPr>
      <w:r>
        <w:rPr>
          <w:rFonts w:ascii="IRNazanin" w:hAnsi="IRNazanin" w:eastAsia="IRNazanin"/>
          <w:color w:val="111111"/>
          <w:sz w:val="28"/>
          <w:sz w:val="28"/>
          <w:szCs w:val="28"/>
          <w:rtl w:val="true"/>
          <w:lang w:bidi="fa-IR"/>
        </w:rPr>
        <w:t>تحصیل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از لحاظ برنامه‌ریزی و نظم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در شمار مدارس درجه اول و فعّال حوزه علمیّه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دروس اصلی حوزوی از دروس جنبی مانند کلام، تفسیر، احکام و اخلاق نیز غفلت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مسؤولان مدرسه به برنامه‌های آموزش و برگزاری امتحانات مرتب باعث ارتقاء کیفی طلاّب شده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فعالیتهای جنبی و تربیتی برنامه‌ریزی مطلوبی برای طلاّب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واحد تربیت بدنی برای سلامت روحی و جسمی طلاّب و تشکیل بسیج طلاّب مدرسه با برگزاری برنامه‌های متنوع علمی، فرهنگی، ورزشی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این مدرسه تقدیم هفت شهید در طول هشت سال دفاع مقدس به انقلاب اسلامی می‌باشد</w:t>
      </w:r>
      <w:r>
        <w:rPr>
          <w:rFonts w:eastAsia="IRNazanin" w:cs="IRNazanin"/>
          <w:color w:val="111111"/>
          <w:sz w:val="28"/>
          <w:szCs w:val="28"/>
          <w:rtl w:val="true"/>
          <w:lang w:bidi="fa-IR"/>
        </w:rPr>
        <w:t xml:space="preserve">. </w:t>
      </w:r>
      <w:bookmarkStart w:id="1045" w:name="pg7417_83783"/>
    </w:p>
    <w:p>
      <w:pPr>
        <w:pStyle w:val="Heading3"/>
        <w:numPr>
          <w:ilvl w:val="2"/>
          <w:numId w:val="1"/>
        </w:numPr>
        <w:rPr/>
      </w:pPr>
      <w:bookmarkStart w:id="1046" w:name="__RefHeading___Toc1641386_1051229030"/>
      <w:bookmarkStart w:id="1047" w:name="_Toc406"/>
      <w:bookmarkEnd w:id="1045"/>
      <w:bookmarkEnd w:id="1046"/>
      <w:r>
        <w:rPr>
          <w:rtl w:val="true"/>
        </w:rPr>
        <w:t>مدرسه امام حسن مجتبی علیه‌السلام</w:t>
      </w:r>
      <w:bookmarkEnd w:id="1047"/>
    </w:p>
    <w:p>
      <w:pPr>
        <w:pStyle w:val="Heading4"/>
        <w:numPr>
          <w:ilvl w:val="3"/>
          <w:numId w:val="1"/>
        </w:numPr>
        <w:rPr/>
      </w:pPr>
      <w:bookmarkStart w:id="1048" w:name="__RefHeading___Toc1641388_1051229030"/>
      <w:bookmarkStart w:id="1049" w:name="_Toc407"/>
      <w:bookmarkEnd w:id="1048"/>
      <w:r>
        <w:rPr>
          <w:rtl w:val="true"/>
        </w:rPr>
        <w:t>موقعیّت</w:t>
      </w:r>
      <w:bookmarkEnd w:id="1049"/>
    </w:p>
    <w:p>
      <w:pPr>
        <w:pStyle w:val="BookText"/>
        <w:rPr/>
      </w:pPr>
      <w:r>
        <w:rPr>
          <w:rFonts w:ascii="IRNazanin" w:hAnsi="IRNazanin" w:eastAsia="IRNazanin"/>
          <w:color w:val="111111"/>
          <w:sz w:val="28"/>
          <w:sz w:val="28"/>
          <w:szCs w:val="28"/>
          <w:rtl w:val="true"/>
          <w:lang w:bidi="fa-IR"/>
        </w:rPr>
        <w:t>واقع در یکی از محله‌های قدیمی شهر مشهد به نام چهار باغ، داخل کوچه پنجه</w:t>
      </w:r>
      <w:r>
        <w:rPr>
          <w:rFonts w:eastAsia="IRNazanin" w:cs="IRNazanin"/>
          <w:color w:val="111111"/>
          <w:sz w:val="28"/>
          <w:szCs w:val="28"/>
          <w:rtl w:val="true"/>
          <w:lang w:bidi="fa-IR"/>
        </w:rPr>
        <w:t>.</w:t>
      </w:r>
    </w:p>
    <w:p>
      <w:pPr>
        <w:pStyle w:val="Heading4"/>
        <w:numPr>
          <w:ilvl w:val="3"/>
          <w:numId w:val="1"/>
        </w:numPr>
        <w:rPr/>
      </w:pPr>
      <w:bookmarkStart w:id="1050" w:name="__RefHeading___Toc1641390_1051229030"/>
      <w:bookmarkStart w:id="1051" w:name="_Toc408"/>
      <w:bookmarkEnd w:id="1050"/>
      <w:r>
        <w:rPr>
          <w:rtl w:val="true"/>
        </w:rPr>
        <w:t>پیشینه تاریخی</w:t>
      </w:r>
      <w:bookmarkEnd w:id="1051"/>
    </w:p>
    <w:p>
      <w:pPr>
        <w:pStyle w:val="BookText"/>
        <w:rPr/>
      </w:pPr>
      <w:r>
        <w:rPr>
          <w:rFonts w:ascii="IRNazanin" w:hAnsi="IRNazanin" w:eastAsia="IRNazanin"/>
          <w:color w:val="111111"/>
          <w:sz w:val="28"/>
          <w:sz w:val="28"/>
          <w:szCs w:val="28"/>
          <w:rtl w:val="true"/>
          <w:lang w:bidi="fa-IR"/>
        </w:rPr>
        <w:t xml:space="preserve">این مکان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توسط حجت الاسلام والمسلمین سید حسن شیرازی</w:t>
      </w:r>
      <w:r>
        <w:rPr>
          <w:rStyle w:val="FootnoteAnchor"/>
          <w:rtl w:val="true"/>
        </w:rPr>
        <w:footnoteReference w:id="37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وتربیت طلبه‌های علوم دینی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مدرسه استیجاری است، امّا طرح توسعه و انتقال به مدرسه جدید در دست اقدام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مرکز آموزشی برعهده بانی آن حجه‌الاسلام سید حسن شیرازی است که تاکنون فعالیت زیادی در امر تربیت و پرورش طلاّب و پذیرایی و اسکان طلاّب زائر حرم امام رضا علیه‌السلام داشته است</w:t>
      </w:r>
      <w:r>
        <w:rPr>
          <w:rFonts w:eastAsia="IRNazanin" w:cs="IRNazanin"/>
          <w:color w:val="111111"/>
          <w:sz w:val="28"/>
          <w:szCs w:val="28"/>
          <w:rtl w:val="true"/>
          <w:lang w:bidi="fa-IR"/>
        </w:rPr>
        <w:t>.</w:t>
      </w:r>
    </w:p>
    <w:p>
      <w:pPr>
        <w:pStyle w:val="Heading4"/>
        <w:numPr>
          <w:ilvl w:val="3"/>
          <w:numId w:val="1"/>
        </w:numPr>
        <w:rPr/>
      </w:pPr>
      <w:bookmarkStart w:id="1052" w:name="__RefHeading___Toc1641392_1051229030"/>
      <w:bookmarkStart w:id="1053" w:name="_Toc409"/>
      <w:bookmarkEnd w:id="1052"/>
      <w:r>
        <w:rPr>
          <w:rtl w:val="true"/>
        </w:rPr>
        <w:t>نقشه و معماری بنا</w:t>
      </w:r>
      <w:bookmarkEnd w:id="105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که از دو ساختمان شمالی و غربی تشکیل شده، دارای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شمالی دو طبقه و ساختمان غربی یک طبقه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این مکان در گذشته منزل مسکونی بوده از نظر سبک معماری شباهتی به مدارس علمیّه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مدرسه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یک مدرس، دفتر مدیر واستادان به انضمام چند انباری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در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دارای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bookmarkStart w:id="1054" w:name="pg7417_83786"/>
    </w:p>
    <w:p>
      <w:pPr>
        <w:pStyle w:val="BookText"/>
        <w:rPr/>
      </w:pPr>
      <w:bookmarkEnd w:id="1054"/>
      <w:r>
        <w:rPr>
          <w:rFonts w:ascii="IRNazanin" w:hAnsi="IRNazanin" w:eastAsia="IRNazanin"/>
          <w:color w:val="111111"/>
          <w:sz w:val="28"/>
          <w:sz w:val="28"/>
          <w:szCs w:val="28"/>
          <w:rtl w:val="true"/>
          <w:lang w:bidi="fa-IR"/>
        </w:rPr>
        <w:t>جلد کتاب در موضوعات علوم اسلامی است که توسط طلاّب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 حیاط مدرسه سیمان سفید و نمای خارج آن آجر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شیرازی در جهت توسعه و ایجاد فضای آموزشی مناسب‌تر، هم اکنون عملیات احداث ساختمان بزرگی را در چهار طبقه با امکانات لازم آموزشی و رفاهی آغاز کرده‌اند که در آینده نزدیک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علمی، تبلیغی و خیریه‌ای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فعالیت این مجتمع، علاوه بر آموزش علوم دینی و فعالیتهای پژوهشی و تحقیقاتی، برگزاری مراسم و مجالس مذهبی وایجاد تسهیلات برای علما و طلاّب زائر خواهد بود</w:t>
      </w:r>
    </w:p>
    <w:p>
      <w:pPr>
        <w:pStyle w:val="Heading4"/>
        <w:numPr>
          <w:ilvl w:val="3"/>
          <w:numId w:val="1"/>
        </w:numPr>
        <w:rPr/>
      </w:pPr>
      <w:bookmarkStart w:id="1055" w:name="__RefHeading___Toc1641394_1051229030"/>
      <w:bookmarkStart w:id="1056" w:name="_Toc410"/>
      <w:bookmarkEnd w:id="1055"/>
      <w:r>
        <w:rPr>
          <w:rtl w:val="true"/>
        </w:rPr>
        <w:t xml:space="preserve">برنامه‌های آموزشی </w:t>
      </w:r>
      <w:r>
        <w:rPr>
          <w:rtl w:val="true"/>
        </w:rPr>
        <w:t xml:space="preserve">- </w:t>
      </w:r>
      <w:r>
        <w:rPr>
          <w:rtl w:val="true"/>
        </w:rPr>
        <w:t>تربیتی</w:t>
      </w:r>
      <w:bookmarkEnd w:id="1056"/>
    </w:p>
    <w:p>
      <w:pPr>
        <w:pStyle w:val="BookText"/>
        <w:rPr/>
      </w:pPr>
      <w:r>
        <w:rPr>
          <w:rFonts w:ascii="IRNazanin" w:hAnsi="IRNazanin" w:eastAsia="IRNazanin"/>
          <w:color w:val="111111"/>
          <w:sz w:val="28"/>
          <w:sz w:val="28"/>
          <w:szCs w:val="28"/>
          <w:rtl w:val="true"/>
          <w:lang w:bidi="fa-IR"/>
        </w:rPr>
        <w:t>پایه تحصیلی این مرکز آموزشی از مقدمات تا دوره سطح است که طلاّب مدرسه موظف به شرکت در کلاسهای مذکور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تسهیلات ویژه‌ای برای طلبه‌های زائر فراهم شده تا از امکانات مدرسه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طلاّب مدرسه تعدادی از طلبه‌های مدارس دیگر نیز از برنامه‌های آموزشی و بخصوص مراسم و مجالسی که دراین مکان برپا می‌شود، استفاده می‌کنند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دارای آیین‌نامه انضباطی خاصی است که کلیه طلاّب مدرسه موظف هستند آن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مدرسه استیجاری است، هزینه‌های آن توسط مؤسس آن تأمین می‌گردد</w:t>
      </w:r>
      <w:r>
        <w:rPr>
          <w:rFonts w:eastAsia="IRNazanin" w:cs="IRNazanin"/>
          <w:color w:val="111111"/>
          <w:sz w:val="28"/>
          <w:szCs w:val="28"/>
          <w:rtl w:val="true"/>
          <w:lang w:bidi="fa-IR"/>
        </w:rPr>
        <w:t xml:space="preserve">. </w:t>
      </w:r>
      <w:bookmarkStart w:id="1057" w:name="pg7417_83787"/>
    </w:p>
    <w:p>
      <w:pPr>
        <w:pStyle w:val="Heading3"/>
        <w:numPr>
          <w:ilvl w:val="2"/>
          <w:numId w:val="1"/>
        </w:numPr>
        <w:rPr/>
      </w:pPr>
      <w:bookmarkStart w:id="1058" w:name="__RefHeading___Toc1641396_1051229030"/>
      <w:bookmarkStart w:id="1059" w:name="_Toc411"/>
      <w:bookmarkEnd w:id="1057"/>
      <w:bookmarkEnd w:id="1058"/>
      <w:r>
        <w:rPr>
          <w:rtl w:val="true"/>
        </w:rPr>
        <w:t>مدرسه خاتم الانبیاء صلی‌الله‌علیه‌و‌آله</w:t>
      </w:r>
      <w:bookmarkEnd w:id="1059"/>
    </w:p>
    <w:p>
      <w:pPr>
        <w:pStyle w:val="Heading4"/>
        <w:numPr>
          <w:ilvl w:val="3"/>
          <w:numId w:val="1"/>
        </w:numPr>
        <w:rPr/>
      </w:pPr>
      <w:bookmarkStart w:id="1060" w:name="__RefHeading___Toc1641398_1051229030"/>
      <w:bookmarkStart w:id="1061" w:name="_Toc412"/>
      <w:bookmarkEnd w:id="1060"/>
      <w:r>
        <w:rPr>
          <w:rtl w:val="true"/>
        </w:rPr>
        <w:t>موقعیّت</w:t>
      </w:r>
      <w:bookmarkEnd w:id="1061"/>
    </w:p>
    <w:p>
      <w:pPr>
        <w:pStyle w:val="BookText"/>
        <w:rPr/>
      </w:pPr>
      <w:r>
        <w:rPr>
          <w:rFonts w:ascii="IRNazanin" w:hAnsi="IRNazanin" w:eastAsia="IRNazanin"/>
          <w:color w:val="111111"/>
          <w:sz w:val="28"/>
          <w:sz w:val="28"/>
          <w:szCs w:val="28"/>
          <w:rtl w:val="true"/>
          <w:lang w:bidi="fa-IR"/>
        </w:rPr>
        <w:t>واقع در محله قدیمی چهار باغ، انتهای کوچه پنجه، داخل کوچه مقابل حسینیه کویتی‌ها</w:t>
      </w:r>
      <w:r>
        <w:rPr>
          <w:rFonts w:eastAsia="IRNazanin" w:cs="IRNazanin"/>
          <w:color w:val="111111"/>
          <w:sz w:val="28"/>
          <w:szCs w:val="28"/>
          <w:rtl w:val="true"/>
          <w:lang w:bidi="fa-IR"/>
        </w:rPr>
        <w:t>.</w:t>
      </w:r>
    </w:p>
    <w:p>
      <w:pPr>
        <w:pStyle w:val="Heading4"/>
        <w:numPr>
          <w:ilvl w:val="3"/>
          <w:numId w:val="1"/>
        </w:numPr>
        <w:rPr/>
      </w:pPr>
      <w:bookmarkStart w:id="1062" w:name="__RefHeading___Toc1641400_1051229030"/>
      <w:bookmarkStart w:id="1063" w:name="_Toc413"/>
      <w:bookmarkEnd w:id="1062"/>
      <w:r>
        <w:rPr>
          <w:rtl w:val="true"/>
        </w:rPr>
        <w:t>پیشینه تاریخی</w:t>
      </w:r>
      <w:bookmarkEnd w:id="1063"/>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آیت‌اللّه حاج میرزا محمّد مهدی نوغانی</w:t>
      </w:r>
      <w:r>
        <w:rPr>
          <w:rStyle w:val="FootnoteAnchor"/>
          <w:rtl w:val="true"/>
        </w:rPr>
        <w:footnoteReference w:id="376"/>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مکان منزل مسکونی بود که مرحوم نوغانی آن را خریداری و سپس به مدرسه علمیّه تبدیل کرد، شباهت چندانی به مدارس علمیّه ندارد و از امکانات آموزشی لازم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مدرسه تقریبا نوساز است که به سبک جدید احداث شده و هم اکنون مدیریّت آن را حجت الاسلام والمسلمین محمّد علی نوغانی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نوغانی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w:t>
      </w:r>
      <w:r>
        <w:rPr>
          <w:rFonts w:eastAsia="IRNazanin" w:cs="IRNazanin"/>
          <w:color w:val="111111"/>
          <w:sz w:val="28"/>
          <w:szCs w:val="28"/>
          <w:rtl w:val="true"/>
          <w:lang w:bidi="fa-IR"/>
        </w:rPr>
        <w:t>.</w:t>
      </w:r>
    </w:p>
    <w:p>
      <w:pPr>
        <w:pStyle w:val="Heading4"/>
        <w:numPr>
          <w:ilvl w:val="3"/>
          <w:numId w:val="1"/>
        </w:numPr>
        <w:rPr/>
      </w:pPr>
      <w:bookmarkStart w:id="1064" w:name="__RefHeading___Toc1641402_1051229030"/>
      <w:bookmarkStart w:id="1065" w:name="_Toc414"/>
      <w:bookmarkEnd w:id="1064"/>
      <w:r>
        <w:rPr>
          <w:rtl w:val="true"/>
        </w:rPr>
        <w:t>نقشه و معماری بنا</w:t>
      </w:r>
      <w:bookmarkEnd w:id="106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که دارای مهندسی جدید است، در زمینی به وسعت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در دو طبقه با زیربنای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حیاط مدرسه تقریبا سی سانتیمتر </w:t>
      </w:r>
      <w:bookmarkStart w:id="1066" w:name="pg7417_83789"/>
    </w:p>
    <w:p>
      <w:pPr>
        <w:pStyle w:val="BookText"/>
        <w:rPr/>
      </w:pPr>
      <w:bookmarkEnd w:id="1066"/>
      <w:r>
        <w:rPr>
          <w:rFonts w:ascii="IRNazanin" w:hAnsi="IRNazanin" w:eastAsia="IRNazanin"/>
          <w:color w:val="111111"/>
          <w:sz w:val="28"/>
          <w:sz w:val="28"/>
          <w:szCs w:val="28"/>
          <w:rtl w:val="true"/>
          <w:lang w:bidi="fa-IR"/>
        </w:rPr>
        <w:t>پایین‌تر از سطح کوچه مقابل قرار دارد و نمای آن سیمان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معماری خاصی ندارد و از هرگونه تزیین و کاشیکاری عاری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مدرسه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در ابعاد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است که از برخی از آنها به عنوان مَدْرس نیز استفاده می‌شود</w:t>
      </w:r>
      <w:r>
        <w:rPr>
          <w:rFonts w:eastAsia="IRNazanin" w:cs="IRNazanin"/>
          <w:color w:val="111111"/>
          <w:sz w:val="28"/>
          <w:szCs w:val="28"/>
          <w:rtl w:val="true"/>
          <w:lang w:bidi="fa-IR"/>
        </w:rPr>
        <w:t>.</w:t>
      </w:r>
    </w:p>
    <w:p>
      <w:pPr>
        <w:pStyle w:val="Heading4"/>
        <w:numPr>
          <w:ilvl w:val="3"/>
          <w:numId w:val="1"/>
        </w:numPr>
        <w:rPr/>
      </w:pPr>
      <w:bookmarkStart w:id="1067" w:name="__RefHeading___Toc1641404_1051229030"/>
      <w:bookmarkStart w:id="1068" w:name="_Toc415"/>
      <w:bookmarkEnd w:id="1067"/>
      <w:r>
        <w:rPr>
          <w:rtl w:val="true"/>
        </w:rPr>
        <w:t xml:space="preserve">برنامه‌های آموزشی </w:t>
      </w:r>
      <w:r>
        <w:rPr>
          <w:rtl w:val="true"/>
        </w:rPr>
        <w:t xml:space="preserve">- </w:t>
      </w:r>
      <w:r>
        <w:rPr>
          <w:rtl w:val="true"/>
        </w:rPr>
        <w:t>تربیتی</w:t>
      </w:r>
      <w:bookmarkEnd w:id="106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آموزشی مدرسه از سال تأسیس تاکنون دارای نوساناتی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سالها برنامه‌های آموزشی از انسجام بیشتری برخوردار بوده و زمانی هم تا اندازه‌ای دچار اُفت و رکود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که برخی از آنان اهل کشورهای مسلمان آسیای میانه هستند، در این مدرسه سکونت دارند، امّا اغلب از کلاسهای آموزشی که در دیگر مدارس علمیّه برگزار می‌شود،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برنامه آموزشی منظمی وجود ندارد امّا از طرحهای آینده مدرسه برای استفاده بیشتر و بهتر از امکانات موجود، تشکیل شورایی مرکب از چند تن از استادان برجسته حوزه مشهد است تا با تدوین برنامه‌های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و تدوین آیین نامه داخلی شرایط بهتری برای رشد و پرورش طلاّب به وجود آید</w:t>
      </w:r>
      <w:r>
        <w:rPr>
          <w:rFonts w:eastAsia="IRNazanin" w:cs="IRNazanin"/>
          <w:color w:val="111111"/>
          <w:sz w:val="28"/>
          <w:szCs w:val="28"/>
          <w:rtl w:val="true"/>
          <w:lang w:bidi="fa-IR"/>
        </w:rPr>
        <w:t xml:space="preserve">. </w:t>
      </w:r>
      <w:bookmarkStart w:id="1069" w:name="pg7417_83791"/>
    </w:p>
    <w:p>
      <w:pPr>
        <w:pStyle w:val="Heading3"/>
        <w:numPr>
          <w:ilvl w:val="2"/>
          <w:numId w:val="1"/>
        </w:numPr>
        <w:rPr/>
      </w:pPr>
      <w:bookmarkStart w:id="1070" w:name="__RefHeading___Toc1641406_1051229030"/>
      <w:bookmarkStart w:id="1071" w:name="_Toc416"/>
      <w:bookmarkEnd w:id="1069"/>
      <w:bookmarkEnd w:id="1070"/>
      <w:r>
        <w:rPr>
          <w:rtl w:val="true"/>
        </w:rPr>
        <w:t>مدرسه المهدی</w:t>
      </w:r>
      <w:r>
        <w:rPr>
          <w:rtl w:val="true"/>
        </w:rPr>
        <w:t>«</w:t>
      </w:r>
      <w:r>
        <w:rPr>
          <w:rtl w:val="true"/>
        </w:rPr>
        <w:t>عج</w:t>
      </w:r>
      <w:r>
        <w:rPr>
          <w:rtl w:val="true"/>
        </w:rPr>
        <w:t>»</w:t>
      </w:r>
      <w:bookmarkEnd w:id="1071"/>
    </w:p>
    <w:p>
      <w:pPr>
        <w:pStyle w:val="Heading4"/>
        <w:numPr>
          <w:ilvl w:val="3"/>
          <w:numId w:val="1"/>
        </w:numPr>
        <w:rPr/>
      </w:pPr>
      <w:bookmarkStart w:id="1072" w:name="__RefHeading___Toc1641408_1051229030"/>
      <w:bookmarkStart w:id="1073" w:name="_Toc417"/>
      <w:bookmarkEnd w:id="1072"/>
      <w:r>
        <w:rPr>
          <w:rtl w:val="true"/>
        </w:rPr>
        <w:t>موقعیّت</w:t>
      </w:r>
      <w:bookmarkEnd w:id="1073"/>
    </w:p>
    <w:p>
      <w:pPr>
        <w:pStyle w:val="BookText"/>
        <w:rPr/>
      </w:pPr>
      <w:r>
        <w:rPr>
          <w:rFonts w:ascii="IRNazanin" w:hAnsi="IRNazanin" w:eastAsia="IRNazanin"/>
          <w:color w:val="111111"/>
          <w:sz w:val="28"/>
          <w:sz w:val="28"/>
          <w:szCs w:val="28"/>
          <w:rtl w:val="true"/>
          <w:lang w:bidi="fa-IR"/>
        </w:rPr>
        <w:t>واقع در محله قدیمی چهار باغ، داخل کوچه فرعی هراتی</w:t>
      </w:r>
      <w:r>
        <w:rPr>
          <w:rFonts w:eastAsia="IRNazanin" w:cs="IRNazanin"/>
          <w:color w:val="111111"/>
          <w:sz w:val="28"/>
          <w:szCs w:val="28"/>
          <w:rtl w:val="true"/>
          <w:lang w:bidi="fa-IR"/>
        </w:rPr>
        <w:t>.</w:t>
      </w:r>
    </w:p>
    <w:p>
      <w:pPr>
        <w:pStyle w:val="Heading4"/>
        <w:numPr>
          <w:ilvl w:val="3"/>
          <w:numId w:val="1"/>
        </w:numPr>
        <w:rPr/>
      </w:pPr>
      <w:bookmarkStart w:id="1074" w:name="__RefHeading___Toc1641410_1051229030"/>
      <w:bookmarkStart w:id="1075" w:name="_Toc418"/>
      <w:bookmarkEnd w:id="1074"/>
      <w:r>
        <w:rPr>
          <w:rtl w:val="true"/>
        </w:rPr>
        <w:t>پیشینه تاریخی</w:t>
      </w:r>
      <w:bookmarkEnd w:id="1075"/>
    </w:p>
    <w:p>
      <w:pPr>
        <w:pStyle w:val="BookText"/>
        <w:rPr/>
      </w:pPr>
      <w:r>
        <w:rPr>
          <w:rFonts w:ascii="IRNazanin" w:hAnsi="IRNazanin" w:eastAsia="IRNazanin"/>
          <w:color w:val="111111"/>
          <w:sz w:val="28"/>
          <w:sz w:val="28"/>
          <w:szCs w:val="28"/>
          <w:rtl w:val="true"/>
          <w:lang w:bidi="fa-IR"/>
        </w:rPr>
        <w:t xml:space="preserve">این مدرسه توسط شورای برنامه‌ریزی و مدیریّت حوزه علمیّه خراسان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خوابگاه طلاّب جوان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مدرسه از نوع استیجاری است</w:t>
      </w:r>
      <w:r>
        <w:rPr>
          <w:rStyle w:val="FootnoteAnchor"/>
          <w:rtl w:val="true"/>
        </w:rPr>
        <w:footnoteReference w:id="377"/>
      </w:r>
      <w:r>
        <w:rPr>
          <w:rFonts w:ascii="IRNazanin" w:hAnsi="IRNazanin" w:eastAsia="IRNazanin"/>
          <w:color w:val="111111"/>
          <w:sz w:val="28"/>
          <w:sz w:val="28"/>
          <w:szCs w:val="28"/>
          <w:rtl w:val="true"/>
          <w:lang w:bidi="fa-IR"/>
        </w:rPr>
        <w:t>و سرپرست امور داخلی آن حجت الاسلام و المسلمین دهقانی می‌باشد</w:t>
      </w:r>
      <w:r>
        <w:rPr>
          <w:rFonts w:eastAsia="IRNazanin" w:cs="IRNazanin"/>
          <w:color w:val="111111"/>
          <w:sz w:val="28"/>
          <w:szCs w:val="28"/>
          <w:rtl w:val="true"/>
          <w:lang w:bidi="fa-IR"/>
        </w:rPr>
        <w:t>.</w:t>
      </w:r>
    </w:p>
    <w:p>
      <w:pPr>
        <w:pStyle w:val="Heading4"/>
        <w:numPr>
          <w:ilvl w:val="3"/>
          <w:numId w:val="1"/>
        </w:numPr>
        <w:rPr/>
      </w:pPr>
      <w:bookmarkStart w:id="1076" w:name="__RefHeading___Toc1641412_1051229030"/>
      <w:bookmarkStart w:id="1077" w:name="_Toc419"/>
      <w:bookmarkEnd w:id="1076"/>
      <w:r>
        <w:rPr>
          <w:rtl w:val="true"/>
        </w:rPr>
        <w:t>نقشه و معماری بنا</w:t>
      </w:r>
      <w:bookmarkEnd w:id="1077"/>
    </w:p>
    <w:p>
      <w:pPr>
        <w:pStyle w:val="BookText"/>
        <w:rPr/>
      </w:pPr>
      <w:r>
        <w:rPr>
          <w:rFonts w:ascii="IRNazanin" w:hAnsi="IRNazanin" w:eastAsia="IRNazanin"/>
          <w:color w:val="111111"/>
          <w:sz w:val="28"/>
          <w:sz w:val="28"/>
          <w:szCs w:val="28"/>
          <w:rtl w:val="true"/>
          <w:lang w:bidi="fa-IR"/>
        </w:rPr>
        <w:t xml:space="preserve">این مدرسه کوچک دارای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وسعت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زیر بناست که در دو طبقه ساخته شده است و در مجموع تعداد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دارد</w:t>
      </w:r>
      <w:r>
        <w:rPr>
          <w:rFonts w:eastAsia="IRNazanin" w:cs="IRNazanin"/>
          <w:color w:val="111111"/>
          <w:sz w:val="28"/>
          <w:szCs w:val="28"/>
          <w:rtl w:val="true"/>
          <w:lang w:bidi="fa-IR"/>
        </w:rPr>
        <w:t>.</w:t>
      </w:r>
    </w:p>
    <w:p>
      <w:pPr>
        <w:pStyle w:val="Heading4"/>
        <w:numPr>
          <w:ilvl w:val="3"/>
          <w:numId w:val="1"/>
        </w:numPr>
        <w:rPr/>
      </w:pPr>
      <w:bookmarkStart w:id="1078" w:name="__RefHeading___Toc1641414_1051229030"/>
      <w:bookmarkStart w:id="1079" w:name="_Toc420"/>
      <w:bookmarkEnd w:id="1078"/>
      <w:r>
        <w:rPr>
          <w:rtl w:val="true"/>
        </w:rPr>
        <w:t xml:space="preserve">برنامه‌های آموزشی </w:t>
      </w:r>
      <w:r>
        <w:rPr>
          <w:rtl w:val="true"/>
        </w:rPr>
        <w:t xml:space="preserve">- </w:t>
      </w:r>
      <w:r>
        <w:rPr>
          <w:rtl w:val="true"/>
        </w:rPr>
        <w:t>تربیتی</w:t>
      </w:r>
      <w:bookmarkEnd w:id="107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برنامه آموزشی خاصی به جز چند درس متفرقه جنبی ندارد و صرفا به عنوان خوابگاه و محل سکونت طلاّب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که اغلب دوره سطح را می‌گذرانند، در این مدرسه ساکن هستند</w:t>
      </w:r>
      <w:r>
        <w:rPr>
          <w:rFonts w:eastAsia="IRNazanin" w:cs="IRNazanin"/>
          <w:color w:val="111111"/>
          <w:sz w:val="28"/>
          <w:szCs w:val="28"/>
          <w:rtl w:val="true"/>
          <w:lang w:bidi="fa-IR"/>
        </w:rPr>
        <w:t xml:space="preserve">. </w:t>
      </w:r>
      <w:bookmarkStart w:id="1080" w:name="pg7417_83793"/>
    </w:p>
    <w:p>
      <w:pPr>
        <w:pStyle w:val="Heading3"/>
        <w:numPr>
          <w:ilvl w:val="2"/>
          <w:numId w:val="1"/>
        </w:numPr>
        <w:rPr/>
      </w:pPr>
      <w:bookmarkStart w:id="1081" w:name="__RefHeading___Toc1641416_1051229030"/>
      <w:bookmarkStart w:id="1082" w:name="_Toc421"/>
      <w:bookmarkEnd w:id="1080"/>
      <w:bookmarkEnd w:id="1081"/>
      <w:r>
        <w:rPr>
          <w:rtl w:val="true"/>
        </w:rPr>
        <w:t>مدرسه شاهد</w:t>
      </w:r>
      <w:bookmarkEnd w:id="1082"/>
    </w:p>
    <w:p>
      <w:pPr>
        <w:pStyle w:val="Heading4"/>
        <w:numPr>
          <w:ilvl w:val="3"/>
          <w:numId w:val="1"/>
        </w:numPr>
        <w:rPr/>
      </w:pPr>
      <w:bookmarkStart w:id="1083" w:name="__RefHeading___Toc1641418_1051229030"/>
      <w:bookmarkStart w:id="1084" w:name="_Toc422"/>
      <w:bookmarkEnd w:id="1083"/>
      <w:r>
        <w:rPr>
          <w:rtl w:val="true"/>
        </w:rPr>
        <w:t>موقعیّت</w:t>
      </w:r>
      <w:bookmarkEnd w:id="1084"/>
    </w:p>
    <w:p>
      <w:pPr>
        <w:pStyle w:val="BookText"/>
        <w:rPr/>
      </w:pPr>
      <w:r>
        <w:rPr>
          <w:rFonts w:ascii="IRNazanin" w:hAnsi="IRNazanin" w:eastAsia="IRNazanin"/>
          <w:color w:val="111111"/>
          <w:sz w:val="28"/>
          <w:sz w:val="28"/>
          <w:szCs w:val="28"/>
          <w:rtl w:val="true"/>
          <w:lang w:bidi="fa-IR"/>
        </w:rPr>
        <w:t xml:space="preserve">واقع در چهارراه زرینه، خیابان آیت‌اللّه کاشانی، کوچه کاشانی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085" w:name="__RefHeading___Toc1641420_1051229030"/>
      <w:bookmarkStart w:id="1086" w:name="_Toc423"/>
      <w:bookmarkEnd w:id="1085"/>
      <w:r>
        <w:rPr>
          <w:rtl w:val="true"/>
        </w:rPr>
        <w:t>پیشینه تاریخی</w:t>
      </w:r>
      <w:bookmarkEnd w:id="1086"/>
    </w:p>
    <w:p>
      <w:pPr>
        <w:pStyle w:val="BookText"/>
        <w:rPr/>
      </w:pPr>
      <w:r>
        <w:rPr>
          <w:rFonts w:ascii="IRNazanin" w:hAnsi="IRNazanin" w:eastAsia="IRNazanin"/>
          <w:color w:val="111111"/>
          <w:sz w:val="28"/>
          <w:sz w:val="28"/>
          <w:szCs w:val="28"/>
          <w:rtl w:val="true"/>
          <w:lang w:bidi="fa-IR"/>
        </w:rPr>
        <w:t>مدرسه شاهد زیر نظر ستاد اجرایی حوزوی شاهد، وابسته به بنیاد شهید انقلاب اسلامی به ریاست آیت‌اللّه سید حسن مرتضوی</w:t>
      </w:r>
      <w:r>
        <w:rPr>
          <w:rStyle w:val="FootnoteAnchor"/>
          <w:rtl w:val="true"/>
        </w:rPr>
        <w:footnoteReference w:id="37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آغاز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تأسیس چنین مرکزی پرورش و تربیت فرزندان و برادران معزّز شهیدانی است که علاقه‌مند به فراگیری علوم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مدرسه هم اکنون برعهده حجت الاسلام والمسلمین قاسم علی نصیری است</w:t>
      </w:r>
      <w:r>
        <w:rPr>
          <w:rFonts w:eastAsia="IRNazanin" w:cs="IRNazanin"/>
          <w:color w:val="111111"/>
          <w:sz w:val="28"/>
          <w:szCs w:val="28"/>
          <w:rtl w:val="true"/>
          <w:lang w:bidi="fa-IR"/>
        </w:rPr>
        <w:t>.</w:t>
      </w:r>
    </w:p>
    <w:p>
      <w:pPr>
        <w:pStyle w:val="Heading4"/>
        <w:numPr>
          <w:ilvl w:val="3"/>
          <w:numId w:val="1"/>
        </w:numPr>
        <w:rPr/>
      </w:pPr>
      <w:bookmarkStart w:id="1087" w:name="__RefHeading___Toc1641422_1051229030"/>
      <w:bookmarkStart w:id="1088" w:name="_Toc424"/>
      <w:bookmarkEnd w:id="1087"/>
      <w:r>
        <w:rPr>
          <w:rtl w:val="true"/>
        </w:rPr>
        <w:t>نقشه و معماری بنا</w:t>
      </w:r>
      <w:bookmarkEnd w:id="108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سه طبقه ساختمان با زیربنای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زمینی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بصورت استیجاری در اختیار بنیاد شهید است و از نظر امکانات آموزشی و رفاهی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قبلاً منزل مسکونی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مناسبی دارد</w:t>
      </w:r>
      <w:r>
        <w:rPr>
          <w:rFonts w:eastAsia="IRNazanin" w:cs="IRNazanin"/>
          <w:color w:val="111111"/>
          <w:sz w:val="28"/>
          <w:szCs w:val="28"/>
          <w:rtl w:val="true"/>
          <w:lang w:bidi="fa-IR"/>
        </w:rPr>
        <w:t xml:space="preserve">. </w:t>
      </w:r>
      <w:bookmarkStart w:id="1089" w:name="pg7417_83795"/>
    </w:p>
    <w:p>
      <w:pPr>
        <w:pStyle w:val="BookText"/>
        <w:rPr/>
      </w:pPr>
      <w:bookmarkEnd w:id="1089"/>
      <w:r>
        <w:rPr>
          <w:rFonts w:ascii="IRNazanin" w:hAnsi="IRNazanin" w:eastAsia="IRNazanin"/>
          <w:color w:val="111111"/>
          <w:sz w:val="28"/>
          <w:sz w:val="28"/>
          <w:szCs w:val="28"/>
          <w:rtl w:val="true"/>
          <w:lang w:bidi="fa-IR"/>
        </w:rPr>
        <w:t xml:space="preserve">این ساختمان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با ابعاد گوناگون، سالن اجتماعات و تالار پذیرایی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در ابعاد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دارای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موضوعات علوم اسلامی است که توسط طلاّب مدرسه اداره می‌شود</w:t>
      </w:r>
      <w:r>
        <w:rPr>
          <w:rFonts w:eastAsia="IRNazanin" w:cs="IRNazanin"/>
          <w:color w:val="111111"/>
          <w:sz w:val="28"/>
          <w:szCs w:val="28"/>
          <w:rtl w:val="true"/>
          <w:lang w:bidi="fa-IR"/>
        </w:rPr>
        <w:t>.</w:t>
      </w:r>
    </w:p>
    <w:p>
      <w:pPr>
        <w:pStyle w:val="Heading4"/>
        <w:numPr>
          <w:ilvl w:val="3"/>
          <w:numId w:val="1"/>
        </w:numPr>
        <w:rPr/>
      </w:pPr>
      <w:bookmarkStart w:id="1090" w:name="__RefHeading___Toc1641424_1051229030"/>
      <w:bookmarkStart w:id="1091" w:name="_Toc425"/>
      <w:bookmarkEnd w:id="1090"/>
      <w:r>
        <w:rPr>
          <w:rtl w:val="true"/>
        </w:rPr>
        <w:t xml:space="preserve">برنامه‌های آموزشی </w:t>
      </w:r>
      <w:r>
        <w:rPr>
          <w:rtl w:val="true"/>
        </w:rPr>
        <w:t xml:space="preserve">- </w:t>
      </w:r>
      <w:r>
        <w:rPr>
          <w:rtl w:val="true"/>
        </w:rPr>
        <w:t>تربیتی</w:t>
      </w:r>
      <w:bookmarkEnd w:id="1091"/>
    </w:p>
    <w:p>
      <w:pPr>
        <w:pStyle w:val="BookText"/>
        <w:rPr/>
      </w:pPr>
      <w:r>
        <w:rPr>
          <w:rFonts w:ascii="IRNazanin" w:hAnsi="IRNazanin" w:eastAsia="IRNazanin"/>
          <w:color w:val="111111"/>
          <w:sz w:val="28"/>
          <w:sz w:val="28"/>
          <w:szCs w:val="28"/>
          <w:rtl w:val="true"/>
          <w:lang w:bidi="fa-IR"/>
        </w:rPr>
        <w:t xml:space="preserve">این مدرسه از لحاظ نظم و انضباط و برنامه‌ریزی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در زمره مدارس نمونه مشهد به شمار می‌رود و هم اکنون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آن به تحصیل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تحصیلی مدرسه از دوره جامع المقدمات تا انتهای لمعتین است و کلیه طلاّب موظفند این دروس را در طول هشت نیمسال تحصیلی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شده برای ارتقای هر چه بیشتر طلاّب مدرسه از استادان با تجربه و معروف مشهد استفاده شود که برخی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مرتضوی، امینیان، نصیری، حسین زاده، خزاعی، عرب، بوعلی، گرامی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این مرکز پس از فارغ التحصیل شدن از این مدرسه، در صورت تمایل می‌توانند در حوزه علمیّه مشهد یا قم ادامه تحصیل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درجهت ارتقای سطح اطلاعات فرهنگی و اجتماعی طلاّب مدرسه، اردوهای فرهنگی و تفریحی برای آنان در نظر گرفته شده است</w:t>
      </w:r>
      <w:r>
        <w:rPr>
          <w:rFonts w:eastAsia="IRNazanin" w:cs="IRNazanin"/>
          <w:color w:val="111111"/>
          <w:sz w:val="28"/>
          <w:szCs w:val="28"/>
          <w:rtl w:val="true"/>
          <w:lang w:bidi="fa-IR"/>
        </w:rPr>
        <w:t xml:space="preserve">. </w:t>
      </w:r>
      <w:bookmarkStart w:id="1092" w:name="pg7417_83797"/>
    </w:p>
    <w:p>
      <w:pPr>
        <w:pStyle w:val="Heading3"/>
        <w:numPr>
          <w:ilvl w:val="2"/>
          <w:numId w:val="1"/>
        </w:numPr>
        <w:rPr/>
      </w:pPr>
      <w:bookmarkStart w:id="1093" w:name="__RefHeading___Toc1641426_1051229030"/>
      <w:bookmarkStart w:id="1094" w:name="_Toc426"/>
      <w:bookmarkEnd w:id="1092"/>
      <w:bookmarkEnd w:id="1093"/>
      <w:r>
        <w:rPr>
          <w:rtl w:val="true"/>
        </w:rPr>
        <w:t>مدرسه حضرت ابوالفضل علیه‌السلام</w:t>
      </w:r>
      <w:bookmarkEnd w:id="1094"/>
    </w:p>
    <w:p>
      <w:pPr>
        <w:pStyle w:val="Heading4"/>
        <w:numPr>
          <w:ilvl w:val="3"/>
          <w:numId w:val="1"/>
        </w:numPr>
        <w:rPr/>
      </w:pPr>
      <w:bookmarkStart w:id="1095" w:name="__RefHeading___Toc1641428_1051229030"/>
      <w:bookmarkStart w:id="1096" w:name="_Toc427"/>
      <w:bookmarkEnd w:id="1095"/>
      <w:r>
        <w:rPr>
          <w:rtl w:val="true"/>
        </w:rPr>
        <w:t>موقعیّت</w:t>
      </w:r>
      <w:bookmarkEnd w:id="1096"/>
    </w:p>
    <w:p>
      <w:pPr>
        <w:pStyle w:val="BookText"/>
        <w:rPr/>
      </w:pPr>
      <w:r>
        <w:rPr>
          <w:rFonts w:ascii="IRNazanin" w:hAnsi="IRNazanin" w:eastAsia="IRNazanin"/>
          <w:color w:val="111111"/>
          <w:sz w:val="28"/>
          <w:sz w:val="28"/>
          <w:szCs w:val="28"/>
          <w:rtl w:val="true"/>
          <w:lang w:bidi="fa-IR"/>
        </w:rPr>
        <w:t>واقع در شرق شهر مشهد، حاشیه خیابان امیرآباد، که از سمت شمال به زمینهای مزروعی و از جنوب به درمانگاه حضرت ابوالفضل علیه‌السلام محدود می‌شود</w:t>
      </w:r>
      <w:r>
        <w:rPr>
          <w:rFonts w:eastAsia="IRNazanin" w:cs="IRNazanin"/>
          <w:color w:val="111111"/>
          <w:sz w:val="28"/>
          <w:szCs w:val="28"/>
          <w:rtl w:val="true"/>
          <w:lang w:bidi="fa-IR"/>
        </w:rPr>
        <w:t>.</w:t>
      </w:r>
    </w:p>
    <w:p>
      <w:pPr>
        <w:pStyle w:val="Heading4"/>
        <w:numPr>
          <w:ilvl w:val="3"/>
          <w:numId w:val="1"/>
        </w:numPr>
        <w:rPr/>
      </w:pPr>
      <w:bookmarkStart w:id="1097" w:name="__RefHeading___Toc1641430_1051229030"/>
      <w:bookmarkStart w:id="1098" w:name="_Toc428"/>
      <w:bookmarkEnd w:id="1097"/>
      <w:r>
        <w:rPr>
          <w:rtl w:val="true"/>
        </w:rPr>
        <w:t>پیشینه تاریخی</w:t>
      </w:r>
      <w:bookmarkEnd w:id="109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نیکوکار و متدینی به نام حسین کوهستانی</w:t>
      </w:r>
      <w:r>
        <w:rPr>
          <w:rStyle w:val="FootnoteAnchor"/>
          <w:rtl w:val="true"/>
        </w:rPr>
        <w:footnoteReference w:id="379"/>
      </w:r>
      <w:r>
        <w:rPr>
          <w:rFonts w:ascii="IRNazanin" w:hAnsi="IRNazanin" w:eastAsia="IRNazanin"/>
          <w:color w:val="111111"/>
          <w:sz w:val="28"/>
          <w:sz w:val="28"/>
          <w:szCs w:val="28"/>
          <w:rtl w:val="true"/>
          <w:lang w:bidi="fa-IR"/>
        </w:rPr>
        <w:t xml:space="preserve">برای کمک و خدمت به یکی از مناطق و محله‌های محروم و ضعیف شرق شهر مشهد مجموعه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خدماتی بزرگی شامل مسجد، درمانگاه و مدرسه علمیّه در زمینی به مساحت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احداث کرد که تاکنون مشغول فعالیت و خدمت به مردم محروم آن منطقه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یکی از زیباترین وبزرگترین مدارس مشهد به نام مدرسه علمیّه حضرت ابوالفضل قرار دارد که از لحاظ وسعت بنا و نوع معماری وهنرهای به کار رفته در آن در</w:t>
      </w:r>
    </w:p>
    <w:p>
      <w:pPr>
        <w:pStyle w:val="BookText"/>
        <w:rPr/>
      </w:pPr>
      <w:r>
        <w:rPr>
          <w:rFonts w:ascii="IRNazanin" w:hAnsi="IRNazanin" w:eastAsia="IRNazanin"/>
          <w:color w:val="111111"/>
          <w:sz w:val="28"/>
          <w:sz w:val="28"/>
          <w:szCs w:val="28"/>
          <w:rtl w:val="true"/>
          <w:lang w:bidi="fa-IR"/>
        </w:rPr>
        <w:t>نوع خود قابل تحسین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واقف این مجموعه بزرگ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حجت الاسلام والمسلمین سید حسن علوی به عنوان مدیر مدرسه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هیأت امنایی متشکل از آیت‌اللّه شیخ علی فلسفی، آیت‌اللّه مرتضوی، سید جعفر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سیّدان،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دهشت، سید حسین نبوی، سیدحسن علوی و سید محمّد موسوی نژاد دارد که وظیفه تنظیم برنامه‌های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مدرسه را بر عهده دارند</w:t>
      </w:r>
      <w:r>
        <w:rPr>
          <w:rFonts w:eastAsia="IRNazanin" w:cs="IRNazanin"/>
          <w:color w:val="111111"/>
          <w:sz w:val="28"/>
          <w:szCs w:val="28"/>
          <w:rtl w:val="true"/>
          <w:lang w:bidi="fa-IR"/>
        </w:rPr>
        <w:t xml:space="preserve">. </w:t>
      </w:r>
      <w:bookmarkStart w:id="1099" w:name="pg7417_83799"/>
    </w:p>
    <w:p>
      <w:pPr>
        <w:pStyle w:val="BookText"/>
        <w:rPr/>
      </w:pPr>
      <w:bookmarkEnd w:id="1099"/>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بیرونی مدرسه حضرت ابوالفضل علیه‌السلام</w:t>
      </w:r>
    </w:p>
    <w:p>
      <w:pPr>
        <w:pStyle w:val="Heading4"/>
        <w:numPr>
          <w:ilvl w:val="3"/>
          <w:numId w:val="1"/>
        </w:numPr>
        <w:rPr/>
      </w:pPr>
      <w:bookmarkStart w:id="1100" w:name="__RefHeading___Toc1641432_1051229030"/>
      <w:bookmarkStart w:id="1101" w:name="_Toc429"/>
      <w:bookmarkEnd w:id="1100"/>
      <w:r>
        <w:rPr>
          <w:rtl w:val="true"/>
        </w:rPr>
        <w:t>نقشه و معماری بنا</w:t>
      </w:r>
      <w:bookmarkEnd w:id="110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که در شمار زیباترین و بزرگترین مدارس علمیّه شهر مشهد است از نظر نوع بنا تلفیقی از مهندسی جدید و معماری سنتی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اکثر مدارس قدیمی مشهد حیاط بزرگ مدرسه به شکل مربع، به ابعاد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در مرکز بنا قرار دارد و حجره‌ها در دو طبقه چهار ضلع آن را احاطه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حجره‌های طبقه اول حدود سی سانتیمتر از سطح حیاط مدرسه بالاتر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زیربنای مدرسه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که در کل دارای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در ابعاد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درهای بزرگ چوبی قابل تقسیم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مستقل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بزرگ اجتماعات به ابعاد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سالن غذا خوری با تجهیزات خدماتی مربوطه و دفتر مدیر واستادان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بزرگ مدرسه به ابعاد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در طبقه اول قرار دارد که ازاره آن تا ارتفاع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سنگ شده و مابقی گچ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آجرنماست که پیشانی آن با کاشی هفت رنگ مزیّن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مدرسه دارای دو قسمت مجزای مخزن وتالار مطالعه به ابعاد </w:t>
      </w:r>
      <w:r>
        <w:rPr>
          <w:rFonts w:eastAsia="IRNazanin" w:cs="IRNazanin"/>
          <w:color w:val="111111"/>
          <w:sz w:val="28"/>
          <w:szCs w:val="28"/>
          <w:lang w:bidi="fa-IR"/>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از دیگر قسمتهای این مجموعه علمی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کتابخانه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دارد که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تزیین نمای داخلی ساختمان مدرسه از آجرنما، کاشیکاری و نقوش و خطوط به نحو زیبایی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 مدرسه نیز تماما آجرنماست که بر پیشانی در بزرگ و اصلی مدرسه و ورودی کتابخانه و سالن اجتماعات با کاشی هفت رنگ منقوش به گل و بوته با زمینه آبی و با استفاده از رنگ سفید احادیثی از معصومین علیهم‌السلام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داخل مدرسه نیز بسیار زیبا و دارای ویژگیهای معماری و هنر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ورودی به حیاط مدرسه که با الهام از ایوانهای بزرگ مدارس قدیمی، امّا به نوعی متفاوت از آنها شکل گرفته به فضای داخل مدرسه زیبایی خاصی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قسمت فوقانی ایوان مذکور بر کتیبه‌ای این حدیث نبوی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وعلی بابها فمن اراد العلم فلیأت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تحتانی آن نیز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و مَثَل الاَئِمه من وُلدِک بعدی مَثَل سفینة نوح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اسپرها و قسمت فوقانی آن دور تا دور با کاشی هفت رنگ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اول سوره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داخلی آن و حدیثی از حضرت رسول اکرم صلی‌الله‌علیه‌و‌آله با ذکر سلسله سند بر حاشیه خارجی آن نوشته شده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حجره‌های طبقه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گردشی</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با ستونهای متعدد قرار گرفته که قسمت وسط ستونهای مزبور با کاشی هفت رنگ و با استفاده از طرحهای گل و بوته به اسماء معصومین علیهم‌السلام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تمام حجره‌های طبقه دوم به طرز زیبایی کاشیکاری شده و بر آن احادیث معصومین علیهم‌السلام وآیاتی از قرآن کریم با خط ثلث </w:t>
      </w:r>
    </w:p>
    <w:p>
      <w:pPr>
        <w:pStyle w:val="BookText"/>
        <w:rPr/>
      </w:pP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شمالی پیشانی این حجره‌ها این عبارات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بنای این مجتمع علمی، عبادی، درمانی به توفیق خداوند متعال و عنایت ائمه معصومین علیهم‌السلام و توجهات حضرت ابوالفضل علیه‌السلام در جمهوری اسلامی ایران که به رهبری امام خمینی تحقق یافت در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آغاز و در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قسمت غربی بنا در بین درهای مدرسها و سالن اجتماعات اشعاری به زبان فارسی وعربی بر زمینه کاشی هفت رنگ به چشم می‌خورد که به فضای داخل ساختمان لطافت و معنویت بخشیده و از تمام فضاهای موجود برای نمایش هنرهای کاشیکاری، نقاشی، شعر، خطاطی و معماری سنتی به نحو احسن استفاده شده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داخل حیاط </w:t>
      </w:r>
      <w:bookmarkStart w:id="1102" w:name="pg7417_83805"/>
    </w:p>
    <w:p>
      <w:pPr>
        <w:pStyle w:val="Heading4"/>
        <w:numPr>
          <w:ilvl w:val="3"/>
          <w:numId w:val="1"/>
        </w:numPr>
        <w:rPr/>
      </w:pPr>
      <w:bookmarkStart w:id="1103" w:name="__RefHeading___Toc1641434_1051229030"/>
      <w:bookmarkStart w:id="1104" w:name="_Toc430"/>
      <w:bookmarkEnd w:id="1102"/>
      <w:bookmarkEnd w:id="1103"/>
      <w:r>
        <w:rPr>
          <w:rtl w:val="true"/>
        </w:rPr>
        <w:t xml:space="preserve">برنامه‌های آموزشی </w:t>
      </w:r>
      <w:r>
        <w:rPr>
          <w:rtl w:val="true"/>
        </w:rPr>
        <w:t xml:space="preserve">- </w:t>
      </w:r>
      <w:r>
        <w:rPr>
          <w:rtl w:val="true"/>
        </w:rPr>
        <w:t>تربیتی</w:t>
      </w:r>
      <w:bookmarkEnd w:id="1104"/>
    </w:p>
    <w:p>
      <w:pPr>
        <w:pStyle w:val="BookText"/>
        <w:rPr/>
      </w:pPr>
      <w:r>
        <w:rPr>
          <w:rFonts w:ascii="IRNazanin" w:hAnsi="IRNazanin" w:eastAsia="IRNazanin"/>
          <w:color w:val="111111"/>
          <w:sz w:val="28"/>
          <w:sz w:val="28"/>
          <w:szCs w:val="28"/>
          <w:rtl w:val="true"/>
          <w:lang w:bidi="fa-IR"/>
        </w:rPr>
        <w:t>دوره آموزشی این مرکز از مقدمات تا انتهای سطح است که با استفاده از استادان مجرب و ممتاز حوزه علمیّه مشهد هم اکنون تعداد یکصد طلبه با برنامه منظم آموزشی اشتغال به تحصیل علوم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دروس اصلی صبحها و دروس جنبی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عقاید، قرآن، احکام و تفسیر، بعدازظهرها برگزار می‌شود و طلاّب به</w:t>
      </w:r>
    </w:p>
    <w:p>
      <w:pPr>
        <w:pStyle w:val="BookText"/>
        <w:rPr/>
      </w:pPr>
      <w:r>
        <w:rPr>
          <w:rFonts w:ascii="IRNazanin" w:hAnsi="IRNazanin" w:eastAsia="IRNazanin"/>
          <w:color w:val="111111"/>
          <w:sz w:val="28"/>
          <w:sz w:val="28"/>
          <w:szCs w:val="28"/>
          <w:rtl w:val="true"/>
          <w:lang w:bidi="fa-IR"/>
        </w:rPr>
        <w:t>اقتضای مقطع آموزشی خود موظفند در این کلاسها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هر روز صبح تمام طلاّب ابتدا در درس اخلاق عمومی و سپس در کلاسهای درسی دیگر شرکت می‌کنند که این امر بر اهتمام مسؤولان و استادان مدرسه به ارتقای معنوی و اخلاقی و تقدم تهذیب در تعلیم طلاّب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اساتید برجسته و فاضل حوزه‌علمیّه مشهد در این مدرسه فعالیت دارند که عبارتند از حجج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حسن طباطبایی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قائمی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سعیدی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ملکی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حق پناه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ربانی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شاهرودی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دهشت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جعفر سیدان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دلبری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قاسم مهدوی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موسوی ژیان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اکبر رستمی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اهتمام مسؤولان مدرسه به ارتقای هر چه بیشتر سطح علمی طلاّب مدرسه، امتحانات منطمی در طول سال از تمام طلاّب به عمل می‌آید که نمرات در کارنامه مخصوص هر یک از طلاّب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سال تحصیلی مدت کوتاهی در تابستان، مدرسه تعطیل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دارای شرایط پذیرش ویژه‌ای همراه با آیین نامه و مقررات داخلی مفصلی است که همه طلاّب مدرسه موظف به رعایت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در حاشیه برنامه‌های آموزشی و علمی، برنامه‌ها و فعالیتهای فوق برنامه مانند مجالس و مراسم مذهبی گوناگون همچون سخنرانی، شب شعر و بخصوص جشن میلاد حضرت امام حسین و امام سجاد و حضرت ابوالفضل العباس علیهم‌السلام در مدرسه برگزار می‌شود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مخارج و هزینه‌های جاری مدرسه، با توجه به اینکه هنوز موقوفه خاصی ندارد، نیز توسط متولّی محترم مدرسه تأمین می‌شود</w:t>
      </w:r>
      <w:r>
        <w:rPr>
          <w:rFonts w:eastAsia="IRNazanin" w:cs="IRNazanin"/>
          <w:color w:val="111111"/>
          <w:sz w:val="28"/>
          <w:szCs w:val="28"/>
          <w:rtl w:val="true"/>
          <w:lang w:bidi="fa-IR"/>
        </w:rPr>
        <w:t xml:space="preserve">. </w:t>
      </w:r>
      <w:bookmarkStart w:id="1105" w:name="pg7417_83807"/>
    </w:p>
    <w:p>
      <w:pPr>
        <w:pStyle w:val="Heading3"/>
        <w:numPr>
          <w:ilvl w:val="2"/>
          <w:numId w:val="1"/>
        </w:numPr>
        <w:rPr/>
      </w:pPr>
      <w:bookmarkStart w:id="1106" w:name="__RefHeading___Toc1641436_1051229030"/>
      <w:bookmarkStart w:id="1107" w:name="_Toc431"/>
      <w:bookmarkEnd w:id="1105"/>
      <w:bookmarkEnd w:id="1106"/>
      <w:r>
        <w:rPr>
          <w:rtl w:val="true"/>
        </w:rPr>
        <w:t>مدرسه سجادیّه هراتی ها</w:t>
      </w:r>
      <w:bookmarkEnd w:id="1107"/>
    </w:p>
    <w:p>
      <w:pPr>
        <w:pStyle w:val="Heading4"/>
        <w:numPr>
          <w:ilvl w:val="3"/>
          <w:numId w:val="1"/>
        </w:numPr>
        <w:rPr/>
      </w:pPr>
      <w:bookmarkStart w:id="1108" w:name="__RefHeading___Toc1641438_1051229030"/>
      <w:bookmarkStart w:id="1109" w:name="_Toc432"/>
      <w:bookmarkEnd w:id="1108"/>
      <w:r>
        <w:rPr>
          <w:rtl w:val="true"/>
        </w:rPr>
        <w:t>موقعیّت</w:t>
      </w:r>
      <w:bookmarkEnd w:id="1109"/>
    </w:p>
    <w:p>
      <w:pPr>
        <w:pStyle w:val="BookText"/>
        <w:rPr/>
      </w:pPr>
      <w:r>
        <w:rPr>
          <w:rFonts w:ascii="IRNazanin" w:hAnsi="IRNazanin" w:eastAsia="IRNazanin"/>
          <w:color w:val="111111"/>
          <w:sz w:val="28"/>
          <w:sz w:val="28"/>
          <w:szCs w:val="28"/>
          <w:rtl w:val="true"/>
          <w:lang w:bidi="fa-IR"/>
        </w:rPr>
        <w:t>واقع در خیابان شهید دیالمه، کوچه شوکت الدوله، داخل کوچه فرعی نوذر</w:t>
      </w:r>
      <w:r>
        <w:rPr>
          <w:rFonts w:eastAsia="IRNazanin" w:cs="IRNazanin"/>
          <w:color w:val="111111"/>
          <w:sz w:val="28"/>
          <w:szCs w:val="28"/>
          <w:rtl w:val="true"/>
          <w:lang w:bidi="fa-IR"/>
        </w:rPr>
        <w:t>.</w:t>
      </w:r>
    </w:p>
    <w:p>
      <w:pPr>
        <w:pStyle w:val="Heading4"/>
        <w:numPr>
          <w:ilvl w:val="3"/>
          <w:numId w:val="1"/>
        </w:numPr>
        <w:rPr/>
      </w:pPr>
      <w:bookmarkStart w:id="1110" w:name="__RefHeading___Toc1641440_1051229030"/>
      <w:bookmarkStart w:id="1111" w:name="_Toc433"/>
      <w:bookmarkEnd w:id="1110"/>
      <w:r>
        <w:rPr>
          <w:rtl w:val="true"/>
        </w:rPr>
        <w:t>پیشینه تاریخی</w:t>
      </w:r>
      <w:bookmarkEnd w:id="1111"/>
    </w:p>
    <w:p>
      <w:pPr>
        <w:pStyle w:val="BookText"/>
        <w:rPr/>
      </w:pPr>
      <w:r>
        <w:rPr>
          <w:rFonts w:ascii="IRNazanin" w:hAnsi="IRNazanin" w:eastAsia="IRNazanin"/>
          <w:color w:val="111111"/>
          <w:sz w:val="28"/>
          <w:sz w:val="28"/>
          <w:szCs w:val="28"/>
          <w:rtl w:val="true"/>
          <w:lang w:bidi="fa-IR"/>
        </w:rPr>
        <w:t xml:space="preserve">این مدرسه که متعلق به طلاّب افغانی مقیم ایران است، توسط یکی از افراد متدین و نیکوکار شهر هرات افغانستان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از همان سال آغاز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قبلاً منزلی قدیمی بود که سپس تخریب و مدرسه علمیّه در آن احداث شد و به علت نوساز بودن، از امکانات آموزشی لازم نیز در حد معمول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مزبور وقف طلاّب علوم دینی شده است و تولیت آن نیز برعهده مؤسس و بانی اولیه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وقفنامه مدرسه متولیان بعدی نیز بدین گونه در نظر گرفته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تولیت</w:t>
      </w:r>
    </w:p>
    <w:p>
      <w:pPr>
        <w:pStyle w:val="BookText"/>
        <w:rPr/>
      </w:pPr>
      <w:r>
        <w:rPr>
          <w:rFonts w:ascii="IRNazanin" w:hAnsi="IRNazanin" w:eastAsia="IRNazanin"/>
          <w:color w:val="111111"/>
          <w:sz w:val="28"/>
          <w:sz w:val="28"/>
          <w:szCs w:val="28"/>
          <w:rtl w:val="true"/>
          <w:lang w:bidi="fa-IR"/>
        </w:rPr>
        <w:t xml:space="preserve">مدرسه بعد از فوت متولّی به عهده آقای احمد عطارزاده فرزند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وی به ارشد افراد ذکور نسل بعد از نسل باشد</w:t>
      </w:r>
      <w:r>
        <w:rPr>
          <w:rFonts w:eastAsia="IRNazanin" w:cs="IRNazanin"/>
          <w:color w:val="111111"/>
          <w:sz w:val="28"/>
          <w:szCs w:val="28"/>
          <w:rtl w:val="true"/>
          <w:lang w:bidi="fa-IR"/>
        </w:rPr>
        <w:t>».</w:t>
      </w:r>
    </w:p>
    <w:p>
      <w:pPr>
        <w:pStyle w:val="Heading4"/>
        <w:numPr>
          <w:ilvl w:val="3"/>
          <w:numId w:val="1"/>
        </w:numPr>
        <w:rPr/>
      </w:pPr>
      <w:bookmarkStart w:id="1112" w:name="__RefHeading___Toc1641442_1051229030"/>
      <w:bookmarkStart w:id="1113" w:name="_Toc434"/>
      <w:bookmarkEnd w:id="1112"/>
      <w:r>
        <w:rPr>
          <w:rtl w:val="true"/>
        </w:rPr>
        <w:t xml:space="preserve">برنامه‌های آموزشی </w:t>
      </w:r>
      <w:r>
        <w:rPr>
          <w:rtl w:val="true"/>
        </w:rPr>
        <w:t xml:space="preserve">- </w:t>
      </w:r>
      <w:r>
        <w:rPr>
          <w:rtl w:val="true"/>
        </w:rPr>
        <w:t>تربیتی</w:t>
      </w:r>
      <w:bookmarkEnd w:id="111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مدرسه هیچ گونه برنامه آموزشی وجود ندارد و از امکانات آن تنها برای اسکان طلاّب استفاده می‌شود و هم اکنون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شیعه شهر هرات افغانستان در آن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لحاظ آموزشی این مرکز فعالیت چندانی ندارد ولی از نظر برنامه‌های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در سطح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تولیت مدرسه برنامه های گسترده مذهبی و فرهنگی برای طلاّب شیعه افغانی تدارک دیده شده که بطور منظم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برنامه‌های این مدرسه می‌توان به برگزاری مراسم عزاداری </w:t>
      </w:r>
      <w:bookmarkStart w:id="1114" w:name="pg7417_83809"/>
    </w:p>
    <w:p>
      <w:pPr>
        <w:pStyle w:val="BookText"/>
        <w:rPr/>
      </w:pPr>
      <w:bookmarkEnd w:id="1114"/>
      <w:r>
        <w:rPr>
          <w:rFonts w:ascii="IRNazanin" w:hAnsi="IRNazanin" w:eastAsia="IRNazanin"/>
          <w:color w:val="111111"/>
          <w:sz w:val="28"/>
          <w:sz w:val="28"/>
          <w:szCs w:val="28"/>
          <w:rtl w:val="true"/>
          <w:lang w:bidi="fa-IR"/>
        </w:rPr>
        <w:t>در ماه محرم وصفر، مراسم شب زنده‌داری و تلاوت قرآن در طول ماه مبارک رمضان اشاره کرد</w:t>
      </w:r>
      <w:r>
        <w:rPr>
          <w:rFonts w:eastAsia="IRNazanin" w:cs="IRNazanin"/>
          <w:color w:val="111111"/>
          <w:sz w:val="28"/>
          <w:szCs w:val="28"/>
          <w:rtl w:val="true"/>
          <w:lang w:bidi="fa-IR"/>
        </w:rPr>
        <w:t>.</w:t>
      </w:r>
    </w:p>
    <w:p>
      <w:pPr>
        <w:pStyle w:val="Heading4"/>
        <w:numPr>
          <w:ilvl w:val="3"/>
          <w:numId w:val="1"/>
        </w:numPr>
        <w:rPr/>
      </w:pPr>
      <w:bookmarkStart w:id="1115" w:name="__RefHeading___Toc1641444_1051229030"/>
      <w:bookmarkStart w:id="1116" w:name="_Toc435"/>
      <w:bookmarkEnd w:id="1115"/>
      <w:r>
        <w:rPr>
          <w:rtl w:val="true"/>
        </w:rPr>
        <w:t>نقشه و معماری بنا</w:t>
      </w:r>
      <w:bookmarkEnd w:id="111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چهار طبقه در زمینی به مساحت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زیربنای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احداث شده است که در مجموع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دفتر استادان و مدیر و کتابخانه مدرسه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ساختمان آجرنماست و هیچ گونه تزیین دیگری ندارد</w:t>
      </w:r>
      <w:r>
        <w:rPr>
          <w:rFonts w:eastAsia="IRNazanin" w:cs="IRNazanin"/>
          <w:color w:val="111111"/>
          <w:sz w:val="28"/>
          <w:szCs w:val="28"/>
          <w:rtl w:val="true"/>
          <w:lang w:bidi="fa-IR"/>
        </w:rPr>
        <w:t xml:space="preserve">. </w:t>
      </w:r>
      <w:bookmarkStart w:id="1117" w:name="pg7417_83811"/>
    </w:p>
    <w:p>
      <w:pPr>
        <w:pStyle w:val="Heading3"/>
        <w:numPr>
          <w:ilvl w:val="2"/>
          <w:numId w:val="1"/>
        </w:numPr>
        <w:rPr/>
      </w:pPr>
      <w:bookmarkStart w:id="1118" w:name="__RefHeading___Toc1641446_1051229030"/>
      <w:bookmarkStart w:id="1119" w:name="_Toc436"/>
      <w:bookmarkEnd w:id="1117"/>
      <w:bookmarkEnd w:id="1118"/>
      <w:r>
        <w:rPr>
          <w:rtl w:val="true"/>
        </w:rPr>
        <w:t>مدرسه جوادالائمه علیه‌السلام</w:t>
      </w:r>
      <w:bookmarkEnd w:id="1119"/>
    </w:p>
    <w:p>
      <w:pPr>
        <w:pStyle w:val="Heading4"/>
        <w:numPr>
          <w:ilvl w:val="3"/>
          <w:numId w:val="1"/>
        </w:numPr>
        <w:rPr/>
      </w:pPr>
      <w:bookmarkStart w:id="1120" w:name="__RefHeading___Toc1641448_1051229030"/>
      <w:bookmarkStart w:id="1121" w:name="_Toc437"/>
      <w:bookmarkEnd w:id="1120"/>
      <w:r>
        <w:rPr>
          <w:rtl w:val="true"/>
        </w:rPr>
        <w:t>موقعیّت</w:t>
      </w:r>
      <w:bookmarkEnd w:id="1121"/>
    </w:p>
    <w:p>
      <w:pPr>
        <w:pStyle w:val="BookText"/>
        <w:rPr/>
      </w:pPr>
      <w:r>
        <w:rPr>
          <w:rFonts w:ascii="IRNazanin" w:hAnsi="IRNazanin" w:eastAsia="IRNazanin"/>
          <w:color w:val="111111"/>
          <w:sz w:val="28"/>
          <w:sz w:val="28"/>
          <w:szCs w:val="28"/>
          <w:rtl w:val="true"/>
          <w:lang w:bidi="fa-IR"/>
        </w:rPr>
        <w:t>واقع در بلوار طبرسی، خیابان المهدی، حاشیه خیابان دوم</w:t>
      </w:r>
      <w:r>
        <w:rPr>
          <w:rFonts w:eastAsia="IRNazanin" w:cs="IRNazanin"/>
          <w:color w:val="111111"/>
          <w:sz w:val="28"/>
          <w:szCs w:val="28"/>
          <w:rtl w:val="true"/>
          <w:lang w:bidi="fa-IR"/>
        </w:rPr>
        <w:t>.</w:t>
      </w:r>
    </w:p>
    <w:p>
      <w:pPr>
        <w:pStyle w:val="Heading4"/>
        <w:numPr>
          <w:ilvl w:val="3"/>
          <w:numId w:val="1"/>
        </w:numPr>
        <w:rPr/>
      </w:pPr>
      <w:bookmarkStart w:id="1122" w:name="__RefHeading___Toc1641450_1051229030"/>
      <w:bookmarkStart w:id="1123" w:name="_Toc438"/>
      <w:bookmarkEnd w:id="1122"/>
      <w:r>
        <w:rPr>
          <w:rtl w:val="true"/>
        </w:rPr>
        <w:t>پیشینه تاریخی</w:t>
      </w:r>
      <w:bookmarkEnd w:id="1123"/>
    </w:p>
    <w:p>
      <w:pPr>
        <w:pStyle w:val="BookText"/>
        <w:rPr/>
      </w:pPr>
      <w:r>
        <w:rPr>
          <w:rFonts w:ascii="IRNazanin" w:hAnsi="IRNazanin" w:eastAsia="IRNazanin"/>
          <w:color w:val="111111"/>
          <w:sz w:val="28"/>
          <w:sz w:val="28"/>
          <w:szCs w:val="28"/>
          <w:rtl w:val="true"/>
          <w:lang w:bidi="fa-IR"/>
        </w:rPr>
        <w:t>در قسمتی از وقفنامه مدرسه درباره تاریخ احداث ساختمان و متولّی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توفیق پروردگار در ظل توجهات حضرت بقیة اللّه ارواحنا فداه این جانب برات محمّد قربانی چری به شناسنامه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قطعه زمین کلاً به مساحت تقریبی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ملکی خود را که طبق قولنامه مورخ </w:t>
      </w:r>
      <w:r>
        <w:rPr>
          <w:rFonts w:eastAsia="IRNazanin" w:cs="IRNazanin"/>
          <w:color w:val="111111"/>
          <w:sz w:val="28"/>
          <w:szCs w:val="28"/>
          <w:lang w:bidi="fa-IR"/>
        </w:rPr>
        <w:t>29/6/1363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نموده‌ام و در حال حاضر یک مدرسه مشتمل بر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و مدرس و بیوتات مدرسه و هفت دربند مغازه در آن احداث نموده و در شرف اتمام می‌باشد، زمین مزبور و اعیان احداثی در آن را به عنوان مدرسه علمیّه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جواد الائمه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الی اللّه وطلبا لمرضاته وقف نمودم بدین ترتیب که از ساختمان مدرسه و حجرات آن برای سکونت طلاّب علوم دینی و درس و بحث و آنچه در اقتضای یک مدرسه علوم دینی است استفاده و بهره برداری شود و درآمد و عواید دکاکین صرف عمران و آبادی و هزینه‌های جاری مدرسه مانند آب، برق، گاز، حقوق خادم و مانند اینها گردد و آنچه اضافه آید به دو نفر از مدرسان که در آن اشتغال به تدریس داشته باشند و در صورت تکافو به طلاّب مجرد ساکن در مدرسه به عنوان شهریّه پرداخت شود</w:t>
      </w:r>
      <w:r>
        <w:rPr>
          <w:rFonts w:eastAsia="IRNazanin" w:cs="IRNazanin"/>
          <w:color w:val="111111"/>
          <w:sz w:val="28"/>
          <w:szCs w:val="28"/>
          <w:rtl w:val="true"/>
          <w:lang w:bidi="fa-IR"/>
        </w:rPr>
        <w:t>.</w:t>
      </w:r>
      <w:r>
        <w:rPr>
          <w:rStyle w:val="FootnoteAnchor"/>
          <w:rtl w:val="true"/>
        </w:rPr>
        <w:footnoteReference w:id="38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وقفنامه مدرسه بر می‌آید، زمین مدرسه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فرد نیکوکاری به نام محمّد قربانی خریداری و مدرسه علمیّه‌ای احداث شده که در سال </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تأسیس و آغاز به فعالیت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هیأت امنایی مرکب از هفت تن از استادان حوزه علمیّه مشهد برنامه‌های آموزشی و فرهنگی مدرسه را هدایت می‌کند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تصدی و مدیریت داخلی مدرسه بر عهده حجت الاسلام قدرت اللّه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موقوفات مدرسه منحصر به هفت باب مغازه متصل به مدرسه است که صرف مخارج مختلف این مرکز آموزشی می‌شود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بیرونی مدرسه جوادالائمه علیه‌السلام </w:t>
      </w:r>
      <w:bookmarkStart w:id="1124" w:name="pg7417_83815"/>
    </w:p>
    <w:p>
      <w:pPr>
        <w:pStyle w:val="Heading4"/>
        <w:numPr>
          <w:ilvl w:val="3"/>
          <w:numId w:val="1"/>
        </w:numPr>
        <w:rPr/>
      </w:pPr>
      <w:bookmarkStart w:id="1125" w:name="__RefHeading___Toc1641452_1051229030"/>
      <w:bookmarkStart w:id="1126" w:name="_Toc439"/>
      <w:bookmarkEnd w:id="1124"/>
      <w:bookmarkEnd w:id="1125"/>
      <w:r>
        <w:rPr>
          <w:rtl w:val="true"/>
        </w:rPr>
        <w:t>نقشه و معماری بنا</w:t>
      </w:r>
      <w:bookmarkEnd w:id="1126"/>
    </w:p>
    <w:p>
      <w:pPr>
        <w:pStyle w:val="BookText"/>
        <w:rPr/>
      </w:pPr>
      <w:r>
        <w:rPr>
          <w:rFonts w:ascii="IRNazanin" w:hAnsi="IRNazanin" w:eastAsia="IRNazanin"/>
          <w:color w:val="111111"/>
          <w:sz w:val="28"/>
          <w:sz w:val="28"/>
          <w:szCs w:val="28"/>
          <w:rtl w:val="true"/>
          <w:lang w:bidi="fa-IR"/>
        </w:rPr>
        <w:t xml:space="preserve">این مدرسه در زمینی به وسعت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دو طبقه احداث شده و نمای داخل و خارج آن از سنگ سفید پوشیده شده است در کل بنا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یک مدرس، دفتر استادان و مدیر و مسجد مدرسه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به نام شهید اسماعیل احمدزاده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 دارای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موضوعات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نیز در قسمت شرقی مدرسه قرار دارد که جزء موقوفات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سردر ورودی مدرسه کتیبه‌ای است که بر آن این عبارات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 العلم وعلیٌ بابها</w:t>
      </w:r>
      <w:r>
        <w:rPr>
          <w:rFonts w:eastAsia="IRNazanin" w:cs="IRNazanin"/>
          <w:color w:val="111111"/>
          <w:sz w:val="28"/>
          <w:szCs w:val="28"/>
          <w:rtl w:val="true"/>
          <w:lang w:bidi="fa-IR"/>
        </w:rPr>
        <w:t>».</w:t>
      </w:r>
    </w:p>
    <w:p>
      <w:pPr>
        <w:pStyle w:val="Heading4"/>
        <w:numPr>
          <w:ilvl w:val="3"/>
          <w:numId w:val="1"/>
        </w:numPr>
        <w:rPr/>
      </w:pPr>
      <w:bookmarkStart w:id="1127" w:name="__RefHeading___Toc1641454_1051229030"/>
      <w:bookmarkStart w:id="1128" w:name="_Toc440"/>
      <w:bookmarkEnd w:id="1127"/>
      <w:r>
        <w:rPr>
          <w:rtl w:val="true"/>
        </w:rPr>
        <w:t xml:space="preserve">برنامه‌های آموزشی </w:t>
      </w:r>
      <w:r>
        <w:rPr>
          <w:rtl w:val="true"/>
        </w:rPr>
        <w:t xml:space="preserve">- </w:t>
      </w:r>
      <w:r>
        <w:rPr>
          <w:rtl w:val="true"/>
        </w:rPr>
        <w:t>تربیتی</w:t>
      </w:r>
      <w:bookmarkEnd w:id="1128"/>
    </w:p>
    <w:p>
      <w:pPr>
        <w:pStyle w:val="BookText"/>
        <w:rPr/>
      </w:pPr>
      <w:r>
        <w:rPr>
          <w:rFonts w:ascii="IRNazanin" w:hAnsi="IRNazanin" w:eastAsia="IRNazanin"/>
          <w:color w:val="111111"/>
          <w:sz w:val="28"/>
          <w:sz w:val="28"/>
          <w:szCs w:val="28"/>
          <w:rtl w:val="true"/>
          <w:lang w:bidi="fa-IR"/>
        </w:rPr>
        <w:t>پایه تحصیلی مدرسه از جامع المقدمات تا اتمام لمعتین است که طلاّب موظفند در کلاسهای مربوطه که از سوی مسؤولین مدرسه زمان بندی و تنظیم شده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کلاسهای مذکور تعدادی از طلاّب مدارس دیگر نیز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اوقات فراغت طلبه‌ها نیز برنامه‌هایی تدوین شده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این مرکز آموزش علوم دینی مشغول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مدرسه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حجج‌اسلام مهربان، یعقوبی، جمشیدی، مهدوی، خزاعی، نمازی و حسین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یکی از استادان برجسته سابق مدرسه مرحوم آیت‌اللّه سعیدی کاشمری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دروس اصلی، طلاّب در رشته‌های احکام، تفسیر، اخلاق، روش تبلیغ و تجوید آموزشهای لازم را می‌بینند و آن دسته از طلاّب که واجد شرایط باشند برای شرکت در کلاسهای مکالمه عربی و انگلیسی به سازمان تبلیغات اسلامی مشهد معرفی می‌شوند</w:t>
      </w:r>
      <w:r>
        <w:rPr>
          <w:rFonts w:eastAsia="IRNazanin" w:cs="IRNazanin"/>
          <w:color w:val="111111"/>
          <w:sz w:val="28"/>
          <w:szCs w:val="28"/>
          <w:rtl w:val="true"/>
          <w:lang w:bidi="fa-IR"/>
        </w:rPr>
        <w:t xml:space="preserve">. </w:t>
      </w:r>
      <w:bookmarkStart w:id="1129" w:name="pg7417_83817"/>
    </w:p>
    <w:p>
      <w:pPr>
        <w:pStyle w:val="Heading3"/>
        <w:numPr>
          <w:ilvl w:val="2"/>
          <w:numId w:val="1"/>
        </w:numPr>
        <w:rPr/>
      </w:pPr>
      <w:bookmarkStart w:id="1130" w:name="__RefHeading___Toc1641456_1051229030"/>
      <w:bookmarkStart w:id="1131" w:name="_Toc441"/>
      <w:bookmarkEnd w:id="1129"/>
      <w:bookmarkEnd w:id="1130"/>
      <w:r>
        <w:rPr>
          <w:rtl w:val="true"/>
        </w:rPr>
        <w:t>مدرسه و حسینیه امام حسن مجتبی علیه‌السلام</w:t>
      </w:r>
      <w:bookmarkEnd w:id="1131"/>
    </w:p>
    <w:p>
      <w:pPr>
        <w:pStyle w:val="Heading4"/>
        <w:numPr>
          <w:ilvl w:val="3"/>
          <w:numId w:val="1"/>
        </w:numPr>
        <w:rPr/>
      </w:pPr>
      <w:bookmarkStart w:id="1132" w:name="__RefHeading___Toc1641458_1051229030"/>
      <w:bookmarkStart w:id="1133" w:name="_Toc442"/>
      <w:bookmarkEnd w:id="1132"/>
      <w:r>
        <w:rPr>
          <w:rtl w:val="true"/>
        </w:rPr>
        <w:t>موقعیّت</w:t>
      </w:r>
      <w:bookmarkEnd w:id="1133"/>
    </w:p>
    <w:p>
      <w:pPr>
        <w:pStyle w:val="BookText"/>
        <w:rPr/>
      </w:pPr>
      <w:r>
        <w:rPr>
          <w:rFonts w:ascii="IRNazanin" w:hAnsi="IRNazanin" w:eastAsia="IRNazanin"/>
          <w:color w:val="111111"/>
          <w:sz w:val="28"/>
          <w:sz w:val="28"/>
          <w:szCs w:val="28"/>
          <w:rtl w:val="true"/>
          <w:lang w:bidi="fa-IR"/>
        </w:rPr>
        <w:t>واقع در چهارراه شهدا، کوچه مستشاری، پشت مدرسه آیت‌اللّه خویی که به جز سمت جنوب که در ورودی مدرسه در آن قرار دارد، توسط منازل مسکونی محدود شده است</w:t>
      </w:r>
      <w:r>
        <w:rPr>
          <w:rFonts w:eastAsia="IRNazanin" w:cs="IRNazanin"/>
          <w:color w:val="111111"/>
          <w:sz w:val="28"/>
          <w:szCs w:val="28"/>
          <w:rtl w:val="true"/>
          <w:lang w:bidi="fa-IR"/>
        </w:rPr>
        <w:t>.</w:t>
      </w:r>
    </w:p>
    <w:p>
      <w:pPr>
        <w:pStyle w:val="Heading4"/>
        <w:numPr>
          <w:ilvl w:val="3"/>
          <w:numId w:val="1"/>
        </w:numPr>
        <w:rPr/>
      </w:pPr>
      <w:bookmarkStart w:id="1134" w:name="__RefHeading___Toc1641460_1051229030"/>
      <w:bookmarkStart w:id="1135" w:name="_Toc443"/>
      <w:bookmarkEnd w:id="1134"/>
      <w:r>
        <w:rPr>
          <w:rtl w:val="true"/>
        </w:rPr>
        <w:t>پیشینه تاریخی</w:t>
      </w:r>
      <w:bookmarkEnd w:id="113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این مجموعه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توسط فرد نیکوکاری به نام حاج محمّدعلی نجفی خریداری شد و سپس به همّت آیت‌اللّه محمّد صادق سعیدی</w:t>
      </w:r>
      <w:r>
        <w:rPr>
          <w:rStyle w:val="FootnoteAnchor"/>
          <w:rtl w:val="true"/>
        </w:rPr>
        <w:footnoteReference w:id="383"/>
      </w:r>
      <w:r>
        <w:rPr>
          <w:rFonts w:ascii="IRNazanin" w:hAnsi="IRNazanin" w:eastAsia="IRNazanin"/>
          <w:color w:val="111111"/>
          <w:sz w:val="28"/>
          <w:sz w:val="28"/>
          <w:szCs w:val="28"/>
          <w:rtl w:val="true"/>
          <w:lang w:bidi="fa-IR"/>
        </w:rPr>
        <w:t xml:space="preserve">و مساعدت مالی چند تن از نیکوکاران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حسینیه و مدرسه در آن ساخته شد و از همان سال آغاز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مجموعه حسینیه و مدرسه وقف برگزاری مراسم و مجالس مذهبی و آموزش علوم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مدرسه نیز فعلاً منحصر به یک باب ساختمان مسکونی واقع در بلوار راه آهن است که توسط آیت‌اللّه سعیدی </w:t>
      </w:r>
      <w:bookmarkStart w:id="1136" w:name="pg7417_83818"/>
    </w:p>
    <w:p>
      <w:pPr>
        <w:pStyle w:val="BookText"/>
        <w:rPr/>
      </w:pPr>
      <w:bookmarkEnd w:id="1136"/>
      <w:r>
        <w:rPr>
          <w:rFonts w:ascii="IRNazanin" w:hAnsi="IRNazanin" w:eastAsia="IRNazanin"/>
          <w:color w:val="111111"/>
          <w:sz w:val="28"/>
          <w:sz w:val="28"/>
          <w:szCs w:val="28"/>
          <w:rtl w:val="true"/>
          <w:lang w:bidi="fa-IR"/>
        </w:rPr>
        <w:t>وقف شده است و قسمتی از بودجه این مرکز فرهنگی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متولّی مدرسه آیت‌اللّه سعیدی کاشمری بود که پس از فوت وی هم اکنون مدیریّت مدرسه بر عهده سید حسین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حیاط مدرسه امام حسن مجتبی علیه‌السلام</w:t>
      </w:r>
    </w:p>
    <w:p>
      <w:pPr>
        <w:pStyle w:val="Heading4"/>
        <w:numPr>
          <w:ilvl w:val="3"/>
          <w:numId w:val="1"/>
        </w:numPr>
        <w:rPr/>
      </w:pPr>
      <w:bookmarkStart w:id="1137" w:name="__RefHeading___Toc1641462_1051229030"/>
      <w:bookmarkStart w:id="1138" w:name="_Toc444"/>
      <w:bookmarkEnd w:id="1137"/>
      <w:r>
        <w:rPr>
          <w:rtl w:val="true"/>
        </w:rPr>
        <w:t>نقشه و معماری بنا</w:t>
      </w:r>
      <w:bookmarkEnd w:id="113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از نظر مهندسی و فضاسازی آموزشی در ردیف مدارس علمیّه زیبای حوزه مشهد است و سعی شده از تمام فضاهای موجود به نحو احسن برای کاربریهای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مورد نیاز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مدرسه دارای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زیربناست و در مجموع 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دفاتر مدیر، استادان، بسیج، آشپزخانه و سالن غذاخوری و پارکینگ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داخل حیاط آجرنماست که قسمت فوقانی پنجره‌ها </w:t>
      </w:r>
      <w:bookmarkStart w:id="1139" w:name="pg7417_83820"/>
    </w:p>
    <w:p>
      <w:pPr>
        <w:pStyle w:val="BookText"/>
        <w:rPr/>
      </w:pPr>
      <w:bookmarkEnd w:id="1139"/>
      <w:r>
        <w:rPr>
          <w:rFonts w:ascii="IRNazanin" w:hAnsi="IRNazanin" w:eastAsia="IRNazanin"/>
          <w:color w:val="111111"/>
          <w:sz w:val="28"/>
          <w:sz w:val="28"/>
          <w:szCs w:val="28"/>
          <w:rtl w:val="true"/>
          <w:lang w:bidi="fa-IR"/>
        </w:rPr>
        <w:t>کاشیکاری سنتی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حیاط مدرسه به وسعت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آب نما و چند باغچه تشکیل شده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از سطح کوچه مقابل پایین‌تر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کتابخانه مرتب و در خور توجهی به ابعاد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در طبقه اول دارد که تعداد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موضوعات علوم حوزوی در آن موجود می‌باشد و بصورت قفسه بسته اداره می‌شود</w:t>
      </w:r>
      <w:r>
        <w:rPr>
          <w:rFonts w:eastAsia="IRNazanin" w:cs="IRNazanin"/>
          <w:color w:val="111111"/>
          <w:sz w:val="28"/>
          <w:szCs w:val="28"/>
          <w:rtl w:val="true"/>
          <w:lang w:bidi="fa-IR"/>
        </w:rPr>
        <w:t>.</w:t>
      </w:r>
    </w:p>
    <w:p>
      <w:pPr>
        <w:pStyle w:val="Heading4"/>
        <w:numPr>
          <w:ilvl w:val="3"/>
          <w:numId w:val="1"/>
        </w:numPr>
        <w:rPr/>
      </w:pPr>
      <w:bookmarkStart w:id="1140" w:name="__RefHeading___Toc1641464_1051229030"/>
      <w:bookmarkStart w:id="1141" w:name="_Toc445"/>
      <w:bookmarkEnd w:id="1140"/>
      <w:r>
        <w:rPr>
          <w:rtl w:val="true"/>
        </w:rPr>
        <w:t xml:space="preserve">برنامه‌های آموزشی </w:t>
      </w:r>
      <w:r>
        <w:rPr>
          <w:rtl w:val="true"/>
        </w:rPr>
        <w:t xml:space="preserve">- </w:t>
      </w:r>
      <w:r>
        <w:rPr>
          <w:rtl w:val="true"/>
        </w:rPr>
        <w:t>تربیتی</w:t>
      </w:r>
      <w:bookmarkEnd w:id="1141"/>
    </w:p>
    <w:p>
      <w:pPr>
        <w:pStyle w:val="BookText"/>
        <w:rPr/>
      </w:pPr>
      <w:r>
        <w:rPr>
          <w:rFonts w:ascii="IRNazanin" w:hAnsi="IRNazanin" w:eastAsia="IRNazanin"/>
          <w:color w:val="111111"/>
          <w:sz w:val="28"/>
          <w:sz w:val="28"/>
          <w:szCs w:val="28"/>
          <w:rtl w:val="true"/>
          <w:lang w:bidi="fa-IR"/>
        </w:rPr>
        <w:t>پایه تحصیلی مدرسه شامل دوره‌های مقدمات، سطح و خارج فقه و اصول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این کلاسها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ارتقای کیفی اطلاعات حوزوی طلبه‌ها سعی شده در این مدرسه از بهترین اساتید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استادان مدرسه از آغاز تأسیس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سعیدی کاشمری، حجج اسلام واعظی، انصاری، حسینی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کلاسهای خوبی که علاقه‌مندان فراوانی نیز داشت، کلاس درس اخلاق وتفسیر قرآن بود که سالها توسط مرحوم آیت‌اللّه سعیدی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آموزشی امتحانات بصورت منظم برگزار می‌شود و تشکیلات اداری منظمی 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همگام با فراگیری دروس حوزوی از فعالیتهای تربیتی غفلت نشده و در طول سال اردوهای فرهنگی، تفریحی و حتی ورزشی برای کلیه طلاّب برگزار می‌شود و از آنجا که این ساختمان به عنوان حسینیه نیز وقف شده، برنامه‌های مذهبی و بخصوص سوگواریهایی در ایام محرم و صفر در آن برپا می‌شود که طلاّب در برگزاری آن نقش مهمی دارند</w:t>
      </w:r>
      <w:r>
        <w:rPr>
          <w:rFonts w:eastAsia="IRNazanin" w:cs="IRNazanin"/>
          <w:color w:val="111111"/>
          <w:sz w:val="28"/>
          <w:szCs w:val="28"/>
          <w:rtl w:val="true"/>
          <w:lang w:bidi="fa-IR"/>
        </w:rPr>
        <w:t xml:space="preserve">. </w:t>
      </w:r>
      <w:bookmarkStart w:id="1142" w:name="pg7417_83822"/>
    </w:p>
    <w:p>
      <w:pPr>
        <w:pStyle w:val="Heading3"/>
        <w:numPr>
          <w:ilvl w:val="2"/>
          <w:numId w:val="1"/>
        </w:numPr>
        <w:rPr/>
      </w:pPr>
      <w:bookmarkStart w:id="1143" w:name="__RefHeading___Toc1641466_1051229030"/>
      <w:bookmarkStart w:id="1144" w:name="_Toc446"/>
      <w:bookmarkEnd w:id="1142"/>
      <w:bookmarkEnd w:id="1143"/>
      <w:r>
        <w:rPr>
          <w:rtl w:val="true"/>
        </w:rPr>
        <w:t>مدرسه سعادت</w:t>
      </w:r>
      <w:bookmarkEnd w:id="1144"/>
    </w:p>
    <w:p>
      <w:pPr>
        <w:pStyle w:val="Heading4"/>
        <w:numPr>
          <w:ilvl w:val="3"/>
          <w:numId w:val="1"/>
        </w:numPr>
        <w:rPr/>
      </w:pPr>
      <w:bookmarkStart w:id="1145" w:name="__RefHeading___Toc1641468_1051229030"/>
      <w:bookmarkStart w:id="1146" w:name="_Toc447"/>
      <w:bookmarkEnd w:id="1145"/>
      <w:r>
        <w:rPr>
          <w:rtl w:val="true"/>
        </w:rPr>
        <w:t>موقعیّت</w:t>
      </w:r>
      <w:bookmarkEnd w:id="1146"/>
    </w:p>
    <w:p>
      <w:pPr>
        <w:pStyle w:val="BookText"/>
        <w:rPr/>
      </w:pPr>
      <w:r>
        <w:rPr>
          <w:rFonts w:ascii="IRNazanin" w:hAnsi="IRNazanin" w:eastAsia="IRNazanin"/>
          <w:color w:val="111111"/>
          <w:sz w:val="28"/>
          <w:sz w:val="28"/>
          <w:szCs w:val="28"/>
          <w:rtl w:val="true"/>
          <w:lang w:bidi="fa-IR"/>
        </w:rPr>
        <w:t>واقع در مرکز شهر مشهد، خیابان دانشگاه، کوچه دانشگاه یازده</w:t>
      </w:r>
      <w:r>
        <w:rPr>
          <w:rFonts w:eastAsia="IRNazanin" w:cs="IRNazanin"/>
          <w:color w:val="111111"/>
          <w:sz w:val="28"/>
          <w:szCs w:val="28"/>
          <w:rtl w:val="true"/>
          <w:lang w:bidi="fa-IR"/>
        </w:rPr>
        <w:t>.</w:t>
      </w:r>
    </w:p>
    <w:p>
      <w:pPr>
        <w:pStyle w:val="Heading4"/>
        <w:numPr>
          <w:ilvl w:val="3"/>
          <w:numId w:val="1"/>
        </w:numPr>
        <w:rPr/>
      </w:pPr>
      <w:bookmarkStart w:id="1147" w:name="__RefHeading___Toc1641470_1051229030"/>
      <w:bookmarkStart w:id="1148" w:name="_Toc448"/>
      <w:bookmarkEnd w:id="1147"/>
      <w:r>
        <w:rPr>
          <w:rtl w:val="true"/>
        </w:rPr>
        <w:t>پیشینه تاریخی</w:t>
      </w:r>
      <w:bookmarkEnd w:id="1148"/>
    </w:p>
    <w:p>
      <w:pPr>
        <w:pStyle w:val="BookText"/>
        <w:rPr/>
      </w:pPr>
      <w:r>
        <w:rPr>
          <w:rFonts w:ascii="IRNazanin" w:hAnsi="IRNazanin" w:eastAsia="IRNazanin"/>
          <w:color w:val="111111"/>
          <w:sz w:val="28"/>
          <w:sz w:val="28"/>
          <w:szCs w:val="28"/>
          <w:rtl w:val="true"/>
          <w:lang w:bidi="fa-IR"/>
        </w:rPr>
        <w:t xml:space="preserve">بانیان این مدرسه چند نفر از افراد نیکوکارهستند که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منزل تقریبا قدیمی خویش را برای تأسیس مدرسه علمیّه وقف کردند و تولیت آن را هم به عالم عالیقدر حضرت آیت‌اللّه شیخ حسنعلی مروارید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نیز به خاطر</w:t>
      </w:r>
    </w:p>
    <w:p>
      <w:pPr>
        <w:pStyle w:val="BookText"/>
        <w:rPr/>
      </w:pPr>
      <w:r>
        <w:rPr>
          <w:rFonts w:ascii="IRNazanin" w:hAnsi="IRNazanin" w:eastAsia="IRNazanin"/>
          <w:color w:val="111111"/>
          <w:sz w:val="28"/>
          <w:sz w:val="28"/>
          <w:szCs w:val="28"/>
          <w:rtl w:val="true"/>
          <w:lang w:bidi="fa-IR"/>
        </w:rPr>
        <w:t xml:space="preserve">فرسودگی و عدم امکانات و تسهیلات مناسب این مکان برای آموزش علوم حوزوی،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منازل مزبور تخریب و مدرسه علمیّه‌ای با تجهیزات و امکانات مناسب به جای آنها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مدرسه جدید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 و از همان سال نیز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امور داخلی مدرسه بر عهده حجت الاسلام حاج مرتضی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149" w:name="__RefHeading___Toc1641472_1051229030"/>
      <w:bookmarkStart w:id="1150" w:name="_Toc449"/>
      <w:bookmarkEnd w:id="1149"/>
      <w:r>
        <w:rPr>
          <w:rtl w:val="true"/>
        </w:rPr>
        <w:t>نقشه و معماری بنا</w:t>
      </w:r>
      <w:bookmarkEnd w:id="115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آموزشی در زمینی به وسعت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دو فاز مستقل با زیربنای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فاز دارای سه طبقه با تمام امکانات لازم بهداشتی و خدماتی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این مجموعه آموزشی، تعداد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مَدْرس مشخصی وجود ندارد و از برخی از حجره‌های بزرگتر برای تدریس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دارا بودن امکانات و تجهیزات آموزشی و رفاهی در حد مطلوبی است</w:t>
      </w:r>
      <w:r>
        <w:rPr>
          <w:rFonts w:eastAsia="IRNazanin" w:cs="IRNazanin"/>
          <w:color w:val="111111"/>
          <w:sz w:val="28"/>
          <w:szCs w:val="28"/>
          <w:rtl w:val="true"/>
          <w:lang w:bidi="fa-IR"/>
        </w:rPr>
        <w:t xml:space="preserve">. </w:t>
      </w:r>
      <w:bookmarkStart w:id="1151" w:name="pg7417_83824"/>
    </w:p>
    <w:p>
      <w:pPr>
        <w:pStyle w:val="BookText"/>
        <w:rPr/>
      </w:pPr>
      <w:bookmarkEnd w:id="1151"/>
      <w:r>
        <w:rPr>
          <w:rFonts w:ascii="IRNazanin" w:hAnsi="IRNazanin" w:eastAsia="IRNazanin"/>
          <w:color w:val="111111"/>
          <w:sz w:val="28"/>
          <w:sz w:val="28"/>
          <w:szCs w:val="28"/>
          <w:rtl w:val="true"/>
          <w:lang w:bidi="fa-IR"/>
        </w:rPr>
        <w:t>نمای داخل حیاط مرکزی آجرنماست که بر قسمت فوقانی پنجره‌های مشرف به حیاط بر زمینه کاشیکاری شده احادیثی در فضیلت علم و علما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 مدرسه حیاط کوچکتری قرار دارد که تزیین خاصی در آن دیده نمی‌شود و ورودی جنوبی مدرسه در این قسمت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 ساختمان نیز سنگ کاری شده است</w:t>
      </w:r>
      <w:r>
        <w:rPr>
          <w:rFonts w:eastAsia="IRNazanin" w:cs="IRNazanin"/>
          <w:color w:val="111111"/>
          <w:sz w:val="28"/>
          <w:szCs w:val="28"/>
          <w:rtl w:val="true"/>
          <w:lang w:bidi="fa-IR"/>
        </w:rPr>
        <w:t>.</w:t>
      </w:r>
    </w:p>
    <w:p>
      <w:pPr>
        <w:pStyle w:val="Heading4"/>
        <w:numPr>
          <w:ilvl w:val="3"/>
          <w:numId w:val="1"/>
        </w:numPr>
        <w:rPr/>
      </w:pPr>
      <w:bookmarkStart w:id="1152" w:name="__RefHeading___Toc1641474_1051229030"/>
      <w:bookmarkStart w:id="1153" w:name="_Toc450"/>
      <w:bookmarkEnd w:id="1152"/>
      <w:r>
        <w:rPr>
          <w:rtl w:val="true"/>
        </w:rPr>
        <w:t xml:space="preserve">برنامه‌های آموزشی </w:t>
      </w:r>
      <w:r>
        <w:rPr>
          <w:rtl w:val="true"/>
        </w:rPr>
        <w:t xml:space="preserve">- </w:t>
      </w:r>
      <w:r>
        <w:rPr>
          <w:rtl w:val="true"/>
        </w:rPr>
        <w:t>تربیتی</w:t>
      </w:r>
      <w:bookmarkEnd w:id="1153"/>
    </w:p>
    <w:p>
      <w:pPr>
        <w:pStyle w:val="BookText"/>
        <w:rPr/>
      </w:pPr>
      <w:r>
        <w:rPr>
          <w:rFonts w:ascii="IRNazanin" w:hAnsi="IRNazanin" w:eastAsia="IRNazanin"/>
          <w:color w:val="111111"/>
          <w:sz w:val="28"/>
          <w:sz w:val="28"/>
          <w:szCs w:val="28"/>
          <w:rtl w:val="true"/>
          <w:lang w:bidi="fa-IR"/>
        </w:rPr>
        <w:t>پایه تحصیلی مدرسه شامل دوره مقدمات و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آموزشی منظّمی برای کلیه طلبه‌های مقاطع تحصیلی گوناگون تنظیم شده است و آنها موظف به شرکت در این کلاسها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تحت برنامه‌های آموزشی این مدرسه مشغول تحصیل علوم حوزوی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استادان مدرسه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مروارید، منتظری، دست پروری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وقفنامه برای افرادی که مایل به تحصیل در این مکان هستند شرایطی ذکر شده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طلاّب باید شیعه اثنی عشری، متقی،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وابستگی به احزاب و گروههای منحرف نداشته باشند و ممحّض به اشتغال به علوم دینی باشند، دروس آنان باید حداقل سیوطی و منطق باشد واصول اعتقادات و احکام اسلامی خصوصا نماز و مقدمات آن را قبل از اشتغال به دروس حوزوی بدانند و امتحان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برنامه و آیین نامه داخلی مدرسه با رعایت مقررات صحیح حوزه علمیّه طبق نظر متولّیان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آرامش و نظم و وظایف نهی از منکر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میهمان به اذن متولّی مدرسه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طلاّب لازم است مراقب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مدرسه حق اولویتی برای کسی ایجاد نمی‌کند</w:t>
      </w:r>
      <w:r>
        <w:rPr>
          <w:rFonts w:eastAsia="IRNazanin" w:cs="IRNazanin"/>
          <w:color w:val="111111"/>
          <w:sz w:val="28"/>
          <w:szCs w:val="28"/>
          <w:rtl w:val="true"/>
          <w:lang w:bidi="fa-IR"/>
        </w:rPr>
        <w:t>.</w:t>
      </w:r>
      <w:r>
        <w:rPr>
          <w:rStyle w:val="FootnoteAnchor"/>
          <w:rtl w:val="true"/>
        </w:rPr>
        <w:footnoteReference w:id="38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هزینه‌های جاری مدرسه توسط متولّی مدرسه و کمکهای افراد متدین و نیکوکار تأمین می‌شود</w:t>
      </w:r>
      <w:r>
        <w:rPr>
          <w:rFonts w:eastAsia="IRNazanin" w:cs="IRNazanin"/>
          <w:color w:val="111111"/>
          <w:sz w:val="28"/>
          <w:szCs w:val="28"/>
          <w:rtl w:val="true"/>
          <w:lang w:bidi="fa-IR"/>
        </w:rPr>
        <w:t xml:space="preserve">. </w:t>
      </w:r>
      <w:bookmarkStart w:id="1154" w:name="pg7417_83826"/>
    </w:p>
    <w:p>
      <w:pPr>
        <w:pStyle w:val="Heading3"/>
        <w:numPr>
          <w:ilvl w:val="2"/>
          <w:numId w:val="1"/>
        </w:numPr>
        <w:rPr/>
      </w:pPr>
      <w:bookmarkStart w:id="1155" w:name="__RefHeading___Toc1641476_1051229030"/>
      <w:bookmarkStart w:id="1156" w:name="_Toc451"/>
      <w:bookmarkEnd w:id="1154"/>
      <w:bookmarkEnd w:id="1155"/>
      <w:r>
        <w:rPr>
          <w:rtl w:val="true"/>
        </w:rPr>
        <w:t>مدرسه اهل بیت علیهم‌السلام</w:t>
      </w:r>
      <w:bookmarkEnd w:id="1156"/>
    </w:p>
    <w:p>
      <w:pPr>
        <w:pStyle w:val="Heading4"/>
        <w:numPr>
          <w:ilvl w:val="3"/>
          <w:numId w:val="1"/>
        </w:numPr>
        <w:rPr/>
      </w:pPr>
      <w:bookmarkStart w:id="1157" w:name="__RefHeading___Toc1641478_1051229030"/>
      <w:bookmarkStart w:id="1158" w:name="_Toc452"/>
      <w:bookmarkEnd w:id="1157"/>
      <w:r>
        <w:rPr>
          <w:rtl w:val="true"/>
        </w:rPr>
        <w:t>موقعیّت</w:t>
      </w:r>
      <w:bookmarkEnd w:id="1158"/>
    </w:p>
    <w:p>
      <w:pPr>
        <w:pStyle w:val="BookText"/>
        <w:rPr/>
      </w:pPr>
      <w:r>
        <w:rPr>
          <w:rFonts w:ascii="IRNazanin" w:hAnsi="IRNazanin" w:eastAsia="IRNazanin"/>
          <w:color w:val="111111"/>
          <w:sz w:val="28"/>
          <w:sz w:val="28"/>
          <w:szCs w:val="28"/>
          <w:rtl w:val="true"/>
          <w:lang w:bidi="fa-IR"/>
        </w:rPr>
        <w:t>واقع در منطقه مرکزی شهر مشهد، خیابان آخوند خراسانی، داخل کوچه فرعی</w:t>
      </w:r>
      <w:r>
        <w:rPr>
          <w:rFonts w:eastAsia="IRNazanin" w:cs="IRNazanin"/>
          <w:color w:val="111111"/>
          <w:sz w:val="28"/>
          <w:szCs w:val="28"/>
          <w:rtl w:val="true"/>
          <w:lang w:bidi="fa-IR"/>
        </w:rPr>
        <w:t>.</w:t>
      </w:r>
    </w:p>
    <w:p>
      <w:pPr>
        <w:pStyle w:val="Heading4"/>
        <w:numPr>
          <w:ilvl w:val="3"/>
          <w:numId w:val="1"/>
        </w:numPr>
        <w:rPr/>
      </w:pPr>
      <w:bookmarkStart w:id="1159" w:name="__RefHeading___Toc1641480_1051229030"/>
      <w:bookmarkStart w:id="1160" w:name="_Toc453"/>
      <w:bookmarkEnd w:id="1159"/>
      <w:r>
        <w:rPr>
          <w:rtl w:val="true"/>
        </w:rPr>
        <w:t>پیشینه تاریخی</w:t>
      </w:r>
      <w:bookmarkEnd w:id="116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فرد نیکوکاری، به نام آقای لطفی که نماینده حضرت آیت‌اللّه خویی و سپس آیت‌اللّه سیستانی بود، یک باب منزل مسکونی قدیمی خریداری و با تغییرات و تعمیرات اندکی به عنوان مدرسه علمیّه در اختیار حجج اسلام حجازی و رمزی گذارده شد که از همان سال، فعالیت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توسعه فضای آموزشی موجود و ایجاد امکانات بیشتر و بهتر برای طلاّب، یک باب منزل مسکونی دیگر که در سمت غرب و شمال مدرسه قبلی قرار داشت نیز خریداری شد، سپس به اهتمام حجج اسلام حجازی و رمزی و مساعدت آقای لطفی، منازل مذکور تخریب و مدرسه‌ای زیبا که تلفیقی از دستاوردهای جدید مهندسی و معماری سنتی است،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بصورت رسمی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فعالیت کرد و به نام مدرسه علمیّه اهل بیت علیهم‌السلام نامگذاری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این مجموعه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ابتدا بر عهده حجج اسلام رمزی و حجازی بود که نقش مهمی در تأسیس آن داشتند و سپس از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با توجه به گسترش برنامه‌های آموزشی و تربیتی، هیأت مدیره‌ای متشکل از استادان مدرسه به سرپرستی حجت‌الاسلام والمسلمین حاج باقر مصباح به امور آموزشی و تربیتی مدرسه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سوی این هیأت حجت الاسلام نصرتی به عنوان مسؤول امور آموزشی و حجت الاسلام حریری به عنوان مسؤول امور اجرایی مدرسه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هیأت علمی مدرسه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اسلام مصباح، فیاض، محبی، </w:t>
      </w:r>
      <w:bookmarkStart w:id="1161" w:name="pg7417_83829"/>
    </w:p>
    <w:p>
      <w:pPr>
        <w:pStyle w:val="BookText"/>
        <w:rPr/>
      </w:pPr>
      <w:bookmarkEnd w:id="1161"/>
      <w:r>
        <w:rPr>
          <w:rFonts w:ascii="IRNazanin" w:hAnsi="IRNazanin" w:eastAsia="IRNazanin"/>
          <w:color w:val="111111"/>
          <w:sz w:val="28"/>
          <w:sz w:val="28"/>
          <w:szCs w:val="28"/>
          <w:rtl w:val="true"/>
          <w:lang w:bidi="fa-IR"/>
        </w:rPr>
        <w:t>فرحناکی، معلمی، نصرتی و آقای لطفی</w:t>
      </w:r>
      <w:r>
        <w:rPr>
          <w:rFonts w:eastAsia="IRNazanin" w:cs="IRNazanin"/>
          <w:color w:val="111111"/>
          <w:sz w:val="28"/>
          <w:szCs w:val="28"/>
          <w:rtl w:val="true"/>
          <w:lang w:bidi="fa-IR"/>
        </w:rPr>
        <w:t>.</w:t>
      </w:r>
    </w:p>
    <w:p>
      <w:pPr>
        <w:pStyle w:val="Heading4"/>
        <w:numPr>
          <w:ilvl w:val="3"/>
          <w:numId w:val="1"/>
        </w:numPr>
        <w:rPr/>
      </w:pPr>
      <w:bookmarkStart w:id="1162" w:name="__RefHeading___Toc1641482_1051229030"/>
      <w:bookmarkStart w:id="1163" w:name="_Toc454"/>
      <w:bookmarkEnd w:id="1162"/>
      <w:r>
        <w:rPr>
          <w:rtl w:val="true"/>
        </w:rPr>
        <w:t>نقشه و معماری بنا</w:t>
      </w:r>
      <w:bookmarkEnd w:id="1163"/>
    </w:p>
    <w:p>
      <w:pPr>
        <w:pStyle w:val="BookText"/>
        <w:rPr/>
      </w:pPr>
      <w:r>
        <w:rPr>
          <w:rFonts w:ascii="IRNazanin" w:hAnsi="IRNazanin" w:eastAsia="IRNazanin"/>
          <w:color w:val="111111"/>
          <w:sz w:val="28"/>
          <w:sz w:val="28"/>
          <w:szCs w:val="28"/>
          <w:rtl w:val="true"/>
          <w:lang w:bidi="fa-IR"/>
        </w:rPr>
        <w:t xml:space="preserve">این مدرسه علمیّه در زمینی به وسعت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زیر بنای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سه طبقه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معماری ساختمان مدرسه همانند مدارس قدیمی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بزرگ مدرسه به ابعاد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مترمربع با آب نمای مرکزی و چند باغچه مشجّر در مرکز بنا واقع شده است و حجره‌ها در دو طبقه درچهار ضلع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آجرنماست امّا پیشانی ایوانچه‌های پیش آمده حجره‌ها با کاشی</w:t>
      </w:r>
    </w:p>
    <w:p>
      <w:pPr>
        <w:pStyle w:val="BookText"/>
        <w:rPr/>
      </w:pPr>
      <w:r>
        <w:rPr>
          <w:rFonts w:ascii="IRNazanin" w:hAnsi="IRNazanin" w:eastAsia="IRNazanin"/>
          <w:color w:val="111111"/>
          <w:sz w:val="28"/>
          <w:sz w:val="28"/>
          <w:szCs w:val="28"/>
          <w:rtl w:val="true"/>
          <w:lang w:bidi="fa-IR"/>
        </w:rPr>
        <w:t>هفت رنگ همراه با احادیثی از ائمه معصومین علیهم‌السلام درباره فضیلت علم وعالم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ورودی مدرسه چوبی و دو لَت است که داخل ایوانی به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وعمق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لچکی‌های ایوان مزیّن به کاشی هفت رنگ با نقوش اسلیمی است؛ ضمن اینکه آیاتی با خط زیبا بر پیشانی ایوان مدرسه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تالار بزرگ اجتماعات به ابعاد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مترمربع، سالن غذاخوری و واحدهای تدارکاتی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قسمتهای این مرکز علمی کتابخانه مجهز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که در طبقه دوم قرار دارد دارای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موضوعات علوم اسلامی است و از دو قسمت مجزای مخزن و تالار مطالعه تشکیل شده است</w:t>
      </w:r>
      <w:r>
        <w:rPr>
          <w:rFonts w:eastAsia="IRNazanin" w:cs="IRNazanin"/>
          <w:color w:val="111111"/>
          <w:sz w:val="28"/>
          <w:szCs w:val="28"/>
          <w:rtl w:val="true"/>
          <w:lang w:bidi="fa-IR"/>
        </w:rPr>
        <w:t>.</w:t>
      </w:r>
    </w:p>
    <w:p>
      <w:pPr>
        <w:pStyle w:val="Heading4"/>
        <w:numPr>
          <w:ilvl w:val="3"/>
          <w:numId w:val="1"/>
        </w:numPr>
        <w:rPr/>
      </w:pPr>
      <w:bookmarkStart w:id="1164" w:name="__RefHeading___Toc1641484_1051229030"/>
      <w:bookmarkStart w:id="1165" w:name="_Toc455"/>
      <w:bookmarkEnd w:id="1164"/>
      <w:r>
        <w:rPr>
          <w:rtl w:val="true"/>
        </w:rPr>
        <w:t xml:space="preserve">برنامه‌های آموزشی </w:t>
      </w:r>
      <w:r>
        <w:rPr>
          <w:rtl w:val="true"/>
        </w:rPr>
        <w:t xml:space="preserve">- </w:t>
      </w:r>
      <w:r>
        <w:rPr>
          <w:rtl w:val="true"/>
        </w:rPr>
        <w:t>تربیتی</w:t>
      </w:r>
      <w:bookmarkEnd w:id="116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مقطع آموزشی مدرسه از جامع المقدمات تا اتمام لمعتین می‌باشد، که بنا بر تقسیم‌بندی مسؤولان مدرسه، به پنج پایه آموزشی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اول، کتاب جامع المقدمات و پایه پنجم، بخش دوم کتاب لمعتین واصول فقه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طرحهای آموزشی مدرسه در آینده توسعه و گسترش پایه‌های آموزشی مدرسه تا پایان سطوح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کلاسهایی در رشته‌های عقاید، علوم قرآنی، خط، تاریخ اسلام، احکام و اخلاق در مدرسه تشکیل می‌شود که طلاّب موظف به شرکت در آنها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 حیاط مدرسه</w:t>
      </w:r>
    </w:p>
    <w:p>
      <w:pPr>
        <w:pStyle w:val="BookText"/>
        <w:rPr/>
      </w:pPr>
      <w:r>
        <w:rPr>
          <w:rFonts w:ascii="IRNazanin" w:hAnsi="IRNazanin" w:eastAsia="IRNazanin"/>
          <w:color w:val="111111"/>
          <w:sz w:val="28"/>
          <w:sz w:val="28"/>
          <w:szCs w:val="28"/>
          <w:rtl w:val="true"/>
          <w:lang w:bidi="fa-IR"/>
        </w:rPr>
        <w:t xml:space="preserve">هم اکنون تعداد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 این مدرسه مشغول تحصیل هستند که تعداد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طلبه رسمی مدرسه و مابقی از طلاب سطوح عالیه و خارج فقه و اصول هستند که از امکانات مدرسه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امتحانات مدرسه در طول سال بطور مرتب برگزار می‌شود و نمرات هر ماه در کارنامه طلاّب ثبت و در پایان سال تحصیلی به افراد ممتاز جوایزی اهدا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استادان مدرسه از گذشته تاکنون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معلمی، نصرتی، فیاضی، محبّی، فرحناکی، معاونیان، محمّدی و فاضل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همگام با فراگیری علوم حوزوی، طلبه‌های مدرسه در اردوهای فرهنگی و رزمی که از سوی تیپ امام صادق علیه‌السلام برای استفاده طلاّب برگزار می‌شود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این مرکز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تاکنون موقوفه خاصی نداشته، مخارج و هزینه‌های مربوط به ساختمان آن توسط حاج آقای لطفی و مخارج مربوط به امور آموزشی و طلبه‌ها توسط حجت الاسلام باقر مصباح تأمین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علمیّه جدید در یک نگاه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66" w:name="pg7417_83838"/>
    </w:p>
    <w:p>
      <w:pPr>
        <w:pStyle w:val="Heading2"/>
        <w:numPr>
          <w:ilvl w:val="1"/>
          <w:numId w:val="1"/>
        </w:numPr>
        <w:rPr/>
      </w:pPr>
      <w:bookmarkStart w:id="1167" w:name="__RefHeading___Toc1641486_1051229030"/>
      <w:bookmarkStart w:id="1168" w:name="_Toc456"/>
      <w:bookmarkEnd w:id="1166"/>
      <w:bookmarkEnd w:id="1167"/>
      <w:r>
        <w:rPr>
          <w:rtl w:val="true"/>
        </w:rPr>
        <w:t>فصل پنجم</w:t>
      </w:r>
      <w:r>
        <w:rPr>
          <w:rtl w:val="true"/>
        </w:rPr>
        <w:t xml:space="preserve">: </w:t>
      </w:r>
      <w:r>
        <w:rPr>
          <w:rtl w:val="true"/>
        </w:rPr>
        <w:t>آشنایی با مدارس علمیّه بانوان شهر مشهد مقدس</w:t>
      </w:r>
      <w:bookmarkEnd w:id="116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9" w:name="__RefHeading___Toc1641488_1051229030"/>
      <w:bookmarkStart w:id="1170" w:name="_Toc457"/>
      <w:bookmarkEnd w:id="1169"/>
      <w:r>
        <w:rPr>
          <w:rtl w:val="true"/>
        </w:rPr>
        <w:t>اشاره</w:t>
      </w:r>
      <w:bookmarkEnd w:id="117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1" w:name="pg7417_83841"/>
      <w:bookmarkStart w:id="1172" w:name="pg7417_83841"/>
      <w:bookmarkEnd w:id="1172"/>
    </w:p>
    <w:p>
      <w:pPr>
        <w:pStyle w:val="Heading3"/>
        <w:numPr>
          <w:ilvl w:val="2"/>
          <w:numId w:val="1"/>
        </w:numPr>
        <w:rPr/>
      </w:pPr>
      <w:bookmarkStart w:id="1173" w:name="pg7417_83841"/>
      <w:bookmarkStart w:id="1174" w:name="__RefHeading___Toc1641490_1051229030"/>
      <w:bookmarkStart w:id="1175" w:name="_Toc458"/>
      <w:bookmarkEnd w:id="1173"/>
      <w:bookmarkEnd w:id="1174"/>
      <w:r>
        <w:rPr>
          <w:rtl w:val="true"/>
        </w:rPr>
        <w:t>مقدمه</w:t>
      </w:r>
      <w:bookmarkEnd w:id="1175"/>
    </w:p>
    <w:p>
      <w:pPr>
        <w:pStyle w:val="BookText"/>
        <w:rPr/>
      </w:pPr>
      <w:r>
        <w:rPr>
          <w:rFonts w:ascii="IRNazanin" w:hAnsi="IRNazanin" w:eastAsia="IRNazanin"/>
          <w:color w:val="111111"/>
          <w:sz w:val="28"/>
          <w:sz w:val="28"/>
          <w:szCs w:val="28"/>
          <w:rtl w:val="true"/>
          <w:lang w:bidi="fa-IR"/>
        </w:rPr>
        <w:t>مدارس و مکتبهای علمیّه بانوان شهر مقدس مشهد، از اهمیّت و جایگاهی ویژه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پیشینه تاریخی و تعداد آنها قابل مقایسه با مدارس علمیّه آقایان</w:t>
      </w:r>
    </w:p>
    <w:p>
      <w:pPr>
        <w:pStyle w:val="BookText"/>
        <w:rPr/>
      </w:pPr>
      <w:r>
        <w:rPr>
          <w:rFonts w:ascii="IRNazanin" w:hAnsi="IRNazanin" w:eastAsia="IRNazanin"/>
          <w:color w:val="111111"/>
          <w:sz w:val="28"/>
          <w:sz w:val="28"/>
          <w:szCs w:val="28"/>
          <w:rtl w:val="true"/>
          <w:lang w:bidi="fa-IR"/>
        </w:rPr>
        <w:t>نیست ولی حضور گسترده بانوان در مجامع علمی و فرهنگی و علاقه‌مندی آنان به تحصیل علوم و دانشهای حوزوی بویژه پس از پیروزی انقلاب اسلامی، در خور توجّه و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فعالیت حوزه علمیّه بانوان در مشهد، به چند دهه پیش از پیروزی انقلاب اسلامی بر می‌گردد، آن هنگام که بانوان متدین وجویای علم برای تحصیل احکام و معارف اسلامی، مجالس و محافلی مذهبی را در منازل شخصی تشکیل می‌دادند و در کنار فراگیری علوم اسلامی به تبلیغ و هدایت دیگر بانوان جامعه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حکومت پهلوی در راستای به ابتذال کشاندن جامعه بویژه زنان، تبلیغات و حرکتهای زشت و ناشایستی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سیاستهای ضد مذهبی و به اصطلاح تجدّد طلبانه انگیزه‌ای شد تا بانوان مسلمان با تشکیل مکتبها و مدارس علمیّه به مقابله با این سیاستها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آن برهه از زمان برای تحصیل علوم و معارف اسلامی و آشنایی بانوان با فرهنگ وارزشهای اسلامی و مبارزه با تهاجم فرهنگی غرب زدگان، چند مکتب علمیّه در سطح شهر مشهد تأسیس شد و بانوان علاقه‌مند به فرهنگ و معارف اسلامی با فراگرفتن احکام و علوم اسلامی خود را هر چه بیشتر آماده کردند تا در میان دیگر زنان جامعه به روشنگری و تبیین معارف اسلامی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مکتبها پیوسته از طرف حکومت پهلوی مورد بی مهری و بی توجّهی قرار می‌گرفتند و حتّی رژیم، تعدادی از آنها را تعطیل کرد؛ امّا هیچ گاه از کوشش و تلاش در جهت تربیت و پرورش نیروهای متدین و روشنگری و افشای مفاسد حکومت پهلوی باز نایستادند</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گویی روحی تازه در کالبد رنج کشیده حوزه‌های علمیّه بانوان دمیده شد؛ زیرا علاوه بر افزایش فعالیت حوزه‌های موجود، تعداد این حوزه‌ها نیز افزایش قابل توجّهی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بیش از یازده مکتب و مرکز آموزش علوم حوزوی ویژه بانوان با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مشهد فعّال است و البته این تعداد رو به افزایش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بررسیهای انجام شده پراکندگی مکتبهای علمیّه بانوان در مرکز و جنوب شرقی مشهد بسیار بیشتر از دیگر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کوشیده شده گوشه‌ای از فعالیتها و عملکرد افتخارآمیز و پربار حوزه علمیّه بانوان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برای آشنایی خوانندگان مفید افتد</w:t>
      </w:r>
      <w:r>
        <w:rPr>
          <w:rFonts w:eastAsia="IRNazanin" w:cs="IRNazanin"/>
          <w:color w:val="111111"/>
          <w:sz w:val="28"/>
          <w:szCs w:val="28"/>
          <w:rtl w:val="true"/>
          <w:lang w:bidi="fa-IR"/>
        </w:rPr>
        <w:t xml:space="preserve">. </w:t>
      </w:r>
      <w:bookmarkStart w:id="1176" w:name="pg7417_83845"/>
    </w:p>
    <w:p>
      <w:pPr>
        <w:pStyle w:val="Heading3"/>
        <w:numPr>
          <w:ilvl w:val="2"/>
          <w:numId w:val="1"/>
        </w:numPr>
        <w:rPr/>
      </w:pPr>
      <w:bookmarkStart w:id="1177" w:name="__RefHeading___Toc1641492_1051229030"/>
      <w:bookmarkStart w:id="1178" w:name="_Toc459"/>
      <w:bookmarkEnd w:id="1176"/>
      <w:bookmarkEnd w:id="1177"/>
      <w:r>
        <w:rPr>
          <w:rtl w:val="true"/>
        </w:rPr>
        <w:t>مکتب نرجس علیهاالسلام</w:t>
      </w:r>
      <w:bookmarkEnd w:id="1178"/>
    </w:p>
    <w:p>
      <w:pPr>
        <w:pStyle w:val="Heading4"/>
        <w:numPr>
          <w:ilvl w:val="3"/>
          <w:numId w:val="1"/>
        </w:numPr>
        <w:rPr/>
      </w:pPr>
      <w:bookmarkStart w:id="1179" w:name="__RefHeading___Toc1641494_1051229030"/>
      <w:bookmarkStart w:id="1180" w:name="_Toc460"/>
      <w:bookmarkEnd w:id="1179"/>
      <w:r>
        <w:rPr>
          <w:rtl w:val="true"/>
        </w:rPr>
        <w:t>موقعیّت</w:t>
      </w:r>
      <w:bookmarkEnd w:id="1180"/>
    </w:p>
    <w:p>
      <w:pPr>
        <w:pStyle w:val="BookText"/>
        <w:rPr/>
      </w:pPr>
      <w:r>
        <w:rPr>
          <w:rFonts w:ascii="IRNazanin" w:hAnsi="IRNazanin" w:eastAsia="IRNazanin"/>
          <w:color w:val="111111"/>
          <w:sz w:val="28"/>
          <w:sz w:val="28"/>
          <w:szCs w:val="28"/>
          <w:rtl w:val="true"/>
          <w:lang w:bidi="fa-IR"/>
        </w:rPr>
        <w:t>در مرکز شهر مشهد، انتهای خیابان آخوند خراسانی، خیابان دانش غربی</w:t>
      </w:r>
      <w:r>
        <w:rPr>
          <w:rFonts w:eastAsia="IRNazanin" w:cs="IRNazanin"/>
          <w:color w:val="111111"/>
          <w:sz w:val="28"/>
          <w:szCs w:val="28"/>
          <w:rtl w:val="true"/>
          <w:lang w:bidi="fa-IR"/>
        </w:rPr>
        <w:t>.</w:t>
      </w:r>
    </w:p>
    <w:p>
      <w:pPr>
        <w:pStyle w:val="Heading4"/>
        <w:numPr>
          <w:ilvl w:val="3"/>
          <w:numId w:val="1"/>
        </w:numPr>
        <w:rPr/>
      </w:pPr>
      <w:bookmarkStart w:id="1181" w:name="__RefHeading___Toc1641496_1051229030"/>
      <w:bookmarkStart w:id="1182" w:name="_Toc461"/>
      <w:bookmarkEnd w:id="1181"/>
      <w:r>
        <w:rPr>
          <w:rtl w:val="true"/>
        </w:rPr>
        <w:t>پیشینه تاریخی</w:t>
      </w:r>
      <w:bookmarkEnd w:id="1182"/>
    </w:p>
    <w:p>
      <w:pPr>
        <w:pStyle w:val="BookText"/>
        <w:rPr/>
      </w:pPr>
      <w:r>
        <w:rPr>
          <w:rFonts w:ascii="IRNazanin" w:hAnsi="IRNazanin" w:eastAsia="IRNazanin"/>
          <w:color w:val="111111"/>
          <w:sz w:val="28"/>
          <w:sz w:val="28"/>
          <w:szCs w:val="28"/>
          <w:rtl w:val="true"/>
          <w:lang w:bidi="fa-IR"/>
        </w:rPr>
        <w:t xml:space="preserve">این مؤسسه فرهنگی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و همّت خانم فاطمه سید خاموشی،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طاهایی</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ابتدای تأسیس همگام با آموزش علوم و معارف اسلامی و تربیت بانوان طلبه به فعالیت و مبارزه مستمر و پی‌گیر علیه رژیم مستبد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پهلوی پرداخت و با وجود سختگیریها و محدودیتهایی که از سوی حکومت وقت بر مراکز دینی اعمال می‌شد همچنان نسبت به آگاه کردن اذهان عمومی جامعه بویژه بانوان شهر مشهد تلاش می‌کرد، تا اینکه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رژیم مانع فعالیتهای مکتب نرجس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مبارزات و آموزش علوم و معارف اسلامی بانوان در منازل به صورت مخفیانه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اوج‌گیری انقلاب اسلامی این مکتب، به صورت پایگاهی برای حرکتهای انقلابی بانوان متدّین مشهد علیه جنایات و مفاسد رژیم پهلوی در آمد، به طوری که نقش بسیار مهم وارزنده‌ای در ترغیب و </w:t>
      </w:r>
      <w:bookmarkStart w:id="1183" w:name="pg7417_83846"/>
    </w:p>
    <w:p>
      <w:pPr>
        <w:pStyle w:val="BookText"/>
        <w:rPr/>
      </w:pPr>
      <w:bookmarkEnd w:id="1183"/>
      <w:r>
        <w:rPr>
          <w:rFonts w:ascii="IRNazanin" w:hAnsi="IRNazanin" w:eastAsia="IRNazanin"/>
          <w:color w:val="111111"/>
          <w:sz w:val="28"/>
          <w:sz w:val="28"/>
          <w:szCs w:val="28"/>
          <w:rtl w:val="true"/>
          <w:lang w:bidi="fa-IR"/>
        </w:rPr>
        <w:t>سازماندهی بانوان مشهد برای شرکت در اعتراضهای میلیونی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با علاقه و اشتیاقی که بانوان به فراگیری علوم و معارف اسلامی از خود</w:t>
      </w:r>
    </w:p>
    <w:p>
      <w:pPr>
        <w:pStyle w:val="BookText"/>
        <w:rPr/>
      </w:pPr>
      <w:r>
        <w:rPr>
          <w:rFonts w:ascii="IRNazanin" w:hAnsi="IRNazanin" w:eastAsia="IRNazanin"/>
          <w:color w:val="111111"/>
          <w:sz w:val="28"/>
          <w:sz w:val="28"/>
          <w:szCs w:val="28"/>
          <w:rtl w:val="true"/>
          <w:lang w:bidi="fa-IR"/>
        </w:rPr>
        <w:t>نشان دادند، مسؤولان این مرکز آموزشی و فرهنگی در صدد توسعه این مکتب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اساسنامه مکتب نرجس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خیریه، علمی، تحقیقی مکتب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 و از همان سال فعالیت گسترده خود را در محورهای آموزشی، فرهنگی، علمی و امدادی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اساسنامه مکتب قید شده که این مؤسسه غیر انتفاعی است و هزینه‌های آن از طریق کمکهای مردمی و درآمد حاصل از املاک و مستغلاتی که به مؤسسه واگذار می‌گردد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مؤسسان اولیه این مرکز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مهدی اعتمادی، محمّد رضا اعتمادیان، خانم فاطمه اعتمادی، علی امینیان، محمّد پیوندی، محمّد علی تاجور همدانی، هاشم ترخانی، سید محمّد تقی سید خاموشی، فاطمه سید خاموشی، صادق خادم الشریعه، محمّد تقی خادم الشریعه، حاج محمّد خادم الخمسه، محمود خادم الخمسه، محمّد حسن سینی‌چی، محمّد واعظ شهیدی، اکبر صابری فر، سید جلال‌الدین طاهایی، ابوالقاسم عرفانی، سید محمّد فکوری، سیدعباس فکوری، محمود لولاچیان، دکتر محمّدرضا مشایی و سید مهدی هاشمی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آقایان سلیمیان، شریف واقفی، صدری، شوکتیان و احمدیان نیز به این جمع اضافه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مدیره مکتب نیز عبارتند از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سید خاموشی، فاطمه اعتمادی و آقایان محمّدرضا اعتمادیان، سید مهدی مصطفوی، محمود خادم الخمسه، غلامحسین صدری، علی احمدیان و شریف واقفی</w:t>
      </w:r>
      <w:r>
        <w:rPr>
          <w:rFonts w:eastAsia="IRNazanin" w:cs="IRNazanin"/>
          <w:color w:val="111111"/>
          <w:sz w:val="28"/>
          <w:szCs w:val="28"/>
          <w:rtl w:val="true"/>
          <w:lang w:bidi="fa-IR"/>
        </w:rPr>
        <w:t>.</w:t>
      </w:r>
    </w:p>
    <w:p>
      <w:pPr>
        <w:pStyle w:val="Heading4"/>
        <w:numPr>
          <w:ilvl w:val="3"/>
          <w:numId w:val="1"/>
        </w:numPr>
        <w:rPr/>
      </w:pPr>
      <w:bookmarkStart w:id="1184" w:name="__RefHeading___Toc1641498_1051229030"/>
      <w:bookmarkStart w:id="1185" w:name="_Toc462"/>
      <w:bookmarkEnd w:id="1184"/>
      <w:r>
        <w:rPr>
          <w:rtl w:val="true"/>
        </w:rPr>
        <w:t>اهداف مکتب نرجس</w:t>
      </w:r>
      <w:bookmarkEnd w:id="118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مجالس تعلیم و تفسیر قرآن، بیان احکام اسلامی، برگزاری سخنرانیهای مذهبی وعلمی، پاسخ به پرسشهای دینی در روزهایی معیّن؛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روزانه برای تعلیم وتربیت مدرّس و مبلّغ علوم اسلامی؛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کلاسهای شبانه‌روزی تربیت مدرّس و مبلّغ برای خدمت در شهرستانها؛ </w:t>
      </w:r>
      <w:bookmarkStart w:id="1186" w:name="pg7417_83848"/>
    </w:p>
    <w:p>
      <w:pPr>
        <w:pStyle w:val="BookText"/>
        <w:rPr/>
      </w:pPr>
      <w:bookmarkEnd w:id="1186"/>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آموزشی ابتدایی، راهنمایی، متوسطه و دوره عالی با مجوّز وزارت آموزش و پرورش و وزارت فرهنگ و آموزش عالی؛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نشریات هفتگی، ماهانه و سالانه و نیز چاپ کتابهای سودمند علمی، تربیتی، آموزشی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بهداشتی و امور خیریّه به اشخاص یا سایر مؤسّسات تعلیمات اسلامی؛</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عملیات اقتصادی برای گسترش و پیشرفت مؤسسه و تأمین مخارج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سردر ورودی مکتب نرجس</w:t>
      </w:r>
    </w:p>
    <w:p>
      <w:pPr>
        <w:pStyle w:val="Heading4"/>
        <w:numPr>
          <w:ilvl w:val="3"/>
          <w:numId w:val="1"/>
        </w:numPr>
        <w:rPr/>
      </w:pPr>
      <w:bookmarkStart w:id="1187" w:name="__RefHeading___Toc1641500_1051229030"/>
      <w:bookmarkStart w:id="1188" w:name="_Toc463"/>
      <w:bookmarkEnd w:id="1187"/>
      <w:r>
        <w:rPr>
          <w:rtl w:val="true"/>
        </w:rPr>
        <w:t>نقشه و معماری ساختمان</w:t>
      </w:r>
      <w:bookmarkEnd w:id="118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 در زمینی به مساحت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چهار طبقه با زیر بنای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bookmarkStart w:id="1189" w:name="pg7417_83850"/>
    </w:p>
    <w:p>
      <w:pPr>
        <w:pStyle w:val="BookText"/>
        <w:rPr/>
      </w:pPr>
      <w:bookmarkEnd w:id="1189"/>
      <w:r>
        <w:rPr>
          <w:rFonts w:ascii="IRNazanin" w:hAnsi="IRNazanin" w:eastAsia="IRNazanin"/>
          <w:color w:val="111111"/>
          <w:sz w:val="28"/>
          <w:sz w:val="28"/>
          <w:szCs w:val="28"/>
          <w:rtl w:val="true"/>
          <w:lang w:bidi="fa-IR"/>
        </w:rPr>
        <w:t>مربع در دو بخش آموزشی و خوابگاه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معماری ساختمان مکتب تلفیقی از مهندسی جدید و معماری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 و خارج آن آجرنماست و در برخی قسمتها از هنر کاشیکاری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آموزشی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به علاوه تالار بزرگ اجتماعات، واحد کامپیوتر، بانک نوار و واحد تبلیغات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خوابگاه نیز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به انضمام واحدهای تدارکاتی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ورودی مکتب نرجس به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سمت غرب ساختمان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لَت اصلی و بزرگ مکتب نرجس داخل همین ایوان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فوقانی در ورودی همراه با پیشانی ایوان و لچکی‌های طرفین آن با کاشی هفت رنگ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دوم مدرسه در سمت جنوب بنا قرار دارد و هیچ گونه آرایش خاصی ندارد و مستقیما به صحن حیاط نسبتا وسیع مکتب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تقریبا مجهز و بزرگ مکتب نرجس با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در طبقه چهارم قرار دارد و از دو قسمتِ مخزن و تالار مطالعه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کتابخانه شامل حدود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تخصصی وعمومی، انواع روزنامه، مجله و پایان نامه است و به صورت قفسه بسته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این کتابخانه هستند و از امکانات آن، بخصوص تالار مطالعه، استفاده می‌کنند</w:t>
      </w:r>
      <w:r>
        <w:rPr>
          <w:rFonts w:eastAsia="IRNazanin" w:cs="IRNazanin"/>
          <w:color w:val="111111"/>
          <w:sz w:val="28"/>
          <w:szCs w:val="28"/>
          <w:rtl w:val="true"/>
          <w:lang w:bidi="fa-IR"/>
        </w:rPr>
        <w:t>.</w:t>
      </w:r>
    </w:p>
    <w:p>
      <w:pPr>
        <w:pStyle w:val="Heading4"/>
        <w:numPr>
          <w:ilvl w:val="3"/>
          <w:numId w:val="1"/>
        </w:numPr>
        <w:rPr/>
      </w:pPr>
      <w:bookmarkStart w:id="1190" w:name="__RefHeading___Toc1641502_1051229030"/>
      <w:bookmarkStart w:id="1191" w:name="_Toc464"/>
      <w:bookmarkEnd w:id="1190"/>
      <w:r>
        <w:rPr>
          <w:rtl w:val="true"/>
        </w:rPr>
        <w:t xml:space="preserve">برنامه‌های آموزشی </w:t>
      </w:r>
      <w:r>
        <w:rPr>
          <w:rtl w:val="true"/>
        </w:rPr>
        <w:t xml:space="preserve">- </w:t>
      </w:r>
      <w:r>
        <w:rPr>
          <w:rtl w:val="true"/>
        </w:rPr>
        <w:t>تربیتی</w:t>
      </w:r>
      <w:bookmarkEnd w:id="1191"/>
    </w:p>
    <w:p>
      <w:pPr>
        <w:pStyle w:val="BookText"/>
        <w:rPr/>
      </w:pPr>
      <w:r>
        <w:rPr>
          <w:rFonts w:ascii="IRNazanin" w:hAnsi="IRNazanin" w:eastAsia="IRNazanin"/>
          <w:color w:val="111111"/>
          <w:sz w:val="28"/>
          <w:sz w:val="28"/>
          <w:szCs w:val="28"/>
          <w:rtl w:val="true"/>
          <w:lang w:bidi="fa-IR"/>
        </w:rPr>
        <w:t>هم اکنون این مرکز آموزشی یکی از مهمترین حوزه‌های علمیّه بانوان در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آموزشی، فرهنگی وتبلیغی مکتب نرجس علاوه بر داخل کشور، در سطح بین المللی نیز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طلبه‌هایی از کشورهای آسیای میانه، چین، ترکیه، فرانسه، افغانستان، پاکستان، آمریکا، عراق، عربستان، مالزی و تایلند در این مکتب تحصیل می‌کنند که تعداد زیادی از آنها تاکنون فارغ التحصیل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سال آمار</w:t>
      </w:r>
    </w:p>
    <w:p>
      <w:pPr>
        <w:pStyle w:val="BookText"/>
        <w:rPr/>
      </w:pPr>
      <w:r>
        <w:rPr>
          <w:rFonts w:ascii="IRNazanin" w:hAnsi="IRNazanin" w:eastAsia="IRNazanin"/>
          <w:color w:val="111111"/>
          <w:sz w:val="28"/>
          <w:sz w:val="28"/>
          <w:szCs w:val="28"/>
          <w:rtl w:val="true"/>
          <w:lang w:bidi="fa-IR"/>
        </w:rPr>
        <w:t xml:space="preserve">طلاّب در واحد مرکزی به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 و این در حالی است که همین تعداد هم جذب شعبه‌های این حوزه می‌شوند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آموزشی این مرکز، تلفیقی از حوزه و دانشگاه است و متشکل از سه سطح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لمعتین و اصول فقه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رسائل و مکاسب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کفایه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تحصیل برای طلاّب سطوح عالی در دوره‌های بالاتر نیز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عمومی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و تشیّع، اصول عقاید، اخلاق اسلامی، علوم قرآنی، سیره معصومین، حقوق خانواده، روان‌شناسی، مکالمه انگلیسی، مکالمه عربی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هر سطح و موفقیت در امتحانات ویژه، طلاّب مدرک رسمی از حوزه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تحصیل کلیه طلاّب از کمک هزینه تحصیلی، خدمات بیمه درمانی و طلاّب شهرستانی و غیر ایرانی علاوه بر آن، از خوابگاه، سلف سرویس و امکانات رفاهی دیگر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امکانات آموزشی مفید این مرکز فرهنگی، دو بخش رایانه و بانک 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پس از موفقیت در آزمون کلاسهای رایانه، دانشنامه رسمی از سازمان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بانک نوار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نوار درسی، سخنرانی، سرودهای انقلابی و مکالمه انگلیسی یکی از قسمتهای مهم آموزشی مؤسسه مذکور است که بیش از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واحدهای مهم این مرکز فرهنگی، واحد پژوهش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که متشکل از استادان و دانشجویان علاقه‌مند به پژوهش در موضوعات اسلامی می‌باشد، دارای گروههای پژوهشی قرآن، حدیث، فقه، نهج البلاغه، عقاید و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گروهها، پژوهشگران با استفاده از امکانات و تجهیزات موجود در آموزشگاه به فعالیتهای علمی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فعالیتهای این بخش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تحقیقات و پژوهش در زمینه‌های درسی حوزه؛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برنامه‌ریزی و برگزاری همایشهای مختلف پیرامون موضوعات امامت وولایت، وحدت حوزه و دانشگاه، مسأله غیبت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برنامه‌ریزی و برگزاری سمینارهای مختلف از جمله سمینار سراسری نماز، </w:t>
      </w:r>
      <w:bookmarkStart w:id="1192" w:name="pg7417_83854"/>
    </w:p>
    <w:p>
      <w:pPr>
        <w:pStyle w:val="BookText"/>
        <w:rPr/>
      </w:pPr>
      <w:bookmarkEnd w:id="1192"/>
      <w:r>
        <w:rPr>
          <w:rFonts w:ascii="IRNazanin" w:hAnsi="IRNazanin" w:eastAsia="IRNazanin"/>
          <w:color w:val="111111"/>
          <w:sz w:val="28"/>
          <w:sz w:val="28"/>
          <w:szCs w:val="28"/>
          <w:rtl w:val="true"/>
          <w:lang w:bidi="fa-IR"/>
        </w:rPr>
        <w:t>تهاجم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آوری اطلاعات علمی و طبقه‌بندی و تجزیه و تحلیل آنها برای ایجاد بانکهای اطلاعاتی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کلاسهای درس مکتب</w:t>
      </w:r>
    </w:p>
    <w:p>
      <w:pPr>
        <w:pStyle w:val="Heading4"/>
        <w:numPr>
          <w:ilvl w:val="3"/>
          <w:numId w:val="1"/>
        </w:numPr>
        <w:rPr/>
      </w:pPr>
      <w:bookmarkStart w:id="1193" w:name="__RefHeading___Toc1641504_1051229030"/>
      <w:bookmarkStart w:id="1194" w:name="_Toc465"/>
      <w:bookmarkEnd w:id="1193"/>
      <w:r>
        <w:rPr>
          <w:rtl w:val="true"/>
        </w:rPr>
        <w:t>برنامه‌های تبلیغاتی</w:t>
      </w:r>
      <w:bookmarkEnd w:id="1194"/>
    </w:p>
    <w:p>
      <w:pPr>
        <w:pStyle w:val="BookText"/>
        <w:rPr/>
      </w:pPr>
      <w:r>
        <w:rPr>
          <w:rFonts w:ascii="IRNazanin" w:hAnsi="IRNazanin" w:eastAsia="IRNazanin"/>
          <w:color w:val="111111"/>
          <w:sz w:val="28"/>
          <w:sz w:val="28"/>
          <w:szCs w:val="28"/>
          <w:rtl w:val="true"/>
          <w:lang w:bidi="fa-IR"/>
        </w:rPr>
        <w:t xml:space="preserve">از برنامه‌های مهم مکتب نرجس تبلیغ و نشر علوم و معارف اسلامی در جامعه بانوان مشهد است که اهم این فعالیتها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جلسات هفتگی تفسیر 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کلاسهای متنوع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نقاشی، سرود، شعر، مقاله نویسی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تدوین و برپایی برنامه‌های مناسب برای جشنها، عیدهای مذهبی، وفیات و ماه </w:t>
      </w:r>
    </w:p>
    <w:p>
      <w:pPr>
        <w:pStyle w:val="BookText"/>
        <w:rPr/>
      </w:pPr>
      <w:r>
        <w:rPr>
          <w:rFonts w:ascii="IRNazanin" w:hAnsi="IRNazanin" w:eastAsia="IRNazanin"/>
          <w:color w:val="111111"/>
          <w:sz w:val="28"/>
          <w:sz w:val="28"/>
          <w:szCs w:val="28"/>
          <w:rtl w:val="true"/>
          <w:lang w:bidi="fa-IR"/>
        </w:rPr>
        <w:t>مبارک رمضان با دعوت گسترده از عموم بانوان؛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مسابقات حفظ و قرائت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نمایشگاه عکس و کتاب به مناسبتهای مختلف؛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بسیج مقاومت طلاّب حوزه علمیّه مکتب نرجس و برگزاری کلاسهای ویژه از جمله کلاسهای امر به معروف و نهی از منکر، رزمی، تیراندازی، ورزشی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اعزام مبلّغ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حوزه به منظور رسانیدن پیام انقلاب اسلامی و معارف گرانقدر اهل البیت علیهم‌السلام در طی سال به ویژه ایّام ماه مبارک رمضان به اعزام تعداد کثیری از استادان و طلاّب جهت</w:t>
      </w:r>
    </w:p>
    <w:p>
      <w:pPr>
        <w:pStyle w:val="BookText"/>
        <w:rPr/>
      </w:pPr>
      <w:r>
        <w:rPr>
          <w:rFonts w:ascii="IRNazanin" w:hAnsi="IRNazanin" w:eastAsia="IRNazanin"/>
          <w:color w:val="111111"/>
          <w:sz w:val="28"/>
          <w:sz w:val="28"/>
          <w:szCs w:val="28"/>
          <w:rtl w:val="true"/>
          <w:lang w:bidi="fa-IR"/>
        </w:rPr>
        <w:t>تبلیغ به داخل و خارج از کشور پرداخته و در این راستا به موفقیتهای مهمی نیز نائل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خواهران غیر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مسلمان کشور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مرکز فارغ‌التحصیل شده‌اند توانسته‌اند در کشور چین مدرسه علمیّه‌ای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تأسیس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زیر نمایانگر آمار اعزام مبلّغ به داخل و خارج کشور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 یا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ترکمن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جام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bookmarkStart w:id="1195" w:name="pg7417_83857"/>
    </w:p>
    <w:p>
      <w:pPr>
        <w:pStyle w:val="BookText"/>
        <w:rPr/>
      </w:pPr>
      <w:bookmarkEnd w:id="1195"/>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 یا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قزاقستان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Heading4"/>
        <w:numPr>
          <w:ilvl w:val="3"/>
          <w:numId w:val="1"/>
        </w:numPr>
        <w:rPr/>
      </w:pPr>
      <w:bookmarkStart w:id="1196" w:name="__RefHeading___Toc1641506_1051229030"/>
      <w:bookmarkStart w:id="1197" w:name="_Toc466"/>
      <w:bookmarkEnd w:id="1196"/>
      <w:r>
        <w:rPr>
          <w:rtl w:val="true"/>
        </w:rPr>
        <w:t>شعبه‌های حوزه علمیّه مکتب نرجس</w:t>
      </w:r>
      <w:bookmarkEnd w:id="1197"/>
    </w:p>
    <w:p>
      <w:pPr>
        <w:pStyle w:val="BookText"/>
        <w:rPr/>
      </w:pPr>
      <w:r>
        <w:rPr>
          <w:rFonts w:ascii="IRNazanin" w:hAnsi="IRNazanin" w:eastAsia="IRNazanin"/>
          <w:color w:val="111111"/>
          <w:sz w:val="28"/>
          <w:sz w:val="28"/>
          <w:szCs w:val="28"/>
          <w:rtl w:val="true"/>
          <w:lang w:bidi="fa-IR"/>
        </w:rPr>
        <w:t>این مؤسسه فرهنگی به منظور حفظ و گسترش فرهنگ، معارف و علوم اسلامی با بهره‌گیری از نیروهای فارغ التحصیل متخصص و متبحّر با برنامه‌ای منظم و مدوّن شعبه‌هایی را در شهر مشهد و دیگر شهرهای کشور تأسیس کرده است که تاکنون فعالیتهای فرهنگی و علمی چشمگیری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مؤسسه دو شعبه در شهر مشهد و هشت شعبه در شهرهای زاهدان، بیرجند، سبزوار، کاشمر، فریمان، تربت جام، زابل، دامغان و ایرانشهر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شهرها علاوه بر دروس حوزوی، برنامه‌ها و فعالیتهای جنبی نیز تهیه و به اجرا گذاشته می‌شود</w:t>
      </w:r>
      <w:r>
        <w:rPr>
          <w:rFonts w:eastAsia="IRNazanin" w:cs="IRNazanin"/>
          <w:color w:val="111111"/>
          <w:sz w:val="28"/>
          <w:szCs w:val="28"/>
          <w:rtl w:val="true"/>
          <w:lang w:bidi="fa-IR"/>
        </w:rPr>
        <w:t>.</w:t>
      </w:r>
    </w:p>
    <w:p>
      <w:pPr>
        <w:pStyle w:val="Heading4"/>
        <w:numPr>
          <w:ilvl w:val="3"/>
          <w:numId w:val="1"/>
        </w:numPr>
        <w:rPr/>
      </w:pPr>
      <w:bookmarkStart w:id="1198" w:name="__RefHeading___Toc1641508_1051229030"/>
      <w:bookmarkStart w:id="1199" w:name="_Toc467"/>
      <w:bookmarkEnd w:id="1198"/>
      <w:r>
        <w:rPr>
          <w:rtl w:val="true"/>
        </w:rPr>
        <w:t xml:space="preserve">فعالیتهای اجتماعی </w:t>
      </w:r>
      <w:r>
        <w:rPr>
          <w:rtl w:val="true"/>
        </w:rPr>
        <w:t xml:space="preserve">- </w:t>
      </w:r>
      <w:r>
        <w:rPr>
          <w:rtl w:val="true"/>
        </w:rPr>
        <w:t>فرهنگی مکتب نرجس</w:t>
      </w:r>
      <w:bookmarkEnd w:id="1199"/>
    </w:p>
    <w:p>
      <w:pPr>
        <w:pStyle w:val="BookText"/>
        <w:rPr/>
      </w:pPr>
      <w:r>
        <w:rPr>
          <w:rFonts w:ascii="IRNazanin" w:hAnsi="IRNazanin" w:eastAsia="IRNazanin"/>
          <w:color w:val="111111"/>
          <w:sz w:val="28"/>
          <w:sz w:val="28"/>
          <w:szCs w:val="28"/>
          <w:rtl w:val="true"/>
          <w:lang w:bidi="fa-IR"/>
        </w:rPr>
        <w:t>علاوه بر فعالیتهای آموزشی و علمی، این مؤسسه در زمینه‌های اجتماعی به منظور افزایش سطح آگاهیهای اسلامی جامعه فعالیتهای مطلوبی داشته است که اهم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مجتمع آموزشی مشکوة در سال تحصیلی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مقطع آمادگی، ابتدایی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در این مجتمع مشغول به تحصیل هستند و در مسابقات علمی، قرآنی، فرهنگی و هنری رتبه‌های ممتاز احراز کرده‌اند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 ستاد قرآن و عترت، به منظور بسیج همگانی آموزش قرآن در سراسر </w:t>
      </w:r>
    </w:p>
    <w:p>
      <w:pPr>
        <w:pStyle w:val="BookText"/>
        <w:rPr/>
      </w:pPr>
      <w:r>
        <w:rPr>
          <w:rFonts w:ascii="IRNazanin" w:hAnsi="IRNazanin" w:eastAsia="IRNazanin"/>
          <w:color w:val="111111"/>
          <w:sz w:val="28"/>
          <w:sz w:val="28"/>
          <w:szCs w:val="28"/>
          <w:rtl w:val="true"/>
          <w:lang w:bidi="fa-IR"/>
        </w:rPr>
        <w:t xml:space="preserve">شهر مشهد؛ که در هر دوره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و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خواهران کم سواد و با سواد تحت آموزش قرآن، احکام و حقوق خانواده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از این طرح اجرا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کلاسهای آموزش ضمن خدمت در زمینه‌های آموزش قرآن برای فرهنگیان شهر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کلاسهای تابستانی برای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کلاسها که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ایام تابستان در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به همراه برنامه‌های متنوع تفریحی و آموزشی برگزار می‌شود، در هر سال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شرکت می‌کنند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خور توجّه است که این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در سال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جذب و گزینش کرده که تعداد قابل توجهی از آنها، چنان که پیشتر گذشت، از کشورهای دیگر هستند</w:t>
      </w:r>
      <w:r>
        <w:rPr>
          <w:rFonts w:eastAsia="IRNazanin" w:cs="IRNazanin"/>
          <w:color w:val="111111"/>
          <w:sz w:val="28"/>
          <w:szCs w:val="28"/>
          <w:rtl w:val="true"/>
          <w:lang w:bidi="fa-IR"/>
        </w:rPr>
        <w:t xml:space="preserve">. </w:t>
      </w:r>
      <w:bookmarkStart w:id="1200" w:name="pg7417_83861"/>
    </w:p>
    <w:p>
      <w:pPr>
        <w:pStyle w:val="Heading3"/>
        <w:numPr>
          <w:ilvl w:val="2"/>
          <w:numId w:val="1"/>
        </w:numPr>
        <w:rPr/>
      </w:pPr>
      <w:bookmarkStart w:id="1201" w:name="__RefHeading___Toc1641510_1051229030"/>
      <w:bookmarkStart w:id="1202" w:name="_Toc468"/>
      <w:bookmarkEnd w:id="1200"/>
      <w:bookmarkEnd w:id="1201"/>
      <w:r>
        <w:rPr>
          <w:rtl w:val="true"/>
        </w:rPr>
        <w:t>مکتب حضرت رقیّه علیهاالسلام</w:t>
      </w:r>
      <w:bookmarkEnd w:id="1202"/>
    </w:p>
    <w:p>
      <w:pPr>
        <w:pStyle w:val="Heading4"/>
        <w:numPr>
          <w:ilvl w:val="3"/>
          <w:numId w:val="1"/>
        </w:numPr>
        <w:rPr/>
      </w:pPr>
      <w:bookmarkStart w:id="1203" w:name="__RefHeading___Toc1641512_1051229030"/>
      <w:bookmarkStart w:id="1204" w:name="_Toc469"/>
      <w:bookmarkEnd w:id="1203"/>
      <w:r>
        <w:rPr>
          <w:rtl w:val="true"/>
        </w:rPr>
        <w:t>موقعیّت</w:t>
      </w:r>
      <w:bookmarkEnd w:id="1204"/>
    </w:p>
    <w:p>
      <w:pPr>
        <w:pStyle w:val="BookText"/>
        <w:rPr/>
      </w:pPr>
      <w:r>
        <w:rPr>
          <w:rFonts w:ascii="IRNazanin" w:hAnsi="IRNazanin" w:eastAsia="IRNazanin"/>
          <w:color w:val="111111"/>
          <w:sz w:val="28"/>
          <w:sz w:val="28"/>
          <w:szCs w:val="28"/>
          <w:rtl w:val="true"/>
          <w:lang w:bidi="fa-IR"/>
        </w:rPr>
        <w:t>واقع در منطقه مرکزی شهر مشهد، چهارراه خواجه ربیع، کوچه حسین باشی، داخل کوچه فرعی</w:t>
      </w:r>
      <w:r>
        <w:rPr>
          <w:rFonts w:eastAsia="IRNazanin" w:cs="IRNazanin"/>
          <w:color w:val="111111"/>
          <w:sz w:val="28"/>
          <w:szCs w:val="28"/>
          <w:rtl w:val="true"/>
          <w:lang w:bidi="fa-IR"/>
        </w:rPr>
        <w:t>.</w:t>
      </w:r>
    </w:p>
    <w:p>
      <w:pPr>
        <w:pStyle w:val="Heading4"/>
        <w:numPr>
          <w:ilvl w:val="3"/>
          <w:numId w:val="1"/>
        </w:numPr>
        <w:rPr/>
      </w:pPr>
      <w:bookmarkStart w:id="1205" w:name="__RefHeading___Toc1641514_1051229030"/>
      <w:bookmarkStart w:id="1206" w:name="_Toc470"/>
      <w:bookmarkEnd w:id="1205"/>
      <w:r>
        <w:rPr>
          <w:rtl w:val="true"/>
        </w:rPr>
        <w:t>پیشینه تاریخی</w:t>
      </w:r>
      <w:bookmarkEnd w:id="1206"/>
    </w:p>
    <w:p>
      <w:pPr>
        <w:pStyle w:val="BookText"/>
        <w:rPr/>
      </w:pPr>
      <w:r>
        <w:rPr>
          <w:rFonts w:ascii="IRNazanin" w:hAnsi="IRNazanin" w:eastAsia="IRNazanin"/>
          <w:color w:val="111111"/>
          <w:sz w:val="28"/>
          <w:sz w:val="28"/>
          <w:szCs w:val="28"/>
          <w:rtl w:val="true"/>
          <w:lang w:bidi="fa-IR"/>
        </w:rPr>
        <w:t>حوزه علمیّه حضرت رقیّه علیهاالسلام از دیگر مراکز آموزش علوم و معارف اسلامی بانوان شهر مشهد است که قبل از انقلاب اسلامی با وجود محدودیتهایی که از سوی حکومت وقت وجود داشت،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مرکز آموزشی خانم قانع</w:t>
      </w:r>
      <w:r>
        <w:rPr>
          <w:rStyle w:val="FootnoteAnchor"/>
          <w:rtl w:val="true"/>
        </w:rPr>
        <w:footnoteReference w:id="386"/>
      </w:r>
      <w:r>
        <w:rPr>
          <w:rFonts w:ascii="IRNazanin" w:hAnsi="IRNazanin" w:eastAsia="IRNazanin"/>
          <w:color w:val="111111"/>
          <w:sz w:val="28"/>
          <w:sz w:val="28"/>
          <w:szCs w:val="28"/>
          <w:rtl w:val="true"/>
          <w:lang w:bidi="fa-IR"/>
        </w:rPr>
        <w:t>بود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را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آموزشی و فرهنگی این مؤسسه، ابتدا در فضای محدود و با استفاده از مساجد و منازل شخصی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ساختمانی قدیمی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و اشتیاق چشمگیر بانوان به فراگیری احکام و معارف اسلامی، توسعه این مرکز آموزشی در اولویت قرار گرفت؛ از این رو، چند منزل شخصی اطراف ساختمان مکتب خریداری شد و ساختمان جدیدی با امکانات و تجهیزات مناسب آموزشی و فرهنگی در چهار طبقه با زیر بنای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زمینی به مساحت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فرهنگی دارای شعبه‌هایی نیز در شهرهای دیگر و برخی روستاهای حومه </w:t>
      </w:r>
      <w:bookmarkStart w:id="1207" w:name="pg7417_83863"/>
    </w:p>
    <w:p>
      <w:pPr>
        <w:pStyle w:val="BookText"/>
        <w:rPr/>
      </w:pPr>
      <w:bookmarkEnd w:id="1207"/>
      <w:r>
        <w:rPr>
          <w:rFonts w:ascii="IRNazanin" w:hAnsi="IRNazanin" w:eastAsia="IRNazanin"/>
          <w:color w:val="111111"/>
          <w:sz w:val="28"/>
          <w:sz w:val="28"/>
          <w:szCs w:val="28"/>
          <w:rtl w:val="true"/>
          <w:lang w:bidi="fa-IR"/>
        </w:rPr>
        <w:t>مشهد می‌باشد که تاکنون فعالیت خوبی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انگیزه تأسیس چنین مؤسسه‌ای در سالهای قبل از انقلاب رشد و ارتقای سطح فرهنگ مذهبی و آشنا کردن بانوان با معارف و احکام غنی تشیّع بود که در این راستا به موفقیتهای ارزنده‌ای هم نایل شد، امّا پس از پیروزی انقلاب اسلامی با پدید</w:t>
      </w:r>
    </w:p>
    <w:p>
      <w:pPr>
        <w:pStyle w:val="BookText"/>
        <w:rPr/>
      </w:pPr>
      <w:r>
        <w:rPr>
          <w:rFonts w:ascii="IRNazanin" w:hAnsi="IRNazanin" w:eastAsia="IRNazanin"/>
          <w:color w:val="111111"/>
          <w:sz w:val="28"/>
          <w:sz w:val="28"/>
          <w:szCs w:val="28"/>
          <w:rtl w:val="true"/>
          <w:lang w:bidi="fa-IR"/>
        </w:rPr>
        <w:t xml:space="preserve">آمدن محیط و بستری مناسب برای رشد و پیشرفت علمی و فرهنگی جامعه بانوان، این مؤسسه با انسجام و برنامه‌های منظم و مدون از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برنامه‌های آموزشی خود را در زمینه علوم حوزوی با پذیرش اولین گروه از طلبه‌های علاقه‌مند به علوم اسلامی با استفاده از جمعی از مجرّب‌ترین استادان حوزه آغاز کرد و تاکنون دانش</w:t>
      </w:r>
    </w:p>
    <w:p>
      <w:pPr>
        <w:pStyle w:val="BookText"/>
        <w:rPr/>
      </w:pPr>
      <w:r>
        <w:rPr>
          <w:rFonts w:ascii="IRNazanin" w:hAnsi="IRNazanin" w:eastAsia="IRNazanin"/>
          <w:color w:val="111111"/>
          <w:sz w:val="28"/>
          <w:sz w:val="28"/>
          <w:szCs w:val="28"/>
          <w:rtl w:val="true"/>
          <w:lang w:bidi="fa-IR"/>
        </w:rPr>
        <w:t>پژوهان و بانوان فاضلی از آن فارغ التحصیل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برنامه‌های آموزشی، علمی، فرهنگی و دیگر فعالیتهای این مکتب زیر نظر هیأت امنا که مسؤولیت برنامه‌ریزی و تبیین خط مشی کلی این مؤسسه را دارند،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اهداف مکتب حضرت رقیه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علوم حوزوی و دروس عمومی شامل قرآن، احکام، اخلاق، سیره واخلاق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مبلّغ، مدرّس، محقق و پژوهشگر علوم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مجالس و محافل سخنرانی و سمینارهای گوناگون برای آشنایی بانوان با مسائل فرهنگی،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امور خیریّه و کمک به افراد نیازمند</w:t>
      </w:r>
      <w:r>
        <w:rPr>
          <w:rFonts w:eastAsia="IRNazanin" w:cs="IRNazanin"/>
          <w:color w:val="111111"/>
          <w:sz w:val="28"/>
          <w:szCs w:val="28"/>
          <w:rtl w:val="true"/>
          <w:lang w:bidi="fa-IR"/>
        </w:rPr>
        <w:t>.</w:t>
      </w:r>
    </w:p>
    <w:p>
      <w:pPr>
        <w:pStyle w:val="Heading4"/>
        <w:numPr>
          <w:ilvl w:val="3"/>
          <w:numId w:val="1"/>
        </w:numPr>
        <w:rPr/>
      </w:pPr>
      <w:bookmarkStart w:id="1208" w:name="__RefHeading___Toc1641516_1051229030"/>
      <w:bookmarkStart w:id="1209" w:name="_Toc471"/>
      <w:bookmarkEnd w:id="1208"/>
      <w:r>
        <w:rPr>
          <w:rtl w:val="true"/>
        </w:rPr>
        <w:t xml:space="preserve">برنامه‌های آموزشی </w:t>
      </w:r>
      <w:r>
        <w:rPr>
          <w:rtl w:val="true"/>
        </w:rPr>
        <w:t xml:space="preserve">- </w:t>
      </w:r>
      <w:r>
        <w:rPr>
          <w:rtl w:val="true"/>
        </w:rPr>
        <w:t>تربیتی</w:t>
      </w:r>
      <w:bookmarkEnd w:id="1209"/>
    </w:p>
    <w:p>
      <w:pPr>
        <w:pStyle w:val="BookText"/>
        <w:rPr/>
      </w:pPr>
      <w:r>
        <w:rPr>
          <w:rFonts w:ascii="IRNazanin" w:hAnsi="IRNazanin" w:eastAsia="IRNazanin"/>
          <w:color w:val="111111"/>
          <w:sz w:val="28"/>
          <w:sz w:val="28"/>
          <w:szCs w:val="28"/>
          <w:rtl w:val="true"/>
          <w:lang w:bidi="fa-IR"/>
        </w:rPr>
        <w:t>در برنامه‌های آموزشی گوناگون مکتب، عمدتا علوم و معارف اسلامی به خواهران طلبه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به شکل زیر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آزاد و تک درس، بدون شرط سنّی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دوره‌های سه و شش ماهه، واحدهای درسی قرآن، احکام، اصول عقاید، تفسیر، زبان عربی و اخلاق به طور فشرده آموزش داده می‌شود</w:t>
      </w:r>
      <w:r>
        <w:rPr>
          <w:rFonts w:eastAsia="IRNazanin" w:cs="IRNazanin"/>
          <w:color w:val="111111"/>
          <w:sz w:val="28"/>
          <w:szCs w:val="28"/>
          <w:rtl w:val="true"/>
          <w:lang w:bidi="fa-IR"/>
        </w:rPr>
        <w:t xml:space="preserve">. </w:t>
      </w:r>
      <w:bookmarkStart w:id="1210" w:name="pg7417_83865"/>
    </w:p>
    <w:p>
      <w:pPr>
        <w:pStyle w:val="BookText"/>
        <w:rPr/>
      </w:pPr>
      <w:bookmarkEnd w:id="1210"/>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مقدماتی</w:t>
      </w:r>
    </w:p>
    <w:p>
      <w:pPr>
        <w:pStyle w:val="BookText"/>
        <w:rPr/>
      </w:pPr>
      <w:r>
        <w:rPr>
          <w:rFonts w:ascii="IRNazanin" w:hAnsi="IRNazanin" w:eastAsia="IRNazanin"/>
          <w:color w:val="111111"/>
          <w:sz w:val="28"/>
          <w:sz w:val="28"/>
          <w:szCs w:val="28"/>
          <w:rtl w:val="true"/>
          <w:lang w:bidi="fa-IR"/>
        </w:rPr>
        <w:t>در این دوره یکساله که شرط پذیرش آن داشتن مدرک تحصیلی پایان دوره راهنمایی است، همان دروس دوره آزاد، به علاوه درس علوم قرآنی و تاریخ اسلام در سطح بالاتری آموزش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متوسطه</w:t>
      </w:r>
    </w:p>
    <w:p>
      <w:pPr>
        <w:pStyle w:val="BookText"/>
        <w:rPr/>
      </w:pPr>
      <w:r>
        <w:rPr>
          <w:rFonts w:ascii="IRNazanin" w:hAnsi="IRNazanin" w:eastAsia="IRNazanin"/>
          <w:color w:val="111111"/>
          <w:sz w:val="28"/>
          <w:sz w:val="28"/>
          <w:szCs w:val="28"/>
          <w:rtl w:val="true"/>
          <w:lang w:bidi="fa-IR"/>
        </w:rPr>
        <w:t>در این دوره چهار ساله، بانوان واجد شرایط پس از شرکت در آزمون ورودی از کتاب جامع المقدمات تا پایان کتاب لمعتین را فرا می‌گیرند، ضمن اینکه کلاسهایی در زمینه‌های کلام، فلسفه، تفسیر، احکام، اخلاق، روان‌شناسی، فن خطابه، علوم قرآنی و نهج البلاغه برای آنان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عالی</w:t>
      </w:r>
    </w:p>
    <w:p>
      <w:pPr>
        <w:pStyle w:val="BookText"/>
        <w:rPr/>
      </w:pPr>
      <w:r>
        <w:rPr>
          <w:rFonts w:ascii="IRNazanin" w:hAnsi="IRNazanin" w:eastAsia="IRNazanin"/>
          <w:color w:val="111111"/>
          <w:sz w:val="28"/>
          <w:sz w:val="28"/>
          <w:szCs w:val="28"/>
          <w:rtl w:val="true"/>
          <w:lang w:bidi="fa-IR"/>
        </w:rPr>
        <w:t>دانش پژوهانی که دوره متوسطه را با موفقیت سپری کرده باشند، در این دوره اصول فقه را تا پایان کفایتین و فقه استدلالی را تا پایان مکاسب و کلام وفلسفه را تا شرح منظومه وتفسیر و آشنایی با شیوه تفسیر و دروس جنبی را در سطح عالی فرا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بانوان طلبه از این کلاسها استفاده می‌کنند، که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در شعبه مرکزی و بقیه در دیگر شعبه‌های مکتب رقیه علیهاالسلام مشغول تحصیل علوم حوزوی هستند</w:t>
      </w:r>
      <w:r>
        <w:rPr>
          <w:rFonts w:eastAsia="IRNazanin" w:cs="IRNazanin"/>
          <w:color w:val="111111"/>
          <w:sz w:val="28"/>
          <w:szCs w:val="28"/>
          <w:rtl w:val="true"/>
          <w:lang w:bidi="fa-IR"/>
        </w:rPr>
        <w:t>.</w:t>
      </w:r>
    </w:p>
    <w:p>
      <w:pPr>
        <w:pStyle w:val="Heading4"/>
        <w:numPr>
          <w:ilvl w:val="3"/>
          <w:numId w:val="1"/>
        </w:numPr>
        <w:rPr/>
      </w:pPr>
      <w:bookmarkStart w:id="1211" w:name="__RefHeading___Toc1641518_1051229030"/>
      <w:bookmarkStart w:id="1212" w:name="_Toc472"/>
      <w:bookmarkEnd w:id="1211"/>
      <w:r>
        <w:rPr>
          <w:rtl w:val="true"/>
        </w:rPr>
        <w:t xml:space="preserve">برنامه‌ها و فعالیتهای اجتماعی </w:t>
      </w:r>
      <w:r>
        <w:rPr>
          <w:rtl w:val="true"/>
        </w:rPr>
        <w:t xml:space="preserve">- </w:t>
      </w:r>
      <w:r>
        <w:rPr>
          <w:rtl w:val="true"/>
        </w:rPr>
        <w:t>فرهنگی</w:t>
      </w:r>
      <w:bookmarkEnd w:id="1212"/>
    </w:p>
    <w:p>
      <w:pPr>
        <w:pStyle w:val="Heading5"/>
        <w:numPr>
          <w:ilvl w:val="4"/>
          <w:numId w:val="1"/>
        </w:numPr>
        <w:rPr/>
      </w:pPr>
      <w:bookmarkStart w:id="1213" w:name="__RefHeading___Toc1641520_1051229030"/>
      <w:bookmarkStart w:id="1214" w:name="_Toc473"/>
      <w:bookmarkEnd w:id="1213"/>
      <w:r>
        <w:rPr/>
        <w:t>1</w:t>
      </w:r>
      <w:r>
        <w:rPr>
          <w:rtl w:val="true"/>
        </w:rPr>
        <w:t xml:space="preserve"> - </w:t>
      </w:r>
      <w:r>
        <w:rPr>
          <w:rtl w:val="true"/>
        </w:rPr>
        <w:t>تشکیل واحد تبلیغات</w:t>
      </w:r>
      <w:bookmarkEnd w:id="121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تأمین نیروی انسانی لازم برای تبلیغ در مدارس دخترانه و حضور در مجامع علمی و فرهنگی، مکتب حضرت رقیه علیهاالسلام به آموزش و اعزام مبلّغان تربیت یافته خود به آموزشگاه‌ها پرداخته و در این زمینه با بسیاری از ادارات ونهادها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مناسبتهای گوناگون، بخصوص در ایام ماه مبارک رمضان و محرم و صفر، در </w:t>
      </w:r>
      <w:bookmarkStart w:id="1215" w:name="pg7417_83867"/>
    </w:p>
    <w:p>
      <w:pPr>
        <w:pStyle w:val="BookText"/>
        <w:rPr/>
      </w:pPr>
      <w:bookmarkEnd w:id="1215"/>
      <w:r>
        <w:rPr>
          <w:rFonts w:ascii="IRNazanin" w:hAnsi="IRNazanin" w:eastAsia="IRNazanin"/>
          <w:color w:val="111111"/>
          <w:sz w:val="28"/>
          <w:sz w:val="28"/>
          <w:szCs w:val="28"/>
          <w:rtl w:val="true"/>
          <w:lang w:bidi="fa-IR"/>
        </w:rPr>
        <w:t>مکتب وعظ و خطابه برای عموم بانوان برگزار می‌شود</w:t>
      </w:r>
      <w:r>
        <w:rPr>
          <w:rFonts w:eastAsia="IRNazanin" w:cs="IRNazanin"/>
          <w:color w:val="111111"/>
          <w:sz w:val="28"/>
          <w:szCs w:val="28"/>
          <w:rtl w:val="true"/>
          <w:lang w:bidi="fa-IR"/>
        </w:rPr>
        <w:t>.</w:t>
      </w:r>
    </w:p>
    <w:p>
      <w:pPr>
        <w:pStyle w:val="Heading5"/>
        <w:numPr>
          <w:ilvl w:val="4"/>
          <w:numId w:val="1"/>
        </w:numPr>
        <w:rPr/>
      </w:pPr>
      <w:bookmarkStart w:id="1216" w:name="__RefHeading___Toc1641522_1051229030"/>
      <w:bookmarkStart w:id="1217" w:name="_Toc474"/>
      <w:bookmarkEnd w:id="1216"/>
      <w:r>
        <w:rPr/>
        <w:t>2</w:t>
      </w:r>
      <w:r>
        <w:rPr>
          <w:rtl w:val="true"/>
        </w:rPr>
        <w:t xml:space="preserve"> - </w:t>
      </w:r>
      <w:r>
        <w:rPr>
          <w:rtl w:val="true"/>
        </w:rPr>
        <w:t>تشکیل واحد اوقات فراغت</w:t>
      </w:r>
      <w:bookmarkEnd w:id="1217"/>
    </w:p>
    <w:p>
      <w:pPr>
        <w:pStyle w:val="BookText"/>
        <w:rPr/>
      </w:pPr>
      <w:r>
        <w:rPr>
          <w:rFonts w:ascii="IRNazanin" w:hAnsi="IRNazanin" w:eastAsia="IRNazanin"/>
          <w:color w:val="111111"/>
          <w:sz w:val="28"/>
          <w:sz w:val="28"/>
          <w:szCs w:val="28"/>
          <w:rtl w:val="true"/>
          <w:lang w:bidi="fa-IR"/>
        </w:rPr>
        <w:t>به منظور پر کردن اوقات فراغت دانش‌آموزان، برنامه‌هایی توسط خواهران طلبه اجرا می‌شود که تاکنون مورد استقبال دانش‌آموزان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فعالیتها می‌توان از برپایی نمایشگاه کتاب، برگزاری مسابقات قرآن، نهج البلاغه، احکام و برگزاری کلاسهای آموزش خیاطی، گلدوزی، قلاب دوزی، مکرومه بافی، خوشنویسی و اجرای نمایشنامه‌های مختلف در مکتب نام برد</w:t>
      </w:r>
      <w:r>
        <w:rPr>
          <w:rFonts w:eastAsia="IRNazanin" w:cs="IRNazanin"/>
          <w:color w:val="111111"/>
          <w:sz w:val="28"/>
          <w:szCs w:val="28"/>
          <w:rtl w:val="true"/>
          <w:lang w:bidi="fa-IR"/>
        </w:rPr>
        <w:t>.</w:t>
      </w:r>
    </w:p>
    <w:p>
      <w:pPr>
        <w:pStyle w:val="Heading5"/>
        <w:numPr>
          <w:ilvl w:val="4"/>
          <w:numId w:val="1"/>
        </w:numPr>
        <w:rPr/>
      </w:pPr>
      <w:bookmarkStart w:id="1218" w:name="__RefHeading___Toc1641524_1051229030"/>
      <w:bookmarkStart w:id="1219" w:name="_Toc475"/>
      <w:bookmarkEnd w:id="1218"/>
      <w:r>
        <w:rPr/>
        <w:t>3</w:t>
      </w:r>
      <w:r>
        <w:rPr>
          <w:rtl w:val="true"/>
        </w:rPr>
        <w:t xml:space="preserve"> - </w:t>
      </w:r>
      <w:r>
        <w:rPr>
          <w:rtl w:val="true"/>
        </w:rPr>
        <w:t>تأسیس مدرسه غیر انتفاعی بنت الحسین</w:t>
      </w:r>
      <w:bookmarkEnd w:id="1219"/>
    </w:p>
    <w:p>
      <w:pPr>
        <w:pStyle w:val="BookText"/>
        <w:rPr/>
      </w:pPr>
      <w:r>
        <w:rPr>
          <w:rFonts w:ascii="IRNazanin" w:hAnsi="IRNazanin" w:eastAsia="IRNazanin"/>
          <w:color w:val="111111"/>
          <w:sz w:val="28"/>
          <w:sz w:val="28"/>
          <w:szCs w:val="28"/>
          <w:rtl w:val="true"/>
          <w:lang w:bidi="fa-IR"/>
        </w:rPr>
        <w:t xml:space="preserve">این مدرسه که در سال تحصیلی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کرد، در راستای اهداف عالی مکتب که رشد و تربیت دختران نوجوان جامعه می‌باشد،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مکتب معتقدند که از سالهای نوجوانی باید دانش‌آموزان دختر با فرهنگ و اخلاق و آداب اسلامی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تحصیلی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دختر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اغلب معلمان و مربیان این مدرسه از طلاّبی هستند که در مکتب حضرت رقیّه علیهاالسلام مراحل رشد و ترقی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فرهنگی دارای سه مهد کودک نیز می‌باشد که به دست مربیان متعهد و دلسوز اداره می‌شود</w:t>
      </w:r>
      <w:r>
        <w:rPr>
          <w:rFonts w:eastAsia="IRNazanin" w:cs="IRNazanin"/>
          <w:color w:val="111111"/>
          <w:sz w:val="28"/>
          <w:szCs w:val="28"/>
          <w:rtl w:val="true"/>
          <w:lang w:bidi="fa-IR"/>
        </w:rPr>
        <w:t>.</w:t>
      </w:r>
    </w:p>
    <w:p>
      <w:pPr>
        <w:pStyle w:val="Heading5"/>
        <w:numPr>
          <w:ilvl w:val="4"/>
          <w:numId w:val="1"/>
        </w:numPr>
        <w:rPr/>
      </w:pPr>
      <w:bookmarkStart w:id="1220" w:name="__RefHeading___Toc1641526_1051229030"/>
      <w:bookmarkStart w:id="1221" w:name="_Toc476"/>
      <w:bookmarkEnd w:id="1220"/>
      <w:r>
        <w:rPr/>
        <w:t>4</w:t>
      </w:r>
      <w:r>
        <w:rPr>
          <w:rtl w:val="true"/>
        </w:rPr>
        <w:t xml:space="preserve"> - </w:t>
      </w:r>
      <w:r>
        <w:rPr>
          <w:rtl w:val="true"/>
        </w:rPr>
        <w:t>واحد امور خیریّه</w:t>
      </w:r>
      <w:bookmarkEnd w:id="122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کمک به بانوان بی‌سرپرست، از سوی این واحد کمکهایی در زمینه‌های گوناگون به این افراد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صندوق قرض الحسنه نیز در جهت رفع نیازهای مالی آنان گام مؤثری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آموزش گل سازی، مکرومه بافی، خیاطی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خوداشتغالی بانوان از دیگر اقدامهای این واحد است</w:t>
      </w:r>
      <w:r>
        <w:rPr>
          <w:rFonts w:eastAsia="IRNazanin" w:cs="IRNazanin"/>
          <w:color w:val="111111"/>
          <w:sz w:val="28"/>
          <w:szCs w:val="28"/>
          <w:rtl w:val="true"/>
          <w:lang w:bidi="fa-IR"/>
        </w:rPr>
        <w:t xml:space="preserve">. </w:t>
      </w:r>
      <w:bookmarkStart w:id="1222" w:name="pg7417_83869"/>
    </w:p>
    <w:p>
      <w:pPr>
        <w:pStyle w:val="Heading4"/>
        <w:numPr>
          <w:ilvl w:val="3"/>
          <w:numId w:val="1"/>
        </w:numPr>
        <w:rPr/>
      </w:pPr>
      <w:bookmarkStart w:id="1223" w:name="__RefHeading___Toc1641528_1051229030"/>
      <w:bookmarkStart w:id="1224" w:name="_Toc477"/>
      <w:bookmarkEnd w:id="1222"/>
      <w:bookmarkEnd w:id="1223"/>
      <w:r>
        <w:rPr>
          <w:rtl w:val="true"/>
        </w:rPr>
        <w:t>افتخارات مکتب</w:t>
      </w:r>
      <w:bookmarkEnd w:id="1224"/>
    </w:p>
    <w:p>
      <w:pPr>
        <w:pStyle w:val="BookText"/>
        <w:rPr/>
      </w:pPr>
      <w:r>
        <w:rPr>
          <w:rFonts w:ascii="IRNazanin" w:hAnsi="IRNazanin" w:eastAsia="IRNazanin"/>
          <w:color w:val="111111"/>
          <w:sz w:val="28"/>
          <w:sz w:val="28"/>
          <w:szCs w:val="28"/>
          <w:rtl w:val="true"/>
          <w:lang w:bidi="fa-IR"/>
        </w:rPr>
        <w:t>از افتخارات این مؤسسه فرهنگی، شرکت فعّال در طول هشت سال دفاع مقدس به عنوان پایگاه تدارکات و پشتیبانی خانواده رزمندگان اسلام و اعزام خواهران امدادگر به</w:t>
      </w:r>
    </w:p>
    <w:p>
      <w:pPr>
        <w:pStyle w:val="BookText"/>
        <w:rPr/>
      </w:pPr>
      <w:r>
        <w:rPr>
          <w:rFonts w:ascii="IRNazanin" w:hAnsi="IRNazanin" w:eastAsia="IRNazanin"/>
          <w:color w:val="111111"/>
          <w:sz w:val="28"/>
          <w:sz w:val="28"/>
          <w:szCs w:val="28"/>
          <w:rtl w:val="true"/>
          <w:lang w:bidi="fa-IR"/>
        </w:rPr>
        <w:t>مناطق جنگی در هشت نوبت و جمع آوری و ارسال لوازم و مایحتاج عمومی و اهدای بسیاری از وسایل مورد نیاز رزمندگان اسلام و برپایی نمایشگاههای جبهه و جنگ می‌باشد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بیرونی مکتب حضرت رقیه علیهاالسلام </w:t>
      </w:r>
      <w:bookmarkStart w:id="1225" w:name="pg7417_83871"/>
    </w:p>
    <w:p>
      <w:pPr>
        <w:pStyle w:val="Heading3"/>
        <w:numPr>
          <w:ilvl w:val="2"/>
          <w:numId w:val="1"/>
        </w:numPr>
        <w:rPr/>
      </w:pPr>
      <w:bookmarkStart w:id="1226" w:name="__RefHeading___Toc1641530_1051229030"/>
      <w:bookmarkStart w:id="1227" w:name="_Toc478"/>
      <w:bookmarkEnd w:id="1225"/>
      <w:bookmarkEnd w:id="1226"/>
      <w:r>
        <w:rPr>
          <w:rtl w:val="true"/>
        </w:rPr>
        <w:t>مؤسسه اسلام‌شناسی بانوان حضرت زهرا علیهاالسلام</w:t>
      </w:r>
      <w:bookmarkEnd w:id="1227"/>
    </w:p>
    <w:p>
      <w:pPr>
        <w:pStyle w:val="Heading4"/>
        <w:numPr>
          <w:ilvl w:val="3"/>
          <w:numId w:val="1"/>
        </w:numPr>
        <w:rPr/>
      </w:pPr>
      <w:bookmarkStart w:id="1228" w:name="__RefHeading___Toc1641532_1051229030"/>
      <w:bookmarkStart w:id="1229" w:name="_Toc479"/>
      <w:bookmarkEnd w:id="1228"/>
      <w:r>
        <w:rPr>
          <w:rtl w:val="true"/>
        </w:rPr>
        <w:t>موقعیّت</w:t>
      </w:r>
      <w:bookmarkEnd w:id="1229"/>
    </w:p>
    <w:p>
      <w:pPr>
        <w:pStyle w:val="BookText"/>
        <w:rPr/>
      </w:pPr>
      <w:r>
        <w:rPr>
          <w:rFonts w:ascii="IRNazanin" w:hAnsi="IRNazanin" w:eastAsia="IRNazanin"/>
          <w:color w:val="111111"/>
          <w:sz w:val="28"/>
          <w:sz w:val="28"/>
          <w:szCs w:val="28"/>
          <w:rtl w:val="true"/>
          <w:lang w:bidi="fa-IR"/>
        </w:rPr>
        <w:t>واقع در خیابان عدل خمینی، داخل کوچه فرعی که از چهار سمت توسط منازل مسکونی محدود شده است و ورودی باریک مؤسسه در قسمت غربی تنها راه ارتباط آن با خیابان عدل خمینی است</w:t>
      </w:r>
      <w:r>
        <w:rPr>
          <w:rFonts w:eastAsia="IRNazanin" w:cs="IRNazanin"/>
          <w:color w:val="111111"/>
          <w:sz w:val="28"/>
          <w:szCs w:val="28"/>
          <w:rtl w:val="true"/>
          <w:lang w:bidi="fa-IR"/>
        </w:rPr>
        <w:t>.</w:t>
      </w:r>
    </w:p>
    <w:p>
      <w:pPr>
        <w:pStyle w:val="Heading4"/>
        <w:numPr>
          <w:ilvl w:val="3"/>
          <w:numId w:val="1"/>
        </w:numPr>
        <w:rPr/>
      </w:pPr>
      <w:bookmarkStart w:id="1230" w:name="__RefHeading___Toc1641534_1051229030"/>
      <w:bookmarkStart w:id="1231" w:name="_Toc480"/>
      <w:bookmarkEnd w:id="1230"/>
      <w:r>
        <w:rPr>
          <w:rtl w:val="true"/>
        </w:rPr>
        <w:t>پیشینه تاریخی</w:t>
      </w:r>
      <w:bookmarkEnd w:id="1231"/>
    </w:p>
    <w:p>
      <w:pPr>
        <w:pStyle w:val="BookText"/>
        <w:rPr/>
      </w:pPr>
      <w:r>
        <w:rPr>
          <w:rFonts w:ascii="IRNazanin" w:hAnsi="IRNazanin" w:eastAsia="IRNazanin"/>
          <w:color w:val="111111"/>
          <w:sz w:val="28"/>
          <w:sz w:val="28"/>
          <w:szCs w:val="28"/>
          <w:rtl w:val="true"/>
          <w:lang w:bidi="fa-IR"/>
        </w:rPr>
        <w:t>حوزه علمیّه حضرت زهرا علیهاالسلامیکی از موفق‌ترین مراکز علمی و فرهنگی مشهد است که از فعالیتهای آموزشی و فرهنگی در خور توجهی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مؤسسه علمی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اشراف آیت‌اللّه ابوالحسن شیرازی، که پس از انقلاب اسلامی امام جمعه مشهد شد، و با مدیریّت صبیّه ایشان خانم صبوری</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هنگامی فعالیتهای خود را برای نشر فرهنگ و معارف اسلامی در بین بانوان جامعه آغاز کرد که هرگونه فعالیت اسلامی از طرف رژیم فاسد پهلوی به شدت تحت پیگرد نیروهای امنیتی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منظور آشنا کردن زنان با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و فرهنگ اسلامی و مفاسد رژیم پهلوی همچنان به فعالیتهای خود ادامه داد که اهم </w:t>
      </w:r>
      <w:bookmarkStart w:id="1232" w:name="pg7417_83873"/>
    </w:p>
    <w:p>
      <w:pPr>
        <w:pStyle w:val="BookText"/>
        <w:rPr/>
      </w:pPr>
      <w:bookmarkEnd w:id="1232"/>
      <w:r>
        <w:rPr>
          <w:rFonts w:ascii="IRNazanin" w:hAnsi="IRNazanin" w:eastAsia="IRNazanin"/>
          <w:color w:val="111111"/>
          <w:sz w:val="28"/>
          <w:sz w:val="28"/>
          <w:szCs w:val="28"/>
          <w:rtl w:val="true"/>
          <w:lang w:bidi="fa-IR"/>
        </w:rPr>
        <w:t>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بانوان برای فراگیری علوم اسلامی وتشکیل جلسات و تشکلّهای سیاسی و مذهبی به منظور مبارزه با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راهپیمایی زنان در شهر مشهد علیه رژیم پهلوی، ثمره همین تلاشهای بی وقفه بانوان این مؤسسه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نیز فعالیت و تلاش در جهت آشنا ساختن بانوان با فرهنگ و معارف اسلامی مضاعف شد، بطوری که هم اکنون این مؤسسه به یکی از مراکز مهم آموزش علوم حوزوی، احکام و معارف اسلامی در شهر مشهد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هیأت امنای مؤسسه که مسؤولیت تهیه و تنظیم برنامه‌ها و سیاستهای کلی مؤسسه را بر عهده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علیزاده، فیض آبادی و آقایان استاد حکیمی، دکتر ثاقبی، مقدسی و حاجیه خانم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علمی نیز متشکل از حجج اسلام فیض آبادی و علمی و خانمها صبوری، گندم آبادی، طالقانی و دهقان می‌باشند</w:t>
      </w:r>
      <w:r>
        <w:rPr>
          <w:rFonts w:eastAsia="IRNazanin" w:cs="IRNazanin"/>
          <w:color w:val="111111"/>
          <w:sz w:val="28"/>
          <w:szCs w:val="28"/>
          <w:rtl w:val="true"/>
          <w:lang w:bidi="fa-IR"/>
        </w:rPr>
        <w:t>.</w:t>
      </w:r>
    </w:p>
    <w:p>
      <w:pPr>
        <w:pStyle w:val="Heading4"/>
        <w:numPr>
          <w:ilvl w:val="3"/>
          <w:numId w:val="1"/>
        </w:numPr>
        <w:rPr/>
      </w:pPr>
      <w:bookmarkStart w:id="1233" w:name="__RefHeading___Toc1641536_1051229030"/>
      <w:bookmarkStart w:id="1234" w:name="_Toc481"/>
      <w:bookmarkEnd w:id="1233"/>
      <w:r>
        <w:rPr>
          <w:rtl w:val="true"/>
        </w:rPr>
        <w:t>اهم اهداف مکتب</w:t>
      </w:r>
      <w:bookmarkEnd w:id="1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جذب و هدایت خواهران طلبه و تجهیز و سامان دهی علمی و عملی آنها برای ارائه فرهنگ غنی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 سازی طلاّب به مبانی اساسی 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 ساختن طلاّب با مسایل و مشکلات اجتماعی و فرهنگی روز به منظور یافتن وارائه راه حل؛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بخشی از نیازهای فکری و فرهنگی مراکز، نهادها و سازمانها؛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دوره‌های آموزشی معارف اسلامی و علوم مورد نیاز طلاّب و زمینه سازی برای ورود به دوره‌های تخصصی آموزشی، تحقیقاتی و تبلیغاتی؛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رشته‌های تخصصی آموزشی و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اصول، تفسیر وعلوم قرآنی</w:t>
      </w:r>
      <w:r>
        <w:rPr>
          <w:rFonts w:eastAsia="IRNazanin" w:cs="IRNazanin"/>
          <w:color w:val="111111"/>
          <w:sz w:val="28"/>
          <w:szCs w:val="28"/>
          <w:rtl w:val="true"/>
          <w:lang w:bidi="fa-IR"/>
        </w:rPr>
        <w:t>).</w:t>
      </w:r>
    </w:p>
    <w:p>
      <w:pPr>
        <w:pStyle w:val="Heading4"/>
        <w:numPr>
          <w:ilvl w:val="3"/>
          <w:numId w:val="1"/>
        </w:numPr>
        <w:rPr/>
      </w:pPr>
      <w:bookmarkStart w:id="1235" w:name="__RefHeading___Toc1641538_1051229030"/>
      <w:bookmarkStart w:id="1236" w:name="_Toc482"/>
      <w:bookmarkEnd w:id="1235"/>
      <w:r>
        <w:rPr>
          <w:rtl w:val="true"/>
        </w:rPr>
        <w:t>نقشه و معماری مکتب</w:t>
      </w:r>
      <w:bookmarkEnd w:id="123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مکتب در زمینی به مساحت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سه طبقه با زیر بنای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bookmarkStart w:id="1237" w:name="pg7417_83875"/>
    </w:p>
    <w:p>
      <w:pPr>
        <w:pStyle w:val="BookText"/>
        <w:rPr/>
      </w:pPr>
      <w:bookmarkEnd w:id="1237"/>
      <w:r>
        <w:rPr>
          <w:rFonts w:ascii="IRNazanin" w:hAnsi="IRNazanin" w:eastAsia="IRNazanin"/>
          <w:color w:val="111111"/>
          <w:sz w:val="28"/>
          <w:sz w:val="28"/>
          <w:szCs w:val="28"/>
          <w:rtl w:val="true"/>
          <w:lang w:bidi="fa-IR"/>
        </w:rPr>
        <w:t>متر مربع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خارج ساختمان اثری از معماری سنتی وتزیینات هنری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تمام فضاهای موجود به بهترین شکل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مَدْرس، تالار اجتماعات، مهد کودک، تالار غذاخوری، به انضمام دفتر مدیران و استادان، واحد نوار و کتابخانه در این ساختمان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مکتب با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موضوعات علوم اسلامی از ابتدای تأسیس مکتب تاکنون فعالیت گسترده‌ای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کتابخانه، بانک نوار مؤسسه با دارا بودن اغلب نوارهای</w:t>
      </w:r>
    </w:p>
    <w:p>
      <w:pPr>
        <w:pStyle w:val="BookText"/>
        <w:rPr/>
      </w:pPr>
      <w:r>
        <w:rPr>
          <w:rFonts w:ascii="IRNazanin" w:hAnsi="IRNazanin" w:eastAsia="IRNazanin"/>
          <w:color w:val="111111"/>
          <w:sz w:val="28"/>
          <w:sz w:val="28"/>
          <w:szCs w:val="28"/>
          <w:rtl w:val="true"/>
          <w:lang w:bidi="fa-IR"/>
        </w:rPr>
        <w:t>دروس حوزوی خدمات قابل توجّهی را به طلاّب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کلاس تدریس مکتب اسلام شناسی</w:t>
      </w:r>
    </w:p>
    <w:p>
      <w:pPr>
        <w:pStyle w:val="Heading4"/>
        <w:numPr>
          <w:ilvl w:val="3"/>
          <w:numId w:val="1"/>
        </w:numPr>
        <w:rPr/>
      </w:pPr>
      <w:bookmarkStart w:id="1238" w:name="__RefHeading___Toc1641540_1051229030"/>
      <w:bookmarkStart w:id="1239" w:name="_Toc483"/>
      <w:bookmarkEnd w:id="1238"/>
      <w:r>
        <w:rPr>
          <w:rtl w:val="true"/>
        </w:rPr>
        <w:t xml:space="preserve">برنامه‌های آموزشی </w:t>
      </w:r>
      <w:r>
        <w:rPr>
          <w:rtl w:val="true"/>
        </w:rPr>
        <w:t xml:space="preserve">- </w:t>
      </w:r>
      <w:r>
        <w:rPr>
          <w:rtl w:val="true"/>
        </w:rPr>
        <w:t>تربیتی</w:t>
      </w:r>
      <w:bookmarkEnd w:id="123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مکتب به سه بخش آموزش، تحقیقات و تبلیغات تقسیم شده است که هر </w:t>
      </w:r>
    </w:p>
    <w:p>
      <w:pPr>
        <w:pStyle w:val="BookText"/>
        <w:rPr/>
      </w:pPr>
      <w:r>
        <w:rPr>
          <w:rFonts w:ascii="IRNazanin" w:hAnsi="IRNazanin" w:eastAsia="IRNazanin"/>
          <w:color w:val="111111"/>
          <w:sz w:val="28"/>
          <w:sz w:val="28"/>
          <w:szCs w:val="28"/>
          <w:rtl w:val="true"/>
          <w:lang w:bidi="fa-IR"/>
        </w:rPr>
        <w:t>بخش وظایف خاصی را دنبال می‌کند در زیر به اختصار به توضیح هر بخش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آموزش</w:t>
      </w:r>
    </w:p>
    <w:p>
      <w:pPr>
        <w:pStyle w:val="BookText"/>
        <w:rPr/>
      </w:pPr>
      <w:r>
        <w:rPr>
          <w:rFonts w:ascii="IRNazanin" w:hAnsi="IRNazanin" w:eastAsia="IRNazanin"/>
          <w:color w:val="111111"/>
          <w:sz w:val="28"/>
          <w:sz w:val="28"/>
          <w:szCs w:val="28"/>
          <w:rtl w:val="true"/>
          <w:lang w:bidi="fa-IR"/>
        </w:rPr>
        <w:t>این قسمت از دو واحد برنامه‌ریزی درسی و واحد امتحانات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برنامه‌ریزی وظیفه دارد که در طول سال در مقطع پیش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عربی، منطق، عقاید، تاریخ اسلام، تفسیر، نهج البلاغه، فلسفه، احکام، اخلاق، روان‌شناسی و فن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واصول در سطوح سه گانه که شامل دروس لمعتین، اصول فقه، رسائل، مکاسب و کفایتین می‌باشد برای طلاّب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خواهرانی که مایل به ادامه تحصیل در سطح خارج فقه و اصول هستند نیز کلاسهایی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به صورت شبانه‌روزی از امکانات و کلاسهای آموزشی مؤسسه اسلام‌شناسی بانوان 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مشهد نیز از کلاسهای مختلف آموزشی این مؤسسه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معروف این مؤسسه در سالهای گذشته عبارت بوده‌اند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شیرازی، آیت اللّه زنجانی و حجج اسلام علمی، قرائتی، فرزانه، شریعتی، موسوی خراسانی، صبوری، مرحوم استاد واله و خانم مقدسی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چنان که گفتیم، حجج اسلام علمی، فیض آبادی و خواهران صبوری، گندم آبادی، طالقانی و دهقان از اعضای هیأت علمی این مؤسسه فرهنگی می‌باشند که وظیفه سیاست‌گذاری آموزشی و فرهنگی آن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تبلیغات</w:t>
      </w:r>
    </w:p>
    <w:p>
      <w:pPr>
        <w:pStyle w:val="BookText"/>
        <w:rPr/>
      </w:pPr>
      <w:r>
        <w:rPr>
          <w:rFonts w:ascii="IRNazanin" w:hAnsi="IRNazanin" w:eastAsia="IRNazanin"/>
          <w:color w:val="111111"/>
          <w:sz w:val="28"/>
          <w:sz w:val="28"/>
          <w:szCs w:val="28"/>
          <w:rtl w:val="true"/>
          <w:lang w:bidi="fa-IR"/>
        </w:rPr>
        <w:t xml:space="preserve">این بخش از دو واحد مستقل زیر تشکیل شده 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اعزام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واحد مبارزه با فقر فرهنگی و آشنا کردن بانوان جامعه با فرهنگ و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واحد توانسته است در امر مبارزه با بی‌سوادی و رشد و آگاهی بانوان جامعه بخصوص در روستاها و شهرهای استان به موفقیتهای مهمی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اعزام مبلغ مؤسسه به روستاها از طرحهای موفق آن می‌باشد</w:t>
      </w:r>
      <w:r>
        <w:rPr>
          <w:rFonts w:eastAsia="IRNazanin" w:cs="IRNazanin"/>
          <w:color w:val="111111"/>
          <w:sz w:val="28"/>
          <w:szCs w:val="28"/>
          <w:rtl w:val="true"/>
          <w:lang w:bidi="fa-IR"/>
        </w:rPr>
        <w:t xml:space="preserve">. </w:t>
      </w:r>
      <w:bookmarkStart w:id="1240" w:name="pg7417_83879"/>
    </w:p>
    <w:p>
      <w:pPr>
        <w:pStyle w:val="BookText"/>
        <w:rPr/>
      </w:pPr>
      <w:bookmarkEnd w:id="124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تهیه و برگزاری برنامه‌های فرهنگی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فعالیتهای این واحد عبارتند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سمینارها وگردهمایی‌های گوناگون به مناسبتهای مختلف؛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مراسم در مناسبتهای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 کردن اوقات فراغت دانش آموزان دختر مقاطع مختلف تحصیلی با برنامه‌های متنوع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تحقیق و پژوهش</w:t>
      </w:r>
    </w:p>
    <w:p>
      <w:pPr>
        <w:pStyle w:val="BookText"/>
        <w:rPr/>
      </w:pPr>
      <w:r>
        <w:rPr>
          <w:rFonts w:ascii="IRNazanin" w:hAnsi="IRNazanin" w:eastAsia="IRNazanin"/>
          <w:color w:val="111111"/>
          <w:sz w:val="28"/>
          <w:sz w:val="28"/>
          <w:szCs w:val="28"/>
          <w:rtl w:val="true"/>
          <w:lang w:bidi="fa-IR"/>
        </w:rPr>
        <w:t>با حضور خواهران محقق و پژوهشگر، این بخش فعالیتهای تحقیقاتی خود را زیر نظر استادان مجرّب و متبحّر در موضوعات گوناگون اسلامی مانند تاریخ اسلام، سیره پیامبر صلی‌الله‌علیه‌و‌آلهو اهل البیت علیهم‌السلام، مسایل اخلاقی، سیاسی واجتماعی برنامه‌ریزی و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تحقیقات این مؤسسه از طریق کتاب، جزوه ومقاله به جامعه ارائه می‌شود</w:t>
      </w:r>
      <w:r>
        <w:rPr>
          <w:rFonts w:eastAsia="IRNazanin" w:cs="IRNazanin"/>
          <w:color w:val="111111"/>
          <w:sz w:val="28"/>
          <w:szCs w:val="28"/>
          <w:rtl w:val="true"/>
          <w:lang w:bidi="fa-IR"/>
        </w:rPr>
        <w:t>.</w:t>
      </w:r>
    </w:p>
    <w:p>
      <w:pPr>
        <w:pStyle w:val="Heading4"/>
        <w:numPr>
          <w:ilvl w:val="3"/>
          <w:numId w:val="1"/>
        </w:numPr>
        <w:rPr/>
      </w:pPr>
      <w:bookmarkStart w:id="1241" w:name="__RefHeading___Toc1641542_1051229030"/>
      <w:bookmarkStart w:id="1242" w:name="_Toc484"/>
      <w:bookmarkEnd w:id="1241"/>
      <w:r>
        <w:rPr>
          <w:rtl w:val="true"/>
        </w:rPr>
        <w:t>امور خیریّه</w:t>
      </w:r>
      <w:bookmarkEnd w:id="1242"/>
    </w:p>
    <w:p>
      <w:pPr>
        <w:pStyle w:val="BookText"/>
        <w:rPr/>
      </w:pPr>
      <w:r>
        <w:rPr>
          <w:rFonts w:ascii="IRNazanin" w:hAnsi="IRNazanin" w:eastAsia="IRNazanin"/>
          <w:color w:val="111111"/>
          <w:sz w:val="28"/>
          <w:sz w:val="28"/>
          <w:szCs w:val="28"/>
          <w:rtl w:val="true"/>
          <w:lang w:bidi="fa-IR"/>
        </w:rPr>
        <w:t>همگام با تلاشهای فرهنگی، تهیه وتنظیم برنامه‌ها و فعالیتهایی برای رسیدگی و کمک به افراد و خانواده‌های کم بضاعت و نیازمند و شرکت در فعالیتهای عام المنفعه از</w:t>
      </w:r>
    </w:p>
    <w:p>
      <w:pPr>
        <w:pStyle w:val="BookText"/>
        <w:rPr/>
      </w:pPr>
      <w:r>
        <w:rPr>
          <w:rFonts w:ascii="IRNazanin" w:hAnsi="IRNazanin" w:eastAsia="IRNazanin"/>
          <w:color w:val="111111"/>
          <w:sz w:val="28"/>
          <w:sz w:val="28"/>
          <w:szCs w:val="28"/>
          <w:rtl w:val="true"/>
          <w:lang w:bidi="fa-IR"/>
        </w:rPr>
        <w:t xml:space="preserve">دیگر برنامه‌های موفق این مؤسّسه است که اهم آنها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به خانواده‌های بی سرپرست و بی بضاعت؛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طرح‌هایی برای اشتغال بانوان بی سرپرست؛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و دلجویی از خانواده معزّز شهدا، مفقودان و برگزاری جلسات مذهبی؛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مشاوره و راهنمایی بانوان</w:t>
      </w:r>
      <w:r>
        <w:rPr>
          <w:rFonts w:eastAsia="IRNazanin" w:cs="IRNazanin"/>
          <w:color w:val="111111"/>
          <w:sz w:val="28"/>
          <w:szCs w:val="28"/>
          <w:rtl w:val="true"/>
          <w:lang w:bidi="fa-IR"/>
        </w:rPr>
        <w:t>.</w:t>
      </w:r>
    </w:p>
    <w:p>
      <w:pPr>
        <w:pStyle w:val="Heading4"/>
        <w:numPr>
          <w:ilvl w:val="3"/>
          <w:numId w:val="1"/>
        </w:numPr>
        <w:rPr/>
      </w:pPr>
      <w:bookmarkStart w:id="1243" w:name="__RefHeading___Toc1641544_1051229030"/>
      <w:bookmarkStart w:id="1244" w:name="_Toc485"/>
      <w:bookmarkEnd w:id="1243"/>
      <w:r>
        <w:rPr>
          <w:rtl w:val="true"/>
        </w:rPr>
        <w:t>شعبه‌های مکتب</w:t>
      </w:r>
      <w:bookmarkEnd w:id="124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مرکز در سالهای گذشته دارای پنج شعبه در داخل و خارج استان خراسان بوده است؛ ولی هم اکنون فقط سه شعبه آن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شعبه فعّال نیز در روستاهای </w:t>
      </w:r>
    </w:p>
    <w:p>
      <w:pPr>
        <w:pStyle w:val="BookText"/>
        <w:rPr/>
      </w:pPr>
      <w:r>
        <w:rPr>
          <w:rFonts w:ascii="IRNazanin" w:hAnsi="IRNazanin" w:eastAsia="IRNazanin"/>
          <w:color w:val="111111"/>
          <w:sz w:val="28"/>
          <w:sz w:val="28"/>
          <w:szCs w:val="28"/>
          <w:rtl w:val="true"/>
          <w:lang w:bidi="fa-IR"/>
        </w:rPr>
        <w:t>حومه چناران مشغول فعالیت می‌باشد و از عملکرد مطلوبی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این حوزه علمیّه تلاش چشمگیر بانوان طلبه در پشت جبهه‌های جنگ در طول هشت سال دفاع مقدس است که در این راستا یک شعبه فعال نیز در شهر آبادان قرار داشته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 صورت مؤسسه‌ای غیر انتفاعی به ثبت رسیده که ساختمان آن ملکی است و موقوفه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هزینه‌های آن توسط مؤسس و مسؤولان آن و کمکهای افراد نیکوکار و متدین تأمین می‌شود</w:t>
      </w:r>
      <w:r>
        <w:rPr>
          <w:rFonts w:eastAsia="IRNazanin" w:cs="IRNazanin"/>
          <w:color w:val="111111"/>
          <w:sz w:val="28"/>
          <w:szCs w:val="28"/>
          <w:rtl w:val="true"/>
          <w:lang w:bidi="fa-IR"/>
        </w:rPr>
        <w:t xml:space="preserve">. </w:t>
      </w:r>
      <w:bookmarkStart w:id="1245" w:name="pg7417_83883"/>
    </w:p>
    <w:p>
      <w:pPr>
        <w:pStyle w:val="Heading3"/>
        <w:numPr>
          <w:ilvl w:val="2"/>
          <w:numId w:val="1"/>
        </w:numPr>
        <w:rPr/>
      </w:pPr>
      <w:bookmarkStart w:id="1246" w:name="__RefHeading___Toc1641546_1051229030"/>
      <w:bookmarkStart w:id="1247" w:name="_Toc486"/>
      <w:bookmarkEnd w:id="1245"/>
      <w:bookmarkEnd w:id="1246"/>
      <w:r>
        <w:rPr>
          <w:rtl w:val="true"/>
        </w:rPr>
        <w:t>حوزه علمیّه مقداد</w:t>
      </w:r>
      <w:bookmarkEnd w:id="1247"/>
    </w:p>
    <w:p>
      <w:pPr>
        <w:pStyle w:val="Heading4"/>
        <w:numPr>
          <w:ilvl w:val="3"/>
          <w:numId w:val="1"/>
        </w:numPr>
        <w:rPr/>
      </w:pPr>
      <w:bookmarkStart w:id="1248" w:name="__RefHeading___Toc1641548_1051229030"/>
      <w:bookmarkStart w:id="1249" w:name="_Toc487"/>
      <w:bookmarkEnd w:id="1248"/>
      <w:r>
        <w:rPr>
          <w:rtl w:val="true"/>
        </w:rPr>
        <w:t>موقعیّت</w:t>
      </w:r>
      <w:bookmarkEnd w:id="1249"/>
    </w:p>
    <w:p>
      <w:pPr>
        <w:pStyle w:val="BookText"/>
        <w:rPr/>
      </w:pPr>
      <w:r>
        <w:rPr>
          <w:rFonts w:ascii="IRNazanin" w:hAnsi="IRNazanin" w:eastAsia="IRNazanin"/>
          <w:color w:val="111111"/>
          <w:sz w:val="28"/>
          <w:sz w:val="28"/>
          <w:szCs w:val="28"/>
          <w:rtl w:val="true"/>
          <w:lang w:bidi="fa-IR"/>
        </w:rPr>
        <w:t xml:space="preserve">در منطقه شمال شهر مشهد، خیابان مطهّری شمالی </w:t>
      </w:r>
      <w:r>
        <w:rPr>
          <w:rFonts w:eastAsia="IRNazanin" w:cs="IRNazanin"/>
          <w:color w:val="111111"/>
          <w:sz w:val="28"/>
          <w:szCs w:val="28"/>
          <w:rtl w:val="true"/>
          <w:lang w:bidi="fa-IR"/>
        </w:rPr>
        <w:t>.</w:t>
      </w:r>
    </w:p>
    <w:p>
      <w:pPr>
        <w:pStyle w:val="Heading4"/>
        <w:numPr>
          <w:ilvl w:val="3"/>
          <w:numId w:val="1"/>
        </w:numPr>
        <w:rPr/>
      </w:pPr>
      <w:bookmarkStart w:id="1250" w:name="__RefHeading___Toc1641550_1051229030"/>
      <w:bookmarkStart w:id="1251" w:name="_Toc488"/>
      <w:bookmarkEnd w:id="1250"/>
      <w:r>
        <w:rPr>
          <w:rtl w:val="true"/>
        </w:rPr>
        <w:t>پیشینه تاریخی</w:t>
      </w:r>
      <w:bookmarkEnd w:id="125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مرکز علمی با پیروزی انقلاب اسلامی و پدید آمدن فضای مناسب برای فعالیتهای بانوان در جامعه توسط جمعی از خواهران متدین و متعهد به اسلام و انقلاب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اولیه خواهران مکتب در مسجد مقداد آغاز شد، امّا همگام با استقبال روزافزون بانوان،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زمین غرب و شمال مسجد برای فعالیتهای خواهران در نظر گرفته شد و در آن ساختمانی احداث شد و مکتب رسما از همین سال فعالیتهای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با اشتیاقی که بانوان جامعه اسلامی برای فراگیری علوم حوزوی از خود نشان دادند، تشکیل کلاسهای علوم حوزوی نیز در برنامه کار مکتب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طلبه درسهای حوزوی نیز در آن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بخشی از فضای مکتب وقف تحصیل طلاّب و حسینیه شده و وقفنامه به نام یکی از شهدای همین مسجد و مکتب به نام شهید الماسی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دیگر ملکی است که بزودی وقف مکتب خواهد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امنای مکتب مقداد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حیدری، علی پور، کاظمی، کاظمیان، صیامی، و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عرفانیان، مجاهد، غلامحسین زاده و دهقانیان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هیأت مدیره این مرکز متشکل از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مجاهد، عرفانیان، </w:t>
      </w:r>
    </w:p>
    <w:p>
      <w:pPr>
        <w:pStyle w:val="BookText"/>
        <w:rPr/>
      </w:pPr>
      <w:r>
        <w:rPr>
          <w:rFonts w:ascii="IRNazanin" w:hAnsi="IRNazanin" w:eastAsia="IRNazanin"/>
          <w:color w:val="111111"/>
          <w:sz w:val="28"/>
          <w:sz w:val="28"/>
          <w:szCs w:val="28"/>
          <w:rtl w:val="true"/>
          <w:lang w:bidi="fa-IR"/>
        </w:rPr>
        <w:t>عباسی و علیزاده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خانم قرآنی</w:t>
      </w:r>
      <w:r>
        <w:rPr>
          <w:rStyle w:val="FootnoteAnchor"/>
          <w:rtl w:val="true"/>
        </w:rPr>
        <w:footnoteReference w:id="388"/>
      </w:r>
      <w:r>
        <w:rPr>
          <w:rFonts w:ascii="IRNazanin" w:hAnsi="IRNazanin" w:eastAsia="IRNazanin"/>
          <w:color w:val="111111"/>
          <w:sz w:val="28"/>
          <w:sz w:val="28"/>
          <w:szCs w:val="28"/>
          <w:rtl w:val="true"/>
          <w:lang w:bidi="fa-IR"/>
        </w:rPr>
        <w:t>مدیریت مکتب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دارای چهار شعبه است که شعبه مرکزی آن در مشهد وشعبه‌های دیگر آن در شهرهای تهران، خرم آباد و بابل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شعبه‌های مذکور این مکتب پایگاه‌های زیادی در نقاط مختلف استان خراسان دارد که به صورت دائم و مقطعی، در آنها فعالیتهای علمی، فرهنگی و هنری، بخصوص برای دانش‌آموزان و جوانان، برنامه‌ریزی شده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علمیّه خواهران مقداد </w:t>
      </w:r>
      <w:bookmarkStart w:id="1252" w:name="pg7417_83887"/>
    </w:p>
    <w:p>
      <w:pPr>
        <w:pStyle w:val="Heading4"/>
        <w:numPr>
          <w:ilvl w:val="3"/>
          <w:numId w:val="1"/>
        </w:numPr>
        <w:rPr/>
      </w:pPr>
      <w:bookmarkStart w:id="1253" w:name="__RefHeading___Toc1641552_1051229030"/>
      <w:bookmarkStart w:id="1254" w:name="_Toc489"/>
      <w:bookmarkEnd w:id="1252"/>
      <w:bookmarkEnd w:id="1253"/>
      <w:r>
        <w:rPr>
          <w:rtl w:val="true"/>
        </w:rPr>
        <w:t>نقشه و معماری ساختمان</w:t>
      </w:r>
      <w:bookmarkEnd w:id="1254"/>
    </w:p>
    <w:p>
      <w:pPr>
        <w:pStyle w:val="BookText"/>
        <w:rPr/>
      </w:pPr>
      <w:r>
        <w:rPr>
          <w:rFonts w:ascii="IRNazanin" w:hAnsi="IRNazanin" w:eastAsia="IRNazanin"/>
          <w:color w:val="111111"/>
          <w:sz w:val="28"/>
          <w:sz w:val="28"/>
          <w:szCs w:val="28"/>
          <w:rtl w:val="true"/>
          <w:lang w:bidi="fa-IR"/>
        </w:rPr>
        <w:t xml:space="preserve">ساختمان آموزشی مکتب، در زمینی به مساحت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زیر بنای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دو طبقه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اول ساختمان مذکور، سه مَدْرَس به انضمام کتابخانه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موضوعهای مختلف دارد و به صورت قفسه بسته، توسط طلاّب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دوم شش کلاس، تالار اجتماعات، مهد کودک و واحدهای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به انضمام بانک نوار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نوار که تاکنون فعالیت گسترده و مفیدی داشته است، کلیه نوارهای دروس حوزوی و مسایل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خانوادگی را در اختیار طلاّب و دانش پژوهان، بخصوص دانشجویان دانشگاهها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تعدادی از طلاّب مکتب از شهرستانهای استان هستند، ساختمانی در دو طبقه با امکانات و تجهیزات خدماتی و رفاهی به عنوان خوابگاه برای آنان در نظر گرفته شده است</w:t>
      </w:r>
      <w:r>
        <w:rPr>
          <w:rFonts w:eastAsia="IRNazanin" w:cs="IRNazanin"/>
          <w:color w:val="111111"/>
          <w:sz w:val="28"/>
          <w:szCs w:val="28"/>
          <w:rtl w:val="true"/>
          <w:lang w:bidi="fa-IR"/>
        </w:rPr>
        <w:t>.</w:t>
      </w:r>
    </w:p>
    <w:p>
      <w:pPr>
        <w:pStyle w:val="Heading4"/>
        <w:numPr>
          <w:ilvl w:val="3"/>
          <w:numId w:val="1"/>
        </w:numPr>
        <w:rPr/>
      </w:pPr>
      <w:bookmarkStart w:id="1255" w:name="__RefHeading___Toc1641554_1051229030"/>
      <w:bookmarkStart w:id="1256" w:name="_Toc490"/>
      <w:bookmarkEnd w:id="1255"/>
      <w:r>
        <w:rPr>
          <w:rtl w:val="true"/>
        </w:rPr>
        <w:t>برنامه‌های آموزشی، فرهنگی، هنری</w:t>
      </w:r>
      <w:bookmarkEnd w:id="1256"/>
    </w:p>
    <w:p>
      <w:pPr>
        <w:pStyle w:val="Heading5"/>
        <w:numPr>
          <w:ilvl w:val="4"/>
          <w:numId w:val="1"/>
        </w:numPr>
        <w:rPr/>
      </w:pPr>
      <w:bookmarkStart w:id="1257" w:name="__RefHeading___Toc1641556_1051229030"/>
      <w:bookmarkStart w:id="1258" w:name="_Toc491"/>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 xml:space="preserve">برنامه‌های فرهنگی این حوزه شامل سه بخش عمده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برنامه‌های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خدماتی و امدادی</w:t>
      </w:r>
      <w:r>
        <w:rPr>
          <w:rFonts w:eastAsia="IRNazanin" w:cs="IRNazanin"/>
          <w:color w:val="111111"/>
          <w:sz w:val="28"/>
          <w:szCs w:val="28"/>
          <w:rtl w:val="true"/>
          <w:lang w:bidi="fa-IR"/>
        </w:rPr>
        <w:t>.</w:t>
      </w:r>
    </w:p>
    <w:p>
      <w:pPr>
        <w:pStyle w:val="Heading5"/>
        <w:numPr>
          <w:ilvl w:val="4"/>
          <w:numId w:val="1"/>
        </w:numPr>
        <w:rPr/>
      </w:pPr>
      <w:bookmarkStart w:id="1259" w:name="__RefHeading___Toc1641558_1051229030"/>
      <w:bookmarkStart w:id="1260" w:name="_Toc492"/>
      <w:bookmarkEnd w:id="1259"/>
      <w:r>
        <w:rPr/>
        <w:t>1</w:t>
      </w:r>
      <w:r>
        <w:rPr>
          <w:rtl w:val="true"/>
        </w:rPr>
        <w:t xml:space="preserve"> - </w:t>
      </w:r>
      <w:r>
        <w:rPr>
          <w:rtl w:val="true"/>
        </w:rPr>
        <w:t xml:space="preserve">برنامه‌های آموزشی </w:t>
      </w:r>
      <w:r>
        <w:rPr>
          <w:rtl w:val="true"/>
        </w:rPr>
        <w:t xml:space="preserve">- </w:t>
      </w:r>
      <w:r>
        <w:rPr>
          <w:rtl w:val="true"/>
        </w:rPr>
        <w:t>تربیتی</w:t>
      </w:r>
      <w:bookmarkEnd w:id="126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اصلی مکتب برنامه‌ریزی درجهت تربیت طلاّب و دانش پژوهانی آشنا به علوم اسلامی است که در آینده بتوانند در بخشهای مختلف جامعه اسلامی به عنوان اسلام شناس، در مسیر رشد و شکوفایی و هدایت جامعه زنان کشور خدمات ارزنده‌ای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خواهرانی فاضل که در حوزه‌های علمیّه مدارج تحصیلی را سپری کرده باشند، علاوه بر مدارس علمیّه خواهران در آموزش و پرورش، دانشگاه‌ها، دادگستری و مجالس و محافل علمی، فرهنگی و هنری ویژه بانوان، می‌تواند گام مؤثری </w:t>
      </w:r>
    </w:p>
    <w:p>
      <w:pPr>
        <w:pStyle w:val="BookText"/>
        <w:rPr/>
      </w:pPr>
      <w:r>
        <w:rPr>
          <w:rFonts w:ascii="IRNazanin" w:hAnsi="IRNazanin" w:eastAsia="IRNazanin"/>
          <w:color w:val="111111"/>
          <w:sz w:val="28"/>
          <w:sz w:val="28"/>
          <w:szCs w:val="28"/>
          <w:rtl w:val="true"/>
          <w:lang w:bidi="fa-IR"/>
        </w:rPr>
        <w:t>در راه رشد و شکوفایی جامعه اسلامی باشد؛ به همین علت، تربیت طلاّب آشنا به علوم اسلامی نخستین و مهمترین فعالیت این مؤسسه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 این مرکز تحت آموزش هستند که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صورت حضوری از کلاسهای مکتب استفاده می‌کنند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به صورت غیر حضوری با استفاده از نوارهای آموزشی و جزوات مخصوصی که مکتب در اختیار آنها قرار می‌دهد مشغول تحصیل علوم حوزوی از مقطع مقدمات تا مقطع سطوح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برنامه درسی ویژه‌ای که برای تمام مکاتب و مدارس علمیّه خواهران از سوی شورای برنامه‌ریزی حوزه علمیّه خواهران قم تنظیم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آموزش علوم حوزوی در حد امکان سعی شده از استادان زن استفاده شود؛ از این رو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مجاهد، عرفانی، غلامحسین زاده، عباسی، خرقانی و باروئی در زمره استادان پر تلاش این مکتب می‌باشند و عمدتا دروس مقدماتی وجنبی حوزوی را تدریس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کمبود استاد زن، از استادان حوزه علمیّه مشهد از جمله حجج اسلام خزاعی، رضوی، خرسندی، ایازی، رستمی، صادقی و کوثری نیز برای آموزش سطوح عالی حوزوی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امتحانات خواهران طلبه که به صورت حضوری در کلاسها شرکت می‌کنند، در پایان دو نیمسال تحصیلی برگزار می‌شود؛ ولی برای خواهران طلبه‌ای که از طریق جزوه یا نوار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مکتب در ارتباط هستند هر سه ماه یا شش ماه یک بار یک امتحان کلی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برنامه‌های آموزشی مذکور که منحصر به خواهرانی است که علاقه‌مند به فراگیری علوم حوزوی هستند، از سوی واحد آموزش مکتب کلاسهایی در رشته‌های احکام، اخلاق، عقاید، تفسیر، امور تربیتی و امور مشاوره برای دیگر بانوانی که علاقه‌مند به آشنایی با معارف و علوم اسلامی هستند برگزار می‌شود و بانوان خانه‌دار،</w:t>
      </w:r>
    </w:p>
    <w:p>
      <w:pPr>
        <w:pStyle w:val="BookText"/>
        <w:rPr/>
      </w:pPr>
      <w:r>
        <w:rPr>
          <w:rFonts w:ascii="IRNazanin" w:hAnsi="IRNazanin" w:eastAsia="IRNazanin"/>
          <w:color w:val="111111"/>
          <w:sz w:val="28"/>
          <w:sz w:val="28"/>
          <w:szCs w:val="28"/>
          <w:rtl w:val="true"/>
          <w:lang w:bidi="fa-IR"/>
        </w:rPr>
        <w:t>کارمند و دانشجو در آن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آموزش کودکان و تربیت و آشنا کردن آنها با آداب اسلامی غفلت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مهد کودک و دارالحفظ قرآن کریم در راستای همین اهداف می‌باشد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فعالیتهای علمی این حوزه، برگزاری کلاسهای تکدرس به صورت آزاد با </w:t>
      </w:r>
      <w:bookmarkStart w:id="1261" w:name="pg7417_83891"/>
    </w:p>
    <w:p>
      <w:pPr>
        <w:pStyle w:val="BookText"/>
        <w:rPr/>
      </w:pPr>
      <w:bookmarkEnd w:id="1261"/>
      <w:r>
        <w:rPr>
          <w:rFonts w:ascii="IRNazanin" w:hAnsi="IRNazanin" w:eastAsia="IRNazanin"/>
          <w:color w:val="111111"/>
          <w:sz w:val="28"/>
          <w:sz w:val="28"/>
          <w:szCs w:val="28"/>
          <w:rtl w:val="true"/>
          <w:lang w:bidi="fa-IR"/>
        </w:rPr>
        <w:t>عنوانهای بدایة الحکمه، ملل و نحل، تهذیب البلاغه، نهج البلاغه، عرفان اسلامی، معانی و بیان و زبانهای انگلیسی و عربی است</w:t>
      </w:r>
      <w:r>
        <w:rPr>
          <w:rFonts w:eastAsia="IRNazanin" w:cs="IRNazanin"/>
          <w:color w:val="111111"/>
          <w:sz w:val="28"/>
          <w:szCs w:val="28"/>
          <w:rtl w:val="true"/>
          <w:lang w:bidi="fa-IR"/>
        </w:rPr>
        <w:t>.</w:t>
      </w:r>
    </w:p>
    <w:p>
      <w:pPr>
        <w:pStyle w:val="Heading5"/>
        <w:numPr>
          <w:ilvl w:val="4"/>
          <w:numId w:val="1"/>
        </w:numPr>
        <w:rPr/>
      </w:pPr>
      <w:bookmarkStart w:id="1262" w:name="__RefHeading___Toc1641560_1051229030"/>
      <w:bookmarkStart w:id="1263" w:name="_Toc493"/>
      <w:bookmarkEnd w:id="1262"/>
      <w:r>
        <w:rPr/>
        <w:t>2</w:t>
      </w:r>
      <w:r>
        <w:rPr>
          <w:rtl w:val="true"/>
        </w:rPr>
        <w:t xml:space="preserve"> - </w:t>
      </w:r>
      <w:r>
        <w:rPr>
          <w:rtl w:val="true"/>
        </w:rPr>
        <w:t xml:space="preserve">برنامه‌های هنری </w:t>
      </w:r>
      <w:r>
        <w:rPr>
          <w:rtl w:val="true"/>
        </w:rPr>
        <w:t xml:space="preserve">- </w:t>
      </w:r>
      <w:r>
        <w:rPr>
          <w:rtl w:val="true"/>
        </w:rPr>
        <w:t>تبلیغاتی</w:t>
      </w:r>
      <w:bookmarkEnd w:id="1263"/>
    </w:p>
    <w:p>
      <w:pPr>
        <w:pStyle w:val="BookText"/>
        <w:rPr/>
      </w:pPr>
      <w:r>
        <w:rPr>
          <w:rFonts w:ascii="IRNazanin" w:hAnsi="IRNazanin" w:eastAsia="IRNazanin"/>
          <w:color w:val="111111"/>
          <w:sz w:val="28"/>
          <w:sz w:val="28"/>
          <w:szCs w:val="28"/>
          <w:rtl w:val="true"/>
          <w:lang w:bidi="fa-IR"/>
        </w:rPr>
        <w:t>در حاشیه آموزش علوم و معارف اسلامی، فعالیتهای هنری نیز جایگاه ویژه‌ای دارد؛ لذا مسؤولان مکتب برای پر کردن اوقات فراغت بانوان علاقه‌مند، کلاسهایی در رشته‌های گل‌سازی، خیاطی، قلاب بافی، خطاطی، طراحی، شیرینی پزی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دیده‌اند که با استقبال فراوانی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این مؤسسه، اعزام مبلّغ به پایگاهها، شعبه‌های مراکز آموزشی، نهادها و ارگانهای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ایام محرم و صفر و ماه مبارک رمضان مجالس و مراسم متعددی توسط مبلّغان مکتب در سطح استان برگزار می‌شود، ضمن این که در این ایام در شعبه مرکزی و دیگر شعبه‌ها و پایگاههای مکتب مراسم و مجالس وعظ و سخنرانی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کتابهای آخرین فریادرس، حدیث عشق و پرستوی حسینی و ارسال کتاب، جزوه و نوار به نقاط مختلف ایران و حتی کشورهای خارجی از دیگر فعالیتهای مهم این مرکز است</w:t>
      </w:r>
      <w:r>
        <w:rPr>
          <w:rFonts w:eastAsia="IRNazanin" w:cs="IRNazanin"/>
          <w:color w:val="111111"/>
          <w:sz w:val="28"/>
          <w:szCs w:val="28"/>
          <w:rtl w:val="true"/>
          <w:lang w:bidi="fa-IR"/>
        </w:rPr>
        <w:t>.</w:t>
      </w:r>
    </w:p>
    <w:p>
      <w:pPr>
        <w:pStyle w:val="Heading5"/>
        <w:numPr>
          <w:ilvl w:val="4"/>
          <w:numId w:val="1"/>
        </w:numPr>
        <w:rPr/>
      </w:pPr>
      <w:bookmarkStart w:id="1264" w:name="__RefHeading___Toc1641562_1051229030"/>
      <w:bookmarkStart w:id="1265" w:name="_Toc494"/>
      <w:bookmarkEnd w:id="1264"/>
      <w:r>
        <w:rPr/>
        <w:t>3</w:t>
      </w:r>
      <w:r>
        <w:rPr>
          <w:rtl w:val="true"/>
        </w:rPr>
        <w:t xml:space="preserve"> - </w:t>
      </w:r>
      <w:r>
        <w:rPr>
          <w:rtl w:val="true"/>
        </w:rPr>
        <w:t>فعالیتهای خدماتی و امدادی</w:t>
      </w:r>
      <w:bookmarkEnd w:id="1265"/>
    </w:p>
    <w:p>
      <w:pPr>
        <w:pStyle w:val="BookText"/>
        <w:rPr/>
      </w:pPr>
      <w:r>
        <w:rPr>
          <w:rFonts w:ascii="IRNazanin" w:hAnsi="IRNazanin" w:eastAsia="IRNazanin"/>
          <w:color w:val="111111"/>
          <w:sz w:val="28"/>
          <w:sz w:val="28"/>
          <w:szCs w:val="28"/>
          <w:rtl w:val="true"/>
          <w:lang w:bidi="fa-IR"/>
        </w:rPr>
        <w:t>برای رفع برخی مشکلات خواهران نیازمند، با همت مسؤولان مؤسسه، صندوق قرض الحسنه‌ای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کمک به خانواده‌های مستمند و بی‌بضاعت کمیته‌ای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راهنمایی بانوان توسط متخصصان امور مشاوره نیز در جهت هدایت نسل جوان از فعالیتهای قابل توجّه این مکتب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طی هشت سال دفاع مقدس، خواهران این مکتب با شرکت فعال خود در تهیه تدارکات جبهه‌ها و جمع آوری کمکهای نقدی و غیرنقدی و ارسال مواد غذایی و پوشاک به مناطق جنگی و دیدار از مناطق جنگی، مجروحان و خانواده معظّم شهدا و اهدای هدایا به رزمندگان اسلام نقش بسیار بسزایی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هنگام بروز حوادثی مانند زلزله، سیل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این مکتب به مرکزی برای کمک رسانی </w:t>
      </w:r>
    </w:p>
    <w:p>
      <w:pPr>
        <w:pStyle w:val="BookText"/>
        <w:rPr/>
      </w:pP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موقوفه‌ای برای مکتب در نظر گرفته نشده قسمتی از هزینه‌های جاری آن توسط افراد نیکوکار و بخشی نیز از محل دریافت شهریه از دانش پژوهان تأمین می‌شود</w:t>
      </w:r>
      <w:r>
        <w:rPr>
          <w:rFonts w:eastAsia="IRNazanin" w:cs="IRNazanin"/>
          <w:color w:val="111111"/>
          <w:sz w:val="28"/>
          <w:szCs w:val="28"/>
          <w:rtl w:val="true"/>
          <w:lang w:bidi="fa-IR"/>
        </w:rPr>
        <w:t xml:space="preserve">. </w:t>
      </w:r>
      <w:bookmarkStart w:id="1266" w:name="pg7417_83895"/>
    </w:p>
    <w:p>
      <w:pPr>
        <w:pStyle w:val="Heading3"/>
        <w:numPr>
          <w:ilvl w:val="2"/>
          <w:numId w:val="1"/>
        </w:numPr>
        <w:rPr/>
      </w:pPr>
      <w:bookmarkStart w:id="1267" w:name="__RefHeading___Toc1641564_1051229030"/>
      <w:bookmarkStart w:id="1268" w:name="_Toc495"/>
      <w:bookmarkEnd w:id="1266"/>
      <w:bookmarkEnd w:id="1267"/>
      <w:r>
        <w:rPr>
          <w:rtl w:val="true"/>
        </w:rPr>
        <w:t>مؤسسه علمیّه جامعة الرضویّه</w:t>
      </w:r>
      <w:bookmarkEnd w:id="1268"/>
    </w:p>
    <w:p>
      <w:pPr>
        <w:pStyle w:val="Heading4"/>
        <w:numPr>
          <w:ilvl w:val="3"/>
          <w:numId w:val="1"/>
        </w:numPr>
        <w:rPr/>
      </w:pPr>
      <w:bookmarkStart w:id="1269" w:name="__RefHeading___Toc1641566_1051229030"/>
      <w:bookmarkStart w:id="1270" w:name="_Toc496"/>
      <w:bookmarkEnd w:id="1269"/>
      <w:r>
        <w:rPr>
          <w:rtl w:val="true"/>
        </w:rPr>
        <w:t>موقعیّت</w:t>
      </w:r>
      <w:bookmarkEnd w:id="1270"/>
    </w:p>
    <w:p>
      <w:pPr>
        <w:pStyle w:val="BookText"/>
        <w:rPr/>
      </w:pPr>
      <w:r>
        <w:rPr>
          <w:rFonts w:ascii="IRNazanin" w:hAnsi="IRNazanin" w:eastAsia="IRNazanin"/>
          <w:color w:val="111111"/>
          <w:sz w:val="28"/>
          <w:sz w:val="28"/>
          <w:szCs w:val="28"/>
          <w:rtl w:val="true"/>
          <w:lang w:bidi="fa-IR"/>
        </w:rPr>
        <w:t>در مرکز شهر مشهد، خیابان آیت‌اللّه شیرازی، داخل کوچه فرعی</w:t>
      </w:r>
      <w:r>
        <w:rPr>
          <w:rFonts w:eastAsia="IRNazanin" w:cs="IRNazanin"/>
          <w:color w:val="111111"/>
          <w:sz w:val="28"/>
          <w:szCs w:val="28"/>
          <w:rtl w:val="true"/>
          <w:lang w:bidi="fa-IR"/>
        </w:rPr>
        <w:t>.</w:t>
      </w:r>
    </w:p>
    <w:p>
      <w:pPr>
        <w:pStyle w:val="Heading4"/>
        <w:numPr>
          <w:ilvl w:val="3"/>
          <w:numId w:val="1"/>
        </w:numPr>
        <w:rPr/>
      </w:pPr>
      <w:bookmarkStart w:id="1271" w:name="__RefHeading___Toc1641568_1051229030"/>
      <w:bookmarkStart w:id="1272" w:name="_Toc497"/>
      <w:bookmarkEnd w:id="1271"/>
      <w:r>
        <w:rPr>
          <w:rtl w:val="true"/>
        </w:rPr>
        <w:t>پیشینه تاریخی</w:t>
      </w:r>
      <w:bookmarkEnd w:id="1272"/>
    </w:p>
    <w:p>
      <w:pPr>
        <w:pStyle w:val="BookText"/>
        <w:rPr/>
      </w:pPr>
      <w:r>
        <w:rPr>
          <w:rFonts w:ascii="IRNazanin" w:hAnsi="IRNazanin" w:eastAsia="IRNazanin"/>
          <w:color w:val="111111"/>
          <w:sz w:val="28"/>
          <w:sz w:val="28"/>
          <w:szCs w:val="28"/>
          <w:rtl w:val="true"/>
          <w:lang w:bidi="fa-IR"/>
        </w:rPr>
        <w:t xml:space="preserve">این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ترویج فرهنگ وعلوم اسلامی و تعالیم عالی قرآن مجید در بین بانوان، توسط حجت الاسلام والمسلمین علی سائلی</w:t>
      </w:r>
      <w:r>
        <w:rPr>
          <w:rStyle w:val="FootnoteAnchor"/>
          <w:rtl w:val="true"/>
        </w:rPr>
        <w:footnoteReference w:id="389"/>
      </w:r>
      <w:r>
        <w:rPr>
          <w:rFonts w:ascii="IRNazanin" w:hAnsi="IRNazanin" w:eastAsia="IRNazanin"/>
          <w:color w:val="111111"/>
          <w:sz w:val="28"/>
          <w:sz w:val="28"/>
          <w:szCs w:val="28"/>
          <w:rtl w:val="true"/>
          <w:lang w:bidi="fa-IR"/>
        </w:rPr>
        <w:t>و همسرشان خانم محمّدی تأسیس شد و به رغم مشکلات متعدد، تاکنون به موفقیتهای چشمگیری در زمینه رشد و تربیت خواهران طلبه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موفقیتها باعث شد که این مرکز فرهنگی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علمیّه جامعة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برسد و از آن هنگام به صورت رسمی، در گستره وسیعتری به فعالیت خود ادامه دهد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عمومی مؤسسه شامل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والدین خواهران طلبه می‌باشد که در هر سال دو مرتبه در رابطه با سیاستهای کلی و نیازهای مؤسسه تشکیل جلسه می‌دهند، ضمن اینکه از بین اعضای مجمع عمومی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بررسی و انجام امور مؤسسه انتخاب می‌شوند</w:t>
      </w:r>
      <w:r>
        <w:rPr>
          <w:rFonts w:eastAsia="IRNazanin" w:cs="IRNazanin"/>
          <w:color w:val="111111"/>
          <w:sz w:val="28"/>
          <w:szCs w:val="28"/>
          <w:rtl w:val="true"/>
          <w:lang w:bidi="fa-IR"/>
        </w:rPr>
        <w:t xml:space="preserve">. </w:t>
      </w:r>
      <w:bookmarkStart w:id="1273" w:name="pg7417_83897"/>
    </w:p>
    <w:p>
      <w:pPr>
        <w:pStyle w:val="Heading4"/>
        <w:numPr>
          <w:ilvl w:val="3"/>
          <w:numId w:val="1"/>
        </w:numPr>
        <w:rPr/>
      </w:pPr>
      <w:bookmarkStart w:id="1274" w:name="__RefHeading___Toc1641570_1051229030"/>
      <w:bookmarkStart w:id="1275" w:name="_Toc498"/>
      <w:bookmarkEnd w:id="1273"/>
      <w:bookmarkEnd w:id="1274"/>
      <w:r>
        <w:rPr>
          <w:rtl w:val="true"/>
        </w:rPr>
        <w:t>اهم اهداف مؤسسه</w:t>
      </w:r>
      <w:bookmarkEnd w:id="1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 کردن بانوان جامعه بخصوص نسل جوان با فرهنگ و علوم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برنامه‌ریزی و سازماندهی درجهت آموزش علوم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و پرورش خواهران مبلّغ برای کلاس‌داری و سخنرانی؛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و تربیت خواهران طلبه برای پژوهش</w:t>
      </w:r>
      <w:r>
        <w:rPr>
          <w:rFonts w:eastAsia="IRNazanin" w:cs="IRNazanin"/>
          <w:color w:val="111111"/>
          <w:sz w:val="28"/>
          <w:szCs w:val="28"/>
          <w:rtl w:val="true"/>
          <w:lang w:bidi="fa-IR"/>
        </w:rPr>
        <w:t>.</w:t>
      </w:r>
    </w:p>
    <w:p>
      <w:pPr>
        <w:pStyle w:val="Heading4"/>
        <w:numPr>
          <w:ilvl w:val="3"/>
          <w:numId w:val="1"/>
        </w:numPr>
        <w:rPr/>
      </w:pPr>
      <w:bookmarkStart w:id="1276" w:name="__RefHeading___Toc1641572_1051229030"/>
      <w:bookmarkStart w:id="1277" w:name="_Toc499"/>
      <w:bookmarkEnd w:id="1276"/>
      <w:r>
        <w:rPr>
          <w:rtl w:val="true"/>
        </w:rPr>
        <w:t>نقشه و معماری ساختمان</w:t>
      </w:r>
      <w:bookmarkEnd w:id="1277"/>
    </w:p>
    <w:p>
      <w:pPr>
        <w:pStyle w:val="BookText"/>
        <w:rPr/>
      </w:pPr>
      <w:r>
        <w:rPr>
          <w:rFonts w:ascii="IRNazanin" w:hAnsi="IRNazanin" w:eastAsia="IRNazanin"/>
          <w:color w:val="111111"/>
          <w:sz w:val="28"/>
          <w:sz w:val="28"/>
          <w:szCs w:val="28"/>
          <w:rtl w:val="true"/>
          <w:lang w:bidi="fa-IR"/>
        </w:rPr>
        <w:t xml:space="preserve">ساختمان مؤسسه در زمینی به مساحت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دو طبقه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این مکان قبلاً منزل مسکونی بوده، برای استفاده به منظور امور آموزشی و فرهنگی تغییراتی در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تغییرات احداث تالار وسیعی در قسمت جنوب ساختمان مؤسسه است که برخی برنامه‌های تبلیغی و دروس عمومی و همچنین نماز جماعت در آن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ساختمان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تالار اجتماعات، فروشگاه تعاونی، دفتر استادان، واحد تبلیغات و سالن ورزش وآمادگی جسمانی می‌باشد</w:t>
      </w:r>
      <w:r>
        <w:rPr>
          <w:rFonts w:eastAsia="IRNazanin" w:cs="IRNazanin"/>
          <w:color w:val="111111"/>
          <w:sz w:val="28"/>
          <w:szCs w:val="28"/>
          <w:rtl w:val="true"/>
          <w:lang w:bidi="fa-IR"/>
        </w:rPr>
        <w:t>.</w:t>
      </w:r>
    </w:p>
    <w:p>
      <w:pPr>
        <w:pStyle w:val="Heading4"/>
        <w:numPr>
          <w:ilvl w:val="3"/>
          <w:numId w:val="1"/>
        </w:numPr>
        <w:rPr/>
      </w:pPr>
      <w:bookmarkStart w:id="1278" w:name="__RefHeading___Toc1641574_1051229030"/>
      <w:bookmarkStart w:id="1279" w:name="_Toc500"/>
      <w:bookmarkEnd w:id="1278"/>
      <w:r>
        <w:rPr>
          <w:rtl w:val="true"/>
        </w:rPr>
        <w:t xml:space="preserve">برنامه‌های آموزشی </w:t>
      </w:r>
      <w:r>
        <w:rPr>
          <w:rtl w:val="true"/>
        </w:rPr>
        <w:t xml:space="preserve">- </w:t>
      </w:r>
      <w:r>
        <w:rPr>
          <w:rtl w:val="true"/>
        </w:rPr>
        <w:t>تربیتی</w:t>
      </w:r>
      <w:bookmarkEnd w:id="127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مؤسّسه در جهت ارتقا و رشد فرهنگ و معارف اسلامی در جامعه بانوان اقدامهای ارزنده‌ای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آموزش هم اکنون از شمار عظیم مشتاقان فراگیری علوم حوزوی،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تحت پوشش برنامه‌های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قرار داده که با برنامه منظم مشغول تحصیل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طلبه این مؤسسه علاوه بر فراگیری علوم حوزوی ملزم به شرکت در کلاسهای جنبی مانند تفسیر،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طلاّب دارای کارنامه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انضباطی ویژه‌ای هستند که پس از طی دوره هفت ساله به آنها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استادان این مرکز علمی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سائلی، ضرابی، صرافیان، جلائیان و آقایان خسروی، ناصری و سرکار خانم خاک‌بان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علمیّه جامعة الرضویه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همگام با برنامه‌های آموزشی، واحد تبلیغات وامور فرهنگی مؤسسه با اعزام خواهران طلبه‌ای که توان تبلیغ و سخنرانی دارند، فعالیت موفقی در پایگاه‌های بسیج خواهران در سطح شهر مشهد، خانه‌های فرهنگ و خوابگاههای دانشجویی و مدارس دخترانه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برگزاری کلاسهای عمومی درس اخلاق ویژه بانوان از استقبال شایان توجهی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بانک نوار مؤسسه با دارا بودن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در موضوعات علوم اسلامی، اخلاقی و امور تربیتی، خواهران طلبه، دانشجو و دیگر اقشار جامعه بانوان را به خود جذب کرده است</w:t>
      </w:r>
      <w:r>
        <w:rPr>
          <w:rFonts w:eastAsia="IRNazanin" w:cs="IRNazanin"/>
          <w:color w:val="111111"/>
          <w:sz w:val="28"/>
          <w:szCs w:val="28"/>
          <w:rtl w:val="true"/>
          <w:lang w:bidi="fa-IR"/>
        </w:rPr>
        <w:t xml:space="preserve">. </w:t>
      </w:r>
      <w:bookmarkStart w:id="1280" w:name="pg7417_83901"/>
    </w:p>
    <w:p>
      <w:pPr>
        <w:pStyle w:val="Heading3"/>
        <w:numPr>
          <w:ilvl w:val="2"/>
          <w:numId w:val="1"/>
        </w:numPr>
        <w:rPr/>
      </w:pPr>
      <w:bookmarkStart w:id="1281" w:name="__RefHeading___Toc1641576_1051229030"/>
      <w:bookmarkStart w:id="1282" w:name="_Toc501"/>
      <w:bookmarkEnd w:id="1280"/>
      <w:bookmarkEnd w:id="1281"/>
      <w:r>
        <w:rPr>
          <w:rtl w:val="true"/>
        </w:rPr>
        <w:t>حوزه علمیّه حضرت خدیجه علیهاالسلام</w:t>
      </w:r>
      <w:bookmarkEnd w:id="1282"/>
    </w:p>
    <w:p>
      <w:pPr>
        <w:pStyle w:val="Heading4"/>
        <w:numPr>
          <w:ilvl w:val="3"/>
          <w:numId w:val="1"/>
        </w:numPr>
        <w:rPr/>
      </w:pPr>
      <w:bookmarkStart w:id="1283" w:name="__RefHeading___Toc1641578_1051229030"/>
      <w:bookmarkStart w:id="1284" w:name="_Toc502"/>
      <w:bookmarkEnd w:id="1283"/>
      <w:r>
        <w:rPr>
          <w:rtl w:val="true"/>
        </w:rPr>
        <w:t>موقعیّت</w:t>
      </w:r>
      <w:bookmarkEnd w:id="1284"/>
    </w:p>
    <w:p>
      <w:pPr>
        <w:pStyle w:val="BookText"/>
        <w:rPr/>
      </w:pPr>
      <w:r>
        <w:rPr>
          <w:rFonts w:ascii="IRNazanin" w:hAnsi="IRNazanin" w:eastAsia="IRNazanin"/>
          <w:color w:val="111111"/>
          <w:sz w:val="28"/>
          <w:sz w:val="28"/>
          <w:szCs w:val="28"/>
          <w:rtl w:val="true"/>
          <w:lang w:bidi="fa-IR"/>
        </w:rPr>
        <w:t>در حاشیه خیابان دکتر چمران</w:t>
      </w:r>
      <w:r>
        <w:rPr>
          <w:rFonts w:eastAsia="IRNazanin" w:cs="IRNazanin"/>
          <w:color w:val="111111"/>
          <w:sz w:val="28"/>
          <w:szCs w:val="28"/>
          <w:rtl w:val="true"/>
          <w:lang w:bidi="fa-IR"/>
        </w:rPr>
        <w:t>.</w:t>
      </w:r>
    </w:p>
    <w:p>
      <w:pPr>
        <w:pStyle w:val="Heading4"/>
        <w:numPr>
          <w:ilvl w:val="3"/>
          <w:numId w:val="1"/>
        </w:numPr>
        <w:rPr/>
      </w:pPr>
      <w:bookmarkStart w:id="1285" w:name="__RefHeading___Toc1641580_1051229030"/>
      <w:bookmarkStart w:id="1286" w:name="_Toc503"/>
      <w:bookmarkEnd w:id="1285"/>
      <w:r>
        <w:rPr>
          <w:rtl w:val="true"/>
        </w:rPr>
        <w:t>پیشینه تاریخی</w:t>
      </w:r>
      <w:bookmarkEnd w:id="1286"/>
    </w:p>
    <w:p>
      <w:pPr>
        <w:pStyle w:val="BookText"/>
        <w:rPr/>
      </w:pPr>
      <w:r>
        <w:rPr>
          <w:rFonts w:ascii="IRNazanin" w:hAnsi="IRNazanin" w:eastAsia="IRNazanin"/>
          <w:color w:val="111111"/>
          <w:sz w:val="28"/>
          <w:sz w:val="28"/>
          <w:szCs w:val="28"/>
          <w:rtl w:val="true"/>
          <w:lang w:bidi="fa-IR"/>
        </w:rPr>
        <w:t xml:space="preserve">همگام با تأسیس جهاد بانوان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تعدادی از افراد متدین و متعهد در جهت تبیین کرامت و مقام والای انسانی زن و جایگاه تکوینی و تشریعی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او در جامعه اسلامی و آشنا کردن این قشر با فرهنگ و علوم اسلامی و مبارزه با</w:t>
      </w:r>
    </w:p>
    <w:p>
      <w:pPr>
        <w:pStyle w:val="BookText"/>
        <w:rPr/>
      </w:pPr>
      <w:r>
        <w:rPr>
          <w:rFonts w:ascii="IRNazanin" w:hAnsi="IRNazanin" w:eastAsia="IRNazanin"/>
          <w:color w:val="111111"/>
          <w:sz w:val="28"/>
          <w:sz w:val="28"/>
          <w:szCs w:val="28"/>
          <w:rtl w:val="true"/>
          <w:lang w:bidi="fa-IR"/>
        </w:rPr>
        <w:t>فقر فرهنگی و اقتصادی، اساسنامه مؤسسه‌ای به نام بنیاد خیریه فرهنگی و خدماتی حضرت خدیجه علیهاالسلام را به تصویب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فعالیتهای خود را بصورت خیریه و کاملاً غیر انتفاعی تاکنون ادامه می‌دهد که اهم این فعالیتها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حوزه علمیّه حضرت خدیجه در جهت ارتقا و رشد علمی، فرهنگی و اجتماعی بانوان کشور؛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سرپرستی و حمایت از دختران و زنانی که نیاز به کمکهای مالی و معنوی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مربی به مجتمعهای دخترانه بهزیستی برای ارتقای سطح فرهنگ اسلامی آنان؛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مدرسه در مناطق محروم برای دختران بی بضاعت؛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زمینه لازم برای شکوفایی دختران مناطق محروم از نظر سطح علمی و فرهنگی؛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مناطق آسیب دیده از جنگ، زلزله یا سیل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اهم فعالیتهای این بنیاد می‌توان به تأسیس حوزه علمیّه حضرت خدیجه علیهاالسلام اشاره </w:t>
      </w:r>
      <w:bookmarkStart w:id="1287" w:name="pg7417_83903"/>
    </w:p>
    <w:p>
      <w:pPr>
        <w:pStyle w:val="BookText"/>
        <w:rPr/>
      </w:pPr>
      <w:bookmarkEnd w:id="1287"/>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علاوه بر جذب صدها خواهر طلبه در طی پانزده سال گذشته، تعداد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آن فارغ التحصیل شده‌اند و هم اکنون نیز به عنوان حوزه‌ای کاملاً منسجم و پویا،</w:t>
      </w:r>
    </w:p>
    <w:p>
      <w:pPr>
        <w:pStyle w:val="BookText"/>
        <w:rPr/>
      </w:pPr>
      <w:r>
        <w:rPr>
          <w:rFonts w:ascii="IRNazanin" w:hAnsi="IRNazanin" w:eastAsia="IRNazanin"/>
          <w:color w:val="111111"/>
          <w:sz w:val="28"/>
          <w:sz w:val="28"/>
          <w:szCs w:val="28"/>
          <w:rtl w:val="true"/>
          <w:lang w:bidi="fa-IR"/>
        </w:rPr>
        <w:t>تحت نظارت مرکز مدیریّت حوزه علمیّه خواهران قم همچنان به کار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راستای گسترش فرهنگ غنی اسلام و آشنا کردن بانوان با علوم اسلامی، این مؤسسه شعبه‌هایی را در برخی از دیگر شهرها نیز دایر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در حال حاضر در مشهد دو شعبه دارد؛ شعبه شماره یک آن در حسینیه نصرت واقع در کوی دکترا با مدیریت سرکار خانم برزگر</w:t>
      </w:r>
      <w:r>
        <w:rPr>
          <w:rStyle w:val="FootnoteAnchor"/>
          <w:rtl w:val="true"/>
        </w:rPr>
        <w:footnoteReference w:id="390"/>
      </w:r>
      <w:r>
        <w:rPr>
          <w:rFonts w:ascii="IRNazanin" w:hAnsi="IRNazanin" w:eastAsia="IRNazanin"/>
          <w:color w:val="111111"/>
          <w:sz w:val="28"/>
          <w:sz w:val="28"/>
          <w:szCs w:val="28"/>
          <w:rtl w:val="true"/>
          <w:lang w:bidi="fa-IR"/>
        </w:rPr>
        <w:t>و شعبه شماره دو آن در خیابان آبکوه با مدیریّت سرکار خانم نیک</w:t>
      </w:r>
      <w:r>
        <w:rPr>
          <w:rStyle w:val="FootnoteAnchor"/>
          <w:rtl w:val="true"/>
        </w:rPr>
        <w:footnoteReference w:id="391"/>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مؤسسه علمی به لحاظ برنامه‌های آموزشی منظم و مورد نیاز خواهران و وجود استادان با تجربه حوزه و دانشگاه دارای موفقیتهای خوبی بوده است، چنان که مراجعات فراوان بانوان به این مؤسّسه چندین برابر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هیأت امنای این حوزه علمیّه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سید علی غیوری و حجج اسلام سید محسن هزاره‌ای، سید مرتضی موسوی و آقایان علی ضابطیان، احمد مهدی سلطانی، محمّد کاظم مجتهدی، یوسف اکبری، حسین کربلایی، علی شرکاء و سرکار خانم مهری برزگر</w:t>
      </w:r>
      <w:r>
        <w:rPr>
          <w:rFonts w:eastAsia="IRNazanin" w:cs="IRNazanin"/>
          <w:color w:val="111111"/>
          <w:sz w:val="28"/>
          <w:szCs w:val="28"/>
          <w:rtl w:val="true"/>
          <w:lang w:bidi="fa-IR"/>
        </w:rPr>
        <w:t>.</w:t>
      </w:r>
    </w:p>
    <w:p>
      <w:pPr>
        <w:pStyle w:val="Heading4"/>
        <w:numPr>
          <w:ilvl w:val="3"/>
          <w:numId w:val="1"/>
        </w:numPr>
        <w:rPr/>
      </w:pPr>
      <w:bookmarkStart w:id="1288" w:name="__RefHeading___Toc1641582_1051229030"/>
      <w:bookmarkStart w:id="1289" w:name="_Toc504"/>
      <w:bookmarkEnd w:id="1288"/>
      <w:r>
        <w:rPr>
          <w:rtl w:val="true"/>
        </w:rPr>
        <w:t>اهم اهداف حوزه علمیّه حضرت خدیجه علیهاالسلام واحد مشهد</w:t>
      </w:r>
      <w:bookmarkEnd w:id="128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فرهنگ و معارف اسلامی در بین جامعه بانوان کشور؛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و تربیت بانوانی اسلام شناس و آگاه به علوم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و رشد مدرسان و مربیان آشنا به فقه، احکام و دیگر علوم اسلامی برای ادارات و نهادها و حوزه‌های علمیّه خواهران در سراسر کشور؛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مبلّغ و اسلام شناس به منظور تبلیغ مبانی فرهنگ غنی اسلام در جامعه زنان؛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محققان و پژوهشگران متعهد به منظور شناسایی مشکلات بانوان جامعه و ارائه راه‌حل‌های مناسب برای آنها و تهیه نشریه و کتاب؛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 ساختن زنان جامعه با حقوق خود به صورت ریشه‌ای و شناساندن نقش پر اهمیت زنان در بازسازی جامعه و تربیت نسل آینده و مبارزه با تهاجم فرهنگی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بیرون ساختمان حوزه علمیّه حضرت خدیجه علیهاالسلام </w:t>
      </w:r>
      <w:bookmarkStart w:id="1290" w:name="pg7417_83908"/>
    </w:p>
    <w:p>
      <w:pPr>
        <w:pStyle w:val="Heading4"/>
        <w:numPr>
          <w:ilvl w:val="3"/>
          <w:numId w:val="1"/>
        </w:numPr>
        <w:rPr/>
      </w:pPr>
      <w:bookmarkStart w:id="1291" w:name="__RefHeading___Toc1641584_1051229030"/>
      <w:bookmarkStart w:id="1292" w:name="_Toc505"/>
      <w:bookmarkEnd w:id="1290"/>
      <w:bookmarkEnd w:id="1291"/>
      <w:r>
        <w:rPr>
          <w:rtl w:val="true"/>
        </w:rPr>
        <w:t>نقشه و معماری ساختمان</w:t>
      </w:r>
      <w:bookmarkEnd w:id="1292"/>
    </w:p>
    <w:p>
      <w:pPr>
        <w:pStyle w:val="BookText"/>
        <w:rPr/>
      </w:pPr>
      <w:r>
        <w:rPr>
          <w:rFonts w:ascii="IRNazanin" w:hAnsi="IRNazanin" w:eastAsia="IRNazanin"/>
          <w:color w:val="111111"/>
          <w:sz w:val="28"/>
          <w:sz w:val="28"/>
          <w:szCs w:val="28"/>
          <w:rtl w:val="true"/>
          <w:lang w:bidi="fa-IR"/>
        </w:rPr>
        <w:t>شعبه شماره یک حوزه علمیّه حضرت خدیجه علیهاالسلامدر طبقه فوقانی حسینیّه نصرت قرار دارد و از آن رو که به منظور استفاده آموزشی احداث نشده از امکانات و تجهیزات آموزشی مورد نیاز برخوردار نیست، و صرفا تعداد هشت کلاس دارد که از اغلب آنها به عنوان محل درس و بحث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شماره دو این حوزه که در خیابان تربیت در منطقه خیابان آبکوه قرار دارد، دارای دو طبقه ساختمان است که علاوه بر جنبه آموزشی به عنوان خوابگاه طلاّبی که از شهرستانها به مشهد مهاجرت کرده‌اند، استفاده می‌شود</w:t>
      </w:r>
      <w:r>
        <w:rPr>
          <w:rFonts w:eastAsia="IRNazanin" w:cs="IRNazanin"/>
          <w:color w:val="111111"/>
          <w:sz w:val="28"/>
          <w:szCs w:val="28"/>
          <w:rtl w:val="true"/>
          <w:lang w:bidi="fa-IR"/>
        </w:rPr>
        <w:t>.</w:t>
      </w:r>
    </w:p>
    <w:p>
      <w:pPr>
        <w:pStyle w:val="Heading4"/>
        <w:numPr>
          <w:ilvl w:val="3"/>
          <w:numId w:val="1"/>
        </w:numPr>
        <w:rPr/>
      </w:pPr>
      <w:bookmarkStart w:id="1293" w:name="__RefHeading___Toc1641586_1051229030"/>
      <w:bookmarkStart w:id="1294" w:name="_Toc506"/>
      <w:bookmarkEnd w:id="1293"/>
      <w:r>
        <w:rPr>
          <w:rtl w:val="true"/>
        </w:rPr>
        <w:t>برنامه‌ها و فعالیتهای آموزشی، فرهنگی و امدادی</w:t>
      </w:r>
      <w:bookmarkEnd w:id="1294"/>
    </w:p>
    <w:p>
      <w:pPr>
        <w:pStyle w:val="Heading5"/>
        <w:numPr>
          <w:ilvl w:val="4"/>
          <w:numId w:val="1"/>
        </w:numPr>
        <w:rPr/>
      </w:pPr>
      <w:bookmarkStart w:id="1295" w:name="__RefHeading___Toc1641588_1051229030"/>
      <w:bookmarkStart w:id="1296" w:name="_Toc507"/>
      <w:bookmarkEnd w:id="1295"/>
      <w:r>
        <w:rPr>
          <w:rtl w:val="true"/>
        </w:rPr>
        <w:t>اشاره</w:t>
      </w:r>
      <w:bookmarkEnd w:id="1296"/>
    </w:p>
    <w:p>
      <w:pPr>
        <w:pStyle w:val="BookText"/>
        <w:rPr/>
      </w:pPr>
      <w:r>
        <w:rPr>
          <w:rFonts w:ascii="IRNazanin" w:hAnsi="IRNazanin" w:eastAsia="IRNazanin"/>
          <w:color w:val="111111"/>
          <w:sz w:val="28"/>
          <w:sz w:val="28"/>
          <w:szCs w:val="28"/>
          <w:rtl w:val="true"/>
          <w:lang w:bidi="fa-IR"/>
        </w:rPr>
        <w:t>تمامی فعالیتهای این حوزه به سه بخش آموزشی، تبلیغات و امور خیریّه تقسیم شده است</w:t>
      </w:r>
      <w:r>
        <w:rPr>
          <w:rFonts w:eastAsia="IRNazanin" w:cs="IRNazanin"/>
          <w:color w:val="111111"/>
          <w:sz w:val="28"/>
          <w:szCs w:val="28"/>
          <w:rtl w:val="true"/>
          <w:lang w:bidi="fa-IR"/>
        </w:rPr>
        <w:t>.</w:t>
      </w:r>
    </w:p>
    <w:p>
      <w:pPr>
        <w:pStyle w:val="Heading5"/>
        <w:numPr>
          <w:ilvl w:val="4"/>
          <w:numId w:val="1"/>
        </w:numPr>
        <w:rPr/>
      </w:pPr>
      <w:bookmarkStart w:id="1297" w:name="__RefHeading___Toc1641590_1051229030"/>
      <w:bookmarkStart w:id="1298" w:name="_Toc508"/>
      <w:bookmarkEnd w:id="1297"/>
      <w:r>
        <w:rPr/>
        <w:t>1</w:t>
      </w:r>
      <w:r>
        <w:rPr>
          <w:rtl w:val="true"/>
        </w:rPr>
        <w:t xml:space="preserve"> - </w:t>
      </w:r>
      <w:r>
        <w:rPr>
          <w:rtl w:val="true"/>
        </w:rPr>
        <w:t>برنامه‌های آموزشی</w:t>
      </w:r>
      <w:bookmarkEnd w:id="1298"/>
    </w:p>
    <w:p>
      <w:pPr>
        <w:pStyle w:val="BookText"/>
        <w:rPr/>
      </w:pPr>
      <w:r>
        <w:rPr>
          <w:rFonts w:ascii="IRNazanin" w:hAnsi="IRNazanin" w:eastAsia="IRNazanin"/>
          <w:color w:val="111111"/>
          <w:sz w:val="28"/>
          <w:sz w:val="28"/>
          <w:szCs w:val="28"/>
          <w:rtl w:val="true"/>
          <w:lang w:bidi="fa-IR"/>
        </w:rPr>
        <w:t>برنامه‌های واحد آموزش طبق آیین نامه‌های آموزشی مرکز مدیریّت حوزه علمیّه قم در این مکتب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صرف و نحو مقدماتی تا انتهای رسائل و مکاسب همراه با دروس جنبی، طیّ برنامه مدوّن ویژه‌ای که از سوی مرکز مدیریّت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زیر نظر استادان متبحّر حوزه علمیّه مشهد، 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حوزه همه ساله از مشتاقان و داوطلبان به فراگیری علوم حوزوی، آزمون ورودی و مصاحبه به عمل می‌آورد که پذیرفته شدگان طبق آیین نامه‌های مرکز مدیریّت خواهران در قم در دو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بانوانی می‌توانند در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تحصیل شوند که قبلاً دروس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را سپری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هر دوره بانوان طلبه‌ای که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برسانند، مدرک رسمی این سطح را که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معادل لیسانس محسوب می‌شود، دریافت می‌کنند و می‌توانند در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تحصیل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موفقیت در این سطح که سه سال به طول می‌انجامد، </w:t>
      </w:r>
      <w:bookmarkStart w:id="1299" w:name="pg7417_83910"/>
    </w:p>
    <w:p>
      <w:pPr>
        <w:pStyle w:val="BookText"/>
        <w:rPr/>
      </w:pPr>
      <w:bookmarkEnd w:id="1299"/>
      <w:r>
        <w:rPr>
          <w:rFonts w:ascii="IRNazanin" w:hAnsi="IRNazanin" w:eastAsia="IRNazanin"/>
          <w:color w:val="111111"/>
          <w:sz w:val="28"/>
          <w:sz w:val="28"/>
          <w:szCs w:val="28"/>
          <w:rtl w:val="true"/>
          <w:lang w:bidi="fa-IR"/>
        </w:rPr>
        <w:t xml:space="preserve">مدرک رسمی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یا فوق لیسانس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حوزه علمیّه حضرت خدیجه در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پنج پایه درس است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و در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رسائل و مکاسب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برای تدریس و آموزش طلاّب از استادان با تجربه حوزه و دانشگاه بهره می‌برد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دست پروری، مرکبی، موسوی، رجایی، منتظری، علیزاده، واعظ موسوی، وزیری زاده و دکتر سید حسین سیدی علوی به همراه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قرقچیان، طباطبایی، توکلی، بلوچیان، نصیری و عطاپور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طلاّبی که در سطوح بالا مشغول تحصیل هستند از درس عرفان آیت‌اللّه زنجانی استفاده می‌کنند</w:t>
      </w:r>
      <w:r>
        <w:rPr>
          <w:rFonts w:eastAsia="IRNazanin" w:cs="IRNazanin"/>
          <w:color w:val="111111"/>
          <w:sz w:val="28"/>
          <w:szCs w:val="28"/>
          <w:rtl w:val="true"/>
          <w:lang w:bidi="fa-IR"/>
        </w:rPr>
        <w:t>.</w:t>
      </w:r>
    </w:p>
    <w:p>
      <w:pPr>
        <w:pStyle w:val="Heading5"/>
        <w:numPr>
          <w:ilvl w:val="4"/>
          <w:numId w:val="1"/>
        </w:numPr>
        <w:rPr/>
      </w:pPr>
      <w:bookmarkStart w:id="1300" w:name="__RefHeading___Toc1641592_1051229030"/>
      <w:bookmarkStart w:id="1301" w:name="_Toc509"/>
      <w:bookmarkEnd w:id="1300"/>
      <w:r>
        <w:rPr/>
        <w:t>2</w:t>
      </w:r>
      <w:r>
        <w:rPr>
          <w:rtl w:val="true"/>
        </w:rPr>
        <w:t xml:space="preserve"> - </w:t>
      </w:r>
      <w:r>
        <w:rPr>
          <w:rtl w:val="true"/>
        </w:rPr>
        <w:t>فعالیتهای تبلیغاتی</w:t>
      </w:r>
      <w:bookmarkEnd w:id="1301"/>
    </w:p>
    <w:p>
      <w:pPr>
        <w:pStyle w:val="BookText"/>
        <w:rPr/>
      </w:pPr>
      <w:r>
        <w:rPr>
          <w:rFonts w:ascii="IRNazanin" w:hAnsi="IRNazanin" w:eastAsia="IRNazanin"/>
          <w:color w:val="111111"/>
          <w:sz w:val="28"/>
          <w:sz w:val="28"/>
          <w:szCs w:val="28"/>
          <w:rtl w:val="true"/>
          <w:lang w:bidi="fa-IR"/>
        </w:rPr>
        <w:t>واحد تبلیغات فرهنگ و معارف اسلامی این حوزه یکی از فعالترین قسمتهای آن است که همه ساله با برنامه‌های متنوع و مفیدی که ارائه می‌دهد، در روشنگری و آگاه ساختن بانوان جامعه نقش مهمی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نمایشگاههای عکس، پوستر،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برگزاری مراسم ویژه اعیاد و وفیات اسلامی که در محل حسینیه نصرت برگزار می‌شود، از فعالیتهای این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احکام، عقاید، قرآن، عربی، خط، نقاشی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دختران دانش‌آموز به همراه اردوهای تفریحی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از برنامه مفید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آشنا کردن بانوان جامعه با فرهنگ و معارف والای اسلامی و آداب اجتماعی، هر هفته چند جلسه کلاس برگزار می‌شود</w:t>
      </w:r>
      <w:r>
        <w:rPr>
          <w:rFonts w:eastAsia="IRNazanin" w:cs="IRNazanin"/>
          <w:color w:val="111111"/>
          <w:sz w:val="28"/>
          <w:szCs w:val="28"/>
          <w:rtl w:val="true"/>
          <w:lang w:bidi="fa-IR"/>
        </w:rPr>
        <w:t>.</w:t>
      </w:r>
    </w:p>
    <w:p>
      <w:pPr>
        <w:pStyle w:val="Heading5"/>
        <w:numPr>
          <w:ilvl w:val="4"/>
          <w:numId w:val="1"/>
        </w:numPr>
        <w:rPr/>
      </w:pPr>
      <w:bookmarkStart w:id="1302" w:name="__RefHeading___Toc1641594_1051229030"/>
      <w:bookmarkStart w:id="1303" w:name="_Toc510"/>
      <w:bookmarkEnd w:id="1302"/>
      <w:r>
        <w:rPr/>
        <w:t>3</w:t>
      </w:r>
      <w:r>
        <w:rPr>
          <w:rtl w:val="true"/>
        </w:rPr>
        <w:t xml:space="preserve"> - </w:t>
      </w:r>
      <w:r>
        <w:rPr>
          <w:rtl w:val="true"/>
        </w:rPr>
        <w:t xml:space="preserve">واحد امور خیریّه </w:t>
      </w:r>
      <w:r>
        <w:rPr>
          <w:rtl w:val="true"/>
        </w:rPr>
        <w:t>(</w:t>
      </w:r>
      <w:r>
        <w:rPr>
          <w:rtl w:val="true"/>
        </w:rPr>
        <w:t>امداد رسانی</w:t>
      </w:r>
      <w:r>
        <w:rPr>
          <w:rtl w:val="true"/>
        </w:rPr>
        <w:t>)</w:t>
      </w:r>
      <w:bookmarkEnd w:id="1303"/>
    </w:p>
    <w:p>
      <w:pPr>
        <w:pStyle w:val="BookText"/>
        <w:rPr/>
      </w:pPr>
      <w:r>
        <w:rPr>
          <w:rFonts w:ascii="IRNazanin" w:hAnsi="IRNazanin" w:eastAsia="IRNazanin"/>
          <w:color w:val="111111"/>
          <w:sz w:val="28"/>
          <w:sz w:val="28"/>
          <w:szCs w:val="28"/>
          <w:rtl w:val="true"/>
          <w:lang w:bidi="fa-IR"/>
        </w:rPr>
        <w:t xml:space="preserve">فعالیت اصلی واحد امور خیریّه زیر نظر بنیاد خیریّه حضرت خدیجه علیهاالسلام در تهران می‌باشد که در زمینه رسیدگی به مشکلات و نیازمندیهای جامعه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زنانی که نیاز به حمایت مالی، روحی و حقوقی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چشمگیری در سطح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این فعالیتها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کارگاه‌های تولیدی برای اشتغال به کار بانوان نیازمند و مستحق کمک؛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فروشگاه‌های عرضه تولیدات داخلی بنیاد؛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بانوان سرپرست خانوار به وسیله تهیه مسکن، اشتغال به کار، آموزش فن و حرفه، تأمین هزینه تحصیل فرزندان، بهداشت، درمان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جهیزیه و کمک در امر ازدواج به دخترانی که نیاز به کمکهای مالی دارند؛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مناطق محروم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بنیاد در استانهای سیستان و بلوچستان و هرمزگان و منطقه بشاگرد در جهت تهیه نیازمندیهای زندگی، بهداشت، درمان، پوشاک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حوزه علمیّه حضرت خدیجه علیهاالسلام مؤسسه‌ای صددرصد غیرانتفاعی می‌باشد، تمام هزینه‌های جاری خود را توسط منابع مالی خود مانند کارگاههای تولیدی و فروشگاه ها تأمین می‌کند</w:t>
      </w:r>
      <w:r>
        <w:rPr>
          <w:rFonts w:eastAsia="IRNazanin" w:cs="IRNazanin"/>
          <w:color w:val="111111"/>
          <w:sz w:val="28"/>
          <w:szCs w:val="28"/>
          <w:rtl w:val="true"/>
          <w:lang w:bidi="fa-IR"/>
        </w:rPr>
        <w:t xml:space="preserve">. </w:t>
      </w:r>
      <w:bookmarkStart w:id="1304" w:name="pg7417_83914"/>
    </w:p>
    <w:p>
      <w:pPr>
        <w:pStyle w:val="Heading4"/>
        <w:numPr>
          <w:ilvl w:val="3"/>
          <w:numId w:val="1"/>
        </w:numPr>
        <w:rPr/>
      </w:pPr>
      <w:bookmarkStart w:id="1305" w:name="__RefHeading___Toc1641596_1051229030"/>
      <w:bookmarkStart w:id="1306" w:name="_Toc511"/>
      <w:bookmarkEnd w:id="1304"/>
      <w:bookmarkEnd w:id="1305"/>
      <w:r>
        <w:rPr>
          <w:rtl w:val="true"/>
        </w:rPr>
        <w:t>نگاهی گذرا بر دیگر مکتبهای علمیّه بانوان مشهد</w:t>
      </w:r>
      <w:bookmarkEnd w:id="1306"/>
    </w:p>
    <w:p>
      <w:pPr>
        <w:pStyle w:val="Heading4"/>
        <w:numPr>
          <w:ilvl w:val="3"/>
          <w:numId w:val="1"/>
        </w:numPr>
        <w:rPr/>
      </w:pPr>
      <w:bookmarkStart w:id="1307" w:name="__RefHeading___Toc1641598_1051229030"/>
      <w:bookmarkStart w:id="1308" w:name="_Toc512"/>
      <w:bookmarkEnd w:id="1307"/>
      <w:r>
        <w:rPr>
          <w:rtl w:val="true"/>
        </w:rPr>
        <w:t>مکتب پیروان حضرت زهرا علیهاالسلام</w:t>
      </w:r>
      <w:bookmarkEnd w:id="1308"/>
    </w:p>
    <w:p>
      <w:pPr>
        <w:pStyle w:val="BookText"/>
        <w:rPr/>
      </w:pPr>
      <w:r>
        <w:rPr>
          <w:rFonts w:ascii="IRNazanin" w:hAnsi="IRNazanin" w:eastAsia="IRNazanin"/>
          <w:color w:val="111111"/>
          <w:sz w:val="28"/>
          <w:sz w:val="28"/>
          <w:szCs w:val="28"/>
          <w:rtl w:val="true"/>
          <w:lang w:bidi="fa-IR"/>
        </w:rPr>
        <w:t xml:space="preserve">شعبه مرکزی این مکتب در خیابان امام رضا، امام رضا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مرحوم خانم زندی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در حال حاضر خانم فاطمه 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مدرسه جدید الاحداث است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آن اشتغال به تحصیل علوم حوزوی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دارای امکانات رفاهی از قبیل خوابگاه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شماره دو مکتب در منطقه محمّد آباد مشهد واقع است و تاکنون عملکرد مناسبی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مکتب از محل درآمد حاصل از تشکیل کلاسهای هنری و فرهنگی که در تابستانها در مکتب تشکیل می‌شود و کمک افراد خیّر تأمین می‌گردد</w:t>
      </w:r>
      <w:r>
        <w:rPr>
          <w:rFonts w:eastAsia="IRNazanin" w:cs="IRNazanin"/>
          <w:color w:val="111111"/>
          <w:sz w:val="28"/>
          <w:szCs w:val="28"/>
          <w:rtl w:val="true"/>
          <w:lang w:bidi="fa-IR"/>
        </w:rPr>
        <w:t>.</w:t>
      </w:r>
    </w:p>
    <w:p>
      <w:pPr>
        <w:pStyle w:val="Heading4"/>
        <w:numPr>
          <w:ilvl w:val="3"/>
          <w:numId w:val="1"/>
        </w:numPr>
        <w:rPr/>
      </w:pPr>
      <w:bookmarkStart w:id="1309" w:name="__RefHeading___Toc1641600_1051229030"/>
      <w:bookmarkStart w:id="1310" w:name="_Toc513"/>
      <w:bookmarkEnd w:id="1309"/>
      <w:r>
        <w:rPr>
          <w:rtl w:val="true"/>
        </w:rPr>
        <w:t>مکتب ام الائمه علیهاالسلام</w:t>
      </w:r>
      <w:bookmarkEnd w:id="1310"/>
    </w:p>
    <w:p>
      <w:pPr>
        <w:pStyle w:val="BookText"/>
        <w:rPr/>
      </w:pPr>
      <w:r>
        <w:rPr>
          <w:rFonts w:ascii="IRNazanin" w:hAnsi="IRNazanin" w:eastAsia="IRNazanin"/>
          <w:color w:val="111111"/>
          <w:sz w:val="28"/>
          <w:sz w:val="28"/>
          <w:szCs w:val="28"/>
          <w:rtl w:val="true"/>
          <w:lang w:bidi="fa-IR"/>
        </w:rPr>
        <w:t xml:space="preserve">این مکتب که زیر نظر سازمان تبلیغات اسلامی مشهد فعالیت دارد،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طلاّب، جنب مسجد شمس الشموس تأسیس شده و سرپرست آن خانم رضایی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دارد که مشغول تحصیل علوم حوزوی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و ساختمان آن که ملکی می‌باشد فقط برای آموزش علوم اسلامی استفاده می‌شود</w:t>
      </w:r>
      <w:r>
        <w:rPr>
          <w:rFonts w:eastAsia="IRNazanin" w:cs="IRNazanin"/>
          <w:color w:val="111111"/>
          <w:sz w:val="28"/>
          <w:szCs w:val="28"/>
          <w:rtl w:val="true"/>
          <w:lang w:bidi="fa-IR"/>
        </w:rPr>
        <w:t>.</w:t>
      </w:r>
    </w:p>
    <w:p>
      <w:pPr>
        <w:pStyle w:val="Heading4"/>
        <w:numPr>
          <w:ilvl w:val="3"/>
          <w:numId w:val="1"/>
        </w:numPr>
        <w:rPr/>
      </w:pPr>
      <w:bookmarkStart w:id="1311" w:name="__RefHeading___Toc1641602_1051229030"/>
      <w:bookmarkStart w:id="1312" w:name="_Toc514"/>
      <w:bookmarkEnd w:id="1311"/>
      <w:r>
        <w:rPr>
          <w:rtl w:val="true"/>
        </w:rPr>
        <w:t>مکتب حضرت زینب علیهاالسلام</w:t>
      </w:r>
      <w:bookmarkEnd w:id="131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 در منطقه طلاّب شهر مشهد قرار گرفته است و کلیه فعالیتهای آن توسط سازمان تبلیغات اسلامی خراسان برنامه‌ریزی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 هم‌اکنون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دارد که در دوره‌های یک ساله و تک درس آن اشتغال به تحصیل </w:t>
      </w:r>
      <w:bookmarkStart w:id="1313" w:name="pg7417_83916"/>
    </w:p>
    <w:p>
      <w:pPr>
        <w:pStyle w:val="BookText"/>
        <w:rPr/>
      </w:pPr>
      <w:bookmarkEnd w:id="1313"/>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داخلی آن خانم عسکری است</w:t>
      </w:r>
      <w:r>
        <w:rPr>
          <w:rFonts w:eastAsia="IRNazanin" w:cs="IRNazanin"/>
          <w:color w:val="111111"/>
          <w:sz w:val="28"/>
          <w:szCs w:val="28"/>
          <w:rtl w:val="true"/>
          <w:lang w:bidi="fa-IR"/>
        </w:rPr>
        <w:t>.</w:t>
      </w:r>
    </w:p>
    <w:p>
      <w:pPr>
        <w:pStyle w:val="Heading4"/>
        <w:numPr>
          <w:ilvl w:val="3"/>
          <w:numId w:val="1"/>
        </w:numPr>
        <w:rPr/>
      </w:pPr>
      <w:bookmarkStart w:id="1314" w:name="__RefHeading___Toc1641604_1051229030"/>
      <w:bookmarkStart w:id="1315" w:name="_Toc515"/>
      <w:bookmarkEnd w:id="1314"/>
      <w:r>
        <w:rPr>
          <w:rtl w:val="true"/>
        </w:rPr>
        <w:t>مکتب الزهرا علیهاالسلام</w:t>
      </w:r>
      <w:bookmarkEnd w:id="1315"/>
    </w:p>
    <w:p>
      <w:pPr>
        <w:pStyle w:val="BookText"/>
        <w:rPr/>
      </w:pPr>
      <w:r>
        <w:rPr>
          <w:rFonts w:ascii="IRNazanin" w:hAnsi="IRNazanin" w:eastAsia="IRNazanin"/>
          <w:color w:val="111111"/>
          <w:sz w:val="28"/>
          <w:sz w:val="28"/>
          <w:szCs w:val="28"/>
          <w:rtl w:val="true"/>
          <w:lang w:bidi="fa-IR"/>
        </w:rPr>
        <w:t xml:space="preserve">این مکتب توسط حجت الاسلام والمسلمین محمّد علی خیرآبادی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دکتر بهشتی شهر مشهد تأسیس شده است و هم اکنون مدیر داخلی آن خانم دهقان هراتی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علوم حوزوی از مقدمات تا شرح لمعه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مکتب توسط افراد خیّر و نیکوکار احداث شده و در حال حاضر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آن مشغول فراگیری علوم اسلامی هستند</w:t>
      </w:r>
      <w:r>
        <w:rPr>
          <w:rFonts w:eastAsia="IRNazanin" w:cs="IRNazanin"/>
          <w:color w:val="111111"/>
          <w:sz w:val="28"/>
          <w:szCs w:val="28"/>
          <w:rtl w:val="true"/>
          <w:lang w:bidi="fa-IR"/>
        </w:rPr>
        <w:t>.</w:t>
      </w:r>
    </w:p>
    <w:p>
      <w:pPr>
        <w:pStyle w:val="Heading4"/>
        <w:numPr>
          <w:ilvl w:val="3"/>
          <w:numId w:val="1"/>
        </w:numPr>
        <w:rPr/>
      </w:pPr>
      <w:bookmarkStart w:id="1316" w:name="__RefHeading___Toc1641606_1051229030"/>
      <w:bookmarkStart w:id="1317" w:name="_Toc516"/>
      <w:bookmarkEnd w:id="1316"/>
      <w:r>
        <w:rPr>
          <w:rtl w:val="true"/>
        </w:rPr>
        <w:t>مکتب عصمتیه</w:t>
      </w:r>
      <w:bookmarkEnd w:id="131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 که شعبه مرکزی آن در نزدیکی فلکه آب قرار دارد، پرسابقه‌ترین و قدیمی‌ترین مکتب شهر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آن خانم صفری است که از تجربه طولانی و مفیدی در امر پرورش طلاّب علوم دینی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تأسیس مکتب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علاوه بر سه شعبه فرعی در مشهد،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نیز در سطح کشور و حتی خارج از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طلاّب شعبه مرکزی آن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 شعبه مرکزی و دیگر شعبه‌های آن در مشهد فقط برای تشکیل کلاسهای آموزشی استفاده می‌شود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1318" w:name="pg7417_83917"/>
    </w:p>
    <w:p>
      <w:pPr>
        <w:pStyle w:val="Heading4"/>
        <w:numPr>
          <w:ilvl w:val="3"/>
          <w:numId w:val="1"/>
        </w:numPr>
        <w:rPr/>
      </w:pPr>
      <w:bookmarkStart w:id="1319" w:name="__RefHeading___Toc1641608_1051229030"/>
      <w:bookmarkStart w:id="1320" w:name="_Toc517"/>
      <w:bookmarkEnd w:id="1318"/>
      <w:bookmarkEnd w:id="1319"/>
      <w:r>
        <w:rPr>
          <w:rtl w:val="true"/>
        </w:rPr>
        <w:t>مکتبهای بانوان حوزه علمیّه مشهد در یک نگاه</w:t>
      </w:r>
      <w:bookmarkEnd w:id="1320"/>
    </w:p>
    <w:p>
      <w:pPr>
        <w:pStyle w:val="BookText"/>
        <w:rPr/>
      </w:pPr>
      <w:r>
        <w:rPr>
          <w:rFonts w:ascii="IRNazanin" w:hAnsi="IRNazanin" w:eastAsia="IRNazanin"/>
          <w:color w:val="111111"/>
          <w:sz w:val="28"/>
          <w:sz w:val="28"/>
          <w:szCs w:val="28"/>
          <w:rtl w:val="true"/>
          <w:lang w:bidi="fa-IR"/>
        </w:rPr>
        <w:t>تصویر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jpg.476</w:t>
      </w:r>
      <w:r>
        <w:rPr>
          <w:rFonts w:eastAsia="Times New Roman" w:cs="Times New Roman" w:ascii="Times New Roman" w:hAnsi="Times New Roman"/>
          <w:color w:val="111111"/>
          <w:sz w:val="28"/>
          <w:szCs w:val="28"/>
          <w:rtl w:val="true"/>
          <w:lang w:val="en-US" w:bidi="en-US"/>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عکسهایی از مدارس قدیمی حوزه علمیه مشهد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ایوان تاریخی مدرسه بالاسر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سردر ورودی مدرسه دودر قبل از باز سازی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داخل مدرسه دودر قبل از بازسازی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نمایی از صحن حیاط و حجره‌های مدرسه دودر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ایوان شرقی مدرسه دودر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ایوان جنوبی مدرسه دودر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گنبد مدرسه دودر قبل از بازسازی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گچبریهای مدرسه دودر قبل از بازسازی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امیر شاه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دودر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پریزاد قبل از باز سازی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داخل مدرسه پریزاد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ایوان غربی مدرسه پریزاد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کتیبه سردر شرقی مدرسه پریزاد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تاریخی خیراتخان قبل از بازسازی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حیاط و ایوان شرقی مدرسه خیراتخان قبل از بازسازی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داخلی مدرسه میرزا جعفر قبل از بازسازی </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گچبریهای زیبای مدرسه میرزا جعفر قبل از بازسازی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ایوان جنوبی مدرسه میرزا جعفر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کتیبه سردر یکی از حجرات مدرسه میرزا جعفر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عباسقلی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داخلی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داخلی مدرسه حاج حسن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نمایی از حجره‌های مدرسه حاج حسن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1" w:name="pg7417_83956"/>
      <w:bookmarkStart w:id="1322" w:name="pg7417_83956"/>
      <w:bookmarkEnd w:id="1322"/>
    </w:p>
    <w:p>
      <w:pPr>
        <w:pStyle w:val="Heading2"/>
        <w:numPr>
          <w:ilvl w:val="1"/>
          <w:numId w:val="1"/>
        </w:numPr>
        <w:rPr/>
      </w:pPr>
      <w:bookmarkStart w:id="1323" w:name="pg7417_83956"/>
      <w:bookmarkStart w:id="1324" w:name="__RefHeading___Toc1641610_1051229030"/>
      <w:bookmarkStart w:id="1325" w:name="_Toc518"/>
      <w:bookmarkEnd w:id="1323"/>
      <w:bookmarkEnd w:id="1324"/>
      <w:r>
        <w:rPr>
          <w:rtl w:val="true"/>
        </w:rPr>
        <w:t>کتابنامه</w:t>
      </w:r>
      <w:bookmarkEnd w:id="1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بطوطه، ابو عبداللّه محمّد، سفرنامه، ترجمه محمّدعلی موحد، مرکز انتشارات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چاپ سوم،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احمد، وفیات الاعیان، مکتبة النهضة المصریة، قاهره،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اعتمادالسلطنه، محمّد حسن خان، مرآة البلدان، نشر اسفار، تهران،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اعتماد السلطنه، محمّد حسن خان، مطلع الشمس،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به اهتمام تیمور برهان لیمودهی، انتشارات فرهنگ سرا،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خراسانی،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عبد صالح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مشکوة، ش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شیبانی، عبدالرضا، سیمای وقف در خراسان، سگال، مشهد،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بسطامی، نوروز علی، فردوس التواریخ، چاپ سنگی، تبریز،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پروین گنابادی،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قدیم مشهد و شیوه تدریس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سخن،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پیرنیا، محمّد کریم، شیوه‌های معماری ایران، انتشارات بنیاد،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حیات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آیت‌اللّه شیخ هاشم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حوزه، دفتر تبلیغات اسلامی خراسان،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نظر 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حوزه، دفتر تبلیغات اسلامی خراسان، ش</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آفاق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حوزه، دفتر تبیلغات اسلامی خراسان،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نویسندگان، دائرة المعارف تشیّع، انتشارات شهید سعید محبی،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جوادی،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معماری ایران، تألیف جمعی از نویسندگان، جلد اول، </w:t>
      </w:r>
    </w:p>
    <w:p>
      <w:pPr>
        <w:pStyle w:val="BookText"/>
        <w:rPr/>
      </w:pPr>
      <w:r>
        <w:rPr>
          <w:rFonts w:ascii="IRNazanin" w:hAnsi="IRNazanin" w:eastAsia="IRNazanin"/>
          <w:color w:val="111111"/>
          <w:sz w:val="28"/>
          <w:sz w:val="28"/>
          <w:szCs w:val="28"/>
          <w:rtl w:val="true"/>
          <w:lang w:bidi="fa-IR"/>
        </w:rPr>
        <w:t xml:space="preserve">چاپ اول، انتشارات مجرد،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الممالک، علی‌نقی، روزنامه سفر خراسان، چاپخانه حیدری،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محمّد تقی خان، گنج دانش، انتشارات زرین، چاپ اول،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خامنه‌ای، سید علی، گزارشی از سابقه تاریخی و اوضاع کنونی حوزه علمیّه مشهد، کنگره جهانی حضرت رضا علیه‌السلام، مشهد،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خانیکوف، نیکولای ولادیمیروویچ، سفرنامه خانیکوف، ترجمه اقدس یغمایی و ابوالقاسم بی گناه، مؤسسه چاپ و انتشارات آستان قدس رضوی، مشهد،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خراسانی، ملامحمّد هاشم، منتخب التواریخ، کتابفروشی علمی،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تبلیغات اسلامی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 از سخنرانی حجت الاسلام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حوزه، تیر و مرداد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تبلیغات اسلامی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بازگشایی مدرسه عالی 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حوزه، سال دوم،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تبلیغات اسلامی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مدرسه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حوزه، سال دوم، مرداد و شهریور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رضوی، میرزا محمّد باقر، شجره طیّبه، تصحیح سیّد محمّد تقی مدرس رضوی، بی‌جا،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تبلیغات اسلامی قم، مجله نور علم، دوره دوم،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سبکی، تاج الدین عبدالوهاب، طبقات الشافعیة الکبری،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سمرقندی، دولتشاه، تذکرة الشعرا، به اهتمام محمّد رمضانی، انتشارات پدیده،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نام 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خراسان پژوهی،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سیّدی، مهدی، تاریخ شهر مشهد، انتشارات جامی، چاپ اول،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سیّدی، مهدی، سیمای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شهر مشهد، نشر آرام،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مقبره است نه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خراسان پژوهشی،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رازی، محمّد تقی، گنجینه دانشمندان، چاپ اسلامیه، چاپ اول،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شلبی، احمد، تاریخ آموزش در اسلام، ترجمه محمّد حسین ساکت، دفتر نشر فرهنگ اسلامی،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برنامه‌ریزی و مدیریت حوزه علمیه خراسان، بایستگیهای حوزه از نگاه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روزنامه قدس، 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شیندلر، هوتم، سه سفرنامه، به کوشش قدرت اللّه روشنی زعفرانلو، چاپ دوم، انتشارات توس،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ظریف، رضا، جغرافیای تاریخی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کارشناسی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ادبیات و علوم انسانی مشهد،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عطاردی، عزیزاللّه، تاریخ آستان قدس رضوی،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انتشارات عطارد،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عطاردی، عزیزاللّه، فرهنگ خراسان، انتشارات عطارد،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قدیم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وحید، شماره‌های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فضائلی، حبیب اللّه، اطلس خط، انتشارات مشعل، اصفهان،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کاویانیان، محمّد احتشام، شمس الشموس، اداره کل فرهنگ و هنر خراسان، مشهد،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کسائی، نوراللّه، مدارس نظامیه و تأثیرات علمی و اجتماعی آن، انتشارات دانشگاه تهران،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مسائل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مشهد در مسیر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اندیشه،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معانی،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نفایس کتابخانه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آستان قدس،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لیزا گلمبک، دونالد ویلبر، معماری تیموری در ایران و توران، ترجمه کرامت اللّه افسر و محمّد یوسف کیانی، سازمان میراث فرهنگی، چاپ اول،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مهدی، یادنامه ادیب نیشابوری، چاپخانه دانشگاه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مدنی، جلال الدین، تاریخ سیاسی معاصر، دفتر انتشارات اسلامی،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 شانه‌چی،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قدیمه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آستان قدس رضوی، دوره هفتم،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 شانه‌چی،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نفایس مخطوطات کتابخانه مدرسه 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نامه آستان قدس، دوره هفتم،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ناجی، مدارس علمیّه قبل از نظامیه، ترجمه جمال الدین شیرازیان، یادنامه </w:t>
      </w:r>
    </w:p>
    <w:p>
      <w:pPr>
        <w:pStyle w:val="BookText"/>
        <w:rPr/>
      </w:pPr>
      <w:r>
        <w:rPr>
          <w:rFonts w:ascii="IRNazanin" w:hAnsi="IRNazanin" w:eastAsia="IRNazanin"/>
          <w:color w:val="111111"/>
          <w:sz w:val="28"/>
          <w:sz w:val="28"/>
          <w:szCs w:val="28"/>
          <w:rtl w:val="true"/>
          <w:lang w:bidi="fa-IR"/>
        </w:rPr>
        <w:t xml:space="preserve">ادیب نیشابوری، به اهتمام دکتر مهدی محقق، دانشگاه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ابو شامه، کتاب الروضتین،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بی‌جا، بی‌تا،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منیرالدین، احمد، نهاد آموزش اسلامی، ترجمه محمّد حسین ساکت، مؤسّسه چاپ وانتشارات آستان قدس رضوی، مشهد،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مولوی،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قدیمه دینیه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آستان قدس، دوره ششم،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نرشخی، ابوبکر محمّد بن جعفر، تاریخ بخارا، ترجمه ابو نصر احمد بن محمّد نصرالقباوی، انتشارات توس، چاپ دوم،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 سینا، قیام گوهرشاد، اداره ارشاد اسلامی،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واصفی، زین الدین محمود، بدایع الوقایع، تصحیح الکساندر بلدروف، انتشارات بنیاد فرهنگ ایران، چاپ دوم، زمستان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همایونفرخ، رکن الدین، کتاب و کتابخانه‌های شاهنشاهی ایران از صدر اسلام تا عصر کنونی، انتشارات وزارت فرهنگ،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هیلن براند، رابرت، معماری اسلامی، ترجمه ایرج اعتصام، شرکت پردازش و برنامه‌ریزی شهری، چاپ اول،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Timurid Architecture in Khurasan</w:t>
      </w:r>
      <w:r>
        <w:rPr>
          <w:rFonts w:eastAsia="Times New Roman" w:cs="Times New Roman" w:ascii="Times New Roman" w:hAnsi="Times New Roman"/>
          <w:color w:val="111111"/>
          <w:sz w:val="28"/>
          <w:szCs w:val="28"/>
          <w:rtl w:val="true"/>
          <w:lang w:val="en-US" w:bidi="en-US"/>
        </w:rPr>
        <w:t xml:space="preserve"> </w:t>
      </w:r>
      <w:bookmarkStart w:id="1326" w:name="pg7417_83963"/>
    </w:p>
    <w:p>
      <w:pPr>
        <w:pStyle w:val="Heading2"/>
        <w:numPr>
          <w:ilvl w:val="1"/>
          <w:numId w:val="1"/>
        </w:numPr>
        <w:rPr/>
      </w:pPr>
      <w:bookmarkStart w:id="1327" w:name="__RefHeading___Toc1641612_1051229030"/>
      <w:bookmarkStart w:id="1328" w:name="_Toc519"/>
      <w:bookmarkEnd w:id="1326"/>
      <w:bookmarkEnd w:id="1327"/>
      <w:r>
        <w:rPr>
          <w:rtl w:val="true"/>
        </w:rPr>
        <w:t>فهرست تصاویر</w:t>
      </w:r>
      <w:bookmarkEnd w:id="1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ارگ تابران توس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بقعه هارونیه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 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دو در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قدیمی نوّاب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قدیمی عباسقلی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حاج آقا حسین قمی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سید یونس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معظم انقلاب آیت اللّه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واعظ طبسی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جدید 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مسکونی طلاب 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خارج 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عکسی از طلاب گرداگرد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تدریس به روش جدید در حوزه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امتحانات 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مدرسه تاریخی بالاسر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بالاسر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وقفنامه مدرسه بالاسر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ایوان و غرفه‌های مدرسه پریزاد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در ورودی مدرسه تاریخی پریزاد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سردر مدرسه تاریخی دو در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گنبد مدرسه دو در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تاریخی دو در و بازار زنجیر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داخلی مدرسه دو در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قبر بانی 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در ورودی مدرسه خیراتخان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داخلی مدرسه خیراتخان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ادیب اول، عبدالجواد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ادیب دوم، محمد تقی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 مدرسه خیراتخان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تاریخی میرزا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میرزا جعفر پس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کتیبه کاشی معرق به خط ثلث، مدرسه میرزا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کتیبه‌های مدرسه میرزا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کاربندی یکی از غرفه‌های فوقانی مدرسه میرزا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کاشیکاری و ازاره مدرسه میرزا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میرزا جعفر در هنگام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بیرونی کتابخانه تاریخی مدرسه میرزا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میرزا جعفر پس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مُدَرِّس رضوی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احمد مدرّس یزدی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هاشم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مجتبی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تاریخی عباسقلی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مقرنس‌های سر در مدسه عباسقلی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کتیبه زیبای سردر مدرسه عباسقلی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کاربندی ایوان داخلی مدرسه عباسقلی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مقرنس‌های ایوان مدرسه عباسقلی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کاشیکاری مدرسه عباسقلی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در مدرسه باقریه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در مدرسه حاج حسن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داخلی مدرسه تاریخی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مقرنس کاری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نوشته موقوفات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مدرسه قدیم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نوقانی در جمع طلاب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نوقانی و حضرت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جوانمرد عبدالکریم هاشمی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نوّاب پس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افتتاحیه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تاریخی 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نوشته موقوفات مدرسه 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جدید مدرسه 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سردر ورودی مدرسه 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محمد واعظ زاده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سیستانی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شهداء مدرسه 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شهداء مدرسه 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بسیج مدرسه 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شهید مرتضی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رواق دارالذکر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فقیه 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قبرستان تاریخی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عمامه 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موسوی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سیّد محمد موسوی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بعثت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مهدیه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آیت اللّه کجوری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حجتیّه اصفهانیها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گنبد و گلدسته مدرسه آیت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داخل گنبد مدرسه آیت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گرداگرد گنبد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مدرسه آیت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تالار سخنرانی دانشگاه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دانشگاه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ورودی دانشگاه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شهداء دانشگاه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کرمانیها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حیاط و مدرسه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امام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حیاط مدرسه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کلاسهای مکتب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کلاس درس مکتب اسلام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علمیّه جامعة الرضویّه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ایوان تاریخی مدرسه بالاسر</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سردر ورودی مدرسه دودر قبل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 مدرسه دودر قبل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صحن حیاط و حجره‌های مدرسه دودر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ایوان شرقی مدرسه دودر</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ایوان جنوبی مدرسه دودر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گنبد مدرسه دودر قبل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گچبریهای مدرسه دودر قبل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امیر شاه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دودر</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پریزاد قبل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داخلی مدرسه پریزاد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ایوان غربی مدرسه پریزاد</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کتیبه سر در شرقی مدرسه پریزاد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تاریخی خیراتخان قبل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حیاط و ایوان شرقی مدرسه خیراتخان قبل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داخلی مدرسه میرزا جعفر قبل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گچبریهای زیبای مدرسه میرزا جعفر قبل از 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ایوان جنوبی مدرسه میرزاجعفر</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کتیبه سر در یکی از حجره‌های مدرسه میرزا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عباسقلی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داخلی مدرسه حاج حسن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از حجره‌های مدرسه حاج حسن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bookmarkStart w:id="1329" w:name="pg7417_83975"/>
    </w:p>
    <w:p>
      <w:pPr>
        <w:pStyle w:val="Heading2"/>
        <w:numPr>
          <w:ilvl w:val="1"/>
          <w:numId w:val="1"/>
        </w:numPr>
        <w:rPr/>
      </w:pPr>
      <w:bookmarkStart w:id="1330" w:name="__RefHeading___Toc1641614_1051229030"/>
      <w:bookmarkStart w:id="1331" w:name="_Toc520"/>
      <w:bookmarkEnd w:id="1329"/>
      <w:bookmarkEnd w:id="1330"/>
      <w:r>
        <w:rPr>
          <w:rtl w:val="true"/>
        </w:rPr>
        <w:t>فهرست نقشه‌ها</w:t>
      </w:r>
      <w:bookmarkEnd w:id="1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خراسان بزرگ و شهر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توس و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مشهد و توس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در عهد تیموریان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در دوره صفویه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در عهد 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نمودار احداث مدارس علمیّه در ادوار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پراکندگی مدارس علمیّه در قدیم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پراکندگی مدارس علمیّه مشهد در عصر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بالاسر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بالاسر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بالاسر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پریزاد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پلان مدرسه پریزاد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پریزاد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دو دَر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پلان مدرسه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یکی از گنبدهای مدرسه 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مستشاریّه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خیراتخان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پلان مدرسه میرزا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برش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مدرسه میرزا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عباسقلی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حاج حسن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نمای ورودی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برش غربی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 مدرسه پایین پا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332" w:name="pg7417_83980"/>
    </w:p>
    <w:p>
      <w:pPr>
        <w:pStyle w:val="Heading2"/>
        <w:numPr>
          <w:ilvl w:val="1"/>
          <w:numId w:val="1"/>
        </w:numPr>
        <w:rPr/>
      </w:pPr>
      <w:bookmarkStart w:id="1333" w:name="__RefHeading___Toc1641616_1051229030"/>
      <w:bookmarkStart w:id="1334" w:name="_Toc521"/>
      <w:bookmarkEnd w:id="1332"/>
      <w:bookmarkEnd w:id="1333"/>
      <w:r>
        <w:rPr>
          <w:rtl w:val="true"/>
        </w:rPr>
        <w:t>نمایه</w:t>
      </w:r>
      <w:bookmarkEnd w:id="1334"/>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آخوند خراسانی، ملا محمد کاظم،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آخوندی، محمدحسن،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آرام،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آرامگاه فردوسی،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آرامگاه مدرسه دودر،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آسیای میانه،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آشتیانی، جلال الدین،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آشتیانی، شیخ مرتضی،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آغا محمّد خان،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آفریقای جنوبی،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آقا بزرگ حکیم،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آقا زاده، شیخ محمد،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آقا شیخ موسی،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آقا ضیاء عراقی،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آمودریا،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آهنیان،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آیت‌اللّه آقا زاده،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آیت‌اللّه آقا نجفی قوچانی،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آیت‌اللّه العظمی بروجردی،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آیت‌اللّه العظمی حاج میرزا مهدی غروی اصفهانی،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آیت‌اللّه العظمی خامنه‌ای،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آیت‌اللّه العظمی خویی،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آیت‌اللّه العظمی سیّد محمّد شیرازی،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العظمی سید محمّد هادی میلانی،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آیت‌اللّه العظمی سید محمود شاهرودی،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آیت‌اللّه العظمی شیرازی، سید عبداللّه،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آیت‌اللّه العظمی گلپایگانی،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آیت‌اللّه تبریزی،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آیت‌اللّه جوادی آملی،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آیت‌اللّه حائری تهرانی،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آیت‌اللّه حاج آقا حسن قمی،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آیت‌اللّه حاج آقا حسین قمی،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آیت‌اللّه حاج شیخ حسنعلی اصفهانی نخودکی،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آیت‌اللّه حاج شیخ کاظم دامغانی،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آیت‌اللّه حاج شیخ هاشم قزوینی،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آیت‌اللّه حاج عبدالنبی کجوری،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آیت‌اللّه حاج ملاّ عباسعلی فاضل،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آیت‌اللّه حاج میرزا احمد کفایی خراسانی،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آیت‌اللّه حاج میرزا جواد آقا تهرانی،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آیت‌اللّه حاج میرزا حسین فقیه سبزواری،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آیت‌اللّه حاج میرزا علی اکبر نوغانی،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آیت‌اللّه حاج میرزا محمّد کفایی خراسانی،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آیت‌اللّه حاج میرزا محمّد مهدی نوغانی،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آیت‌اللّه حجّت کابلی،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آیت‌اللّه حسن زاده آملی،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آیت‌اللّه حسنعلی مروارید،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آیت‌اللّه حلی،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آیت‌اللّه خامنه‌ای،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آیت‌اللّه خوانساری،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آیت‌اللّه رضوانی،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آیت‌اللّه زنجانی،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آیت‌اللّه سبزواری،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آیت‌اللّه سعیدی کاشمری،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آیت‌اللّه سید ابوالحسن اصفهانی،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آیت‌اللّه سید حسن ساجدی،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آیت‌اللّه سید حسن مرتضوی،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آیت‌اللّه سید عباس سیّدان،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آیت‌اللّه سید عباس شاهرودی،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آیت‌اللّه سید علی سیستانی،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آیت‌اللّه سید علی غیوری،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آیت‌اللّه سید کمال فقیه ایمانی،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آیت‌اللّه، سید یونس اردبیلی،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آیت‌اللّه شاهرودی،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آیت‌اللّه شیخ ابراهیم سالیانی، </w:t>
      </w:r>
      <w:r>
        <w:rPr>
          <w:rFonts w:eastAsia="IRNazanin" w:cs="IRNazanin"/>
          <w:color w:val="111111"/>
          <w:sz w:val="28"/>
          <w:szCs w:val="28"/>
          <w:lang w:bidi="fa-IR"/>
        </w:rPr>
        <w:t>295</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شیخ ابوالحسن شیرازی،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453</w:t>
      </w:r>
    </w:p>
    <w:p>
      <w:pPr>
        <w:pStyle w:val="BookText"/>
        <w:rPr/>
      </w:pPr>
      <w:r>
        <w:rPr>
          <w:rFonts w:ascii="IRNazanin" w:hAnsi="IRNazanin" w:eastAsia="IRNazanin"/>
          <w:color w:val="111111"/>
          <w:sz w:val="28"/>
          <w:sz w:val="28"/>
          <w:szCs w:val="28"/>
          <w:rtl w:val="true"/>
          <w:lang w:bidi="fa-IR"/>
        </w:rPr>
        <w:t xml:space="preserve">آیت‌اللّه شیخ حسنعلی مروارید،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آیت‌اللّه شیخ عبدالنبی کُجوری،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آیت‌اللّه شیخ علیرضا شکوری،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آیت‌اللّه شیخ علی فلسفی،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آیت‌اللّه شیخ غلامحسین تبریزی،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آیت‌اللّه شیخ مجتبی قزوینی،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آیت‌اللّه شیخ محمّد قوچانی،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آیت‌اللّه شیخ محمّد کاظم دامغانی،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آیت‌اللّه شیخ محمّد نهاوندی،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آیت‌اللّه شیخ مصطفی اشرفی شاهرودی،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آیت‌اللّه شیخ مهدی فاضل قائینی،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آیت‌اللّه شیخ هاشم قزوینی،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آیت‌اللّه شیرازی،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آیت‌اللّه صدرالدین جزایری،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آیت‌اللّه علم الهدی،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آیت‌اللّه علی مشکینی،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آیت‌اللّه غلامحسین محامی،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آیت‌اللّه فاضل،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آیت‌اللّه فلسفی،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آیت‌اللّه قمی،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آیت‌اللّه کاشانی،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آیت‌اللّه مجاهدی تبریزی،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آیت‌اللّه محمّد صادق سعیدی،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آیت‌اللّه محمد علمی اردبیلی،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آیت‌اللّه محمّد واعظ زاده خراسانی،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آیت‌اللّه مرتضوی،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آیت‌اللّه مروارید، حاج مهدی،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آیت‌اللّه میرزا احمد کفایی،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آیت‌اللّه میرزا احمد کفایی خراسانی،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آیت‌اللّه میرزا جواد آقا تهرانی،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آیت‌اللّه میرزا حبیب اللّه گلپایگانی،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آیت‌اللّه میرزا علی اکبر نوغانی،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آیت‌اللّه میرزا موسی سبزواری،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آیت‌اللّه میرزا مهدی اصفهانی،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آیت‌اللّه میلانی، سید محمد هادی،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آیت‌اللّه واعظ طبسی،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آیتی، </w:t>
      </w:r>
      <w:r>
        <w:rPr>
          <w:rFonts w:eastAsia="IRNazanin" w:cs="IRNazanin"/>
          <w:color w:val="111111"/>
          <w:sz w:val="28"/>
          <w:szCs w:val="28"/>
          <w:lang w:bidi="fa-IR"/>
        </w:rPr>
        <w:t>392</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اباصلت هروی،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ابدال خان،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ابدال خان تُکلّو،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ابراهیمیان،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ابن خلّکان،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ابو اسحاق اسفراینی،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ابوالحسن سوسنجردی،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ابوالحسن عنایت اللّه،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ابوالقاسم پریزاد،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ابوالمعالی،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ابوسعید اسماعیل بن مثنّی استرآبادی،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 شامه مقدسی،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ابو معین حجت هاشمی</w:t>
      </w:r>
    </w:p>
    <w:p>
      <w:pPr>
        <w:pStyle w:val="BookText"/>
        <w:rPr/>
      </w:pPr>
      <w:r>
        <w:rPr>
          <w:rFonts w:ascii="IRNazanin" w:hAnsi="IRNazanin" w:eastAsia="IRNazanin"/>
          <w:color w:val="111111"/>
          <w:sz w:val="28"/>
          <w:sz w:val="28"/>
          <w:szCs w:val="28"/>
          <w:rtl w:val="true"/>
          <w:lang w:bidi="fa-IR"/>
        </w:rPr>
        <w:t xml:space="preserve">ابو نصر احمد بن محمّد نصر القباوی،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احمدبن موسی،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احمدزاده، حسین،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احمد مهدی سلطانی،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احمدیان، علی،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اختری،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اخلاقی، علی،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اخلاقی، محمدرضا،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اخن جان،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اَدک،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ادیب نیشابوری اول، محمد تقی،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ادیب نیشابوری ثانی، عبدالجواد،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ارتضاء،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اردبیلی، سید جعفر،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اردبیلی، سید حسن،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اردبیلی، سید یونس،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ارگ تابران توس،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ازبکستان،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اسدی، رسول،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اسدی، عباس،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اسدی نایب التولیه سابق آستانه،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اسماعیل آباد،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اسماعیل بن احمد بن اسد بن سامان،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اسماعیل زاده،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اسماعیل صدر اصفهانی،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اشرفی،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اشکذری،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اشکوری،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اشکوری، سید احمد،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اصطهبانات،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اصفهانی، میرزا مهدی،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اعتصام، ایرج،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السلطنه، محمّد حسن خان،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اعتمادیان، محمد رضا،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اعتمادی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اعتمادی، فاطمه،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افتخاری، میرزا علی آقا،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افسر، کرامت اللّه،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اکری، یوسف،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التیمور،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الکساندر بلدروف،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الهی خراسانی، علی اکبر،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امام محمّد غزالی،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امامی‌پور،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امامی زرندی،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امامی کاشانی،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امامی، محمدرضا،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امامی، محمد علی،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امیر آباد چنار،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امیر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امیر سیّدی،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امیر شیبانی، عبدالرضا،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امیر شیخ علی بهادر،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امیر عزیزی،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امیر غیاث الدین ترخان،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امیر مبارز الدین محمّد ولی بیک،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امین شهیدی،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امینیان،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امینی موسوی،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انصاری، محمد علی، </w:t>
      </w:r>
      <w:r>
        <w:rPr>
          <w:rFonts w:eastAsia="IRNazanin" w:cs="IRNazanin"/>
          <w:color w:val="111111"/>
          <w:sz w:val="28"/>
          <w:szCs w:val="28"/>
          <w:lang w:bidi="fa-IR"/>
        </w:rPr>
        <w:t>426</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اوگاندا،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ایرانشهر،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ایروانی،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ایروانی، میرزا علی،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ایزدی، اکبر،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ایسی، شیخ سیف اللّه،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ایمانی، محمد حسین،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ایوان مدرسه باقریه،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ایوان مدرسه پریزاد،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ایوان مدرسه دو در،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ایوان مسجد مدرسه عباسقلی خان،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ایوان و حیاط مدرسه نواب،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ایوان ورودی مدرسه پریزاد،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ایوان ورودی مدرسه نواب،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بابر فرزند بایسنقر،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باختران،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باخرز،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بادغیس،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باروئی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بازار بزرگ،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بازارچه حاج آقا جان،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بازارچه شادکن،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بازارچه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نقاره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بازار زنجیر،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بازار سرشور،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بازار سنگ تراشها،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باغ تپه سلطانیه کاشمر،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باغ حاجی میرزا هاشم،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باغ حمید بن قحطبه،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باغ رضوان،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باغ فرهادجرد تبادکان،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باغ کربلائی اصغر،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باقریّه،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بالا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بالاسر،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باهوش، غلامرضا،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بایده بلوک،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بجسیتان، شیخ حسین،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بجنورد،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بحرآباد،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بخارایی، حاج صالح،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بخشیان،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بدیع الزمان فروزانفر،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برات محمّد قربانی چری، </w:t>
      </w:r>
      <w:r>
        <w:rPr>
          <w:rFonts w:eastAsia="IRNazanin" w:cs="IRNazanin"/>
          <w:color w:val="111111"/>
          <w:sz w:val="28"/>
          <w:szCs w:val="28"/>
          <w:lang w:bidi="fa-IR"/>
        </w:rPr>
        <w:t>421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برزگر، مهری،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برسی، شیخ حسن،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برنارد اکین،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بست بالا خیابان،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بست پایین خیابان،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بست شیخ طبرسی،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بسطامی، نوروز علی،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بشاگرد،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بشرویه،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بقعه هارونیه،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بلوار راه آهن،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بلوار طبرسی،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بلوچیان،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بندر ترکمن،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بنیاد شهید،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بهار، شیخ علی،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بهزادیّه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بهشتی، سید علی،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بیات، محمد حسن،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بیارجمندی شاهرودی، شیخ یوسف،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بی‌گناه،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بینالود،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بیهق،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پاکروان،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پایین پا،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پایین خیابان،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پروین گنابادی، محمّد،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پریزاد،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پریزاد خانم،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پسندیده،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پهلوانزاده، احمد،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پهلوی اول،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پهلوی دوم،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پیر پالاندوز،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پیرنیا، محمد کریم،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پیوندی، محمد،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تابران طوس،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تاج الدین سبکی،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تاجور همدانی،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تاجیان، علی اصغر،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تاجیکستان،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تالار سخنرانی دانشگاه رضوی،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تانزانیا، </w:t>
      </w:r>
      <w:r>
        <w:rPr>
          <w:rFonts w:eastAsia="IRNazanin" w:cs="IRNazanin"/>
          <w:color w:val="111111"/>
          <w:sz w:val="28"/>
          <w:szCs w:val="28"/>
          <w:lang w:bidi="fa-IR"/>
        </w:rPr>
        <w:t>394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تایلند،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تبادکان،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تبریزی، ملاحسین،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تخم مرز،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ترابی،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تربت جام،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تربت حیدریه،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ترخانی، هاشم،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ترکمنستان،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تقوی شیرازی،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توران،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توس پسر نوذر،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توکلی،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تولایی، شیخ محمود،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تولیت عظمای آستان قدس،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تهرانی، شیخ حسنعلی،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تهرانی، عماد،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تهرانی، میرزا جواد آقا،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تهرانی، میرزا عبدالجواد،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تیپ امام صادق،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تیمچه ابدال خان،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تیمچه مرحوم حاجی ملا محمّد حسن صدرالحفاظ،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تیمور،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تیمور برهان لیمودهی،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ثاقبی،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ثوابی، محمد باقر،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جاجرم،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جامع الأزهر،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جامع زیتونه،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جامع قرویین،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جامعة الرضویه،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جانباز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جاودانی، رمضانعلی،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جاویدی، حسین،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جاهدی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جرقوئی اصفهانی، محمدرضا،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جرمق،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جرمقی،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جزایری، سید مرتضی،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جعفری، حسین،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جعفری گیلانی،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جلائیان،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جلالی، غلامرضا،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جمال الدین شیرازیان،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جمشید پیشدادی،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جمشیدی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جمهوری آذربایجان،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جواد الائمه،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جوادی، آسیه،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جواهری، شیخ عبدالرسول،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جوقان،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چاهشک،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چشمه اسلامیه،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چلاقی،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چنبر قربال،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چهار باغ،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چهار دانگه،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چهارراه خواجه ربیع،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چهارراه زرینه،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چهارراه سیلو،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چهارراه شهدا،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حائری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حائری شیرازی،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حاج آقاجان،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حاج آقا حسین قمی،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حاج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حاجی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حبیب اللّه خان،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حجازی، سید ابراهیم،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حجازی، سید عبداللّه،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حجت بن الحسن عسکری،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حجّت تبریزی، سید محمد،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حجّت، سید محمد باقر،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حجت هاشمی، ابو معین،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حداد،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حریری، سید مرتضی،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حسنعلی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حسنی، سید عبداللّه،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حسنی، عبداللّه،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حسین آباد،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حسین زاده،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حسین زاده، علی اکبر،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حسینی، سید اصغر،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حسینی، سید حسن،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حسینی، سید رسول،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حسینی، سید رضا،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حسینیه کاشمریها،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حسینیه کویتی‌ها،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حسینیه نصرت،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حصار امیر، </w:t>
      </w:r>
      <w:r>
        <w:rPr>
          <w:rFonts w:eastAsia="IRNazanin" w:cs="IRNazanin"/>
          <w:color w:val="111111"/>
          <w:sz w:val="28"/>
          <w:szCs w:val="28"/>
          <w:lang w:bidi="fa-IR"/>
        </w:rPr>
        <w:t>255</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پناه، رضا،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حکیم الممالک، علی‌نقی،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حکیم، محمّد تقی خان،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حمام حاج آقاجان،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حمام سرشور،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حمزه سلمان کویتی،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حمید بن قحطبه،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حوزه علمیّه حضرت خدیجه،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حوزه علمیّه مقداد،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حیدرخان،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حیدری، سید ابوالحسن،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حیدری، عبدالواحد،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خادر شاندیز،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خادم الخمسه، محمود،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خادم الشریعه،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خاک‌بان،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خامنه‌ای،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خانیکوف،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خاوری،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خراسان بزرگ،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خراسانی، دکتر حسین،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خراسانی، ملا محمد هاشم،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خرد ریزه،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خرسندی،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خرقانی،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خرم آباد،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خزائی، شیخ محمد،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خزاعی،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خزعلی،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خطیب، شیخ محمد،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خمار آباد،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خوئی، سیدابوالقاسم،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خوئی، سید علی اکبر،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خوئی، شیخ فتح اللّه،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خواجه ربیع،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خواجه رضوان،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خواجه، سید میرزا،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خواجه نصیر،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خوانساری، شیخ موسی،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خیابان آخوند خراسانی،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خیابان آزادی،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خیابان آیت‌اللّه شیرازی،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خیابان آیت‌اللّه کاشانی،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خیابان ابن سینا،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خیابان المهدی،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خیابان امام خمینی،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خیابان امام رضا،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خیابان امیرآباد،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خیابان بیست متری المهدی،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خیابان بیست متری طلاّب،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خیابان توحید،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خیابان خسروی نو،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خیابان دانش شرقی،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خیابان دانش غربی،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خیابان دانشگاه،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خیابان دریادل،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خیابان دکتر بهشتی،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خیابان دکتر چمران،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خیابان سی متری طلاّب،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خیابان شهید اندرزگو،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خیابان طبرسی،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خیابان طلاّب،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خیابان عدل خمینی،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خیابان گل محمّدی،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خیابان مطهّری شمالی،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خیابان میثم شمالی،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خیابان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خیابان نوّاب صفوی،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خیامی،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خیرآبادی، محمدعلی،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خیراتخان،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داداللّه مسأله گوی،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دارالذکر،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دار الزوار،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دار الزهد،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دار السرور،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دارالسعاده،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دارالسیاده،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دارالضیافه،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دار العزّه،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دار الولایه،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دامغانی، علی اکبر،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دانشکده علوم معقول و منقول،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دربندی، شیخ علی اکبر،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دُرچه‌ای اصفهانی،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درگزی، ابوالقاسم،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درمانگاه آستان قدس،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درمانگاه توس،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درمانگاه حضرت ابوالفضل،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دروازه ارک،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دروازه پائین خیابان،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دروازه سراب،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دروازه عیدگاه،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دروازه نوغان،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 ورودی مدرسه نوّاب،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دست پروری،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دستجرد تبادکان،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دلاور، غلامحسین،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دلبری، سید علی،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دلدار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دوبی،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دو در،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دونالد ویلبر،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دهشت، محمدرضا،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ده عباس،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دهقان هراتی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دهقانی،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دهقانیان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دیّانی، عبدالحمید،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دیشیدی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ذاکری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ذاکری دولت آبادی، محمد،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رادکان،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راهیان،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رباط کریم،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ربانی، حسن،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رجائی شاهرودی،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رجائی، محمد،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رجائی، محمد حسین،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رزاز، محمد حسین،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رستمی،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رشتی، میرزا حیب اللّه،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رشید الدّین،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رضازاده،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رضوانی،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رضوانی، محمد سعید،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رضوی، محمد محسن،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رضوی، محمد مهدی،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رضوی، میرزا الغ، </w:t>
      </w:r>
      <w:r>
        <w:rPr>
          <w:rFonts w:eastAsia="IRNazanin" w:cs="IRNazanin"/>
          <w:color w:val="111111"/>
          <w:sz w:val="28"/>
          <w:szCs w:val="28"/>
          <w:lang w:bidi="fa-IR"/>
        </w:rPr>
        <w:t>208</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رضوی، میرزا محمّد باقر،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رکن الدین همایونفرخ،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رمزی،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رمضانی، محمد،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رواق دارالولایه،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روحانی، ابوالقاسم،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روحانی، رضا،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روشندل،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ریان بن صلت اشعری،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زامبیا،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زاهدان،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زرگر، غلامحسین،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زرند کرمان،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زرندی، شیخ ابراهیم،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زنجانی، میرزا باقر،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زندی، فاطمه،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زوّاری،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سائلی،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ساجدی، سید حسن،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سادات حسینی،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سارابی،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ساکت، محمد حسین،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سالاری، محمد حسن،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سالیانی، شیخ ابراهیم،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سبزواری، حاج میرزا حسین،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سبزواری،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سبزواری، ملاهادی،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سبکی، تاج‌الدین عبدالوهاب،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سپهبد امیرعزیزی،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سپهبد نادر باتمانقلیچ،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ستاد قرآن و عترت،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سرابی، میرزا محمد تقی،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سرای قزوینی‌ها،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سردر مدرسه عباسقلی خان،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سردر ورودی مدرسه حاج حسن،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سردر ورودی مدرسه زیبای سلیمانیه،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سردر ورودی مکتب نرجس،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سرده جور،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سروقد،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سروقدی، میرزا محمد باقر،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سعادت مهر، مجتبی،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سعدالدین میرزا محمّد،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سعدیّه،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سعیدی کاشمری،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سعیدی، محسن،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سلطان ابوسعید،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سلطان حسین بایقرا،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سلیمان خان،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سلیمان خان قاجار،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سلیمان صفوی،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سلیمانی،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سلیمانیّه،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سلیمی،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سلیمیان،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سمرقندی، دولتشاه،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سمیعیه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سنگ قبر بانی مدرسه دو در،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سنگ موقوفات مدرسه سلیمانیه،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سنگ موقوفات مدرسه نوّاب،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سهل الدین،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سیبویه، رضا،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سیبویه، محمد ابراهیم،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سیبویه، محمد حسین،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سیدان، سید جعفر،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سیدان، سیدعباس،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سید خاموشی، فاطمه،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سید خاموشی، محمد تقی،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سید عبدالاعلی سبزواری،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سید قصیر،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سیّد محسن نادشاه رضوی،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سید محمّد کاظم یزدی،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سیّد میرزا،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سید نورالدین شیرازی،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سیدی علوی، سید حسین،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سیّدی، مهدی،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سیس آباد،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سیستان و بلوچستان،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سیستانی، سیدعلی،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سینی چی، محمد حسن،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شانقله،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شاهرخ میرزا،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شاهرودی، سید صادق،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شاهرودی، سید محمود،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شاه طره،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شاه طره سنگ،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شاه طهماسب اول،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شاه عباس اول،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دوم،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شبستر،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شربیانی،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شرکاء،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شریعت، محمد حسین،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شریعتمدار، هادی،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شریعتی، مهدی،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شریف رازی، محمّد تقی،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شریف واقفی،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شفیعی، محمد حسین،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شکوری،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شکوری، هادی،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شلبی، دکتر احمد،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شمس الدین جوینی،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شوکتیان،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شهدای دانشگاه علوم اسلامی رضوی،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شهدای مدرسه سلیمانیه،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شهدای مدرسه علمیه سلیمانیه،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شهر کرد،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شهید آیت‌اللّه دکتر بهشتی،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شهید اسماعیل احمدزاده،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شهید الماسی،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شهید اندرزگو،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شهید سعیدی،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شهید فرودی،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شهید هاشمی نژاد،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شهیدی، محمد حسین،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شیخ الشریعه اصفهانی،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شیخان،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شیخ ذبیح اللّه مجتهد قوچانی،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شیخ ذکراللّه،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شیخ زاده، جواد،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شیخ عبدالکریم یزدی،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شیخ علی منشار،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شیخ عیسی،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شیخ غلامحسین تبریزی،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شیخ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شیخی، علی،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شیرازی، سید حبیب،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شیرازی، سید حسن،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شیرازی، سید عبداللّه،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شیرازی، سید عبدالهادی،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شیرازی، سید محمد، </w:t>
      </w:r>
      <w:r>
        <w:rPr>
          <w:rFonts w:eastAsia="IRNazanin" w:cs="IRNazanin"/>
          <w:color w:val="111111"/>
          <w:sz w:val="28"/>
          <w:szCs w:val="28"/>
          <w:lang w:bidi="fa-IR"/>
        </w:rPr>
        <w:t>404</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محمد کاظم،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شیرازی، میرزا محمد تقی،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شیرازی، میرزا مهدی،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شیرخوانی،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شیندلر،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صابری فر، اکبر،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صادقث، ابوذر،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صادقی، مقداد،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صالح نقیب رضوی،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صالحی، سید حسن،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صالحی، سید عباس،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صالحی، شیخ حسین،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صحرای شور،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صحن امام خمینی،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صحن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صحن جامع رضوی،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صحن جمهوری اسلامی،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صحن رضوان،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صحن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صرافان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صرافیان،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صنیع الدوله،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صیامی،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ضابطیان، علی،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ضرابی،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ضیایی،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طاهائی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طاهائی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طاهائی، سید جلال الدین،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طاهائی، سید میرزا،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طاهری، ابوالقاسم،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طباطبائی، سید محمد علی،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طباطبایی، سید حسن،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خیابان‌دریا،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طلاب، سی متری،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طلوع، حاج خلیل،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طهماسب اوّل،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ظریف، رضا،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ظریفیان، عباس،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ظهیر الدوله،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عابدزاده،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عادلی،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عارف یزدی، شیخ ابراهیم،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عاملی، ابو محمد،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عاملی، محمدعلی، </w:t>
      </w:r>
      <w:r>
        <w:rPr>
          <w:rFonts w:eastAsia="IRNazanin" w:cs="IRNazanin"/>
          <w:color w:val="111111"/>
          <w:sz w:val="28"/>
          <w:szCs w:val="28"/>
          <w:lang w:bidi="fa-IR"/>
        </w:rPr>
        <w:t>224</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عباسپور،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عباسقلی خان،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عباسی، علی اکبر،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عبد الاعلی الظالمی،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عبدالجواد اصفهانی،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عبدالجواد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عبدالجواد فرزند میرزا مهدی شهید،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عبدالجواد نیشابوری،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عبدالحسین شفیعی،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عبدالحمید مولوی،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عبدالکریم،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عبداللّه بن حسن حمزه طوسی،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عبداللّه فنودی،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عبد خدائی، محمد سعید،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عبد خدائی، محمد هادی،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عبدل آباد تربت جام،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عدالتیان، مهدی،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عرفانی، ابوالقاسم،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عشق آباد،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عضدالملک قزوینی،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عطاپور،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عطاردی، عزیزاللّه،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عطارزاده،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عطایی، محمدعلی،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عظیم زاده، کاظم،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علامه زاهدی،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علم الهدی، سید ابراهیم،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علم الهدی، سید علی،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علم الهدی، سید محمد،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علوی، سید حسن،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علوی مقدم، مهیار،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علی پور،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علیخان قورچی باشی،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علیزاده، علی اکبر،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علیمردان تیموری،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علی نقی میرزا،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عمید زنجانی،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عنایتُ‌اللّه،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عیدگاهی، عبدالرحیم،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غروی اصفهانی، حاج میرزا مهدی،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غرویان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غروی کمپانی، شیخ محمد حسین، </w:t>
      </w:r>
      <w:r>
        <w:rPr>
          <w:rFonts w:eastAsia="IRNazanin" w:cs="IRNazanin"/>
          <w:color w:val="111111"/>
          <w:sz w:val="28"/>
          <w:szCs w:val="28"/>
          <w:lang w:bidi="fa-IR"/>
        </w:rPr>
        <w:t>319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ابو حامد محمد،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غسلگاه،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غفاری ساروی،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غفوری،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غیاث الدین اکبر شاه،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غیاث الدّین، امیر یوسف خواجه بهادر،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غیوری، سید علی،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فاس مغرب،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فاضل بسطامی،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فاضل تونی،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فاضل حسینی میلانی،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فاضل خان،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فاضل خراسانی،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فاضل لنکرانی،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فاضل، محمد،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فاضل، محمدرضا،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فاضل، محمود،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فاضلی، محمد،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فاطمی، مرتضی،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فاکر،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فانی،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فتح آباد،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فخرالنّسا بیگم،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فدیشی،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فراه،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فراهی، حاج محمد،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فرجام،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فرج بن عبداللّه،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فرحناکی،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فرزانه، محمدباقر،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فرشه کاشمر،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فَرغانی،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فرنگیس بگم،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فرودی،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فرهادجرد،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فریدُالاسلام،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فریزر،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فریمان،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فضائلی، حبیب اللّه،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فضایلی،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فضل اللّه خراسانی،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فضل‌اللّه همدانی،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فضل بن شاذان نیشابوری،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فقیه ایمانی، سید کمال،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سبزواری، حاج میرزا حسین،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فقیهی،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فکوری، سید عباس،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فکوری، سید محمد،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فلاح نژاد،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فلاطوری، دکتر عبدالجواد،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فلسفی،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علی آقا،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فلسفی لطفی،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فیاضی،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فیروزآباد بهرام،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فیروزه‌چی،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فیض آباد بلوک منیژان،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فیض آبادی،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قائم مقام فراهانی،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قائمی، حسین،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قادری، ابراهیم،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قاضی زاده،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قانع، شیخ محمدرضا،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قاین،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قاینی، محمد باقر،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قبرستان،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قبرستان پایین خیابان،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قبرستان قتلگاه،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قبر شیخ طبرسی،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قدرت اللّه مهربان،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قرقچیان،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قره،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قزاقستان،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قزوینی، 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مجتبی،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قزوینی ،آیة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هاشم،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قزوینی، سیدمجتبی،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قطب‌الدین محمّد بن حسین کیدری،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قوچانی، سید رضا،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قورقی تبادکان،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کاروانسرای بابا عینی،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کاروانسرای ناصری،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کاروانسرای وزیر نظام،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کاشمری،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کاشی، شیخ حسن،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lang w:bidi="fa-IR"/>
        </w:rPr>
        <w:t>459</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کاظمیان،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کاویانیان، محمّد احتشام،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کاهانی،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کتابخانه آستان قدس،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کتابخانه جامع مدرسه نوّاب،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کتابخانه جدید مدرسه نواب،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کتابخانه دانشگاه علوم اسلامی رضوی،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کتابخانه مدرسه آیت‌اللّه خویی،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کتابخانه مدرسه آیت اللّه میلانی،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کتابخانه مدرسه ابدال خان،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کتابخانه مدرسه باقریه،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کتابخانه مدرسه حاج حسن،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کتابخانه مدرسه خیراتخان،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کتابخانه مدرسه سلیمانیه،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کتابخانه مدرسه عباسقلی خان،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کتابخانه مدرسه فاضل خان،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کتابخانه مدرسه موسوی نژاد،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کتابخانه مدرسه موسی بن جعفر،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کتابخانه مدرسه میرزا جعفر،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کتابخانه مدرسه نوّاب،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کتابخانه مرکزی آستان قدس رضوی،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کتابخانه مکتب نرجس،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کتابخانه ملی ملک،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کتاب فروش، شیخ محمد،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کتیبه ایوان جنوبی مدرسه میرزا جعفر،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کتیبه ایوان در مدرسه میرزا جعفر،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کتیبه سردر ایوان ورودی مدرسه فاضل خان،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کتیبه سر در مدرسه دو در،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کتیبه سردر ورودی مدرسه حاج حسن،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کتیبه سردر ورودی مدرسه عباسقلی خان،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کتیبه سنگی وقفنامه مدرسه بعثت،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کتیبه مسجد مدرسه دو در،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کتیبه‌های سردر مدرسه نواب،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کجوری، شیخ عبدالنبی،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کدکن،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کربلائی علی بقال،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کربلایی،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کریم خان زند،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کسائی، نوراللّه،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کشف رود،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کشیک خانه خدّام،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کظیمی،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کفاشیان،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کلات،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کلالی،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کلباسی، محمود،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کلمی، </w:t>
      </w:r>
      <w:r>
        <w:rPr>
          <w:rFonts w:eastAsia="IRNazanin" w:cs="IRNazanin"/>
          <w:color w:val="111111"/>
          <w:sz w:val="28"/>
          <w:szCs w:val="28"/>
          <w:lang w:bidi="fa-IR"/>
        </w:rPr>
        <w:t>136</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کمپانی، شیخ محمد حسین،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کمیلی، غلامحسین،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کن،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کنار کال،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کنیا،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کوثری،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خان،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کوچه بن بست سروش،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کوچه بهادر،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کوچه بهاران،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کوچه پنجه،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کوچه حسین باشی،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کوچه حمام میرزا مفتوح،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کوچه حوض چهل پایه،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کوچه حوض نو،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کوچه دربند علیخان،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کوچه رضویها،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کوچه زردی،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کوچه شفق،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کوچه شور،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کوچه شوکت الدوله،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کوچه مستشاری،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کوچه میرزا هاشم،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کوچه میر علم خان،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کوچه نوروزی،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کوچه‌نو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میدان‌شهدا،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کوچه ولی عصر،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کوچه هراتی،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کوهستانی، حاج حسین،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کهنوج،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کیانی، محمد یوسف،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گاراژ شمس،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گرامی،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گرایلی،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گلپایگان، حاج شیخ حبیب الللّه،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گلچین معانی،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گلدسته،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گلشهر،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گنبد مدرسه آیت‌اللّه خویی،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گندم آبادی،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گوارشکان،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گوهرشاد آغا،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لاریجانی،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لحاف دوز، محمد تقی،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لنکرانی، شیخ مجتبی،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لولاچیان، محمود،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لیزا گلمبک،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مازندرانی، شیخ عبداللّه،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مازندرانی، شیخ مهدی،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مالاوی،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مالزی،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ماوراءالنهر،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مباشری،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مبشّری، محمد جواد،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مجتمع آموزشی مشکوة،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مجتهد نجفی، ابراهیم،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مجتهدی قوچانی، شیخ ذبیح اللّه،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مجتهدی، کاظم،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مجدد شیرازی،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مجموعه اماکن حرم مطهّر،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محامی،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محبی،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محقق سبزواری، محمد باقر،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محقق قوچانی،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محقق، مهدی،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محقق نوغانی،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محله چهارباغ،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محله ردّه،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محله عیدگاه،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محله نوغان،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محمد آباد نوغان،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محمّد باقر القراسی،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محمّد باقر بیک،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محمّد بن احمد بن حماد مروزی محمودی،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 بن المشهدی،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محمّد بن فخرالدّین رستمداری،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محمد حسن خان قاجار،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محمّدحسین الشهید،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حسین میرزا،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محمّد خان،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محمّد خان نایب قاجار،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رحیم،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محمّد سمیع،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محمّد شفیع،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محمّد صالح،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محمّد طاهر،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محمّد قاسم خان،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محمّد کاملای کرمانی،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محمّد محسن رضوی بن میرزا الغ رضوی،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مؤمن پالاندوز،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محمّدی،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محمود آباد،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مدارس علمیّه مشهد،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مدارس علمیه خراسان،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مدارس علوم اسلامی، </w:t>
      </w:r>
      <w:r>
        <w:rPr>
          <w:rFonts w:eastAsia="IRNazanin" w:cs="IRNazanin"/>
          <w:color w:val="111111"/>
          <w:sz w:val="28"/>
          <w:szCs w:val="28"/>
          <w:lang w:bidi="fa-IR"/>
        </w:rPr>
        <w:t>37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قدیمی حوزة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خان،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باغ رضوان،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باقریه،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بالاسر،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پائین پا،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پریزا؛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حاج آقاجان،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حاج حسن،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خیراتخان،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دودر،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رضوان،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سلیمانیه،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عباسقلی خان،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علی نقی میرزا،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فاضل خان،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مستشاریه،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میرزا جعفر،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نواب،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مدارس گوهرشاد،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مدارس مرحوم حاجی عابدزاده،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مدرس باغ رضوان،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مدرس، حاج آقا جلال،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مدرس رضوی،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مدرس رضوی، میرزا عبدالرحمن،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مدرس رضوی، میرزا محمد باقر،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مدرس، میرزا احمد،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مدرسه آیت‌اللّه العظمی میلانی،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مدرسه آیت‌اللّه حسنعلی مروارید،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مدرسه آیت‌اللّه خویی،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آیت‌اللّه سعیدی،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مدرسه آیت‌اللّه کجوری،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مدرسه آیت‌اللّه میلانی،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مدرسه ابدال خان،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مدرسه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مدرسه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سیدان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مدرسه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امام حسن عسکری،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امام حسن مجتبی،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مدرسه امام حسین،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امام رضا،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امام صادق،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مدرسه امام علی،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مدرسه امام علی بن ابی طالب،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امام محمّد باقر،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امیر سیّدی،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مدرسه امیر ناصری،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مدرسه امیر ولی بیک،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مدرسه اهل بیت،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مدرسه باغ رضوان،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مدرسه باقریه،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مدرسه بالاسر،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مدرسه بعثت،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مدرسه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بهزادیّه،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مدرسه بیهقیّه،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مدرسه پایین پا،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پریزاد،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مدرسه جعفریّه،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مدرسه جواد الائمه،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مدرسه حاج آقاجان،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مدرسه حاج حسن،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مدرسه حاجی حسین،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مدرسه حجت،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مدرسه حجتیّه،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مدرسه حجتیّه اصفهانیها،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مدرسه 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مدرسه حضرت ابوالفضل،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مدرسه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مدرسه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حقّانی،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مدرسه خاتم الانبیاء،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خضرا،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خیراتخان،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مدرسه دانشگاه علوم اسلامی رضوی،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دو در،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مدرسه رضوان،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مدرسه سبزواریها،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مدرسه سجادیّه هراتی ها،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مدرسه سعادت،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مدرسه سعدیه،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مدرسه سمیعیّه،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مدرسه سید میرزا،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مدرسه شاهد،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مدرسه شاهرخ،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مدرسه شاهرخی،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مدرسه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مدرسه صالحیّه،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مدرسه عالی حسینی،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مدرسه عباسقلی خان،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مدرسه علمیّه مقداد،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مدرسه علی نقی میرزا،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مدرسه غیاثیه،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مدرسه غیر انتفاعی بنت الحسین، </w:t>
      </w:r>
      <w:r>
        <w:rPr>
          <w:rFonts w:eastAsia="IRNazanin" w:cs="IRNazanin"/>
          <w:color w:val="111111"/>
          <w:sz w:val="28"/>
          <w:szCs w:val="28"/>
          <w:lang w:bidi="fa-IR"/>
        </w:rPr>
        <w:t>451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فاضل خان،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مدرسه فاطمیه،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مدرسه فیروز شاه،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مدرسه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قدمگاه،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مدرسه گلشن نیشابور،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مدرسه مستشاریه،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مدرسه ملاّ تاج،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مدرسه موسوی‌نژاد،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مدرسه موسی بن جعفر،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مدرسه مهتر جمال،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مدرسه مهدیّه،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مدرسه میر افضل،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مدرسه میرزا جعفر،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مدرسه نو،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مدرسه و حسینیه امام حسن مجتبی،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مدرسه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حاج رجبعلی بخارایی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مدرسه حاج صالح بخارائی،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مدرسه عسکریه،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مدرسه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مدرسه نوّاب،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مدرسه 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مدرسه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کرمانیها،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مدرس یزدی، میرزا احمد،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مدنی، جلال الدین،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مدیر شانه‌چی، کاظم،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مرادخانی ارنگیای تهرانی،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مرجحی،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مرکبی،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مروارید، حاج آقا مرتضی،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مروارید، حاج مهدی،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قوچان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مرویان،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مزنگ،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مسافرخانه حسینی،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مستشار، </w:t>
      </w:r>
      <w:r>
        <w:rPr>
          <w:rFonts w:eastAsia="IRNazanin" w:cs="IRNazanin"/>
          <w:color w:val="111111"/>
          <w:sz w:val="28"/>
          <w:szCs w:val="28"/>
          <w:lang w:bidi="fa-IR"/>
        </w:rPr>
        <w:t>24</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مستشارالملک،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مستشاریّه مدره مستشاریه</w:t>
      </w:r>
    </w:p>
    <w:p>
      <w:pPr>
        <w:pStyle w:val="BookText"/>
        <w:rPr/>
      </w:pPr>
      <w:r>
        <w:rPr>
          <w:rFonts w:ascii="IRNazanin" w:hAnsi="IRNazanin" w:eastAsia="IRNazanin"/>
          <w:color w:val="111111"/>
          <w:sz w:val="28"/>
          <w:sz w:val="28"/>
          <w:szCs w:val="28"/>
          <w:rtl w:val="true"/>
          <w:lang w:bidi="fa-IR"/>
        </w:rPr>
        <w:t xml:space="preserve">مستوفی سبزواری،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مسجد ابوالفضلی،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مسجد النّبی،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مسجد امام حسن،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مسجد امام حسن عسکری،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مسجد بالاسر،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مسجد ترکها،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مسجد جامع گوهرشاد،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مسجد چهارده معصوم،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مسجد شمس الشموس،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مسجد فقیه سبزواری،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مسجد مدرسه عباسقلی خان،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مسجد مدرسه موسی بن جعفر،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مسجد مدرسه نواب،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مسجد مقداد،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مشائی، دکتر محمدرضا،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مشکینی، ابوالحسن،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مشکینی، علی،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مشهد، در بیشتر صفحات</w:t>
      </w:r>
    </w:p>
    <w:p>
      <w:pPr>
        <w:pStyle w:val="BookText"/>
        <w:rPr/>
      </w:pPr>
      <w:r>
        <w:rPr>
          <w:rFonts w:ascii="IRNazanin" w:hAnsi="IRNazanin" w:eastAsia="IRNazanin"/>
          <w:color w:val="111111"/>
          <w:sz w:val="28"/>
          <w:sz w:val="28"/>
          <w:szCs w:val="28"/>
          <w:rtl w:val="true"/>
          <w:lang w:bidi="fa-IR"/>
        </w:rPr>
        <w:t xml:space="preserve">مشهدی، ابوجعفر،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مشهدی، افضل بن حسن،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مشهدی، محمدحسین،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مشهدی، میرزاتقی،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مشیرالسلطنه،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مصباح، سید باقر،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مطهّری،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مظاهری،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معاونیان،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معصومی، علی،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معصومیه کرمان،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معلّمی،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مقبره شیخ بهایی،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مقبره پیر پالاندوز،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مقدادی،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مقدس، شیخ حسین،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مکتب الزهرا،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مکتب ام الائمه،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مکتب پیروان حضرت زهرا،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مکتب حضرت رقیّه،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مکتب حضرت زینب،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عصمتیه،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 علمیّه جامعة الرضویه،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مکتب مقداد،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مکتب نرجس،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ملا آقا بزرگ،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ملا احمد کاشی،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ملاّ تاج،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ملا حسین تبریزی،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ملا عباسعلی فاضل،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ملا عبداللّه بشرویی،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ملاّ عبداللّه تونی،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ملاّ عبداللّه شوشتری،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ملا غلامحسین شیخ الاسلام،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ملک احمد تونی،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ملکان،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ملک بهزاد،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ملکی، محسن،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منتظری،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منتظری، محمدعلی،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منصور محمّد بن عبدالرزّاق توسی،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منگل قنات مهران آباد،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منیر الدین، احمد،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موحد، محمدعلی،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موحدی،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موسویان،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موسویان مهر،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موسوی بهشهری،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موسوی تبریزی،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موسوی حجازی،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موسوی خراسانی،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موسوی ژیان، حسین،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موسوی، سید علی،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موسوی شاهرودی،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موسوی مهر،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موسوی نژاد،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موسی خان،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موسی زر آبادی قزوینی،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مهاجریان مقدم، سید ابراهیم،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مهان پور،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مهدوی دامغانی،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مهدوی فر،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مهدی زاده، دکتر،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مهدیه،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مهران آباد،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میان ولایت،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میرخانی،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میرزا ابوطالب،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میرزا جعفر،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میرزا حاجی آقا،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میرزا حسن خلیلی تهرانی، </w:t>
      </w:r>
      <w:r>
        <w:rPr>
          <w:rFonts w:eastAsia="IRNazanin" w:cs="IRNazanin"/>
          <w:color w:val="111111"/>
          <w:sz w:val="28"/>
          <w:szCs w:val="28"/>
          <w:lang w:bidi="fa-IR"/>
        </w:rPr>
        <w:t>166</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سعدالدین،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شکراللّه،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میرزا محمّد جعفر،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میرزا مهدی نوغانی،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میرزا هدایة اللّه ابریسیجی،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میرک الحسین، میرزا محمد،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میزبان،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میلان،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میلانی، فاضل،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میلانی، محمد،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میلانی، محمد هادی،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میهمانخانه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میهمانخانه توس،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میهمانسرای قدیم آستان قدس،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مؤسّسه اسلام‌شناسی حضرت زهرا،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مؤسسه علمیّه جامعة الرضویّه،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مؤسسه اسلام‌شناسی حضرت زهرا،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مؤسسه علمیه جامعة الرضویه،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نائینی، آیه‌اللّه میرزا حسین،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ناجی معروف،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ناصری،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ناصریان،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ناطقی، شیخ علیجان،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ناطقی، محمد،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نبوی، سید حسین،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نجات، علی محمد،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نجف زاده،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نجف قلی،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نجفی اردبیلی، محمدعلی،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نجفی، سید محمد حسین،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نخودکی اصفهانی، شیخ حسنعلی،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نرشخی، ابوبکر محمّد بن جعفر،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نصراللّه خان قاجار،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نصراللهی واعظ، محمد،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نصر بن سبکتکین،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نصرتی،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نصیر الدین طوسی،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نظام الملک طوسی،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نظامیه بغداد،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نظر علی،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نقیب رضوی،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نقیبی،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نقی‌زاده،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نمازی،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نمای بیرونی حوزه علمیّه حضرت خدیجه، </w:t>
      </w:r>
      <w:r>
        <w:rPr>
          <w:rFonts w:eastAsia="IRNazanin" w:cs="IRNazanin"/>
          <w:color w:val="111111"/>
          <w:sz w:val="28"/>
          <w:szCs w:val="28"/>
          <w:lang w:bidi="fa-IR"/>
        </w:rPr>
        <w:t>470</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 بیرونی مدرسه امام حسن عسکری، </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IRNazanin" w:hAnsi="IRNazanin" w:eastAsia="IRNazanin"/>
          <w:color w:val="111111"/>
          <w:sz w:val="28"/>
          <w:sz w:val="28"/>
          <w:szCs w:val="28"/>
          <w:rtl w:val="true"/>
          <w:lang w:bidi="fa-IR"/>
        </w:rPr>
        <w:t xml:space="preserve">نمای بیرونی مدرسه جوادالائمه،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نمای بیرونی مدرسه حضرت ابوالفضل،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نمای بیرونی مکتب حضرت رقیه،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نمای حیاط مدرسه امام حسن مجتبی،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نمای داخلی حیاط مدرسه امام محمّد باقر،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نمای داخلی حیاط مدرسه کرمانیها،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نمای داخلی مدرسه امام علی بن ابی طالب،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نمای درونی مدرسه قدیمی نواب،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نمای ساختمان مدرسه بعثت،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نمای مدرس مدرسه آیت اللّه خویی،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نمای مدرسه آیت‌اللّه کجوری،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نمای مدرسه مهدیّه،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نمای ورودی دانشگاه علوم اسلامی رضوی،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نمایی، شیخ علی،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نمایی، غلامرضا،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نواب رضوی، میرزا صالح،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نواب صفوی، سید مجتبی،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نورائی، شیخ حسین،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نوغان،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نوغانی،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نوغانی، محمد علی،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نوقانی، علی اکبر،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نوقانی، میرزا محمد مهدی،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نو محل،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نهاوندی، شیخ حسن،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نهر فاضل آب،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نهر ملک‌آباد،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نیشابوری، محمدتقی،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نیشابوری، ملا محمود،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نیشابوری، میرزا عبدالجواد،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واحد، سینا،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واصفی، زین الدین محمود،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واعظ خراسانی، شیخ مهدی،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واعظ شهیدی، محمد،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واعظ موسوی،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واعظی، محمد باقر،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واعظی، یعقوب،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وحید خراساین،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وزیری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وفایی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وقفنامه مدرسه امام حسین،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وقفنامه مدرسه امام علی،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وقفنامه مدرسه بالاسر،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وقفنامه مدرسه بعثت، </w:t>
      </w:r>
      <w:r>
        <w:rPr>
          <w:rFonts w:eastAsia="IRNazanin" w:cs="IRNazanin"/>
          <w:color w:val="111111"/>
          <w:sz w:val="28"/>
          <w:szCs w:val="28"/>
          <w:lang w:bidi="fa-IR"/>
        </w:rPr>
        <w:t>321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وقفنامه مدرسه حجتیّه اصفهانیها،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وقفنامه مدرسه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وقفنامه مدرسه علمیّه جوادالائمه،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وقفنامه مدرسه علمیّه سعادت،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وقفنامه مدرسه مهدیّه،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وقفنامه مدرسه عباسقلی خان،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ولایتی،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ولیان،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ولی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هاشم آباد،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هاشمی مصطفوی، سید مهدی،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هاشمی نژاد،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هرمزگان،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هریرود،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هزار مسجد،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هزاره‌ای، سید محسن،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همایونفرخ،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همدانی، شیخ ابراهیم،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هیلن براند،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یداللهی،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یزدی، آیة اللّه محمد کاظم،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یساقی، علیرضا،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یعقوب یعقوبی،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یعقوبی، علیرضا،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یغمایی،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خامنه‌ای، سید علی رهبر معظّم انقلاب، گزارشی از سابقه تاریخی و اوضاع کنونی حوزه علمیّه مشهد، چاپ اول، کنگره جهانی حضرت رضا علیه‌السلام، مشهد،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 الدین، احمد، نهاد آموزش اسلامی، ترجمه محمّد حسین ساکت، مؤسسه چاپ و انتشارات</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سده‌ها پس از تأسیس مدارس علمیّه و دیگر مراکز آموزشی، مساجد همچنان به عنوان پایگاه مهم عبادی، آموزشی نقش عمده و مؤثری ایفا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امروز نیز برخی مساجد همچون مسجد اعظم و مسجد امام حسن علیه‌السلام در قم و مسجد گوهرشاد در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الأزهر در مصر و جامع زیتونه در تونس و جامع قرویین در شهر فاس مغرب همچنان فعالیتهای علمی در آنها ادامه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شلبی، احمد، تاریخ آموزش در اسلام، ترجمه محمّد حسین ساکت، دفتر نشر فرهنگ اسلامی،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احمد،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مکتبة النهضة المصریة، قاهره،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ابو شامه، کتاب الروضتین،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بی‌جا،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تاج‌الدین عبدالوهاب، طبقات‌الشافعیة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چاپ‌اول، بی‌جا،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ناجی، مدارس علمیّه قبل از نظامیه، ترجمه جمال الدین شیرازیان، یادنامه ادیب نیشابوری، به اهتمام دکتر مهدی محقق، دانشگاه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علمیّه قبل ازنظامیه،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نرشخی، ابوبکر محمّد بن جعفر، تاریخ بخارا، ترجمه ابو نصر احمد بن محمّد نصر القباوی، انتشارات توس، چاپ دوم،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مختصات جغرافیایی شهر مشهد به مرکزیت حرم مطهّر امام رضا علیه‌السلام سنجیده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محمّد تقی خان، گنج دانش، انتشارات زرین، چاپ اول،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شهرهای بلخ، بغداد، نیشابور، هرات، اصفهان، بصره، مرو، آمل، موصل و بسیاری از شهرهای بزرگ دوره سلجوقی مدارس علمیّه به نام نظامیه 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کسائی، نوراللّه، مدارس نظامیه و تأثیرات علمی و اجتماعی آن، انتشارات دانشگاه تهران، تهران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میرزا محمّد باقر، شجره طیّبه، به اهتمام سید محمّد تقی مدرس رضوی، بی‌جا،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عزیزاللّه، فرهنگ خراسان، انتشارات عطارد، جلد دوم،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هیلن براند، رابرت، معماری اسلامی، ترجمه ایرج اعتصام، شرکت پردازش و برنامه ریزی شهری، چاپ اول،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برنامه‌ریزی و مدیریّت حوزه علمیه خراسان، بایستگیهای حوزه از نگاه رهبری سخنرانی رهبر معظّم انقلاب، چاپخانه روزنامه قدس، مشهد،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سینا، قیام گوهرشاد، اداره ارشاد اسلامی،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بایستگیهای حوزه از نگاه رهبری،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راستا شایسته است از تلاشهای آیت‌اللّه یونس اردبیلی که نقش بسیار مؤثری در مبارزه با دسیسه‌های شیطانی رژیم پهلوی داشت یاد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شجاعانه رژیم پهلوی را به زیر پا گذاشتن احکام الهی متّهم کرد و با هماهنگی عالمان بزرگی همچون حاج آقا حسین قمی، حاج شیخ محمّد آقازاده، شیخ هاشم قزوینی، سید علی سیستانی، سید عبداللّه شیرازی و سید علی اکبر خویی دسایس رژیم پهلوی و غرب را خنثی کردند، و سالها بیت ایشان خانه پایداری و سنگر تسخیرناپذیر مردم علیه حکومت وقت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کاشانی در سفری که در سال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مشهد داشتند در منزل آیت‌اللّه اردبیلی اقامت 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ایشان در آن دوران سالها با جدیت کامل به تدریس و پرورش طلاّب و دانش پژوهان اهتمام داشتند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بایستگایهای حوزه از نگاه رهبری،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خراسان، برگرفته از سخنرانی حجه‌الاسلام والمسلمین فرجام، نگاه حوزه، تیر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فعالیتهای عمرانی حوزه علمیّه مشهد احداث ساختمان اداری بسیار زیبا و بزرگ حوزه علمیّه مشهد در قسمت شمال شرقی حرم مطهّر با زیربنای </w:t>
      </w:r>
      <w:r>
        <w:rPr>
          <w:rFonts w:eastAsia="IRNazanin" w:cs="IRNazanin"/>
          <w:b w:val="false"/>
          <w:bCs w:val="false"/>
          <w:i w:val="false"/>
          <w:iCs w:val="false"/>
          <w:color w:val="333333"/>
          <w:sz w:val="20"/>
          <w:szCs w:val="20"/>
        </w:rPr>
        <w:t>10000</w:t>
      </w:r>
      <w:r>
        <w:rPr>
          <w:rFonts w:ascii="IRNazanin" w:hAnsi="IRNazanin" w:eastAsia="IRNazanin"/>
          <w:b w:val="false"/>
          <w:b w:val="false"/>
          <w:bCs w:val="false"/>
          <w:i w:val="false"/>
          <w:i w:val="false"/>
          <w:iCs w:val="false"/>
          <w:color w:val="333333"/>
          <w:sz w:val="20"/>
          <w:sz w:val="20"/>
          <w:szCs w:val="20"/>
          <w:rtl w:val="true"/>
        </w:rPr>
        <w:t>متر مربع است که تمام قسمتهای اداری حوزه را شامل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خوابگاه مجهزی برای استفاده طلاب در همین محل در دست احداث است که نقش مؤثری در جهت رفاه طلاب برای استفاده بیشتر و بدون دغدغه در مسیر تحصیلات حوزوی خواهد داشت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بایستگیهای حوزه از نگاه رهبری،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مدارس براساس امکانات موجود و اهمیّتی که برخی از کلاسهای این دوره دارد،</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تقسیم بندی با اندکی اختلاف در مدارس آیت‌اللّه العظمی میلانی در هنگامی که معظّم له در مشهد تشریف داشتند به اجرا درآمد که نتایج خوبی نیز دربرداشت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می‌توانند به فصل چهارم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آیت‌اللّه 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شرایط کنونی جامعه، تقسیم مدارس به چند مقطع تحصیلی، تحقیقات عمیق و کاربردی را طلب می‌کند که نتایج خوبی را نیز در بر خواهد داشت که از حوصله این کتاب خارج است، اگر چه هم اکنون نیز حوزه علمیّه مشهد برخی مدارس علمیّه را مختص به تحصیل یک مقطع تحصیلی کرده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روشهای معمول تدریس در حوزه‌های علمیّه بدین ترتیب است که ابتدا استاد چند سطر از متن عربی کتاب را خوانده و موضوع درس را به طور مشروح توضیح می‌دهد، سپس در پایان متن عربی کتاب را به گونه‌ای قابل درک و روشن همراه با توضیح نکته‌های لطیف ادبی و علمی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براساس ذوق و گرایش استاد روشهای تدریس با یکدیگر اندک تفاوتی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زمان تدریس با توجه به نوع درس، استاد، طلاّب گاه تغییر می‌کند ولی معمولاً حدود یک ساعت می‌باشد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آموزش اسلامی، ترجمه محمّد حسین ساکت،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برای اطلاع بیشتر می‌توانند به کتاب نهاد آموزش اسلامی، ترجمه محمد حسین ساکت مراجعه کنند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مذکور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 سعادت، امام حسن مجتبی علیه‌السلام، حضرت ابوالفضل علیه‌السلام، حضرت رضا علیه‌السلام، امام علی علیه‌السلام، امام محمّد باقر علیه‌السلام، دانشگاه علوم اسلامی رضوی و مدرسه آیت‌اللّه العظمی خویی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مدارسی که با این علامت مشخص شده‌اند، در حال حاضر وجود خارجی ندارند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زنجیر یکی از بازارهای معتبر و اصلی شهر مشهد بوده است، که از صحن کهنه تا بازار بزرگ به موازات مدرسه دودر، بالاسر، پریزاد، و مسجد گوهرشاد ادامه داشته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مطلع الشمس، به اهتمام تیمور برهان لیمودهی، انتشارات فرهنگ سرا،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نقشه ضمیمه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آسیه گردآورنده، معماری ایران، تألیف جمعی از نویسندگان، چاپ اول، انتشارات مجرد،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سمرقندی، دولتشاه، تذکرة الشعرا، به همت محمّد رمضانی، انتشارات پدیده خاور، چاپ دوم،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ابوعبداللّه محمّد، سفرنامه ابن بطوطه، ترجمه محمّد علی موحّد، چاپ سوم، مرکزانتشارات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عبدالجواد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ق از فقیهان و مجتهدان بزرگ و معروف حوزه علمیّه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میرزا مهدی 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سالها در محضر پدر به کسب فضل و دانش پرداخت و در اندک زمانی، سرآمد مجتهدان و فقیهان روزگار 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دکتر فاضل، محمود برای این مدرسه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حجره ذکر کرده،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وحید، شماره اول، دوره دهم، 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تاریخ نگاران برای این مدرسه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حجره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خراسان،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وقفنامه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حجره ذکر شده است که صحیح، قول آخر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الدین میرزا محمّد همان شخصی است که مدرسه پایین پا را بنا کرد و از اعیان و امرای دوران سلطنت شاه سلیمان صفوی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پیشکار عباسقلی خان، بیگلربیگی شهر مشهد نیز بوده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قدیم مشهد مدرسه بالاسر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وحید، دوره هفتم، شماره اول، 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ارامل، جمع ارمل و ارمله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بیوه زنان و مردان بی زن و مردان بی‌چیز و بی‌کس و مستمندان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سکونت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حولی به معنای منزل و خانه مسکونی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اینجا به معنای مفرد به کار رفته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بدون ریش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زلف‌دار، دارای موی بلند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عزیزاللّه عطاردی در قسمتی از خاطرات خود از این مدرسه در کتاب فرهنگ خراسان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و بزرگان مقیم مدرسه در آن ایام معتقد بودند، این حجره محلِ عبادت و راز ونیاز گروهی از علما و عابدان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تزئینات اتاق هم نشان می‌دهد که در گذشته جماعتی از خواص از این اتاق استفاده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شنیدم که مرحوم شیخ بهاءالدین عاملی هنگام اقامت در مشهد از این اتاق به خاطر قرب جوار استفاده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خراسان، بخش توس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آنکه در ترقیم وقفنامه برخی اشتباهات املایی به چشم می‌خورد، اما برای رعایت امانت عینا متن وقفنامه درج می‌شود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دائرة المعارف تشیّع، جلد هشتم، انتشارات شهید سعید محبی،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پریزاد خانم، ندیمه ویژه همسر شاهرخ میرزا، گوهرشاد آغاست که چنان که از وقفنامه مدرسه مذکور بر می‌آید، خواجه ربیع بن خثیم از زاهدان و عارفان سده اول هجری از اجداد وی می‌باشد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گوهرشاد آغا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ق، دختر امیر غیاث الدین ترخان و همسر شاهرخ میرزاست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بانی مسجد گوهرشاد در قسمت جنوبی حرم مطهّر امام رضا علیه‌السلام و مدرسه بزرگ دیگری در هرات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زنی نیکوکار و مقتدر بود که پس از سالها زندگی پرفراز و نشیب و به یادگار گذاشتن آثار و بناهای بسیاری به فرمان سلطان ابوسعید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وی درون باغی بزرگ در هرات قرار دارد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همایونفرخ، رکن الدّین، کتاب و کتابخانه‌های شاهنشاهی ایران از صدر اسلام تا عصر کنونی، انتشارات وزارت فرهنگ،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چنین وقفنامه‌ای در دست اولاد واقف می‌باشد و آنان نیز مدعی هستند که این وقفنامه صحیح و بدون شک و شبهه مربوط به مدرسه پریزاد خانم که از منسوبان گوهرشاد است می‌باشد، امّا آستان قدس در سالهای گذشته مدعی شده که این وقفنامه بنا بر برخی قرائن جعلی می‌باشد که قضاوت درباره آن مستلزم کارشناسی دقیق از سوی محاکم قضایی است واللّه اعلم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ازواجات جمع زوج، و زوج عبارت است از مقدار زمینی که می‌توان با یک جفت گاو شخم زد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برای اطلاع بیشتر به موقوفات و نام جدید آنها می‌توانند به کتاب سیمای وقف در خراسان تألیف آقای عبدالرضا امیر شیبانی مراجعه کنند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تا سال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پریزاد و یا سید ابوالقاسم موسوی حجازی تولیت مدرسه را در اختیار داشته ولی در سال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حوادث مسجد گوهرشاد تولیت مدرسه را به اوقاف واگذار می‌کنند، چندی در سال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پریزاد متولی اصلی مدرسه فوت می‌کند، لذا در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حریری فرزند سید مرتضی پریزاد متولی موقوفه شناخته شده امّا بنا به دلائلی مانند سابق تولیت مدرسه مجددا به اداره اوقاف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خراسان، بخش توس،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 رضا، جغرافیای تاریخی مشهد پایان نامه کارشناسی، دانشکده ادبیات وعلوم انسانی مشهد،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میدانی، تابستان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کتیبه مدرسه به جهت رعایت امانت عینا درج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نقشه ضمیمه کتاب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یوسف خواجه بهادر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ق ملقّب به غیاث الدین فرزند امیر سید خواجه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شاهرخ حاکم توس و مشهد شد ولی در سال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یاغی گشت و به کلات و گرگان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نوه امیر شیخ علی بهادر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سرداران و امرای بزرگ و معروف تیمور که از سال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فتح کلات آن ولایت به رسم سیورغال توسط امیر تیمور به او بخشیده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برخی از تاریخ‌نگاران بر این باورند که مدرسه دو در، در حقیقت گورگاه خاندان امیر شیخ علی بهادر از امرای نامدار تیمور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لیزا گلمبک، دونالد ویلبر، معماری تیموری در ایران و توران، ترجمه کرامت اللّه افسر و محمّد یوسف کیانی، سازمان میراث فرهنگی، چاپ اول،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مشهد پایان نامه کارشناسی،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رعایت امانت عینا متن کتیبه درج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خراسانی، ملا محمد هاشم، منتخب التواریخ، کتابفروشی علمی، تهران، بی‌تا،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که شاید بانی مدرسه امیر سیدی بوده ضعیف است، زیرا علاوه بر این که در کتیبه سر در مدرسه نامی از امیر سیّدی دیده نمی‌شود، در بیشتر کتابهای تاریخی از این مدرسه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خواجه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به میان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دور از احتمال نیست اگر امیر سیدی در هنگام احداث مدرسه درخواست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قسمتی از مدرسه برای خودش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علت نیز برخی تاریخ‌نگاران از این مدرسه به مدرسه امیر سیّدی یاد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مهدی، سیمای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شهر مشهد، نشر آرام، مشهد،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تیموری در ایران و توران،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فنی بنا موجود در سازمان میراث فرهنگی خراسان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احمد کفایی مراسم عزاداری باشکوهی در ایام محرم و صفر در این مدرسه برگزار می‌کرد که در آن بسیاری از علما و فضلای حوزه شرکت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مراسم با استقبال شدید مردم روبرو می‌شد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میدانی تابستان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اسلامی، ترجمه ایرج اعتصام،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السطنه ،محمد حسن خان،مرأة البلدان ،جلد سوم،نشر اسفار ،تهران،</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مدرسه دیگر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در، پریزاد، بالاسر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از سید میرزا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مرآة البلدان، جلد سوم، نشر اسفار،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لقب میرزا محمّد رضا مستوفی سبزواری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ق مستشارالتولیه بود که به سال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مستشارالملک و در سال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 دوم ناصر الدین شاه به خراسان مؤتمن السلطنه تغییر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چندین سال پیشکار مالیه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مملکت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سرانجام در 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دارالسیاده به خاک سپرده 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تاریخ نگاران، نوسازی بنای مدرسه مستشاریه را توسط مستشارالملک این چنین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فقط یکی از فرزندانش، مرحوم شیخ مرتضی به تحصیل علوم اسلامی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این مدرسه را مرمت کرد و تولیت آن را به پسرش سپرد و املاک و دکانهایی وقف آن کرد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تجدید بنای مدرسه توسط مستشارالملک طلبه‌های ترک زبان قفقازی برای تحصیل علوم اسلامی از آن استفاده می‌کردند و در حجره‌های آن زندگی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از کتاب حدیقه‌الرضویه مستفاد می‌شود این مدرسه در زمان به توپ بستن حرم توسط روسها طلبه زیادی داشته است که روسها در همان روز آنها را به اسارت می‌گیرند،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خراسان،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کاویانیان، محمّد احتشام، شمس الشموس، اداره کل فرهنگ و هنر خراسان، مشهد،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قسمتی از این مدرسه در هنگام تولیت آیت‌اللّه واعظ طبسی ضمیمه دانشگاه علوم اسلامی رضوی گردید که در حال حاضر مورد استفاده طلاب قرار می‌گیرد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رجال دولت قطبشاهیان حیدرآباد دکن هندوستان و از وزیران و کارگزاران آنها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 از وی در موزه شهر حیدرآباد موجود است و قبرش هم در کنار مسجدی کوچک در قلعه کولکنده حیدرآباد که مقر پادشاهان قطبشاهی بوده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خراسان،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مدارس قدیم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خیراتخان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وحید، شماره سوم،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پاره‌ای از کتابهای مدرسه در سال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کتابخانه شده، از این رو تاریخ تأسیس کتابخانه به احتمال زیاد پیش از سال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ضمن آن که علیمردان تیموری در سال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اهدای کتابهای قابل توجّهی به کتابخانه رونق تازه‌ای بخشید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آیت‌اللّه خامنه‌ای رهبر معظّم انقلاب حدود سال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دکتر محمود فاضل در 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کتابخانه مزبور بازدید کرده‌اند این اختلاف آمار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خطی و چاپی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مدارس قدیم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خیراتخان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وحید،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موقوفات مذکور پس از پیروزی انقلاب اسلامی و تحولات و پیشرفتهای عظیمی که در جهت توسعه و نوسازی اماکن اطراف حرم مطهّر صورت گرفت به همراه مدرسه خیراتخان که دچار ویرانی شده بود تخریب و مجددا مدرسه به شکل زیبایی با استفاده از فن آوری جدید و معماری اسلامی بازسازی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میدانی بهار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شهر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جعفر از بازرگانان معروف خراسانی بوده که با هندوستان داد و ستد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که میرزا جعفر در هندوستان نزد یک تاجر ثروتمند هندی کار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تاجر هندی اموال وی را به حراج می‌گذارند، از آن جمله صندوق کهنه‌ای پر از جواهر و سکّه که به سبب فرسودگی صندوق بدون توجه به درونمایه آن به کمترین بها به حراج گذاشته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جعفر که از گنجینه درون صندوق آگاه بوده آن را به بهای اندک می‌خرد و با این سرمایه به داد و ستد می‌پردازد، بدین ترتیب به ثروتی هنگفت دست می‌یابد و خواستار بازگشت به وطن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حاکم آن سرزمین مانع بازگشت او به وطن می‌شود و به او می‌گوید اگر خواستار بازگشت هستی باید همان طور که دست تهی به این دیار آمدی، دست تهی بازگردی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جعفر این فرمان سخت را می‌پذیرد به شرط آن که بیست سال عمر عزیز خود را که در این دیار صرف کرده به او باز 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پاسخ، پادشاه را بسیار پسند می‌آید و به او اجازه بازگشت به وطن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میرزا جعفر پس از مدتی فوت کرد و نتوانست به سرزمین خود بازگردد، امّا پیش از درگذشت قسمتی از اموال خود را به خیرات و مبرات از جمله احداث بناهای عام المنفعه مانند مدرسه‌ای که به نام خود او معروف است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اعقاب این خاندان که هم اکنون در مشهد زندگی می‌کنند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هستند و چنان که گفته شد در هندوستان دارای جایگاه و اعتبار والایی بوده‌اند،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شهر مشهد،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اصلی مدرسه که در بازارچه نقیب قرار داشت به هنگام نوسازی مدرسه تخریب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مشهد پایان نامه کارشناسی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میرزا جعفر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تخریب مدرسه میرزا جعفر، این ایوان نفیس و کتابخانه زیبای آن به صورت اوّلیه باقی ماند و هیچ آسیبی به آن نرسید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کتابخانه‌های شاهنشاهی ایران از صدر اسلام تا عصر کنونی،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حضوری با حجة الاسلام علی فلسفی لطفی مسؤول کتابخانه قدیمی مدرسه میرزا جعفر، تابستان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می‌توانند برای اطلاع کامل از متن کتیبه به کتاب 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متن کتیبه رجوع شود به کتاب 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الممالک، علی‌نقی، روزنامه سفر خراسان، چاپخانه حیدری،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مسائل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 علمیّه مشهد در مسیر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اندیشه،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مشهد،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جلال الدین، تاریخ سیاسی معاصر،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اسلامی، قم،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 اللّه، تاریخ آستان قدس رضوی، انتشارات عطارد،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موقوفات این مدرسه از بین رفته و سرنوشت بخش دیگر از آن نامعلوم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رازی، محمّد تقی، گنجینه دانشمندان، چاپ اسلامیه، چاپ اول،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مهدی، یادنامه ادیب نیشابوری، چاپخانه دانشگاه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خراسانی،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عبد صالح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مشکوة، شماره‌های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تبلیغات اسلامی قم، مجله نور علم، دوره دوم،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 عبدالله بشرویی فرزند حاج محمد از اهالی بشرویه ،از بزرگان شیعه در سده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فاضل تونی و صاحب وافیة الاصول هم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آرامگاه وی در کنار پل بزرگ باختران زیارتگاه مردم است</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عبداللّه بشرویی فرزند حاج ملا محمّد از اهالی بشرویه، از بزرگان شیعه در سده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فاضل تونی و صاحب وافیة الاصول هم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وی در کنار پل بزرگ باختران زیارتگاه مردم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شانه‌چی،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نفایس مخطوطات کتابخانه مدرسه نوّاب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نامه آستان قدس، دوره هفتم،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کتابخانه‌های شاهنشاهی ایران از صدر اسلام تا عصر کنونی،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مشهد، پایان نامه کارشناسی، ذیل مدرسه فاضل خان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مدرسه علمیّه مهم که در حکومت صفویّه احداث شد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سمیعیه باقریّه، رضوان،</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عباسقلی خان از طایفه شاملو و در زمان صفویان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بیگلربیگی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بوده است بیگلربیگی لقب حکامی بود که از سوی پایتخت تعیین می‌شدند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میدانی تابستان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 املاک و زمین‌های کشاورزی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مغولی، تیول، قطعه زمین یا درآمد آن که از طرف پادشاه به جای حقوق یا مستمری به کسی بخشیده می‌شد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ئیل یا سال گوسفند، عبارت است از سال هشتم از دور دوازده ساله ترکان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منجمان ترکستان در گذشته دور نجومی‌ای پدید آوردند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اثناعشری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 وعبارت از دوازده سال بود و هر سال را به اسم جانوری می‌نامیدند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جابه‌جایی سردر تاریخی مدرسه عباسقلی خان، </w:t>
      </w:r>
      <w:r>
        <w:rPr>
          <w:rFonts w:eastAsia="IRNazanin" w:cs="IRNazanin"/>
          <w:b w:val="false"/>
          <w:bCs w:val="false"/>
          <w:i w:val="false"/>
          <w:iCs w:val="false"/>
          <w:color w:val="333333"/>
          <w:sz w:val="20"/>
          <w:szCs w:val="20"/>
        </w:rPr>
        <w:t>26/3/1377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قدیم مشهد مدرسه عباسقلی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وحید، دوره دهم، شماره ششم، مشهد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شیبانی، عبدالرضا، سیمای وقف در خراسان، سگال، مشهد،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دقیق از تمام موقوفات مدرسه علاقه‌مندان می‌توانند به کتاب فرهنگ خراسان،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آقای عزیزاللّه عطاردی یا وقفنامه مدرسه در اداره اوقاف مراجعه نمایند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وقف در خراسان،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پدر آیت‌اللّه محمّد واعظ خراسانی بود که سالها در این مدرسه به تحصیل و مباحثه اشتغال داشت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میدانی تابستان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باقر بن محمّد مؤمن خراسانی سبزواری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ق معروف به محقّق و فاضل سبزواری از عالمان بزرگ و نویسنده کتابهای ارزشمندی مانند ذخیره و کفایه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 متولد شد، پس از طی مقدمات در خراسان به اصفهان مهاجرت کرد، و در آنجا به عنوان امام جمعه و شیخ الاسلام اصفهان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زمره مراجع بزرگ آن زمان به شمار می‌رفت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خانیکوف، نیکولای ولادیمیروویچ، سفرنامه خانیکوف، ترجمه اقدس یغمایی و ابوالقاسم بی‌گناه، مؤسسه چاپ وانتشارات آستان قدس رضوی، مشهد،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رقاع از فروع خط ثلث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خط حرکت قلم در گردش آن آزادتر از ثلث و توقیع و تقریبا تمام آن دور است و کمتر از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در آن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قلم به خلاف ثلث، ملایم و سریع است و حروف پُر و فربه ولی ریزه و کوتاه نوشته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فضائلی، حبیب اللّه، اطلس خط، انتشارات مشعل، اصفهان،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قدیم مشهد مدرسه باقریه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وحید،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قدیم مشهدمدرسه باقری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وحید،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مشهد، پایان نامه کارشناسی، ذیل مدرسه باقریّه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قدیم مشهد مدرسه باقریّه، مجله وحید،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بسطامی، نوروز علی، فردوس التواریخ، چاپ سنگی، تبریز،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شهرت مدرسه بهزادیه به حاج حسن نامعلوم است، احتمالاً فردی به این نام مدرسه بهزادیّه را تعمیر اساسی کرده و موقوفاتی نیز بر آن وقف نموده است، از این رو پس از آن به مدرسه حاج حسن معروف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قدیم مشهد مدرسه حاج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وحید، شماره هفتم، دوره دهم، مشهد،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خانیکوف،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واوضاع کنونی حوزه علمیّه مشهد،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پژوهشی که آیت‌اللّه خامنه‌ای در سال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داده‌اند درباره موقوفات مدرسه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باب مسافرخانه واقع در بازار و چهار باب دکان متصل به مدرسه و هشت باب دکان جنب مسافرخانه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مجموعا ماهانه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یک از طلاّب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ریال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تحقیقات دکتر محمود فاضل مربوط به 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موقوفات اندکی متفاوت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موقوفات مدرسه عبارت است 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دربند دکان و یک سراچه و مسافرخانه و سالانه به طور متوسط </w:t>
      </w:r>
      <w:r>
        <w:rPr>
          <w:rFonts w:eastAsia="IRNazanin" w:cs="IRNazanin"/>
          <w:b w:val="false"/>
          <w:bCs w:val="false"/>
          <w:i w:val="false"/>
          <w:iCs w:val="false"/>
          <w:color w:val="333333"/>
          <w:sz w:val="20"/>
          <w:szCs w:val="20"/>
        </w:rPr>
        <w:t>60000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ریال درآمد دارند که باید صرف حقوق طلاّب و خادم و تعمیر و روشنایی آن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مدارس قدیم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وحید، شماره هفتم، دوره دهم، مشهد،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محمود، همان،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مدارس قدیم مشهد مدرسه حاج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وحید، شماره هفتم،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صالح نقیب رضوی فرزند محمّد محسن رضوی بن میرزا الغ رضوی با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به موسی المبرقع فرزند حضرت جواد الائمه علیه‌السلام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اجلّه سادات و اشراف خراسان بود که در زمان شاه عباس دوم به صدرالصدور ممالک ایران آوازه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اهل فضل و دانش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دقایق الخیال و لطائف الخیال دو اثر ارزنده 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فردوس التواریخ، درباره 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گویند مادر پاکیزه گهر او فخرالنّسا بیگم صبیّه سلطان غازی شاه عباس ماضی است و در عهد شاه عباس دوم به صدرالممالکی کل ایران منصوب گشته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معانی،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نفائس کتابخانه آستان 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نامه آستان قدس، ش</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التواریخ،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التواریخ،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از بین رفتن کاشیکاری مذکور مشخص نشده که کتیبه مذکور حدیث بوده یا آیه‌ای از قرآن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کتابخانه‌های شاهنشاهی ایران از صدر اسلام تا عصر کنونی،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واوضاع کنونی حوزه علمیّه مشهد،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شکل درست نام خانوادگی آن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برخی منابع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شانه‌چی،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قدیمه نوّاب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آستان قدس رضوی، دوره هفتم، شماره اول،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در اصطلاح کشاورزان خراسان عبارت است از میزان استعداد مزرعه و گاهی به جای سهم هم اطلاق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مزرعه فیض آباد مدار را چهار دانسته و دو زوج و فرد یعنی پنج هشتم را رقبه موقوفه معرفی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در عرف کشاورزان مشهد هر زوج در هر سال سه خروار گندم و جو در شصت روز از قرار روزی پنج من باید بذر بکارد و یک زوج آب عبارت است از مقدار آبی که در یک شبانه روز هزار زرع مربع زمینی را که دو مرتبه شیار شده باشد مشروب ساخته و برای کشت بذر آماده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هر قدر آب افزایش یابد در صورت وجود زمین مزروعی بر تعداد ازواج آن مزرعه افزوده می‌شود و یک فرد نصف زوج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مناطق خراسان به منزل و محل سکنی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قدیمه دینیه نوّاب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آستان قدس، سال ششم، شماره دوم و سوم، صص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قدیمه دینیه نوّاب، نامه آستان قدس، شماره دوم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شماره چهارم،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میرزا علی اکبر نوغانی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ق از فقها و علمای پارسا واستادان برجسته حوزه علمیّه مشهد در محله نوغان مشهد به دنیا آمد و 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همین شهر از محضر استادان بزرگ حوزه علمیّه مشهد مانند ادیب نیشابوری اول، حاج شیخ حسنعلی تهرانی و آیت‌اللّه سید عباس شاهرودی بهره جست، سپس به نجف مشرف شد و از حلقه درس آخوند خراسانی و سید محمّد کاظم یزدی و شریعت اصفهانی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بازگشت به وطن شاگردان فاضل و شایسته بسیاری تربیت کرد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غلامرضا،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اسوه نظم وتدبیر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نگاه حوزه، دفتر تبلیغات اسلامی خراسان،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ذکر شد استاد بزرگوار میرزا علی اکبر نوغانی از سوی آیت‌اللّه بروجردی پس از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تولیت مدرسه نوّاب منصوب شد و با جدّیت و تلاش خستگی‌ناپذیر مدرسه را سازماندهی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خود مجسمه اخلاق بود گاه درس اخلاق می‌گفت و به امور طلاب رسیدگی می‌کرد، امّا متأسفانه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برخی از دسایس افراد ناآگاه تعدادی از طلاب از وی نزد علما شکایت و بدگویی می‌کردند که همین مسائل باعث سکته ایشان شد که به قول استاد واعظ‌زاده غبار غم شهر مشهد را فرا گرفت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قدیم مشهد مدرسه نوّاب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وحید، دوره دهم، شماره دوم،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وقفنامه یکی از موقوفات مدرسه نوّاب که در سال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شده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مدرسه قدیمه دینیّه نواب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آستان قدس، دوره ششم، شماره چهار، مشهد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التواریخ،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التواریخ،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غلامرضا، آشنایی با حیات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تربیتی آیت اللّه شیخ هاشم قزوینی، نگاه حوزه،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خراسان، نگاه حوزه، گزارشی از بازگشایی مدرسه عالی نواب، سال دوم، مشهد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غلامرضا،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آفاق خلوص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نگاه حوزه، دفتر تبلیغات اسلامی خراسان،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گنابادی،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قدیم مشهد و شیوه تدریس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سخن،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تبلیغات اسلامی خراسان، گزارشی از بازگشایی مدرسه عالی نواب، نگاه حوزه، ش</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آیت‌اللّه طبسی در جمع برخی از فضلای حوزه علمیّه مشهد به مناسبت بازگشایی مدرسه نوّاب، روزنامه قدس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اسوه نظم و تدبیر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نگاه حوزه،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آشنایی با حیات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تربیتی آیت‌اللّه شیخ هاشم 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نگاه حوزه،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تولیت عظمای آستان قدس در جمع فضلای حوزه مشهد به مناسبت بازگشایی مدرسه نواب روزنامه قدس،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آفاق خلوص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نگاه حوزه،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پیشگامان نهضت در خراسان به روایت اسناد ساواک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خراسان، سخنرانی آیت‌اللّه طبسی به مناسبت بازگشایی مدرسه علمیّه نوّاب، نگاه حوزه،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میدانی زمستان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متصدی امور مالی یا پیشکار مالیه خراسان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سعدالدین از امرا و بزرگان عهد صفوی که اهل علم و دارای ذوق شعر نیز بوده است، چنان که از وی دیوان شعری در کتابخانه ملک تهران موجود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البته سبب اصلی تسمیه مدرسه به پایین‌پا قرار گرفتن آن در سمت پایین پای حضرت رضا علیه‌السلام می‌باشد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باقیمانده عبارت سردر مدرسه متأسفانه بر اثر مرور زمان از بین رفته و در منابع تاریخی نیز ضبط نشده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مشهد پایان نامه کارشناسی، مدرسه پایین پا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التواریخ،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والمسلمین حاج میرزا حسن صالحی از اساتید برجسته و ممتاز حوزه علمیّه مشهد مقدس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گفته اعتماد السلطنه این مدرسه توسط ملا احمد کاشی احداث شده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این مدرسه متعلق به دوره افشاریه باشد زیرا حاج آقا جان، معمارباشی آستان قدس در دوره افشاریان بوده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محمد خان قاجار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ق مؤسس سلسله قاجاریه، پسر ارشد محمد حسن خان قاجار قوانلو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مقطوع النسل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کریم خان زند در سال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جمعی از قاجاریه سر به شورش برداشت و با کوششهای فراوان توانست بر تمام رقیبان خود فائق آید و زمام حکومت را به دست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تذهیب گنبد حضرت امام حسین علیه‌السلامو ضریح نقره مطلاّی نجف و مرمّت آستان مقدس رضوی در مشهد به امر وی انجام گرفته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خان قاجار قوانلو ملقّب به اعتضاد الدّوله فرزند محمّد خان، از امرای بزرگ قاجاریّه، در سال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شیراز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طرف آغا محمّد خان به سرداری لشگری جهت سرکوبی قیام طایفه بختیاری منصوب گردید، که در این امر موفّق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سال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ایالت گیلان به او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محمّد خان در سال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لقب اعتضاد السلطنه داد، وی در طول حکومت آغا محمّد خان خدمات فراوانی به وی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بیشتر جنگها به عنوان امیر و فرمانده شرکت داشت، و سرانجام در زمان حکومت فتحعلیشاه در سال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کتابخانه‌های شاهنشاهی ایران از صدر اسلام تا عصر کنونی،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مشهد پایان نامه کارشناسی مدرسه سلیمانیه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قدیم مشهد مدرسه سلیمان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وحید،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دهم، شماره دوم،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کاظم مدیر شانه‌چی در پژوهشی که درباره نسخه‌های خطی کتابخانه مدرسه سلیمانیه در 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داده‌اند، فهرست نسخه‌های خطی این کتابخانه را در کتاب نسخه‌های خطی چهار کتابخانه مشهد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می‌توانند به آن کتاب مراجعه کنند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مدارس قدیم مشهدمدرسه سلیمان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وحید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وقفنامه موجود در اداره اوقاف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شهر مشهد،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آیت اللّه محمّد واعظ زاده خراسانی، مدرسه سلیمانیه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نزدیک به دو دهه پس از آخرین نوسازی اصولی مدرسه سلیمانیه در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علاوه بر اینکه یکی از معتبرترین مراکز آموزش علوم حوزوی به شمار می‌رفت، فعالیتهای چشمگیری نیز در طول هشت سال دفاع مقدس با تشکیل بسیج، اعزام مُبَلّغ به جبهه‌ها و برگزاری مجالس و مراسم و اردوهای رزمی،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طلبه‌های جوان داشت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میدانی تابستان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مدرسه سلیمانیه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نگاه حوزه، سال دوم، مرداد و شهریور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مصاحبه نگارنده با حجت الاسلام جانباز در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خان تُکلّو از حاکمان مقتدر دوران حکومت صفویان است که ابتدا حاکم تربت جام بوده است و سپس مدتی بیگلربیگ شهر مشهد بوده که احتمالاً در همان اوقات این مدرسه را احداث کرده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وقف در خراسان،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واوضاع کنونی حوزه علمیّه مشهد،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مشهد پایان نامه کارشناسی مدرسه ابدال خان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مشهد پایان نامه کارشناسی مدرسه ابدال خان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میرزا هشتمین پسر فتحعلی شاه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حدود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طرف فتحعلی شاه حاکم قزوین بود، وی در فاصله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حاکم و استاندار خراسان منصوب گردید که در این سال صحن نو و مدرسه علی نقی میرزا را پایه ریزی و احداث کرد وی از محرکین علی خان ظل السلطان فرزند فتحعلی شاه برای تصاحب سلطنت است که در همین رابطه توسط محمّد شاه دستگیر و تا آخر عمر در زندان تبریز به سر برد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الشموس،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میرزا حسین فقیه سبزواری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ق فرزند آیت‌اللّه میرزا موسی فقیه سبزواری از دانشمندان وعالمان برجسته در سبزوار به دنیا آمد، سپس برای ادامه تحصیل در علوم حوزوی راهی شهر مشهد و سپس نجف اشرف شد و از محضر بزرگانی چون آیت‌اللّه نائینی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شهر مشهد سالها منشأ خدمات ارزنده و مهمی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خدمت وی به حوزه مشهد واگذاری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زمین به فضلای حوزه و تأسیس کوی طلاّب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بزرگوار پس از سالها تدریس در مدرسه باغ رضوان در سن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برابر وصیتش در کنار محراب مدرس باغ رضوان به خاک سپرده 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شمالی اماکن متبرکه و حرم مطهّر رضوی قبرستان معروفی به نام قتلگاه قرار داشت که طی قرون متمادی محل دفن اموات اکثر مردم مشهد و چند تن از علمای بزرگ مشهد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عزیز اللّه عطاردی در تاریخ آستان قدس رضوی چنین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قدیم این قبرستان را غسلگاه می‌نامیده‌اند و معتقد بودند امام رضا علیه‌السلام را در این مکان غسل داده‌اند و بعد از این در محاورات به قتلگاه تبدیل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که در قدیم آنجا را غسلگاه می‌دانسته‌اند شاید دور از حقیقت نباشد زیرا وسعت باغ حمید بن قحطبه که امام را در آنجا به شهادت رسانیده‌اند در حدود یک میل در یک میل نوشته‌اند و احتمال می‌رود که امام را در گوشه‌ای از آن باغ غسل داده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قبرستان قدیمی در سال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احداث طرح فلکه پیرامون حرم مطهّر که به دستور رضاخان اجرا شد، تخریب گردید و قسمتی از آن نیز که در مسیر طرح قرار نداشت محصور و از دفن اموات در آن جلوگیری شد تا اینکه به مرور زمان به باغ بزرگی به نام باغ رضوان مشهور شد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مدرسه دیگر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حاج آقاجان و مدرسه علی نقی میرزا که پیشتر درباره آنها به تفصیل مطالبی بیان 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ملاّ محمود نیشابوری که از استادان معروف فن خطاطی مدرسه قدمگاه به شمار می‌رفته است طبق سخنان صاحب مطلع الشمس در جوانی ملازم فتحعلی شاه قاجار بوده، به نظر می‌رسد این مدرسه در اوایل دوره صفویه با توجه به اهتمام پادشاهان صفوی به مذهب شیعه ساخته شده باشد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المشمس،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خانیکوف،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شیندلر، هوتم، سه سفرنامه هرات، مرو، مشهد، ترجمه قدرت اللّه روشنی زعفرانلو، چاپ دوم، انتشارات توس،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و نام آوران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خراسان پژوهی، سال اول، بهار و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،شماره اول،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واصفی، زین الدین محمود، بدایع الوقایع، تصحیح الکساندر بلدروف، انتشارات بنیاد فرهنگ ایران، چاپ دوم،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مهدی، تاریخ شهر مشهد، انتشارات جامی، چاپ اول،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فردی که از این کتاب در سالهای اخیر نام برده دانشمند محترم آقای عطاردی در کتاب فرهنگ خراسان،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خراسان،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مدرسه آیت‌اللّه العظمی میلانی و مدرسه عالی حسینی بعد از ارتحال آیت‌اللّه العظمی میلانی تعطیل شدند ولی از آنجا که در روند پیشرفت حوزه علمیّه مشهد نقش حائز اهمیّتی داشته‌اند مورد مطالعه قرار گرفته‌اند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است که با توجه به فرسودگی بافت شهر مشهد بخصوص بافت اطراف حرم مطهّر امام رضا علیه‌السلام تعدادی از مدارس که در اطراف و نزدیک به حرم مطهّر بودند در جهت توسعه مجموعه اماکن حرم مطهّر و بازسازی و توسعه شهر مشهد تخریب شدند که البته مدارس جدیدی جایگزین آنها شده است، چنان که در حال حاضر با همت اولیای امور آستان قدس، حوزه علمیّه مشهد و اداره اوقاف چند مدرسه بزرگ در اطراف حرم مطهّر احداث شده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غلامحسین تبریزی عبد خدایی در سال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روستاهای شبستر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تحصیل مقدمات و سطوح عالیه در حوزه علمیّه شهر تبریز به نجف اشرف هجرت کرد واز محضر استادان برجسته آن حوزه همچون مرحوم آخوند خراسانی و شریعت اصفهانی بهره‌مند شد، سپس به وطن بازگشت و به ارشاد و هدایت مردم و مبارزه بر ضد رژیم پهلوی همت گماشت و در این راه زحمات و کوششهای فراوانی متحمل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هم قبل از انقلاب و هم بعد از انقلاب شکوهمند اسلامی امام جمعه بود و در راه پیشبرد اهداف نظام جمهوری اسلامی از هیچ گونه کمکی دریغ نورزید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مجاهد نستوه و استاد عالی قدر در سن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ملکوت اعلی پیوست و در جوار مرقد مطهّر امام رضا علیه‌السلام به خاک سپرده شد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سابقه تاریخی و اوضاع کنونی حوزه علمیّه مشهد،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وقفنامه مدرسه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مدرسه علمیّه جعفریّه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آیت‌اللّه العظمی سید محمد هادی میلانی از عالمان و مراجع عالی‌قدر جهان تشیّع در سال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خاندان فقاهت و اجتهاد در شهر میلان از نواحی 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علوم اسلامی را نزد شیخ ابراهیم همدانی، آخوند ملا حسین تبریزی، آیت‌اللّه شیخ ابراهیم سالیانی، سید جعفر اردبیلی، میرزا علی ایروانی و شیخ ابوالقاسم مامقانی و سارابی فرا گرفت و دوره خارج فقه واصول را از محضر آیات عظام شیخ الشریعه اصفهانی و آقا ضیاء عراقی و میرزا حسین نائینی و شیخ محمد حسین اصفهانی بهره جست تا خود به مقام اجتهاد نایل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به مشهد آمد و ریاست حوزه علمیّه مشهد را بر عهده گرفت و منشأ خیرات و برکات زیادی برای آن حوزه مقدس 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پرتو صبر و شکیبایی به هدف نهایی رسیدید و کسی که در طلب امری تلاش به کار بندد به هدف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در پرتو جدیت به دست می‌آید نه لهو و لعب و فضیلت با دانش به کف می‌آید نه با ثروت و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مردگان هستند و حیات ندارد کسی که جز علم را گوارا شمارد و از چشمه آن سیراب گردد، به بزرگی دست نیافت مگر نیکو تلاشگری که به سوی نیکویی هدایت می‌کند نه به سوی شرّ و 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او عزّت نیافت بلکه نقاط دور و نزدیک ایران نیز از آن عزّت یافتند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به ندرت در مدارس علمیّه از میز و صندلی وتخته سیاه استفاده می‌شد و طلاّب معمولاً به همان روشهای سنتی، علوم حوزوی را فرا می‌گرفتند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آقای قابل مسؤول کتابخانه مدرسه علمیّه امام صادق علیه‌السلام، مشهد مقدس، تابستان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عالی قدر و متعهد سید محمّد موسوی نژاد از استادان و روحانیان متعهد و آگاه و علاقه‌مند به رشد و تربیت طلاّب علوم دینی است که در طول بیش از سی سال، طلاّب فاضل و دانش پژوهان فراوانی زیر دست ایشان تربیت شده‌اند و هم اکنون نیز در زمره استادان متبحر و ممتاز حوزه علمیّه مشهد هستند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 خستگی‌ناپذیر وعالم متعهد سید حسن موسویان مهر در سال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مشهد متولد</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مرحوم حاج شیخ حسنعلی فرزند عالم فاضل آقا شیخ محمّد رضا مروارید از فقهای با تقوا و معروف معاصر مشهد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به سال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از صبیه عالم جلیل آیت‌اللّه العظمی حاج شیخ حسنعلی مجتهد تهرانی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تکمیل مقدمات، سطوح را از مدرسین حوزه علمیّه مشهد به ویژه حاج شیخ حسنعلی اصفهانی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تکمیل سطوح عالی در محضر آیت‌اللّه حاج میرزا مهدی غروی اصفهانی در درس خارج فقه و معارف حاضر شد تا به مدارج عالی علم، اخلاق و معارف رسید و سپس به تدریس فقه و اصول و معارف اسلامی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فقهای بزرگ و برجسته حوزه علمیّه تشیّع بود که در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میدانی زمستان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مدرسه بعثت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شیخ غلامرضا نمایی فرزند شیخ علی در سال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ش در طبس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و نوشتن و قرآن را در مکتب‌خانه آموخت و سپس رهسپار حوزه علمیه طبس گردید و نزد بزرگانی چون آقا شیخ محمد علی امینیان مدرس و دو دایی خود، آقا محمد حسین شریعت و آقا شیخ ابراهیم مجتهد نجفی که هر سه از بزرگان علمای طبس بودند تلمّذ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ش برای ادامه تحصیل به مشهد آمد و از محضر اساتیدی چون حاج شیخ هاشم قزوینی، حاج میرزا احمد مدرس، آقا میرزا محمد تقی سرابی، حاج میرزا احمد کفایی و دیگر بزرگان استفاده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سال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ش از درس خارج فقه و اصول آیات عظام میلانی و وحید خراسانی نیز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اعلامیه‌های جهانی حقوق بشر،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حکومت اسلامی و ارمغان، می‌باشد وی همچنین دارای اجازه روایتی از آیت اللّه العظمی میلانی بود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حاج سید ابراهیم مهاجریان مقدم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طبس متولد شد و تحصیلات دوره مقدمات را در حوزه علمیّه شهر طبس و فردوس به اتمام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مشهد مقدس مهاجرت کرد و در مدرسه سلیمانیه به ادامه تحصیلات حوزوی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ممتاز دروس خارج فقه واصول همچون آیت‌اللّه میلانی و دیگر اساتید برجسته آن زمان حوزه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انقلاب شکوهمند اسلامی فعالیت خود را در دادگستری ادامه داد و در نهایت طی حکمی از سوی رهبر معظّم انقلاب به عنوان امام جمعه طبس منصوب شد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مدرسه مهدیّه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مدرسه مهدیّه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ابراهیم امامی زرندی از استادان برجسته و دلسوز حوزه علمیّه مشهد بود که به سال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روستاهای حومه نیشابور در خانواده‌ای مذهبی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را در مدرسه گلشن نیشابور فرا گرفت و سپس به مشهد مهاجرت کرد و از محضر استادانی عالیقدر مانند سید احمد مدرس، حاج شیخ هاشم قزوینی، حاج میرزا جواد آقا تهرانی و آیت اللّه العظمی میلانی مستفیض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مرحوم اهتمام وافری به پرورش و تربیت طلاب فاضل آراسته به زیور علم و تقوا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فقیه سبزواری و مدرسه صاحب الزمان نشان دهنده همّت والای او در امور مذهبی و علمی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دیار باقی شتافت و در مدرسه میرزا جعفر به خاک سپرده شد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شیخ عبدالنبی کجوری یکی از استادان و عالمان برجسته حوزه علمیّه مشهد مقدس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محضر استادان بزرگ حوزه علمیّه نجف مانند آیت‌اللّه العظمی سید ابوالقاسم خوئی، آقا میرزا ابوالحسن مشکینی، آقا میرزا باقر زنجانی، شیخ عبدالرسول جواهری، شیخ محمّد حسین کمپانی، آقا ضیاء عراقی و دیگر عالمان آن دیار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شهر مشهد مهاجرت نمود که با اصرار عالمان و فقیهان حوزه علمیّه مشهد برای تدریس سطوح عالیه در این شهر سکونت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استاد و عالم گرانمایه حدود پنجاه سال در حوزه علمیّه مشهد به امر تدریس در سطوح عالیه اشتغال داشت و خدمات ارزنده‌ای درجهت تربیت و رشد طلاّب به این حوزه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ایزدی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وی مدرسه فعالیّت خاصی ندارد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سیّد محمّد علی طباطبایی از استادان برجسته و واعظان معروف حوزه علمیّه مشهد، در سال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رفسنجان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 مقدماتی را در حوزه علمیّه مشهد نزد استادان بزرگی چون میرزا احمد مدرس و ادیب ثانی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برای ادامه تحصیل به شهر قم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نیز سالها از محضر استادان و عالمان عالیقدر مانند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فاضل، جنتی و شهید سعیدی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مراجعت به شهر مشهد، ضمن استفاده از محضر حضرت آیت‌اللّه العظمی شیرازی همزمان به تدریس و تبلیغ ادامه داد و هم اکنون در زمره استادان و فقهای برجسته این حوزه مقدس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عباس سیّدان از استادان و روحانیان برجسته حوزه علمیّه مشهد که سالهای مدیدی در مدارس علمیّه مشهد به تدریس اشتغال داشته است و صدها طلبه از محضر ایشان استفاده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مبتکر هفته غدیر است که طی آن هر ساله در ایام به ولایت رسیدن حضرت علی علیه‌السلام مراسم باشکوهی با حضور عالمان و مردم توسط ایشان برگزار می‌شود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شیخ ابوالحسن شیرازی از عالمان و فقیهان مبارز حوزه علمیّه مشهد که دروس مقدماتی و سطوح متوسطه وعالیه را در شهرهای داراب، اصطهبانات، شیراز و مشهد تحصیل کرد و سپس به نجف اشرف عزیمت نمود و پس از استفاده از محضر فقیهان گرانقدری همچون آقا شیخ محمّد کاظم شیرازی، آقا ضیاءالدین، حاج محمّد حسین کمپانی و آیت‌اللّه سید ابوالحسن اصفهانی و میرزا عبدالهادی شیرازی، به مشهد مراجعت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بازگشت به مشهد از هیچ کوششی در جهت پیروزی انقلاب دریغ نورزید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از سوی امام خمینیره به عنوان امام جمعه شهر مشهد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مجاهد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مشهد به رحمت ایزدی پیوست و در دارالزهد حرم مطهّر امام رضا علیه‌السلام به خاک سپرده شد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دیّانی از مدیران ممتاز و استادان پرکار و متبحر حوزه علمیّه مشهد، خصوصا مدرسه علمیّه امام محمّد باقر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مقدمات را در ساری و سپس در مشهد نزد ادیب نیشابوریثانی سپری کرد و سطوح عالیه و خارج را نزد بزرگانی چون حضرات آیات مرتضوی، فلسفی، طبسی، سیّدان و حجج اسلام صالحی، اشکذری، دهشت، موسوی نژاد و مدرس نهنگ العلما فرا گرفت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سید کمال فقیه ایمانی در سال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در خانواده‌ای روحانی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وی مرحوم آیت‌اللّه حاج سید مصطفی فقیه ایمانی و پدر بزرگش مرحوم آیت‌اللّه حاج سید محمّد کاظم از علمای بزرگ اصفهان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طی تحصیلات ابتدایی در اصفهان وارد حوزه علمیّه اصفهان شد و دروس مغنی و لمعتین را در آن شهر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حوزه علمیّه قم مشرف شد و از محضر اساتید بزرگی چون مرحوم آیت‌اللّه مجاهدی تبریزی، حاج آقا سلطانی و حاج شیخ عبدالجواد اصفهانی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همچنین مدت مدیدی در دروس فقه واصول حضرت امام خمینیره و مرحوم آیت‌اللّه العظمی بروجردی و آیت‌اللّه العظمی گلپایگانی حضور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بازگشت به اصفهان منشأ خدمات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مهمی در این شهر بوده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مدرسه حجتیّه اصفهانیها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مدرسه حجتیّه اصفهانیها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محمّد علی امامی پور مشهور به امامی از روحانیون آگاه و استادان ممتاز حوزه علمیّه مشهد است که از محضر استادان عالیقدری همچون حاج میرزا احمد مدرس، آیت‌اللّه شیخ هاشم قزوینی و آیت‌اللّه میرزا جواد آقا تهرانی، حضرت امام خمینیره، آیت‌اللّه بروجردی و آیت‌اللّه میلانی بهره‌مند شده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مدرسه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شکوری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مدیران و استادان مدارس علمیّه مشهد،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روستاهای حومه فریمان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مقدماتی را در مشهد نزد استاد شیخ حسین صالحی و تحصیلات عالیه را در نجف در محضر آیات عظام و عالیقدری مانند سید محمود شاهرودی، سید ابوالقاسم خویی و رهبر کبیر انقلاب گذراند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العظمی سید ابوالقاسم موسوی خویی از عالمان و مراجع جلیل القدر و مشاهیرعلما و فقهای جهان اسلام و تشیّع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خوی در خاندانی اهل علم و تقوا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تحصیلات مقدماتی، در سال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نجف اشرف نزد والد ماجدش سید علی اکبر خویی از عالمان متقی نجف، مهاجرت کرد و در آنجا از محضر استادان و آیات گرانمایه‌ای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فتح اللّه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مهدی مازندرانی، شیخ ضیاء الدین عراقی، شیخ محمّد حسین غروی و محمّد حسین نائینی سالها بهره‌های فراوانی برد تا خود در شمار عالمان و فقیهان برجسته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عالم بزرگ دهها مؤسسه علمی، فرهنگی و امدادی به انضمام تألیفات بسیار ارزشمندی به یادگار مانده است که نشانگر تلاش خستگی‌ناپذیر معظّم له می‌باشد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تأسیسات حرارتی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برودتی در کل مجموعه، در فاز اول کولر و شوفاژ و در فاز دوم هواساز و فنکوئل و در فاز سوم هواساز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حسین ساجدی در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کابل افغانستان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ابتدایی را نزد پدرش سید ابراهیم مشهور به مقدس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محضر استادان حوزه علمیّه کابل همچون آیت‌اللّه حجّت کابلی و افشار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ادامه تحصیل به مشهد مهاجرت کرد و از استادان برجسته این حوزه بخصوص حضرت آیت‌اللّه میلانی سالها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خود از مدرسان وعالمان حوزه علمیّه مشهد به شمار می‌رفت، 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تبلیغ و ارشاد مسلمانان و مهاجرین افغانی به کشور آمریکا عزیمت کرد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نصراللّه فیروزه‌چی بانی و واقف مدرسه امام علی علیه‌السلام از تاجران نیکوکار بود که در چند مؤسسه خیریّه فعالیت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ایزدی پیوست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سعیدی از استادان و علمای معروف حوزه علمیّه مشهد در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ایزدی پیوست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وقفنامه مدرسه امام علی علیه‌السلام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عباس واعظ طبسی از شخصیتهای گرانقدر و برجسته نظام مقدس جمهوری اسلامی هستند که سابقه مبارزات ایشان قبل از انقلاب همگام با شهید هاشمی نژاد و رهبر معظّم انقلاب حضرت آیت‌اللّه العظمی خامنه‌ای بر همگان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پس از پیروزی انقلاب اسلامی، طی حکمی از جانب رهبر کبیر انقلاب، حضرت امام خمینی قدس‌سره، به سمت تولیت آستان قدس رضوی منصوب شدند، که در این راستا منشأ تحولات و پیشرفتهای همه جانبه و در خور توجّهی در آستان قدس رضوی شدند، بطوری که بسیاری از طرحهای عمرانی، فرهنگی، اجتماعی در زمان تولیت معظّم‌له به اجرا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بسیاری از ساختمانهای مجموعه اماکن حرم مطهّر رضوی مانند طرح عظیم زیرگذر، کتابخانه مرکزی، دانشگاه رضوی، رواق دارالولایه، صحن جمهوری اسلامی، صحن جامع رضوی، بستهای چهارگانه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دهها طرح دیگر از افتخارات زمان تولیت پربرکت معظّم‌له می‌باشد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شما که دانشی را آموزش دهد، دو برابر کسی که علم را فرا می‌گیرد، پاداش دریافت می‌کند و او بر متعلم برتری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علم را از حاملان علوم فرا گیرید وبه برادران خود یاد دهید، همان گونه که علما به شما یاد دادند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کار نیکی را به یک نفر تعلیم دهد، پاداش او همچون عمل کننده به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دومی هم آن را به دیگری یاد داد باز هم تعلیم دهنده اولی پاداش می‌گیرد؟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همه مردم آن عمل را فرا گیرند باز او اجر خود را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مرده باشد،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بمیرد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صلی‌الله‌علیه‌و‌آله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جانشینان مرا بیامرزد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جانشینان شما چه کسانی هستند؟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سنت مرا زنده نگه می‌دارند و آنها را به بندگان خدا یاد می‌دهند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حاج سید محمّد شیرازی به سال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بزرگوارش حضرت آیت‌اللّه العظمی مرحوم سید مهدی شیرازی فرزند حبیب اللّه شیرازی فرزند آقابزرگ شیرازی برادر مجدد شیرازی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همراه پدرش مرحوم میرزا مهدی شیرازی از نجف اشرف به کربلای معلی مهاجرت نمود، امّا در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بر اثر فشارهای حکومت جائر بعثی عراق به کویت رفت و سپس 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سال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قم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برجسته تألیفات گرانبهایی برجای مانده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مدرسه بقیة اللّه عج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شیخ محمّد حسین سیبویه از عالمان وفقیهان وارسته و گرانقدر معاصر تشیّع که در شهر کربلا به دنیا آمده و در بیت علم و تقوا پرورش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ابتدایی ومقدمات و سطوح را نزد مدرسین کربلا بخصوص مرحوم والدش و حاج یوسف بیارجمندی شاهرودی و شیخ محمّدرضا جرقویی اصفهانی و شیخ محمّد علی منتظری و شیخ محمّد خطیب و دیگران تلمذ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راهی نجف اشرف شد و از محضر حاج شیخ مجتبی لنکرانی، آقا سید احمد اشکوری و دیگر بزرگان نجف خصوصا حضرت آیت‌اللّه خویی و حضرت امام خمینی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بالاجبار به ایران مهاجرت کرد و در شهر مشهد مقدس اقامت گزید و تاکنون به خدمات دینی از اقامه نماز جماعت گرفته تا تدریس سطوح عالیه علوم حوزوی مشغول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مدرسه امام حسین علیه‌السلام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اکبر ایزدی به 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روستاهای زرند کرمان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حدود پنج سال تحصیل در مدارس آموزش و پرورش، با توجه به علاقه‌ای که به کسوت روحانیت داشت در مدرسه علمیّه معصومیه کرمان مشغول تحصیل علوم حوزوی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اتمام مقدمات و سطوح اولیه به عتبات عالیات هجرت کرد و در کربلا به دست حضرت آیت‌اللّه العظمی شیرازی ملبس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انقلاب اسلامی به لحاظ فعالیتهای سیاسی ضد رژیم تحت تعقیب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مشهد عزیمت کرد و در مدرسه علمیّه آیت‌اللّه میلانی مشغول تحصیل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همزمان از درس سطح و خارج و تفسیر رهبر معظّم انقلاب در مدرسه میرزا جعفر بهره‌مند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انقلاب فعالیت زیادی در جهت تعلیم وتعلم طلاّب فاضل داشته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سید حسن شیرازی از استادان دلسوز حوزه علمیّه مشهد است که اهتمام فراوانی به امر آموزش و پرورش طلاّب علوم اسلامی دارد و تاکنون فعالیت مطلوبی در این زمینه داشته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میرزا مهدی نوغانی از عالمان وارسته و استادان به نام و فعّال حوزه علمیّه مشهد فرزند عالم عامل آیت‌اللّه حاج میرزا علی اکبر نوغانی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ق از خاندان اهل فضل و علم است که از محضر استادان بزرگی همچون ادیب نیشابوری، حاج میرزا احمد مدرس، شیخ هاشم قزوینی و آیت‌اللّه میرزا مهدی اصفهانی خراسانی و آیت‌اللّه حاج سید محمّد هادی میلانی بهره‌مند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 در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یک عمر تلاش و فعالیت در امر تعلیم و تربیت و تبلیغ و تدریس معارف عالیه اسلام به رحمت ایزدی پیوست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مزبور توسط افراد خیّر وقف امور خیریه شده که یکی از موارد وقف رسیدگی به طلاّب است، لذا حوزه علمیّه مشهد تمام ملک را اجاره نموده و مقداری را که وقف طلاّب شده از اجاره کسر می‌کند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حسن مرتضوی فرزند مرحوم آقای سید احمد مرتضوی به سال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روستاهای شاهرود به نام ابرسج متولد و در حدود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حوزه علمیّه مشهد مقدس شد و تا سال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مقدمات، سطوح متوسط و سطوح عالی را نزد استادان معروف و غیر معروف آن زمان رضوان اللّه تعالی علیهم فرا گرفت، ضمن اینکه حدود دو سال نیز درس خارج شرکت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معظّم‌له 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ادامه تحصیل عازم نجف اشرف شد و از محضر آیات عظام مرحوم آیت‌اللّه شاهرودی، آیت‌اللّه حلی و حضرت امام و آیت‌اللّه خویی بهره‌های علمی و معنوی کسب کرد و هم‌زمان به تدریس نیز اشتغال داشته تا اینکه در سال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مراجعت کرد و در حال حاضر از استادان ممتاز و گرانقدر حوزه علمیّه مشهد مقدس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کوهستانی از تجّار و بازرگانان متدین و نیکوکار شهر مشهد هستند که علاقه وافری به امر تعلیم و تربیت جوانان و پرورش طلبه‌های فاضل دارند که تأسیس مدرسه علمیّه حضرت ابوالفضل در همین راستا می‌باشد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گردش یا مرد گرد عبارت است از راهرویی که پیرامون بنا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پیرنیا، محمّد کریم، شیوه‌های معماری ایران، انتشارات بنیاد، تهران،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مدرسه علمیّه جوادالائمه علیه‌السلام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هیأت امنای مذکور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 اسلام مروج امام جمعه قوچان ،قدرت اللّه مهربان، حسین احمدزاده، یعقوب یعقوبی، غلامحسین دلاور، عسکری و متولّی مدرسه آقای قربانی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صادق سعیدی عالم ربانی و استاد برجسته و متخلّق به اخلاق و آداب اسلامی در سال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قریه فرشه کاشمر در خانواده‌ای اهل علم پا به عرصه وجود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را نزد پدر بزرگوارش فرا گرفت و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وارد حوزه کاشمر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مقدمات و سطح را فراگرفت و همزمان دروس جدید را تا مقطع دیپلم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عازم نجف شد و از محضر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سید عبدالاعلی سبزواری، زنجانی و فانی استفاده کامل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معظّم‌له به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وطن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توجه به اصرار آقای امامی و بقیه علما و احساس نیاز شدید مردم تصمیم به اقامت در کاشمر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حضور ایشان در کاشمر حوزه آن شهر رونق فوق العاده‌ای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مشهد مهاجرت کرد و در زمره اساتید درجه اول مشهد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تفسیر ایشان به عنوان درس رسمی هر روز منعقد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حق را لبیک گفت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مدرسه علمیّه سعادت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فاطمه سید خاموشی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استادان و مدیران با تجربه و موفق حوزه علمیّه بانوان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ایشان پس از گذراندن قسمتی از تحصیلات جدید وعلوم حوزوی در سال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همسر خود آقای سید جلال الدین طاهایی، به مشهد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تحصیلات حوزوی خود را نزد استادانی مجرّب مانند حضرت آیت‌اللّه خامنه‌ای رهبر معظّم انقلاب، مرحوم آیت‌اللّه میرزا جواد آقا تهرانی، شهید سید عبدالکریم هاشمی نژاد، حجت الاسلام نهاوندی، مرحوم حجت الاسلام سید میرزا طاهایی، مرحوم شیخ غلامحسین تبریزی، حجت الاسلام موسویان و استاد طاهایی ادامه داد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مرحومه خانم قانع از بانوان دلباخته اسلام و تشیّع و متعهد به انقلاب اسلامی بود که زحمات فراوانی برای آشنایی بانوان با احکام و معارف اسلامی متحمل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درایت و دلسوزی وی مکتب حضرت رقیه علیهاالسلامشکل گرفت و قبل و بعد از انقلاب اسلامی پایگاهی برای ارتقای سطح فکری جامعه زنان مشهد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بانوی وارسته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ایزدی پیوست و بنابر وصیتش در مکتب علمیّه‌ای که خود پایه ریزی کرده بود، به خاک سپرده 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صبوری از مدیران شایسته و پر تلاش حوزه علمیّه خواهران شهر مشهد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صبیّه آیت‌اللّه شیخ ابوالحسن شیرازی امام جمعه مشهد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بانوی فاضل، دروس مقدماتی و سطوح را نزد پدرش و حجت الاسلام صبوری فرا گرفت و هم اکنون از استادان با تجربه و موفق حوزه علمیّه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قبل از انقلاب فعالیت و تلاش بسیاری در مبارزه با فقر فرهنگی و آشنایی بانوان با معارف اسلامی با توجه به محدودیت‌هایی که از سوی رژیم پهلوی اعمال می‌شد،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انقلاب نیز با پدید آمدن فضای مناسب فعالیت خود را در زمینه رشد و تربیت بانوان آشنا به احکام و معارف اسلامی دو چندان کرد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قرآنی از استادان حوزه علمیّه بانوان شهر مشهد است که فعالیت و تلاش فراوانی برای تربیت و پرورش بانوان علاقه‌مند به فراگیری علوم اسلامی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 مقدماتی و عالی حوزوی را نزد استادان حوزه مشهد فرا گرفته وسپس به امر تدریس علوم اسلامی مشغول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تفسیرقرآن ایشان علاقه‌مندان فراوانی در بین خواهران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آخرین فریادرس، حدیث عشق و پرستوی حسینی از تألیفات ایشان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علی سائلی از استادان برجسته حوزه علمیّه مشهد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رشت به دنیا آمد و تحصیلات مقدماتی را در همان شهر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برای ادامه تحصیل به شهر مشهد مقدس عزیمت کرد وهمگام با فراگیری علوم حوزوی موفق به اخذ مدرک دیپلم در رشته فنی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محضر استادان معروف معاصر مشهد مانند آیت‌اللّه مرتضوی، رضازاده، مصباح و حجت الاسلام حجت هاشمی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بصورت غیر مستقیم از درسهای آیت‌اللّه حسن زاده آملی و آیت‌اللّه جوادی آملی نیز استفاده کرده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مهری برزگر ضابطیان از مؤسسین بنیاد خیریّه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خدماتی حضرت خدیجه علیهاالسلاممی‌باشد که شعبه مرکزی آن در تهران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بنیاد صد در صد فرهنگی و خیریّه به همت، تلاش و مدیریت ایشان تاکنون که چهاردهمین سال تأسیس خود را می‌گذراند، کارنامه درخشانی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حوزه علمیّه حضرت خدیجه علیهاالسلام در تهران و مشهد از اقدامات مفید و ارزنده ایشان در ارتقای میزان آگاهی بانوان جامعه از فرهنگ و معارف اسلامی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توجه به دارا بودن تحصیلات دانشگاهی و حوزوی به انضمام مدیریت توانا توانسته است این حوزه را به مرکزی جهت رشد و پرورش بانوانی اسلام شناس و آگاه به علوم و معارف اسلامی تبدیل کند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نیک از استادان حوزه علمیّه حضرت خدیجه و دانشگاه آزاد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تحصیلات حوزوی را نزد حاجیه خانم زندی و حجج اسلام ترابی، بخشیان و روحانی فرا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همگام با تحصیلات حوزوی در دانشگاه نیز به تحصیل پرداخته و در رشته فقه و مبانی حقوق اسلامی موفق به اخذ فوق لیسانس شده و هم اکنون عضو هیأت علمی دانشگاه آزاد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حقوق زن و شوهر در اسلام از آثار وی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مکتبهای علمیّه دیگری نیز درشهر مشهد فعالیت دارند که برای جلوگیری از تطویل کلام به همین مقدار بسنده می‌شود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image" Target="media/image2.jpeg"/><Relationship Id="rId545" Type="http://schemas.openxmlformats.org/officeDocument/2006/relationships/image" Target="media/image2.jpeg"/><Relationship Id="rId546" Type="http://schemas.openxmlformats.org/officeDocument/2006/relationships/footer" Target="footer539.xml"/><Relationship Id="rId547" Type="http://schemas.openxmlformats.org/officeDocument/2006/relationships/footnotes" Target="footnotes.xml"/><Relationship Id="rId548" Type="http://schemas.openxmlformats.org/officeDocument/2006/relationships/numbering" Target="numbering.xml"/><Relationship Id="rId549" Type="http://schemas.openxmlformats.org/officeDocument/2006/relationships/fontTable" Target="fontTable.xml"/><Relationship Id="rId550" Type="http://schemas.openxmlformats.org/officeDocument/2006/relationships/settings" Target="settings.xml"/><Relationship Id="rId5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573</Pages>
  <Words>39198</Words>
  <Characters>165658</Characters>
  <CharactersWithSpaces>202324</CharactersWithSpaces>
  <Paragraphs>2751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2026-08-27T09:24:23Z</dcterms:created>
  <dc:creator>ghaemiyeh.com</dc:creator>
  <dc:description/>
  <dc:language>en-US</dc:language>
  <cp:lastModifiedBy/>
  <dcterms:modified xsi:type="dcterms:W3CDTF">2026-08-27T12:54:38Z</dcterms:modified>
  <cp:revision>1</cp:revision>
  <dc:subject/>
  <dc:title>حوزه علمیه خراسان</dc:title>
</cp:coreProperties>
</file>

<file path=docProps/custom.xml><?xml version="1.0" encoding="utf-8"?>
<Properties xmlns="http://schemas.openxmlformats.org/officeDocument/2006/custom-properties" xmlns:vt="http://schemas.openxmlformats.org/officeDocument/2006/docPropsVTypes"/>
</file>