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ایصال الطالب الی المکاسب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27580_417432637">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927582_41743263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27584_417432637">
            <w:r>
              <w:rPr>
                <w:webHidden/>
                <w:rStyle w:val="IndexLink"/>
                <w:rtl w:val="true"/>
              </w:rPr>
              <w:t xml:space="preserve">[ </w:t>
            </w:r>
            <w:r>
              <w:rPr>
                <w:rStyle w:val="IndexLink"/>
                <w:rtl w:val="true"/>
              </w:rPr>
              <w:t xml:space="preserve">مقدمة المؤلف </w:t>
            </w:r>
            <w:r>
              <w:rPr>
                <w:rStyle w:val="IndexLink"/>
                <w:rtl w:val="true"/>
              </w:rPr>
              <w:t>]</w:t>
              <w:tab/>
            </w:r>
            <w:r>
              <w:rPr>
                <w:rStyle w:val="IndexLink"/>
              </w:rPr>
              <w:t>6</w:t>
            </w:r>
          </w:hyperlink>
        </w:p>
        <w:p>
          <w:pPr>
            <w:pStyle w:val="Contents2"/>
            <w:tabs>
              <w:tab w:val="clear" w:pos="8743"/>
              <w:tab w:val="right" w:pos="9026" w:leader="dot"/>
            </w:tabs>
            <w:rPr/>
          </w:pPr>
          <w:hyperlink w:anchor="__RefHeading___Toc2927586_417432637">
            <w:r>
              <w:rPr>
                <w:webHidden/>
                <w:rStyle w:val="IndexLink"/>
                <w:rtl w:val="true"/>
              </w:rPr>
              <w:t xml:space="preserve">[ </w:t>
            </w:r>
            <w:r>
              <w:rPr>
                <w:rStyle w:val="IndexLink"/>
                <w:rtl w:val="true"/>
              </w:rPr>
              <w:t xml:space="preserve">تتمة كتاب البيع </w:t>
            </w:r>
            <w:r>
              <w:rPr>
                <w:rStyle w:val="IndexLink"/>
                <w:rtl w:val="true"/>
              </w:rPr>
              <w:t>]</w:t>
              <w:tab/>
            </w:r>
            <w:r>
              <w:rPr>
                <w:rStyle w:val="IndexLink"/>
              </w:rPr>
              <w:t>7</w:t>
            </w:r>
          </w:hyperlink>
        </w:p>
        <w:p>
          <w:pPr>
            <w:pStyle w:val="Contents2"/>
            <w:tabs>
              <w:tab w:val="clear" w:pos="8743"/>
              <w:tab w:val="right" w:pos="9026" w:leader="dot"/>
            </w:tabs>
            <w:rPr/>
          </w:pPr>
          <w:hyperlink w:anchor="__RefHeading___Toc2927588_417432637">
            <w:r>
              <w:rPr>
                <w:webHidden/>
                <w:rStyle w:val="IndexLink"/>
                <w:rtl w:val="true"/>
              </w:rPr>
              <w:t xml:space="preserve">الأولى </w:t>
            </w:r>
            <w:r>
              <w:rPr>
                <w:rStyle w:val="IndexLink"/>
                <w:rtl w:val="true"/>
              </w:rPr>
              <w:t xml:space="preserve">: </w:t>
            </w:r>
            <w:r>
              <w:rPr>
                <w:rStyle w:val="IndexLink"/>
                <w:rtl w:val="true"/>
              </w:rPr>
              <w:t>انه يرجع عليه بالثمن ان كان جاهلا بكونه فضوليا ،</w:t>
            </w:r>
            <w:r>
              <w:rPr>
                <w:rStyle w:val="IndexLink"/>
                <w:rtl w:val="true"/>
              </w:rPr>
              <w:tab/>
            </w:r>
            <w:r>
              <w:rPr>
                <w:rStyle w:val="IndexLink"/>
              </w:rPr>
              <w:t>9</w:t>
            </w:r>
          </w:hyperlink>
        </w:p>
        <w:p>
          <w:pPr>
            <w:pStyle w:val="Contents2"/>
            <w:tabs>
              <w:tab w:val="clear" w:pos="8743"/>
              <w:tab w:val="right" w:pos="9026" w:leader="dot"/>
            </w:tabs>
            <w:rPr/>
          </w:pPr>
          <w:hyperlink w:anchor="__RefHeading___Toc2927590_417432637">
            <w:r>
              <w:rPr>
                <w:webHidden/>
                <w:rStyle w:val="IndexLink"/>
                <w:rtl w:val="true"/>
              </w:rPr>
              <w:t xml:space="preserve">المسألة الثانية </w:t>
            </w:r>
            <w:r>
              <w:rPr>
                <w:rStyle w:val="IndexLink"/>
                <w:rtl w:val="true"/>
              </w:rPr>
              <w:t xml:space="preserve">: </w:t>
            </w:r>
            <w:r>
              <w:rPr>
                <w:rStyle w:val="IndexLink"/>
                <w:rtl w:val="true"/>
              </w:rPr>
              <w:t xml:space="preserve">ان المشترى إذا اغترم للمالك غير الثمن </w:t>
            </w:r>
            <w:r>
              <w:rPr>
                <w:rStyle w:val="IndexLink"/>
                <w:rtl w:val="true"/>
              </w:rPr>
              <w:t>.</w:t>
              <w:tab/>
            </w:r>
            <w:r>
              <w:rPr>
                <w:rStyle w:val="IndexLink"/>
              </w:rPr>
              <w:t>35</w:t>
            </w:r>
          </w:hyperlink>
        </w:p>
        <w:p>
          <w:pPr>
            <w:pStyle w:val="Contents2"/>
            <w:tabs>
              <w:tab w:val="clear" w:pos="8743"/>
              <w:tab w:val="right" w:pos="9026" w:leader="dot"/>
            </w:tabs>
            <w:rPr/>
          </w:pPr>
          <w:hyperlink w:anchor="__RefHeading___Toc2927592_417432637">
            <w:r>
              <w:rPr>
                <w:webHidden/>
                <w:rStyle w:val="IndexLink"/>
                <w:rtl w:val="true"/>
              </w:rPr>
              <w:t xml:space="preserve">مسئلة </w:t>
            </w:r>
            <w:r>
              <w:rPr>
                <w:rStyle w:val="IndexLink"/>
                <w:rtl w:val="true"/>
              </w:rPr>
              <w:t xml:space="preserve">: </w:t>
            </w:r>
            <w:r>
              <w:rPr>
                <w:rStyle w:val="IndexLink"/>
                <w:rtl w:val="true"/>
              </w:rPr>
              <w:t>لو باع الفضولي مال غيره مع مال نفسه ،</w:t>
            </w:r>
            <w:r>
              <w:rPr>
                <w:rStyle w:val="IndexLink"/>
                <w:rtl w:val="true"/>
              </w:rPr>
              <w:tab/>
            </w:r>
            <w:r>
              <w:rPr>
                <w:rStyle w:val="IndexLink"/>
              </w:rPr>
              <w:t>92</w:t>
            </w:r>
          </w:hyperlink>
        </w:p>
        <w:p>
          <w:pPr>
            <w:pStyle w:val="Contents2"/>
            <w:tabs>
              <w:tab w:val="clear" w:pos="8743"/>
              <w:tab w:val="right" w:pos="9026" w:leader="dot"/>
            </w:tabs>
            <w:rPr/>
          </w:pPr>
          <w:hyperlink w:anchor="__RefHeading___Toc2927594_417432637">
            <w:r>
              <w:rPr>
                <w:webHidden/>
                <w:rStyle w:val="IndexLink"/>
                <w:rtl w:val="true"/>
              </w:rPr>
              <w:t>مسئلة لو باع من له نصف الدار ، نصف تلك الدار ،</w:t>
            </w:r>
            <w:r>
              <w:rPr>
                <w:rStyle w:val="IndexLink"/>
                <w:rtl w:val="true"/>
              </w:rPr>
              <w:tab/>
            </w:r>
            <w:r>
              <w:rPr>
                <w:rStyle w:val="IndexLink"/>
              </w:rPr>
              <w:t>112</w:t>
            </w:r>
          </w:hyperlink>
        </w:p>
        <w:p>
          <w:pPr>
            <w:pStyle w:val="Contents2"/>
            <w:tabs>
              <w:tab w:val="clear" w:pos="8743"/>
              <w:tab w:val="right" w:pos="9026" w:leader="dot"/>
            </w:tabs>
            <w:rPr/>
          </w:pPr>
          <w:hyperlink w:anchor="__RefHeading___Toc2927596_417432637">
            <w:r>
              <w:rPr>
                <w:webHidden/>
                <w:rStyle w:val="IndexLink"/>
                <w:rtl w:val="true"/>
              </w:rPr>
              <w:t>مسئلة لو باع ما يقبل التملك ،</w:t>
            </w:r>
            <w:r>
              <w:rPr>
                <w:rStyle w:val="IndexLink"/>
                <w:rtl w:val="true"/>
              </w:rPr>
              <w:tab/>
            </w:r>
            <w:r>
              <w:rPr>
                <w:rStyle w:val="IndexLink"/>
              </w:rPr>
              <w:t>142</w:t>
            </w:r>
          </w:hyperlink>
        </w:p>
        <w:p>
          <w:pPr>
            <w:pStyle w:val="Contents2"/>
            <w:tabs>
              <w:tab w:val="clear" w:pos="8743"/>
              <w:tab w:val="right" w:pos="9026" w:leader="dot"/>
            </w:tabs>
            <w:rPr/>
          </w:pPr>
          <w:hyperlink w:anchor="__RefHeading___Toc2927598_417432637">
            <w:r>
              <w:rPr>
                <w:webHidden/>
                <w:rStyle w:val="IndexLink"/>
                <w:rtl w:val="true"/>
              </w:rPr>
              <w:t xml:space="preserve">مسألة يجوز للأب والجد ان يتصرفا في مال الطفل بالبيع والشراء </w:t>
            </w:r>
            <w:r>
              <w:rPr>
                <w:rStyle w:val="IndexLink"/>
                <w:rtl w:val="true"/>
              </w:rPr>
              <w:t>.</w:t>
              <w:tab/>
            </w:r>
            <w:r>
              <w:rPr>
                <w:rStyle w:val="IndexLink"/>
              </w:rPr>
              <w:t>151</w:t>
            </w:r>
          </w:hyperlink>
        </w:p>
        <w:p>
          <w:pPr>
            <w:pStyle w:val="Contents2"/>
            <w:tabs>
              <w:tab w:val="clear" w:pos="8743"/>
              <w:tab w:val="right" w:pos="9026" w:leader="dot"/>
            </w:tabs>
            <w:rPr/>
          </w:pPr>
          <w:hyperlink w:anchor="__RefHeading___Toc2927600_417432637">
            <w:r>
              <w:rPr>
                <w:webHidden/>
                <w:rStyle w:val="IndexLink"/>
                <w:rtl w:val="true"/>
              </w:rPr>
              <w:t xml:space="preserve">مسئلة </w:t>
            </w:r>
            <w:r>
              <w:rPr>
                <w:rStyle w:val="IndexLink"/>
                <w:rtl w:val="true"/>
              </w:rPr>
              <w:t xml:space="preserve">[ </w:t>
            </w:r>
            <w:r>
              <w:rPr>
                <w:rStyle w:val="IndexLink"/>
                <w:rtl w:val="true"/>
              </w:rPr>
              <w:t xml:space="preserve">في ولاية الفقيه </w:t>
            </w:r>
            <w:r>
              <w:rPr>
                <w:rStyle w:val="IndexLink"/>
                <w:rtl w:val="true"/>
              </w:rPr>
              <w:t>]</w:t>
              <w:tab/>
            </w:r>
            <w:r>
              <w:rPr>
                <w:rStyle w:val="IndexLink"/>
              </w:rPr>
              <w:t>168</w:t>
            </w:r>
          </w:hyperlink>
        </w:p>
        <w:p>
          <w:pPr>
            <w:pStyle w:val="Contents2"/>
            <w:tabs>
              <w:tab w:val="clear" w:pos="8743"/>
              <w:tab w:val="right" w:pos="9026" w:leader="dot"/>
            </w:tabs>
            <w:rPr/>
          </w:pPr>
          <w:hyperlink w:anchor="__RefHeading___Toc2927602_417432637">
            <w:r>
              <w:rPr>
                <w:webHidden/>
                <w:rStyle w:val="IndexLink"/>
                <w:rtl w:val="true"/>
              </w:rPr>
              <w:t xml:space="preserve">أحدها </w:t>
            </w:r>
            <w:r>
              <w:rPr>
                <w:rStyle w:val="IndexLink"/>
                <w:rtl w:val="true"/>
              </w:rPr>
              <w:t xml:space="preserve">: </w:t>
            </w:r>
            <w:r>
              <w:rPr>
                <w:rStyle w:val="IndexLink"/>
                <w:rtl w:val="true"/>
              </w:rPr>
              <w:t>الافتاء فيما يحتاج إليها العامي</w:t>
            </w:r>
            <w:r>
              <w:rPr>
                <w:rStyle w:val="IndexLink"/>
                <w:rtl w:val="true"/>
              </w:rPr>
              <w:tab/>
            </w:r>
            <w:r>
              <w:rPr>
                <w:rStyle w:val="IndexLink"/>
              </w:rPr>
              <w:t>168</w:t>
            </w:r>
          </w:hyperlink>
        </w:p>
        <w:p>
          <w:pPr>
            <w:pStyle w:val="Contents2"/>
            <w:tabs>
              <w:tab w:val="clear" w:pos="8743"/>
              <w:tab w:val="right" w:pos="9026" w:leader="dot"/>
            </w:tabs>
            <w:rPr/>
          </w:pPr>
          <w:hyperlink w:anchor="__RefHeading___Toc2927604_417432637">
            <w:r>
              <w:rPr>
                <w:webHidden/>
                <w:rStyle w:val="IndexLink"/>
                <w:rtl w:val="true"/>
              </w:rPr>
              <w:t>الثاني الحكومة ،</w:t>
            </w:r>
            <w:r>
              <w:rPr>
                <w:rStyle w:val="IndexLink"/>
                <w:rtl w:val="true"/>
              </w:rPr>
              <w:tab/>
            </w:r>
            <w:r>
              <w:rPr>
                <w:rStyle w:val="IndexLink"/>
              </w:rPr>
              <w:t>170</w:t>
            </w:r>
          </w:hyperlink>
        </w:p>
        <w:p>
          <w:pPr>
            <w:pStyle w:val="Contents2"/>
            <w:tabs>
              <w:tab w:val="clear" w:pos="8743"/>
              <w:tab w:val="right" w:pos="9026" w:leader="dot"/>
            </w:tabs>
            <w:rPr/>
          </w:pPr>
          <w:hyperlink w:anchor="__RefHeading___Toc2927606_417432637">
            <w:r>
              <w:rPr>
                <w:webHidden/>
                <w:rStyle w:val="IndexLink"/>
                <w:rtl w:val="true"/>
              </w:rPr>
              <w:t xml:space="preserve">الثالث </w:t>
            </w:r>
            <w:r>
              <w:rPr>
                <w:rStyle w:val="IndexLink"/>
                <w:rtl w:val="true"/>
              </w:rPr>
              <w:t xml:space="preserve">: </w:t>
            </w:r>
            <w:r>
              <w:rPr>
                <w:rStyle w:val="IndexLink"/>
                <w:rtl w:val="true"/>
              </w:rPr>
              <w:t>ولاية التصرف في الأموال والأنفس ،</w:t>
            </w:r>
            <w:r>
              <w:rPr>
                <w:rStyle w:val="IndexLink"/>
                <w:rtl w:val="true"/>
              </w:rPr>
              <w:tab/>
            </w:r>
            <w:r>
              <w:rPr>
                <w:rStyle w:val="IndexLink"/>
              </w:rPr>
              <w:t>171</w:t>
            </w:r>
          </w:hyperlink>
        </w:p>
        <w:p>
          <w:pPr>
            <w:pStyle w:val="Contents2"/>
            <w:tabs>
              <w:tab w:val="clear" w:pos="8743"/>
              <w:tab w:val="right" w:pos="9026" w:leader="dot"/>
            </w:tabs>
            <w:rPr/>
          </w:pPr>
          <w:hyperlink w:anchor="__RefHeading___Toc2927608_417432637">
            <w:r>
              <w:rPr>
                <w:webHidden/>
                <w:rStyle w:val="IndexLink"/>
                <w:rtl w:val="true"/>
              </w:rPr>
              <w:t>مسئلة في ولاية عدول المؤمنين ،</w:t>
            </w:r>
            <w:r>
              <w:rPr>
                <w:rStyle w:val="IndexLink"/>
                <w:rtl w:val="true"/>
              </w:rPr>
              <w:tab/>
            </w:r>
            <w:r>
              <w:rPr>
                <w:rStyle w:val="IndexLink"/>
              </w:rPr>
              <w:t>217</w:t>
            </w:r>
          </w:hyperlink>
        </w:p>
        <w:p>
          <w:pPr>
            <w:pStyle w:val="Contents2"/>
            <w:tabs>
              <w:tab w:val="clear" w:pos="8743"/>
              <w:tab w:val="right" w:pos="9026" w:leader="dot"/>
            </w:tabs>
            <w:rPr/>
          </w:pPr>
          <w:hyperlink w:anchor="__RefHeading___Toc2927610_417432637">
            <w:r>
              <w:rPr>
                <w:webHidden/>
                <w:rStyle w:val="IndexLink"/>
                <w:rtl w:val="true"/>
              </w:rPr>
              <w:t>مسئلة يشترط فيمن ينقل إليه العبد المسلم ثمنا أو مثمنا ، ان يكون مسلما</w:t>
            </w:r>
            <w:r>
              <w:rPr>
                <w:rStyle w:val="IndexLink"/>
                <w:rtl w:val="true"/>
              </w:rPr>
              <w:tab/>
            </w:r>
            <w:r>
              <w:rPr>
                <w:rStyle w:val="IndexLink"/>
              </w:rPr>
              <w:t>270</w:t>
            </w:r>
          </w:hyperlink>
        </w:p>
        <w:p>
          <w:pPr>
            <w:pStyle w:val="Contents2"/>
            <w:tabs>
              <w:tab w:val="clear" w:pos="8743"/>
              <w:tab w:val="right" w:pos="9026" w:leader="dot"/>
            </w:tabs>
            <w:rPr/>
          </w:pPr>
          <w:hyperlink w:anchor="__RefHeading___Toc2927612_417432637">
            <w:r>
              <w:rPr>
                <w:webHidden/>
                <w:rStyle w:val="IndexLink"/>
                <w:rtl w:val="true"/>
              </w:rPr>
              <w:t>مسئلة المشهور عدم جواز نقل المصحف إلى الكافر</w:t>
            </w:r>
            <w:r>
              <w:rPr>
                <w:rStyle w:val="IndexLink"/>
                <w:rtl w:val="true"/>
              </w:rPr>
              <w:tab/>
            </w:r>
            <w:r>
              <w:rPr>
                <w:rStyle w:val="IndexLink"/>
              </w:rPr>
              <w:t>319</w:t>
            </w:r>
          </w:hyperlink>
        </w:p>
        <w:p>
          <w:pPr>
            <w:pStyle w:val="Contents2"/>
            <w:tabs>
              <w:tab w:val="clear" w:pos="8743"/>
              <w:tab w:val="right" w:pos="9026" w:leader="dot"/>
            </w:tabs>
            <w:rPr/>
          </w:pPr>
          <w:hyperlink w:anchor="__RefHeading___Toc2927614_417432637">
            <w:r>
              <w:rPr>
                <w:webHidden/>
                <w:rStyle w:val="IndexLink"/>
                <w:rtl w:val="true"/>
              </w:rPr>
              <w:t xml:space="preserve">[ </w:t>
            </w:r>
            <w:r>
              <w:rPr>
                <w:rStyle w:val="IndexLink"/>
                <w:rtl w:val="true"/>
              </w:rPr>
              <w:t xml:space="preserve">مسألة </w:t>
            </w:r>
            <w:r>
              <w:rPr>
                <w:rStyle w:val="IndexLink"/>
                <w:rtl w:val="true"/>
              </w:rPr>
              <w:t xml:space="preserve">] </w:t>
            </w:r>
            <w:r>
              <w:rPr>
                <w:rStyle w:val="IndexLink"/>
                <w:rtl w:val="true"/>
              </w:rPr>
              <w:t>يشترط في كل منهما كونه متمولا ،</w:t>
            </w:r>
            <w:r>
              <w:rPr>
                <w:rStyle w:val="IndexLink"/>
                <w:rtl w:val="true"/>
              </w:rPr>
              <w:tab/>
            </w:r>
            <w:r>
              <w:rPr>
                <w:rStyle w:val="IndexLink"/>
              </w:rPr>
              <w:t>321</w:t>
            </w:r>
          </w:hyperlink>
        </w:p>
        <w:p>
          <w:pPr>
            <w:pStyle w:val="Contents2"/>
            <w:tabs>
              <w:tab w:val="clear" w:pos="8743"/>
              <w:tab w:val="right" w:pos="9026" w:leader="dot"/>
            </w:tabs>
            <w:rPr/>
          </w:pPr>
          <w:hyperlink w:anchor="__RefHeading___Toc2927616_417432637">
            <w:r>
              <w:rPr>
                <w:webHidden/>
                <w:rStyle w:val="IndexLink"/>
                <w:rtl w:val="true"/>
              </w:rPr>
              <w:t xml:space="preserve">أقسام الأرضين واحكامها </w:t>
            </w:r>
            <w:r>
              <w:rPr>
                <w:rStyle w:val="IndexLink"/>
                <w:rtl w:val="true"/>
              </w:rPr>
              <w:t>.</w:t>
              <w:tab/>
            </w:r>
            <w:r>
              <w:rPr>
                <w:rStyle w:val="IndexLink"/>
              </w:rPr>
              <w:t>327</w:t>
            </w:r>
          </w:hyperlink>
        </w:p>
        <w:p>
          <w:pPr>
            <w:pStyle w:val="Contents2"/>
            <w:tabs>
              <w:tab w:val="clear" w:pos="8743"/>
              <w:tab w:val="right" w:pos="9026" w:leader="dot"/>
            </w:tabs>
            <w:rPr/>
          </w:pPr>
          <w:hyperlink w:anchor="__RefHeading___Toc2927618_417432637">
            <w:r>
              <w:rPr>
                <w:webHidden/>
                <w:rStyle w:val="IndexLink"/>
                <w:rtl w:val="true"/>
              </w:rPr>
              <w:t xml:space="preserve">الأول </w:t>
            </w:r>
            <w:r>
              <w:rPr>
                <w:rStyle w:val="IndexLink"/>
                <w:rtl w:val="true"/>
              </w:rPr>
              <w:t xml:space="preserve">: </w:t>
            </w:r>
            <w:r>
              <w:rPr>
                <w:rStyle w:val="IndexLink"/>
                <w:rtl w:val="true"/>
              </w:rPr>
              <w:t>ما يكون مواتا بالأصالة ،</w:t>
            </w:r>
            <w:r>
              <w:rPr>
                <w:rStyle w:val="IndexLink"/>
                <w:rtl w:val="true"/>
              </w:rPr>
              <w:tab/>
            </w:r>
            <w:r>
              <w:rPr>
                <w:rStyle w:val="IndexLink"/>
              </w:rPr>
              <w:t>328</w:t>
            </w:r>
          </w:hyperlink>
        </w:p>
        <w:p>
          <w:pPr>
            <w:pStyle w:val="Contents2"/>
            <w:tabs>
              <w:tab w:val="clear" w:pos="8743"/>
              <w:tab w:val="right" w:pos="9026" w:leader="dot"/>
            </w:tabs>
            <w:rPr/>
          </w:pPr>
          <w:hyperlink w:anchor="__RefHeading___Toc2927620_417432637">
            <w:r>
              <w:rPr>
                <w:webHidden/>
                <w:rStyle w:val="IndexLink"/>
                <w:rtl w:val="true"/>
              </w:rPr>
              <w:t xml:space="preserve">الثاني </w:t>
            </w:r>
            <w:r>
              <w:rPr>
                <w:rStyle w:val="IndexLink"/>
                <w:rtl w:val="true"/>
              </w:rPr>
              <w:t xml:space="preserve">: </w:t>
            </w:r>
            <w:r>
              <w:rPr>
                <w:rStyle w:val="IndexLink"/>
                <w:rtl w:val="true"/>
              </w:rPr>
              <w:t xml:space="preserve">ما كانت عامرة بالأصالة اى لا من معمر </w:t>
            </w:r>
            <w:r>
              <w:rPr>
                <w:rStyle w:val="IndexLink"/>
                <w:rtl w:val="true"/>
              </w:rPr>
              <w:t>.</w:t>
              <w:tab/>
            </w:r>
            <w:r>
              <w:rPr>
                <w:rStyle w:val="IndexLink"/>
              </w:rPr>
              <w:t>333</w:t>
            </w:r>
          </w:hyperlink>
        </w:p>
        <w:p>
          <w:pPr>
            <w:pStyle w:val="Contents2"/>
            <w:tabs>
              <w:tab w:val="clear" w:pos="8743"/>
              <w:tab w:val="right" w:pos="9026" w:leader="dot"/>
            </w:tabs>
            <w:rPr/>
          </w:pPr>
          <w:hyperlink w:anchor="__RefHeading___Toc2927622_417432637">
            <w:r>
              <w:rPr>
                <w:webHidden/>
                <w:rStyle w:val="IndexLink"/>
                <w:rtl w:val="true"/>
              </w:rPr>
              <w:t xml:space="preserve">الثالث </w:t>
            </w:r>
            <w:r>
              <w:rPr>
                <w:rStyle w:val="IndexLink"/>
                <w:rtl w:val="true"/>
              </w:rPr>
              <w:t xml:space="preserve">: </w:t>
            </w:r>
            <w:r>
              <w:rPr>
                <w:rStyle w:val="IndexLink"/>
                <w:rtl w:val="true"/>
              </w:rPr>
              <w:t>ما عرض له الحياة بعد الموت</w:t>
            </w:r>
            <w:r>
              <w:rPr>
                <w:rStyle w:val="IndexLink"/>
                <w:rtl w:val="true"/>
              </w:rPr>
              <w:tab/>
            </w:r>
            <w:r>
              <w:rPr>
                <w:rStyle w:val="IndexLink"/>
              </w:rPr>
              <w:t>336</w:t>
            </w:r>
          </w:hyperlink>
        </w:p>
        <w:p>
          <w:pPr>
            <w:pStyle w:val="Contents2"/>
            <w:tabs>
              <w:tab w:val="clear" w:pos="8743"/>
              <w:tab w:val="right" w:pos="9026" w:leader="dot"/>
            </w:tabs>
            <w:rPr/>
          </w:pPr>
          <w:hyperlink w:anchor="__RefHeading___Toc2927624_417432637">
            <w:r>
              <w:rPr>
                <w:webHidden/>
                <w:rStyle w:val="IndexLink"/>
                <w:rtl w:val="true"/>
              </w:rPr>
              <w:t xml:space="preserve">الرابع </w:t>
            </w:r>
            <w:r>
              <w:rPr>
                <w:rStyle w:val="IndexLink"/>
                <w:rtl w:val="true"/>
              </w:rPr>
              <w:t xml:space="preserve">: </w:t>
            </w:r>
            <w:r>
              <w:rPr>
                <w:rStyle w:val="IndexLink"/>
                <w:rtl w:val="true"/>
              </w:rPr>
              <w:t>ما عرض له الموت بعد العمارة ،</w:t>
            </w:r>
            <w:r>
              <w:rPr>
                <w:rStyle w:val="IndexLink"/>
                <w:rtl w:val="true"/>
              </w:rPr>
              <w:tab/>
            </w:r>
            <w:r>
              <w:rPr>
                <w:rStyle w:val="IndexLink"/>
              </w:rPr>
              <w:t>337</w:t>
            </w:r>
          </w:hyperlink>
        </w:p>
        <w:p>
          <w:pPr>
            <w:pStyle w:val="Contents2"/>
            <w:tabs>
              <w:tab w:val="clear" w:pos="8743"/>
              <w:tab w:val="right" w:pos="9026" w:leader="dot"/>
            </w:tabs>
            <w:rPr/>
          </w:pPr>
          <w:hyperlink w:anchor="__RefHeading___Toc2927626_417432637">
            <w:r>
              <w:rPr>
                <w:webHidden/>
                <w:rStyle w:val="IndexLink"/>
                <w:rtl w:val="true"/>
              </w:rPr>
              <w:t xml:space="preserve">[ </w:t>
            </w:r>
            <w:r>
              <w:rPr>
                <w:rStyle w:val="IndexLink"/>
                <w:rtl w:val="true"/>
              </w:rPr>
              <w:t xml:space="preserve">رجوع إلى القسم الثالث </w:t>
            </w:r>
            <w:r>
              <w:rPr>
                <w:rStyle w:val="IndexLink"/>
                <w:rtl w:val="true"/>
              </w:rPr>
              <w:t>]</w:t>
              <w:tab/>
            </w:r>
            <w:r>
              <w:rPr>
                <w:rStyle w:val="IndexLink"/>
              </w:rPr>
              <w:t>338</w:t>
            </w:r>
          </w:hyperlink>
        </w:p>
        <w:p>
          <w:pPr>
            <w:pStyle w:val="Contents2"/>
            <w:tabs>
              <w:tab w:val="clear" w:pos="8743"/>
              <w:tab w:val="right" w:pos="9026" w:leader="dot"/>
            </w:tabs>
            <w:rPr/>
          </w:pPr>
          <w:hyperlink w:anchor="__RefHeading___Toc2927628_417432637">
            <w:r>
              <w:rPr>
                <w:webHidden/>
                <w:rStyle w:val="IndexLink"/>
                <w:rtl w:val="true"/>
              </w:rPr>
              <w:t xml:space="preserve">[ </w:t>
            </w:r>
            <w:r>
              <w:rPr>
                <w:rStyle w:val="IndexLink"/>
                <w:rtl w:val="true"/>
              </w:rPr>
              <w:t xml:space="preserve">الأراضي المفتوحة عنوة </w:t>
            </w:r>
            <w:r>
              <w:rPr>
                <w:rStyle w:val="IndexLink"/>
                <w:rtl w:val="true"/>
              </w:rPr>
              <w:t>]</w:t>
              <w:tab/>
            </w:r>
            <w:r>
              <w:rPr>
                <w:rStyle w:val="IndexLink"/>
              </w:rPr>
              <w:t>340</w:t>
            </w:r>
          </w:hyperlink>
        </w:p>
        <w:p>
          <w:pPr>
            <w:pStyle w:val="Contents2"/>
            <w:tabs>
              <w:tab w:val="clear" w:pos="8743"/>
              <w:tab w:val="right" w:pos="9026" w:leader="dot"/>
            </w:tabs>
            <w:rPr/>
          </w:pPr>
          <w:hyperlink w:anchor="__RefHeading___Toc2927630_417432637">
            <w:r>
              <w:rPr>
                <w:webHidden/>
                <w:rStyle w:val="IndexLink"/>
                <w:rtl w:val="true"/>
              </w:rPr>
              <w:t xml:space="preserve">[ </w:t>
            </w:r>
            <w:r>
              <w:rPr>
                <w:rStyle w:val="IndexLink"/>
                <w:rtl w:val="true"/>
              </w:rPr>
              <w:t xml:space="preserve">مسألة من شروط العوضين كونه طلقا </w:t>
            </w:r>
            <w:r>
              <w:rPr>
                <w:rStyle w:val="IndexLink"/>
                <w:rtl w:val="true"/>
              </w:rPr>
              <w:t>]</w:t>
              <w:tab/>
            </w:r>
            <w:r>
              <w:rPr>
                <w:rStyle w:val="IndexLink"/>
              </w:rPr>
              <w:t>361</w:t>
            </w:r>
          </w:hyperlink>
        </w:p>
        <w:p>
          <w:pPr>
            <w:pStyle w:val="Contents2"/>
            <w:tabs>
              <w:tab w:val="clear" w:pos="8743"/>
              <w:tab w:val="right" w:pos="9026" w:leader="dot"/>
            </w:tabs>
            <w:rPr/>
          </w:pPr>
          <w:hyperlink w:anchor="__RefHeading___Toc2927632_417432637">
            <w:r>
              <w:rPr>
                <w:webHidden/>
                <w:rStyle w:val="IndexLink"/>
                <w:rtl w:val="true"/>
              </w:rPr>
              <w:t xml:space="preserve">[ </w:t>
            </w:r>
            <w:r>
              <w:rPr>
                <w:rStyle w:val="IndexLink"/>
                <w:rtl w:val="true"/>
              </w:rPr>
              <w:t xml:space="preserve">الحقوق المانعة من تصرف المالك في ملكه </w:t>
            </w:r>
            <w:r>
              <w:rPr>
                <w:rStyle w:val="IndexLink"/>
                <w:rtl w:val="true"/>
              </w:rPr>
              <w:t>]</w:t>
              <w:tab/>
            </w:r>
            <w:r>
              <w:rPr>
                <w:rStyle w:val="IndexLink"/>
              </w:rPr>
              <w:t>364</w:t>
            </w:r>
          </w:hyperlink>
        </w:p>
        <w:p>
          <w:pPr>
            <w:pStyle w:val="Contents2"/>
            <w:tabs>
              <w:tab w:val="clear" w:pos="8743"/>
              <w:tab w:val="right" w:pos="9026" w:leader="dot"/>
            </w:tabs>
            <w:rPr/>
          </w:pPr>
          <w:hyperlink w:anchor="__RefHeading___Toc2927634_417432637">
            <w:r>
              <w:rPr>
                <w:webHidden/>
                <w:rStyle w:val="IndexLink"/>
                <w:rtl w:val="true"/>
              </w:rPr>
              <w:t>مسئلة لا يجوز بيع الوقف اجماعا محققا في الجملة ، ومحكيا ،</w:t>
            </w:r>
            <w:r>
              <w:rPr>
                <w:rStyle w:val="IndexLink"/>
                <w:rtl w:val="true"/>
              </w:rPr>
              <w:tab/>
            </w:r>
            <w:r>
              <w:rPr>
                <w:rStyle w:val="IndexLink"/>
              </w:rPr>
              <w:t>370</w:t>
            </w:r>
          </w:hyperlink>
        </w:p>
        <w:p>
          <w:pPr>
            <w:pStyle w:val="Contents2"/>
            <w:tabs>
              <w:tab w:val="clear" w:pos="8743"/>
              <w:tab w:val="right" w:pos="9026" w:leader="dot"/>
            </w:tabs>
            <w:rPr/>
          </w:pPr>
          <w:hyperlink w:anchor="__RefHeading___Toc2927636_417432637">
            <w:r>
              <w:rPr>
                <w:webHidden/>
                <w:rStyle w:val="IndexLink"/>
                <w:rtl w:val="true"/>
              </w:rPr>
              <w:t>محتويات الكتاب</w:t>
            </w:r>
            <w:r>
              <w:rPr>
                <w:rStyle w:val="IndexLink"/>
                <w:rtl w:val="true"/>
              </w:rPr>
              <w:tab/>
            </w:r>
            <w:r>
              <w:rPr>
                <w:rStyle w:val="IndexLink"/>
              </w:rPr>
              <w:t>438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01_127769"/>
      <w:bookmarkStart w:id="1" w:name="pg12101_127769"/>
      <w:bookmarkEnd w:id="1"/>
    </w:p>
    <w:p>
      <w:pPr>
        <w:pStyle w:val="Heading2"/>
        <w:numPr>
          <w:ilvl w:val="1"/>
          <w:numId w:val="1"/>
        </w:numPr>
        <w:rPr/>
      </w:pPr>
      <w:bookmarkStart w:id="2" w:name="pg12101_127769"/>
      <w:bookmarkStart w:id="3" w:name="__RefHeading___Toc2927580_41743263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محمد،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شارح</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ايصال الطالب الي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واف بغرض الكتاب، تيعرض لحل مشكلاته و ابداآ مقاصد في ايجاز و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الحسيني الشيرازي</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كتابسراي اعلمي ،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۱۶</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7860</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الفهرسة على أساس المعلومات فيپا</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هو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 مرتضي بن محمد امين 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w:t>
      </w:r>
    </w:p>
    <w:p>
      <w:pPr>
        <w:pStyle w:val="BookText"/>
        <w:rPr/>
      </w:pPr>
      <w:r>
        <w:rPr>
          <w:rFonts w:ascii="Amiri" w:hAnsi="Amiri" w:eastAsia="Amiri" w:cs="Amiri"/>
          <w:color w:val="111111"/>
          <w:sz w:val="28"/>
          <w:sz w:val="28"/>
          <w:szCs w:val="28"/>
          <w:rtl w:val="true"/>
          <w:lang w:bidi="ar-SA"/>
        </w:rPr>
        <w:t>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 مرتضي بن محمدامين،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ق </w:t>
      </w:r>
      <w:r>
        <w:rPr>
          <w:rFonts w:ascii="Amiri" w:hAnsi="Amiri" w:eastAsia="Amiri" w:cs="Amiri"/>
          <w:color w:val="111111"/>
          <w:sz w:val="28"/>
          <w:sz w:val="28"/>
          <w:szCs w:val="28"/>
          <w:lang w:bidi="ar-SA"/>
        </w:rPr>
        <w:t>۱۳</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 مرتضي بن محمدامين ،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۷۰۲۱۳۳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۳۷۲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۱۶۸۱۶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27582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101_127771"/>
      <w:bookmarkStart w:id="8" w:name="pg12101_127771"/>
      <w:bookmarkEnd w:id="8"/>
    </w:p>
    <w:p>
      <w:pPr>
        <w:pStyle w:val="BookText"/>
        <w:rPr/>
      </w:pPr>
      <w:bookmarkStart w:id="9" w:name="pg12101_127771"/>
      <w:bookmarkEnd w:id="9"/>
      <w:r>
        <w:rPr>
          <w:rFonts w:ascii="IRNazanin" w:hAnsi="IRNazanin" w:eastAsia="IRNazanin"/>
          <w:color w:val="111111"/>
          <w:sz w:val="28"/>
          <w:sz w:val="28"/>
          <w:szCs w:val="28"/>
          <w:rtl w:val="true"/>
          <w:lang w:bidi="fa-IR"/>
        </w:rPr>
        <w:t>الجزء الثامن</w:t>
      </w:r>
    </w:p>
    <w:p>
      <w:pPr>
        <w:pStyle w:val="Heading2"/>
        <w:numPr>
          <w:ilvl w:val="1"/>
          <w:numId w:val="1"/>
        </w:numPr>
        <w:rPr/>
      </w:pPr>
      <w:bookmarkStart w:id="10" w:name="__RefHeading___Toc2927584_417432637"/>
      <w:bookmarkStart w:id="11" w:name="_Toc3"/>
      <w:bookmarkEnd w:id="10"/>
      <w:r>
        <w:rPr>
          <w:rtl w:val="true"/>
        </w:rPr>
        <w:t xml:space="preserve">[ </w:t>
      </w:r>
      <w:r>
        <w:rPr>
          <w:rtl w:val="true"/>
        </w:rPr>
        <w:t xml:space="preserve">مقدمة المؤلف </w:t>
      </w:r>
      <w:r>
        <w:rPr>
          <w:rtl w:val="true"/>
        </w:rPr>
        <w:t>]</w:t>
      </w:r>
      <w:bookmarkEnd w:id="11"/>
    </w:p>
    <w:p>
      <w:pPr>
        <w:pStyle w:val="BookText"/>
        <w:rPr/>
      </w:pPr>
      <w:r>
        <w:rPr>
          <w:rFonts w:ascii="Amiri" w:hAnsi="Amiri" w:eastAsia="Amiri" w:cs="Amiri"/>
          <w:color w:val="111111"/>
          <w:sz w:val="28"/>
          <w:sz w:val="28"/>
          <w:szCs w:val="28"/>
          <w:rtl w:val="true"/>
          <w:lang w:bidi="ar-SA"/>
        </w:rPr>
        <w:t xml:space="preserve">بِسْمِ اللَّهِ الرَّحْمنِ الرَّحِيمِ الحمد للّه رب العالمين وصلى اللّه على محمد وآله الطاهرين وبعد فهذا هو القسم الرابع من البيع من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ايصال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الكتاب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الفذّ آية اللّه الشيخ مرتضى الأنصاري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كتبته عسى ان يستفيد به المبتدى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وجعله اللّه ذخرا ليوم فاقتي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محمد بن المهدى الحسيني الشيرازي </w:t>
      </w:r>
      <w:bookmarkStart w:id="12" w:name="pg12101_127772"/>
    </w:p>
    <w:p>
      <w:pPr>
        <w:pStyle w:val="Heading2"/>
        <w:numPr>
          <w:ilvl w:val="1"/>
          <w:numId w:val="1"/>
        </w:numPr>
        <w:rPr/>
      </w:pPr>
      <w:bookmarkStart w:id="13" w:name="__RefHeading___Toc2927586_417432637"/>
      <w:bookmarkStart w:id="14" w:name="_Toc4"/>
      <w:bookmarkEnd w:id="12"/>
      <w:bookmarkEnd w:id="13"/>
      <w:r>
        <w:rPr>
          <w:rtl w:val="true"/>
        </w:rPr>
        <w:t xml:space="preserve">[ </w:t>
      </w:r>
      <w:r>
        <w:rPr>
          <w:rtl w:val="true"/>
        </w:rPr>
        <w:t xml:space="preserve">تتمة كتاب البيع </w:t>
      </w:r>
      <w:r>
        <w:rPr>
          <w:rtl w:val="true"/>
        </w:rPr>
        <w:t>]</w:t>
      </w:r>
      <w:bookmarkEnd w:id="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الكلام في شروط المتعاقدين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مسألة ومن شروط المتعاقدين أن يكونا مالكين أو مأذونين من المالك أو الشارع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متفرقة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يجز المالك ، فإن كان المبيع في يده فهو ، والا فله انتزاعه</w:t>
      </w:r>
    </w:p>
    <w:p>
      <w:pPr>
        <w:pStyle w:val="BookText"/>
        <w:rPr/>
      </w:pPr>
      <w:r>
        <w:rPr>
          <w:rFonts w:ascii="Amiri" w:hAnsi="Amiri" w:eastAsia="Amiri" w:cs="Amiri"/>
          <w:color w:val="111111"/>
          <w:sz w:val="28"/>
          <w:sz w:val="28"/>
          <w:szCs w:val="28"/>
          <w:rtl w:val="true"/>
          <w:lang w:bidi="ar-SA"/>
        </w:rPr>
        <w:t>ممن وجده في يده ، مع بقائه ويرجع بمنافعه المستوفاة وغيرها على الخلاف المتقدم في البيع الفاسد ، ومع التلف يرجع إلى من تلف عنده ، بقيمته يوم التلف ، أو بأعلى القيم ، من زمان وقع في يده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توابع الإجازة والرد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يجز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المبيع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يد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 والا 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وجده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البائع ، أو المشترى الأول ، أو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المبيع موجودا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بمنافعه المستوفاة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كثمرة البستان ، ولبن الانعام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المنافع غير المستوفاة ، كما لو كانت دارا ، وكان إيجارها مائة ولم يستوف الغاصب ، أو المشترى الايجار ، فان للمالك اخذ الايجار من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المتقدم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للمالك استيفاء المنافع غير المستوفاة ،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للمبيع ، كما لو ماتت الدابة عند المشترى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تلف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قرار الضمان عليه ، وإن كان يحق للمالك الرجوع إلى كل من وضع يده على الملك ، سواء كان عالما بأنه مال المالك ، أم جاهلا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بقيمته يوم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أزيد ، أو أقل ، أو مساوية لقيمته السابقة على المتلف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بأعلى القيم ، من زمان وقع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يد من تلف </w:t>
      </w:r>
    </w:p>
    <w:p>
      <w:pPr>
        <w:pStyle w:val="BookText"/>
        <w:rPr/>
      </w:pPr>
      <w:r>
        <w:rPr>
          <w:rFonts w:ascii="Amiri" w:hAnsi="Amiri" w:eastAsia="Amiri" w:cs="Amiri"/>
          <w:color w:val="111111"/>
          <w:sz w:val="28"/>
          <w:sz w:val="28"/>
          <w:szCs w:val="28"/>
          <w:rtl w:val="true"/>
          <w:lang w:bidi="ar-SA"/>
        </w:rPr>
        <w:t xml:space="preserve">ولو كان قبل ذلك في ضمان آخر ، وفرض زيادة القيمة عنده ثم نقصت عند الأخير اختص السابق بالرجوع بالزيادة عليه ، كما صرح به جماعة في الا يدي المتعاقبة هذا كله حكم المالك مع المشترى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حكم المشترى مع الفضولي ، فيقع الكلام فيه تارة في الثمن وأخرى فيما يغرمه للمالك زائدا على الثمن ،</w:t>
      </w:r>
    </w:p>
    <w:p>
      <w:pPr>
        <w:pStyle w:val="BookText"/>
        <w:rPr/>
      </w:pPr>
      <w:r>
        <w:rPr>
          <w:rFonts w:ascii="Amiri" w:hAnsi="Amiri" w:eastAsia="Amiri" w:cs="Amiri"/>
          <w:color w:val="111111"/>
          <w:sz w:val="28"/>
          <w:sz w:val="28"/>
          <w:szCs w:val="28"/>
          <w:rtl w:val="true"/>
          <w:lang w:bidi="ar-SA"/>
        </w:rPr>
        <w:t xml:space="preserve">عنده ، 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غصبه الغاصب وقيمته مائة ، وباعه ، فتراوحت قيمته عند المشترى من التسعين إلى عشرين ، فان للمالك ان يأخذ تسعين من المشترى الّذي تلف المال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 في يد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في ضمان الغاصب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زيادة القيمة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مثلنا بان قيمته كانت مائة حين كان في يد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صارت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اختص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بالرجوع بالزيادة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ذلك السابق ، فيأخذ المالك العشرة منه ، والتسعين من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في الا يدي المتعاقبة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حكم المالك مع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يأخذ منه أعلى القيم ويأخذ الزائد من البائع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حكم المشترى مع الفضولي ، فيقع الكلام فيه تارة في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دفعه المشترى إلى الفضول ، وقد اخذه المالك من المشترى أو اخذ منه عين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فيما يغرمه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زائدا على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دفع إلى الفضول عشرة ثمنا للكتاب ، ثم ترقى الكتاب </w:t>
      </w:r>
      <w:bookmarkStart w:id="15" w:name="pg12101_127774"/>
    </w:p>
    <w:p>
      <w:pPr>
        <w:pStyle w:val="BookText"/>
        <w:rPr/>
      </w:pPr>
      <w:bookmarkEnd w:id="15"/>
      <w:r>
        <w:rPr>
          <w:rFonts w:ascii="IRNazanin" w:hAnsi="IRNazanin" w:eastAsia="IRNazanin"/>
          <w:color w:val="111111"/>
          <w:sz w:val="28"/>
          <w:sz w:val="28"/>
          <w:szCs w:val="28"/>
          <w:rtl w:val="true"/>
          <w:lang w:bidi="fa-IR"/>
        </w:rPr>
        <w:t>فهنا مسئلتان</w:t>
      </w:r>
    </w:p>
    <w:p>
      <w:pPr>
        <w:pStyle w:val="Heading2"/>
        <w:numPr>
          <w:ilvl w:val="1"/>
          <w:numId w:val="1"/>
        </w:numPr>
        <w:rPr/>
      </w:pPr>
      <w:bookmarkStart w:id="16" w:name="__RefHeading___Toc2927588_417432637"/>
      <w:bookmarkStart w:id="17" w:name="_Toc5"/>
      <w:bookmarkEnd w:id="16"/>
      <w:r>
        <w:rPr>
          <w:rtl w:val="true"/>
        </w:rPr>
        <w:t xml:space="preserve">الأولى </w:t>
      </w:r>
      <w:r>
        <w:rPr>
          <w:rtl w:val="true"/>
        </w:rPr>
        <w:t xml:space="preserve">: </w:t>
      </w:r>
      <w:r>
        <w:rPr>
          <w:rtl w:val="true"/>
        </w:rPr>
        <w:t>انه يرجع عليه بالثمن ان كان جاهلا بكونه فضوليا ،</w:t>
      </w:r>
      <w:bookmarkEnd w:id="17"/>
    </w:p>
    <w:p>
      <w:pPr>
        <w:pStyle w:val="BookText"/>
        <w:rPr/>
      </w:pPr>
      <w:r>
        <w:rPr>
          <w:rFonts w:ascii="Amiri" w:hAnsi="Amiri" w:eastAsia="Amiri" w:cs="Amiri"/>
          <w:color w:val="111111"/>
          <w:sz w:val="28"/>
          <w:sz w:val="28"/>
          <w:szCs w:val="28"/>
          <w:rtl w:val="true"/>
          <w:lang w:bidi="ar-SA"/>
        </w:rPr>
        <w:t xml:space="preserve">سواء كان باقيا ، أو تالفا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يقدح في ذلك اعترافه بكون البائع مالكا ، لان اعترافه مبنى على ظاهر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تلف ، فاخذ المالك منه عشرين ، فان العشرة الزائدة هل تذهب من كيس المشترى ، أو كيس الفضول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 مسئلتان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دفعه المشترى إلى 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جاهلا 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فضوليا ، سواء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باقيا ، أو تالفا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المال باقيا اخذ المالك عين المال ، وان كان تالفا اخذ بدله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فقد خسر المشترى الثمن والمثمن ، فهو يرجع إلى الفضول بالثمن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يقدح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رجوع المشترى بالثمن إلى 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البائع مالكا </w:t>
      </w:r>
      <w:r>
        <w:rPr>
          <w:rFonts w:eastAsia="Amiri" w:cs="Amiri" w:ascii="Amiri" w:hAnsi="Amiri"/>
          <w:color w:val="111111"/>
          <w:sz w:val="28"/>
          <w:szCs w:val="28"/>
          <w:rtl w:val="true"/>
          <w:lang w:bidi="ar-SA"/>
        </w:rPr>
        <w:t>)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حيث اعترف بذلك حال العقد ، يكون يرى المالك غاصبا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سلب الغاصب من المشترى شيئا لم يكن للمشترى الرجوع به إلى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اعترافه مبنى على ظاهر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الاعتراف لا يوجب ذهاب احترام مال المعترف ، لو تبين بطلان اعترافه ، بان ظهران المثمن لم يكن للبائع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اعترف به على وجه يعلم عدم استناده إلى اليد ، كأن يكون اعترافه بذلك بعد قيام البينة ، لم يرجع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يعلم استناد الاعتراف إلى اليد ، أو إلى غيره ، ففي الاخذ بظاهر الحال ، من استناده إلى اليد ، أو بظاهر لفظ الاقرار من دلالته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بكون المثمن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يعلم عدم استناده إلى اليد ، كان يكون اعترافه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بكون المال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قيام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المال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يرجع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المشترى حينذاك معترف بان من ادعى الملك لاحق له في ذلك ، فليس له ان يأخذ بدل المال من البائع ، لان حال المشترى حينئذ حال من اخذ الغاصب المال منه ، واىّ ربط للبائع فيما لو غصب غاصب مال المشترى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الفرق بين البيّنة واليد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علم خطائه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يحق رفع اليد عنها ، الا بدليل ،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 فإنه يحق رفع اليد عنها إذا علم بخطئها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مرحلة الواقع بين الامرين ، فيحق للمشترى التّقاص واقعا ، فتأمل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يعلم استناد الاعتراف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بان المال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اليد ، أو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الاخذ بظاهر الحال ، من استناده إلى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فللمشتري الحق في الرجوع إلى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بظاهر لفظ الاقرار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اقرار المشترى ، لأنه مقربان المال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اقرار المشترى </w:t>
      </w:r>
    </w:p>
    <w:p>
      <w:pPr>
        <w:pStyle w:val="BookText"/>
        <w:rPr/>
      </w:pPr>
      <w:r>
        <w:rPr>
          <w:rFonts w:ascii="Amiri" w:hAnsi="Amiri" w:eastAsia="Amiri" w:cs="Amiri"/>
          <w:color w:val="111111"/>
          <w:sz w:val="28"/>
          <w:sz w:val="28"/>
          <w:szCs w:val="28"/>
          <w:rtl w:val="true"/>
          <w:lang w:bidi="ar-SA"/>
        </w:rPr>
        <w:t xml:space="preserve">على الواقع ، وجهان وان كان عالما بالفضولية ، فإن كان الثمن باقيا استرده ، وفاقا للعلامة ، وولده ، والشهيدين والمحقق الثاني ره إذ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يحصل منه ما يوجب انتقاله عنه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تسليطه عليه لو كان موجبا لانتقاله لزم الانتقال في البيع الفاسد ، لتسليط كل من المتبايعين صاحبه على ماله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الواقع ،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لتعارض الظاهرين ، ولا مرجّح لأحدهما على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يحتاج إلى تفصيل ان المراد بالاخذ فيما لو علم المشترى بان المال لم يكن للبائع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ان ورثة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أرادوا الرجوع ، لان المشترى اعترف لديهم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الاشتراء من البائع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عالما بالفضولية ، فإن كان الثمن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البائع 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استردّه ، وفاقا للعلامة ، وولده ، والشهيدين ، والمحقق الثاني ره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يحصل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انتقاله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شرعا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استرداده ليس خاصّا بصورة رجوع المالك إلى المشترى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للمشترى ، سواء رجع البائع إليه ، أم 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سلط المشترى البائع على مال نفسه ، فكيف يرجع إليه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مجرد تسليطه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موجبا لانتقاله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انتقال المال إلى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الانتقال في البيع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لتسليط كل من المتبايعين صاحبه على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w:t>
      </w:r>
    </w:p>
    <w:p>
      <w:pPr>
        <w:pStyle w:val="BookText"/>
        <w:rPr/>
      </w:pPr>
      <w:r>
        <w:rPr>
          <w:rFonts w:ascii="Amiri" w:hAnsi="Amiri" w:eastAsia="Amiri" w:cs="Amiri"/>
          <w:color w:val="111111"/>
          <w:sz w:val="28"/>
          <w:sz w:val="28"/>
          <w:szCs w:val="28"/>
          <w:rtl w:val="true"/>
          <w:lang w:bidi="ar-SA"/>
        </w:rPr>
        <w:t xml:space="preserve">ولان الحكم بصحة البيع لو أجاز المالك هو المشهور يستلزم تملك المالك للثمن ، فان تملكه البائع قبله يلزم قوات محل الإجازة ، لان الثمن انما ملكه الغير ، فيمتنع تحقق الإجازة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للبائع التصرف فيه ؟</w:t>
      </w:r>
    </w:p>
    <w:p>
      <w:pPr>
        <w:pStyle w:val="BookText"/>
        <w:rPr/>
      </w:pPr>
      <w:r>
        <w:rPr>
          <w:rFonts w:ascii="Amiri" w:hAnsi="Amiri" w:eastAsia="Amiri" w:cs="Amiri"/>
          <w:color w:val="111111"/>
          <w:sz w:val="28"/>
          <w:sz w:val="28"/>
          <w:szCs w:val="28"/>
          <w:rtl w:val="true"/>
          <w:lang w:bidi="ar-SA"/>
        </w:rPr>
        <w:t xml:space="preserve">لا يقولون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التسليط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التسليط المجاني ، وهذا إذا وجد فيه شروط الهبة ، أو كان اعراضا لم يكن للمسلط الرجوع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كانت هبة لازمة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التسليط بمقابل ، فإذا لم يكن في مقابل التسليط شيء واقعا لم يكن تسليط حتى لا يجوز للمسلط الرجوع انى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أجاز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الفضولي مع إجازة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تملك المالك للثمن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معنى الصحة ، هو تملك المالك للثمن ، وتملك المشترى للمثمن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فوات محل الإجازة ، لان الثمن انما ملكه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فيمتنع تحقق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المعوض حينئذ بدون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يقال إن لزوم فوت محل الإجازة انما هو فيما إذا ملكه قبلها مطلقا ، واما إذا كان التمليك مراعى بعدم الإجازة فلا يفوت محل الإجازة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للبائع التصرف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الثمن فيما إذا كان </w:t>
      </w:r>
    </w:p>
    <w:p>
      <w:pPr>
        <w:pStyle w:val="BookText"/>
        <w:rPr/>
      </w:pPr>
      <w:r>
        <w:rPr>
          <w:rFonts w:ascii="Amiri" w:hAnsi="Amiri" w:eastAsia="Amiri" w:cs="Amiri"/>
          <w:color w:val="111111"/>
          <w:sz w:val="28"/>
          <w:sz w:val="28"/>
          <w:szCs w:val="28"/>
          <w:rtl w:val="true"/>
          <w:lang w:bidi="ar-SA"/>
        </w:rPr>
        <w:t xml:space="preserve">وجهان ، بل قولان أقواهما العدم ، لأنه اكل مال بالباطل ، هذا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باقيا ، واما لو كان تالفا فالمعروف عدم رجوع المشترى ، بل المحكى عن العلامة ، وولده ، والمحقق ، والشهيد الثانيين ، وغيرهم الاتفاق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كما صرح به بعضهم كالحلى ، والعلامة ، وغيرهما ، ويظهر من آخر ، أيضا انه سلّطه على ماله بلا عوض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المشترى عالما بالفضولية وان البائع 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 بل قولان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 لان المشترى هو الّذي أباح ماله للغاصب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العدم ، لأنه اكل مال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والمشترى لم يبح ماله مطلقا ، بل إباحة معاملية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فحاله حال إباحة المقامر ماله لمن غلبه ، ومعطى الربا ماله للمرابى حيث إن الإباحة ليست مطلقة فيدخل في اكل مال الغير بلا سبب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باقيا ، واما لو كان تالفا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رجوع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في اخذ ماله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المحكى عن العلامة ، وولده ، والمحقق ، والشهيد الثانيين ، وغيرهم الاتفاق عليه </w:t>
      </w:r>
      <w:r>
        <w:rPr>
          <w:rFonts w:eastAsia="Amiri" w:cs="Amiri" w:ascii="Amiri" w:hAnsi="Amiri"/>
          <w:color w:val="111111"/>
          <w:sz w:val="28"/>
          <w:szCs w:val="28"/>
          <w:rtl w:val="true"/>
          <w:lang w:bidi="ar-SA"/>
        </w:rPr>
        <w:t>)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عدم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بعضهم كالحلى ، والعلامة ، وغيرهما ، ويظهر من آخر ، أيضا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ماله بلا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لرجوعه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الضمان اما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اخذت ، واما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الاقدام على الضمان الّذي استدل به الشيخ ، وغيره ، على الضمان ، في فاسد ما يضمن بصحيحه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مخصص بفحوى ما دل على عدم ضمان من استأمنه المالك ودفعه إليه لحفظه ، كما في الوديعة ، أو الانتفاع به كما في العارية ، أو استيفاء المنفعة منه ، كما في العين المستأجرة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ضمان اىّ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اخذت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الاقدام على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من اقدم على ضمان شيء ، يكون ضامنا له ، ولذا لو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القه في البحر ، وعليّ بدله يكون ضامنا لبدله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استدل به الشيخ وغيره ، على الضمان ، في فاسد ما يضمن بصحيحه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يضمن بصحيحه يضمن بفاسده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الضمان بالصحيح ، فللأدلة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الضمان بالفاسد ، فلان الضامن اقدم هو بنفسه على الضمان فيكون ضامنا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 بفحوى ما دل على عدم ضمان من استأمنه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جعله أمينا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المستأمن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حفظ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الوديعة ، أو الانتفاع به كما في العارية ، أو استيفاء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 كما في العين المستأجرة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تلف العين في هذه الموارد بدون تقصير لم يكن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الدفع على هذا الوجه ، إذا لم يوجب الضمان ، فالتسليط على التصرف فيه ، واتلافه مما لا يوجب ذلك 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انما سلطه في مقابل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يشبه الهبة الفاسدة التي تقدم على الضمان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انما سلطه في مقابل ملك غيره ، فلم يضمنه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شيئا من كيسه ، فهو يشبه الهبة الفاسدة ، والبيع بلا ثمن ، والإجارة بلا اجرة</w:t>
      </w:r>
    </w:p>
    <w:p>
      <w:pPr>
        <w:pStyle w:val="BookText"/>
        <w:rPr/>
      </w:pPr>
      <w:r>
        <w:rPr>
          <w:rFonts w:ascii="IRNazanin" w:hAnsi="IRNazanin" w:eastAsia="IRNazanin"/>
          <w:color w:val="111111"/>
          <w:sz w:val="28"/>
          <w:sz w:val="28"/>
          <w:szCs w:val="28"/>
          <w:rtl w:val="true"/>
          <w:lang w:bidi="fa-IR"/>
        </w:rPr>
        <w:t xml:space="preserve">من تلف عنده ضامنا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دفع المالك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وديعة وعارية ، وإجارة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يوجب الضمان ، فالتسليط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تسليط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التصرف فيه ، واتلافه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يوجب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التسليط ليس بمجانى ، وللاتلاف ، وهنا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التسليط مجانى وللاتلاف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سلّطه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سلّط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مال الغير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يشبه الهبة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تقدم على الضمان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الهبة الفاسدة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انما سلطه في مقابل ملك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العوض لم يكن مال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يضمن المشترى البائع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كيسه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كيس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التسليط للغاصب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الهبة الفاسدة ، والبيع بلا ثمن والإجارة بلا اجرة </w:t>
      </w:r>
    </w:p>
    <w:p>
      <w:pPr>
        <w:pStyle w:val="BookText"/>
        <w:rPr/>
      </w:pPr>
      <w:r>
        <w:rPr>
          <w:rFonts w:ascii="Amiri" w:hAnsi="Amiri" w:eastAsia="Amiri" w:cs="Amiri"/>
          <w:color w:val="111111"/>
          <w:sz w:val="28"/>
          <w:sz w:val="28"/>
          <w:szCs w:val="28"/>
          <w:rtl w:val="true"/>
          <w:lang w:bidi="ar-SA"/>
        </w:rPr>
        <w:t xml:space="preserve">التي قد حكم الشهيد وغير واحد ، بعدم الضمان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الوجه الثاني للضمان ، وهو الاقدام على الضمان ، هنا ، لان البائع لم يقدم على ضمان الثمن ، الا بما علم المشترى انه ليس ملكا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تسلّطه على الثمن بإزاء مال الغير لبنائه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عدوانا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w:t>
      </w:r>
    </w:p>
    <w:p>
      <w:pPr>
        <w:pStyle w:val="BookText"/>
        <w:rPr/>
      </w:pPr>
      <w:r>
        <w:rPr>
          <w:rFonts w:ascii="Amiri" w:hAnsi="Amiri" w:eastAsia="Amiri" w:cs="Amiri"/>
          <w:color w:val="111111"/>
          <w:sz w:val="28"/>
          <w:sz w:val="28"/>
          <w:szCs w:val="28"/>
          <w:rtl w:val="true"/>
          <w:lang w:bidi="ar-SA"/>
        </w:rPr>
        <w:t xml:space="preserve">التي قد حكم الشهيد وغير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متعدد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الضمان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المذكورات ، إذا تلفت العين في الهبة ، والبيع ، والإجارة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عدم جريان الوجه الأول للضمان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عموم 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الوجه الثاني للضمان ، وهو الاقدام على الضمان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من سلّط الغاصب على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يقدم على ضمان الثمن ، الا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مقابل المثمن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ملكا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اقداما على الضمان حتى يوجب الضمان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فلقد اقدم البائع الغاصب على الضمان ، لأنه قال 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ضامن لثمنك في مقابل مالي الّذي هو المثمن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كان المثمن ماله الا دعائي لا الواقعي </w:t>
      </w:r>
      <w:r>
        <w:rPr>
          <w:rFonts w:eastAsia="Amiri" w:cs="Amiri" w:ascii="Amiri" w:hAnsi="Amiri"/>
          <w:color w:val="111111"/>
          <w:sz w:val="28"/>
          <w:szCs w:val="28"/>
          <w:rtl w:val="true"/>
          <w:lang w:bidi="ar-SA"/>
        </w:rPr>
        <w:t>-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البائع لم يقدم على الضمان ، ليس بتام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تسلط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مجانا ، وانما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بإزاء مال الغير لبنائه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الغاصب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عدوانا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يعلم أنه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ملكا له ، ولولا هذا البناء ، لم يتحقق مفهوم المعاوضة ، كما تقدم في تصحيح بيع الغاصب لنفسه ، فهو انما سلطه على وجه يضمنه بماله ، الا ان كلا منهما لما قطع النظر عن حكم الشارع بعدم ملكية البائع للمثمن ، وتعاقدا معرضين عن ذلك ، كما هو الشأن في المعاوضات الواردة على أموال الناس بين السراق والظلمة ، بل بنى المشترى على كون المثمن ملكا للبائع ، فالتسليط ليس مجانا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هذا البناء ، لم يتحقق مفهوم المعاوضة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لان يخرج المثمن من ملك المالك ، ويدخل الثمن في ملك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البائع يبنى بان المال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تصحيح بيع الغاصب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لم يكن وجه للصحة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لم يسلط الغاصب مجانا ، على الثمن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سلطه على وجه يضمنه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بماله </w:t>
      </w:r>
      <w:r>
        <w:rPr>
          <w:rFonts w:eastAsia="Amiri" w:cs="Amiri" w:ascii="Amiri" w:hAnsi="Amiri"/>
          <w:color w:val="111111"/>
          <w:sz w:val="28"/>
          <w:szCs w:val="28"/>
          <w:rtl w:val="true"/>
          <w:lang w:bidi="ar-SA"/>
        </w:rPr>
        <w:t>)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منتهى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كونه مالا للغاصب ادعائى ، لا 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كلا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والمشترى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قطع النظر عن حكم الشارع بعدم ملكية البائع للمثمن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لا يعترف بان المثمن ملك للغاصب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حالكونهما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معرضين عن ذلك ، كما هو الشأن في المعاوضات الواردة على أموال الناس بين السراق والظلمة ، بل بنى المشترى على كون المثمن ملكا للبائع ، فالتسليط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للبائع على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 عوض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وتضمينه البائع بمقابل الثمن من ماله حقيقي ، الا ان كون المثمن مالا له ادعائى ، فهو كما لو ظهر المثمن المعين ملكا للغير ، فان المشترى يرجع إلى البائع بالثمن مع التلف اتفاقا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انما ضمنه الثمن بإزاء هذا الشيء الّذي هو مال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ان التضمين هنا حقيقي ، وكون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حقيقي ، اى تضمين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بمقابل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كون ذلك 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فالتسليط ليس مجانيا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كون المثمن مالا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الغاصب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مالكا للمثمن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حال ما نحن فيه من رجوع المشترى إلى البائع الغاصب بثمنه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ظهر المثمن المعين ملكا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يكن المثمن كليا ، حتى يلزم تبديله على صاحب المثمن ، فإنه إذا ظهر المثمن ملكا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المشترى يرجع إلى البائع بالثمن مع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العلماء ، إذ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البائع قد اتلف الثمن ، ولم يعط شيئا بإزائه للمشترى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المعوض قد ظهر كونه للغير ، فيكون يد البائع على الثمن يد ضمان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جعل البائع ضامنا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بإزاء هذا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المثمن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لما رجع ذلك الغير إلى المشترى ، لاخذ ماله أو بدله ، كان للمشترى الرجوع إلى البائع لاخذ ماله إذا كان موجودا ، أو بدله إذا كان تالفا </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التضمين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لو ظهر العين ملكا للغير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حقيقي ، وكون </w:t>
      </w:r>
    </w:p>
    <w:p>
      <w:pPr>
        <w:pStyle w:val="BookText"/>
        <w:rPr/>
      </w:pPr>
      <w:r>
        <w:rPr>
          <w:rFonts w:ascii="Amiri" w:hAnsi="Amiri" w:eastAsia="Amiri" w:cs="Amiri"/>
          <w:color w:val="111111"/>
          <w:sz w:val="28"/>
          <w:sz w:val="28"/>
          <w:szCs w:val="28"/>
          <w:rtl w:val="true"/>
          <w:lang w:bidi="ar-SA"/>
        </w:rPr>
        <w:t xml:space="preserve">المثمن مالا له اعتقادي ، لا يقدح تخلفه في التضمين ، فكذلك بناء المشترى فيما نحن فيه على ملك المثمن عدوانا لا يقدح في التضمين الحقيقي بماله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كون الشيء في عهدة الضامن ، وخسارته عليه ، وإذا كان المضمون به ملكا لغير الضامن واقعا فلا يتحقق الضمان</w:t>
      </w:r>
    </w:p>
    <w:p>
      <w:pPr>
        <w:pStyle w:val="BookText"/>
        <w:rPr/>
      </w:pPr>
      <w:r>
        <w:rPr>
          <w:rFonts w:ascii="Amiri" w:hAnsi="Amiri" w:eastAsia="Amiri" w:cs="Amiri"/>
          <w:color w:val="111111"/>
          <w:sz w:val="28"/>
          <w:sz w:val="28"/>
          <w:szCs w:val="28"/>
          <w:rtl w:val="true"/>
          <w:lang w:bidi="ar-SA"/>
        </w:rPr>
        <w:t xml:space="preserve">المثمن مالا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لاعتقاد البائع ان المثمن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التضمين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ظهور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خلاف كون المثمن المعين مالا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تخلّفه ،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التضمين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تضمين المشترى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بناء المشترى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الغاصب مع علم المشترى انه 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المثمن عدوانا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بناء عدوانيا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 المشترى بان البائع غاصب يكون بنائه عدوانيا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البناء من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التضمين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بمال المشترى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حال علم المشترى بكون المثمن ليس مالا للبائع ، مثل حاله بكون المثمن مالا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انه ليس ماله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كلتا الصورتين يعطى المشترى المثمن للبائع مضمنا له ، فإذا اخذ المثمن مالكه ، كان للمشترى الرجوع إلى الثمن </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كون الشيء في عهدة الضامن ، وخسارته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المضمون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المثمن الّذي هو مضمون بمقابل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لغير الضامن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ما نحن فيه فان المثمن ليس ملكا للغاصب الضامن ، وانما لمالكه المغصوب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يتحقق الضمان </w:t>
      </w:r>
    </w:p>
    <w:p>
      <w:pPr>
        <w:pStyle w:val="BookText"/>
        <w:rPr/>
      </w:pPr>
      <w:r>
        <w:rPr>
          <w:rFonts w:ascii="Amiri" w:hAnsi="Amiri" w:eastAsia="Amiri" w:cs="Amiri"/>
          <w:color w:val="111111"/>
          <w:sz w:val="28"/>
          <w:sz w:val="28"/>
          <w:szCs w:val="28"/>
          <w:rtl w:val="true"/>
          <w:lang w:bidi="ar-SA"/>
        </w:rPr>
        <w:t xml:space="preserve">الحقيقي مع علمهما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من بناء المتعاقدين في هذا العقد على كون المثمن ملكا للبائع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انما يصحح وقوع عقد التمليك والتملك منهما ادعاء ، مع عدم كون البائع اهلا لذلك في الواقع ، والا فاصل المعاوضة حقيقة بين المالكين والضمان والتضمين الحقيقي بالنسبة إليهما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الحقيقي مع علمهما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علم البائع والمشترى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 المضمون به ملكا لغير الضامن ، فإذا اخذ المالك المال من المشترى ، لم يكن للمشترى الرجوع إلى البائع بثمنه ، لعدم تحقق الضمان الحقيقي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المستدل ، لاثبات الضمان على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بناء المتعاقدين في هذا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الواقع بين المشترى العالم والغاصب ، فيما إذا تلف الثمن ، واخذ المالك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المثمن ملكا للبائع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مال الغير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يصحح ضمان الغاصب لما اخذه من الثمن بعد تسليط المشترى للبائع على ثمنه مجانا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يصحح وقوع عقد التمليك والتملك منهما ادعاء ، مع عدم كون البائع اهلا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التمليك والتملك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شيء له حتى يكون 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فأصل المعاوضة حقيقة بين المالكين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المثمن ومالك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والضمان والتضمين الحقيقي بالنسبة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فالمشترى يضمن المالك الحقيقي ، بأنه ان عطب المثمن يرجع إليه في استرداد ثمنه ، كما يضمن المشترى على نفسه ، ان عطب الثمن يرجع عليه مالك المثمن </w:t>
      </w:r>
    </w:p>
    <w:p>
      <w:pPr>
        <w:pStyle w:val="BookText"/>
        <w:rPr/>
      </w:pPr>
      <w:r>
        <w:rPr>
          <w:rFonts w:ascii="Amiri" w:hAnsi="Amiri" w:eastAsia="Amiri" w:cs="Amiri"/>
          <w:color w:val="111111"/>
          <w:sz w:val="28"/>
          <w:sz w:val="28"/>
          <w:szCs w:val="28"/>
          <w:rtl w:val="true"/>
          <w:lang w:bidi="ar-SA"/>
        </w:rPr>
        <w:t xml:space="preserve">ولذا ينتقل الثمن إلى مالك المبيع ، ويدخل في ضمانه بمجرد الإجازة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تضمين حقيقة في تسليط المشترى البائع على 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رجوع المشترى مع اعتقاد المتبايعين لمالكية البائع للمثمن عند انكشاف الخطاء مع أنه انما ضمنه بمال</w:t>
      </w:r>
    </w:p>
    <w:p>
      <w:pPr>
        <w:pStyle w:val="BookText"/>
        <w:rPr/>
      </w:pPr>
      <w:r>
        <w:rPr>
          <w:rFonts w:ascii="IRNazanin" w:hAnsi="IRNazanin" w:eastAsia="IRNazanin"/>
          <w:color w:val="111111"/>
          <w:sz w:val="28"/>
          <w:sz w:val="28"/>
          <w:szCs w:val="28"/>
          <w:rtl w:val="true"/>
          <w:lang w:bidi="fa-IR"/>
        </w:rPr>
        <w:t xml:space="preserve">باخذ بدل الثمن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الضمان والتضمين حقيقة بالنسبة إلى المالكين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الثمن إلى مالك المبيع ، ويدخل في ضمانه بمجرد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الفضولي ، ولو كان التضمين بالنسبة إلى الغاصب لم يكن وجه لضمان المالك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تضمين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تضمينا صورة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تسليط المشترى البائع على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انما سلط المشترى البائع الغاصب على الثمن مجانا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فرق بين صورة علم المشترى بان المثمن ليس ملكا للبائع ، وبين جهله ، وكما تقولون بضمان البائع في صورة الجهل قولوا بالضمان في صورة العلم أيضا </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رجوع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البائع غير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اعتقاد المتبايعين لمالكية البائع للمثمن عند انكشاف الخطاء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علم المشترى ان البائع ليس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انما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ضمن المشترى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 </w:t>
      </w:r>
    </w:p>
    <w:p>
      <w:pPr>
        <w:pStyle w:val="BookText"/>
        <w:rPr/>
      </w:pPr>
      <w:r>
        <w:rPr>
          <w:rFonts w:ascii="Amiri" w:hAnsi="Amiri" w:eastAsia="Amiri" w:cs="Amiri"/>
          <w:color w:val="111111"/>
          <w:sz w:val="28"/>
          <w:sz w:val="28"/>
          <w:szCs w:val="28"/>
          <w:rtl w:val="true"/>
          <w:lang w:bidi="ar-SA"/>
        </w:rPr>
        <w:t xml:space="preserve">الغير فلعدم طيب نفسه على تصرف البائع فيه من دون ضمان ، وان كان ما ضمنه ، به غير ملك له ، ولا يتحقق به التضمين ، لأنه انما طاب نفسه بتصرف البائع ، لاعتقاد كون المثمن ملكا له ، وصيرورته مباحا له بتسليطه عليه ، وهذا مفقود فيما نحن فيه ، لان طيب النفس بالتصرف والاتلاف من دون ضمان له بماله حاصل </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المالك الحقيقي ، وعلى فرض ان المشترى لا يرجع في صورة علمه من الأول ، يلزم عدم رجوعه أيضا ، في صورة علمه المتأخر عن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طيب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تصرف البائع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الثمن ، بل انما طابت نفسه بتصرف المالك ، وانما له طيب نفس خيالي ، بالنسبة إلى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ضمان ، وان كان ما ضمنه به غير ملك له ، ولا يتحقق به التضمين ، لأنه انما طاب نفسه بتصرف البائع ، لاعتقاد كون المثمن ملكا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بتسليطه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تسليط البائع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المثمن ، فطيب نفس المشترى في صورة الجهل خيالي ، وليس بواقعى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مفقود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الطيب خياليا ، في صورة علم المشترى بان البائع غاصب ، بل طيب النفس 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طيب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تصرف البائع الغاصب ، في مال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للثمن 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ضمان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اتلفه البائع ، ورجع المالك إلى المشترى بالمثمن ، لم يكن حق للمشترى في ان يرجع إلى البائع ، ليأخذ منه بدل </w:t>
      </w:r>
    </w:p>
    <w:p>
      <w:pPr>
        <w:pStyle w:val="BookText"/>
        <w:rPr/>
      </w:pP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أيضا فساد نقض ما ذكرنا بالبيع مع علم المشترى بالفساد حيث إنه ضمن البائع بما يعلم أنه لا يضمن الثمن به ، وكذا البائع مع علمه بالفساد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المشترى بما يعلم أن المشترى لا يضمن به ، فكأنه لم يضمنه بشيء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المثمن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عدم ضمان البائع للثمن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علم المشترى بان البائع غاصب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أيضا فساد نقض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 مع علم المشترى بالفساد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وجه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كيف تقولون بان البائع الغاصب ليس ضامنا للمشترى ؟ مع أنكم تقولون ان البائع بالبيع الفاسد ، ضامن للمشترى ، فإذا كان ضامنا في البيع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 المشترى بالفساد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ان يكون ضامنا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 المشترى بالغصب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ووجه الشبه بين المسألتين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جعله ضامنا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يضمن الثمن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عائد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 ومصداق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 هو العقد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 الفاسد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علمه بالفساد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المشترى بما يعلم أن المشترى لا يضمن به ،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كان كل واحد من البائع والمشترى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يضمنه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بعدم تحقق الضمان ، ان كان موجبا لعدم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تقولون أنتم في مسئلة عدم ضمان الغاصب في صورة علم </w:t>
      </w:r>
    </w:p>
    <w:p>
      <w:pPr>
        <w:pStyle w:val="BookText"/>
        <w:rPr/>
      </w:pPr>
      <w:r>
        <w:rPr>
          <w:rFonts w:ascii="Amiri" w:hAnsi="Amiri" w:eastAsia="Amiri" w:cs="Amiri"/>
          <w:color w:val="111111"/>
          <w:sz w:val="28"/>
          <w:sz w:val="28"/>
          <w:szCs w:val="28"/>
          <w:rtl w:val="true"/>
          <w:lang w:bidi="ar-SA"/>
        </w:rPr>
        <w:t xml:space="preserve">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التضمين الحقيقي حاصل هنا لان المضمون به مال الضامن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ان فساد العقد مانع عن مضى هذا الضمان والتضمين في نظر الشارع لأن المفروض فساده ، فإذا لم</w:t>
      </w:r>
    </w:p>
    <w:p>
      <w:pPr>
        <w:pStyle w:val="BookText"/>
        <w:rPr/>
      </w:pPr>
      <w:r>
        <w:rPr>
          <w:rFonts w:ascii="Amiri" w:hAnsi="Amiri" w:eastAsia="Amiri" w:cs="Amiri"/>
          <w:color w:val="111111"/>
          <w:sz w:val="28"/>
          <w:sz w:val="28"/>
          <w:szCs w:val="28"/>
          <w:rtl w:val="true"/>
          <w:lang w:bidi="ar-SA"/>
        </w:rPr>
        <w:t xml:space="preserve">المشترى بأنه 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ان تقولوا بعدم الضمان في صورة علم المشترى بفساد البيع ، من جهة من الجهات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 في المسألتين واحد ، فإذا قلتم بالضمان في العقد الفاسد لزم ان تقولوا بالضمان في العقد مع الغاصب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النقض ، انما يظهر ببيان التفاوت بين المسألتين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التضمين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جعل المشترى البائع ضامنا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البيع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المضمون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البائع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المترتب على فساد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فساد العقد مانع عن مضى هذا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والتضمين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لم يضمن البائع بالمثمن في مقابل الثمن ، بان يكون الثمن بدلا عن المثمن ، وانما ضمن البائع بعين الثمن أو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فساد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المعاملة إذا صحت كان الثمن مضمونا بمقابل المثمن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إذا كانت المعاملة فاسدة ، فالثمن مضمون بنفسه ، عينا أو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فساد الضمان ، والتضمين المعامليين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w:t>
      </w:r>
    </w:p>
    <w:p>
      <w:pPr>
        <w:pStyle w:val="BookText"/>
        <w:rPr/>
      </w:pPr>
      <w:r>
        <w:rPr>
          <w:rFonts w:ascii="Amiri" w:hAnsi="Amiri" w:eastAsia="Amiri" w:cs="Amiri"/>
          <w:color w:val="111111"/>
          <w:sz w:val="28"/>
          <w:sz w:val="28"/>
          <w:szCs w:val="28"/>
          <w:rtl w:val="true"/>
          <w:lang w:bidi="ar-SA"/>
        </w:rPr>
        <w:t xml:space="preserve">يمض الشارع الضمان الخاص صار أصل اقدام الشخص على الضمان الحقيقي ، أو قاعدة اثبات اليد على مال من دون تسليط مجانى ، أو استيمان عن مالكه موجبا لضمانه على الخلاف في مدرك الضمان ، في فاسد ما يضمن بصحيحه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وشيء منهما غير موجود فيما نحن فيه</w:t>
      </w:r>
    </w:p>
    <w:p>
      <w:pPr>
        <w:pStyle w:val="BookText"/>
        <w:rPr/>
      </w:pPr>
      <w:r>
        <w:rPr>
          <w:rFonts w:ascii="Amiri" w:hAnsi="Amiri" w:eastAsia="Amiri" w:cs="Amiri"/>
          <w:color w:val="111111"/>
          <w:sz w:val="28"/>
          <w:sz w:val="28"/>
          <w:szCs w:val="28"/>
          <w:rtl w:val="true"/>
          <w:lang w:bidi="ar-SA"/>
        </w:rPr>
        <w:t xml:space="preserve">يمض الشارع الضمان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كل من الثمن والمثمن مضمونا في مقابل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أصل اقدام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كالبائع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الضمان الحقيقي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الاقدام على الضمان الخيالي ، كما في بيع الغاصب مع علم المشترى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اثبات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تسليط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 المال تسليط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مجانى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استيمان عن مالكه موجبا لضمانه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ضمان ذلك المال الّذي وضع عليه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اقدام الشخص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مدرك الضمان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ما يضمن بصحيحه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يضمن بصحيحه ، يضمن بفاسده ، هل مدركها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الاقدام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قاله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مدركها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اثبات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وشيء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الاقدام والقاعدة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موجود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بيع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 المشترى بأنه غاصب </w:t>
      </w:r>
      <w:r>
        <w:rPr>
          <w:rFonts w:eastAsia="Amiri" w:cs="Amiri" w:ascii="Amiri" w:hAnsi="Amiri"/>
          <w:color w:val="111111"/>
          <w:sz w:val="28"/>
          <w:szCs w:val="28"/>
          <w:rtl w:val="true"/>
          <w:lang w:bidi="ar-SA"/>
        </w:rPr>
        <w:t>-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لم يقدم على الضمان ، وانما اخذ الثمن في مقابل ما أعطاه من المثمن الّذي لم يكن ماله فحسب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أوضحناه بما لا مزيد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دفع المال إلى الغاصب ، ليس الا كدفعه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ثالث يعلم عدم كونه مالكا للمبيع ، وتسليطه على اتلافه في ان ردا لمالك لا يوجب الرجوع إلى هذا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فساد العقد لعدم قبول العوض للملك ، كالخمر ، والخنزير ، والحر قوى اطراد ما ذكرنا فيه من عدم ضمان عوضها المملوك مع علم المالك بالحال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اثبات يده ليس الا مجانيا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سلط الغاصب على الثمن تسليطا مجانيا ، بعد ان علم أن المثمن ليس مال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بما لا مزيد عليه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حاصل وجه عدم ضمان الغاصب مع علم المشترى بالغصب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 ليس الا كدفعه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ثالث يعلم عدم كونه مالكا للمبيع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تسليط المشترى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اتلافه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اتلاف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ان رد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 للمثمن باخذه المثمن من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الرجوع إلى هذا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اتلف الثمن </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فساد العقد لعدم قبول العوض للملك ، كالخمر ، والخنزير ، والحر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اشترى أحد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قوى اطراد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بيع الغاصب مع علم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ضمان عوضها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عوض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صرح به شيخ مشايخنا في شرحه على القواعد ،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اطلاق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عقد يضمن بصحيحه يضمن بفاسده ، يقتضي الضمان فيما نحن فيه ، وشبهه</w:t>
      </w:r>
    </w:p>
    <w:p>
      <w:pPr>
        <w:pStyle w:val="BookText"/>
        <w:rPr/>
      </w:pPr>
      <w:r>
        <w:rPr>
          <w:rFonts w:ascii="Amiri" w:hAnsi="Amiri" w:eastAsia="Amiri" w:cs="Amiri"/>
          <w:color w:val="111111"/>
          <w:sz w:val="28"/>
          <w:sz w:val="28"/>
          <w:szCs w:val="28"/>
          <w:rtl w:val="true"/>
          <w:lang w:bidi="ar-SA"/>
        </w:rPr>
        <w:t xml:space="preserve">بان الثلاثة لا تملك ، فإذا اتلف البائع للخمر أو الخنزير أو الحر ، الثمن لم يكن للمشترى ان يأخذ بدل الثمن منه ، فيما إذا علم من اوّل الامر ان الثلاثة لا تملك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لا يحق للمشترى اخذ بدل الثمن ، لأنه بنفسه سلط البائع على ثمنه مجانا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استثناء من ما تقدم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بضمان البائع لما اخذه بالعقد الفاسد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العقد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فساده من جهة عدم تملك المثمن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حاله حال بيع الغاصب مع علم المشترى بالغصب ، في عدم ضمان البائع للثمن ، فيما إذا 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بعدم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كاشف الغطاء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على القواعد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تقرير لعدم ضمان الغاصب البائع ، إذا علم المشترى بالحال ، وقد تلف الثمن </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يمكن القول بضمانه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عقد يضمن بصحيحه يضمن بفاسده ، يقتضي الضمان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ضمان البائع الغاصب للثمن بالنسبة إلى المشترى العالم بالغصب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مكان كان الطرف عالما بفساد المعاملة ، ومع ذلك اقدم عليه </w:t>
      </w:r>
    </w:p>
    <w:p>
      <w:pPr>
        <w:pStyle w:val="BookText"/>
        <w:rPr/>
      </w:pPr>
      <w:r>
        <w:rPr>
          <w:rFonts w:ascii="Amiri" w:hAnsi="Amiri" w:eastAsia="Amiri" w:cs="Amiri"/>
          <w:color w:val="111111"/>
          <w:sz w:val="28"/>
          <w:sz w:val="28"/>
          <w:szCs w:val="28"/>
          <w:rtl w:val="true"/>
          <w:lang w:bidi="ar-SA"/>
        </w:rPr>
        <w:t xml:space="preserve">نظرا إلى أن البيع الصحيح يقتضي الضمان ، ففاسده كذلك الا ان يفسر بما أبطلناه سابقا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عقد يضمن على فرض صحته ، يضمن على فرض فساده ، ولا ريب ان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البيع بلا ثمن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بلا اجرة ، إذا فرض صحيحا لا يكون فيه ضمان ، فكذلك مع الحكم بالفساد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لكنك عرفت ضعف هذا المعنى فيما ذكرناه سابقا في توضيح هذه القضية ، فان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عقد تحقق الضمان في الفرد الصحيح منه ،</w:t>
      </w:r>
    </w:p>
    <w:p>
      <w:pPr>
        <w:pStyle w:val="BookText"/>
        <w:rPr/>
      </w:pPr>
      <w:r>
        <w:rPr>
          <w:rFonts w:ascii="Amiri" w:hAnsi="Amiri" w:eastAsia="Amiri" w:cs="Amiri"/>
          <w:color w:val="111111"/>
          <w:sz w:val="28"/>
          <w:sz w:val="28"/>
          <w:szCs w:val="28"/>
          <w:rtl w:val="true"/>
          <w:lang w:bidi="ar-SA"/>
        </w:rPr>
        <w:t xml:space="preserve">كما في بيع الخمر والخنزير والحر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البيع الصحيح يقتضي الضمان ، ففاسده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الضمان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كل عقد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أبطلناه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ليس عليه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عقد يضمن على فرض صحته ، يضمن على فرض فساده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على هذا المعنى موجبا للضمان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بيع الغاصب مع علم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البيع بلا ثمن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بلا اجرة ، إذا فرض صحيحا لا يكون فيه 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المالك اقدم على هدر ماله بلا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مع الحكم بالفساد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العقود </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عرفت ضعف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ما لا 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ذكرناه سابقا في توضيح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قائم على المعنى الأول لا على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عقد تحقق الضمان في الفرد الصحيح منه ، </w:t>
      </w:r>
    </w:p>
    <w:p>
      <w:pPr>
        <w:pStyle w:val="BookText"/>
        <w:rPr/>
      </w:pPr>
      <w:r>
        <w:rPr>
          <w:rFonts w:ascii="Amiri" w:hAnsi="Amiri" w:eastAsia="Amiri" w:cs="Amiri"/>
          <w:color w:val="111111"/>
          <w:sz w:val="28"/>
          <w:sz w:val="28"/>
          <w:szCs w:val="28"/>
          <w:rtl w:val="true"/>
          <w:lang w:bidi="ar-SA"/>
        </w:rPr>
        <w:t xml:space="preserve">يثبت الضمان في الفرد الفاسد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فيختص موردها بما إذا كان للعقد فردان فعليان ، لا الفرد الواحد المفروض تارة صحيحا ، وأخرى فاسدا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تطبيق المعنى المختار فيما نحن فيه وشبهه ، بان لا يكون المراد من العقد في موضوع القضية خصوص النوع المتعارف من أنواع العقود ، كالبيع ، والصلح ، بل يراد مطلق المعاملة المالية التي يوجد لها فردان ، صحيح وفاسد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يثبت الضمان في الفرد الفاسد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فيختص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مورد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إذا كان للعقد فردان فعليان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صحيح ، وفرد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للعقد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تارة صحيحا ، وأخرى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تقولون ان بيع الغاصب لو كان صحيحا كان المشترى ضامنا ، فكذلك إذا كان فاسدا </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بالضمان هنا ، حتى على فرض اخذ فردين للعقد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تطبيق المعنى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بيع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 المشترى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كالإجارة بدون 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يكون المراد من العقد في موضوع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عقد لا يضمن بصحيحه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النوع المتعارف من أنواع العقود ، كالبيع ، والصلح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والرهن ، والإجارة ، مما تعارف عند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يراد مطلق المعاملة المالية التي يوجد لها فردان ، صحيح وفاسد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الفاسد غير متعارف أصلا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فيقال ان ما نحن فيه ، والبيع بلا ثمن ، والإجارة بلا اجرة ، تمليك بلا عوض من مال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والفرد الصحيح من هذه المعاملة ، وهي الهبة غير المعوضة ، لا ضمان فيها ، ففاسدها كذلك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فمستند المشهور في مسئلتنا لا يخلو من غموض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الاستدلال لعدم الضمان في مسئلتنا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لو اشترى وهو يعلم أن البائع 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نحن فيه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بلا ثمن ، والإجارة بلا اجرة ، تمليك بلا عوض من مال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والفرد الصحيح من هذه المعاملة ، وهي الهبة غير المعوضة ، لا ضمان فيها ، ففاسدها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فاسد هذه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بها الجنس اى الاعطاء بلا عوض ، هبة كان أو إجارة أو بيعا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معنى القاعدة ليس هكذا ، ولا دليل على هذا المعنى ، فهو قول بلا دليل ، ان أريد من القاعدة هذا المعنى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فمستند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بعدم الضمان للغاصب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مسئلتنا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اشترى المشترى من الغاصب ، وهو يعلم أن المثمن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غموض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أن مقتضى القاعدة الضمان </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وجود الغموض في المسألة ، التي هي ، ومسئلة البيع </w:t>
      </w:r>
    </w:p>
    <w:p>
      <w:pPr>
        <w:pStyle w:val="BookText"/>
        <w:rPr/>
      </w:pPr>
      <w:r>
        <w:rPr>
          <w:rFonts w:ascii="Amiri" w:hAnsi="Amiri" w:eastAsia="Amiri" w:cs="Amiri"/>
          <w:color w:val="111111"/>
          <w:sz w:val="28"/>
          <w:sz w:val="28"/>
          <w:szCs w:val="28"/>
          <w:rtl w:val="true"/>
          <w:lang w:bidi="ar-SA"/>
        </w:rPr>
        <w:t xml:space="preserve">لم يصرح أحد بعدم الضمان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بلا ثمن مع اتفاقهم عليه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بعضهم بضمان المرتشى مع تلف الرشوة التي هي من قبيل الثمن ، فيما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الشهيد ره وغيره عدم الضمان في الإجارة بلا اجرة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من الاخبار على كون ثمن الكلب ، والخمر سحتا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ثمن ، من واد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يصرح أحد بعدم الضمان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بلا 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البائع سلط المشترى على ماله ، بدون ثمن ، بل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بضمان المشترى ، لأنه اكل للمال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اتفاقهم عليه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عدم الضمان في المسألة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بعضهم بضمان المرتشى مع تلف الرشوة التي هي من قبيل الثمن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الراشي سلّط المرتشى على ماله بدون عوض ، فإذا كان المرتشى ضامنا كان اللازم ان يكون الغاصب في مسئلتنا أيضا ضامنا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الشهيد ره وغيره عدم الضمان في الإجارة بلا 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استفاد المستأجر من العين لم يكن عليه ان يعطى الأجرة للمؤجر </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الضمان في مسئلة بيع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من الاخبار على كون ثمن الكلب ، والخمر سحتا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مقتضى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الضمان على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ثمنهما كذلك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معطى الثمن هو الّذي سلط بائع الكلب والخمر ، على ماله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 أمكن الذب عنه بان المراد التشبيه في التحريم ، فلا ينافي عدم الضمان مع التلف كأصل السحت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ما ذكرناه في وجه عدم الرجوع بالثمن ، ثبوت الرجوع إذا باع البائع الفضولي غير بائع لنفسه ، بل باع عن المالك ، ودفع المشترى الثمن إليه لكونه واسطة في ايصاله إلى المالك فتلف في يده ، إذ لم يسلطه عليه ولا اذن له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أمكن الذب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يوجب عدم دلالة الاخبار على الضمان فلا تأييد في هذه الأخبار للضمان ، في مسئلتنا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السحت في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في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من اشدّ أنواع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سحتا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بائعهما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للثمن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كأصل السحت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ضمان فيه مع التلف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مقتضى ما ذكرناه في وجه عدم الرجوع بالثمن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رجوع المشترى إلى الغاصب بما أعطاه إياه ثمنا للمبيع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على الغاصب إذا اتلف الثمن ، وقد اخذ المالك المال من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البائع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في حال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بائع لنفسه ، بل 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 ودفع المشترى الثمن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البائع 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في ايصاله إلى المالك ، فتلف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يد الفضول </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ما ذكرناه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التصرف فيه فضلا عن اتلافه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كلماتهم ومعاقد اتفاقهم تختص بالغاصب البائع لنفسه وان كان ظاهر بعضهم ثبوت الحكم في مطلق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 المشترى بالفضولية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وكذا يقوى الرجوع لو اخذ البائع الثمن من دون اذن المشترى بل اخذه ، بناء على العقد الواقع بينهما فإنه لم يحصل هنا من المشترى</w:t>
      </w:r>
    </w:p>
    <w:p>
      <w:pPr>
        <w:pStyle w:val="BookText"/>
        <w:rPr/>
      </w:pPr>
      <w:r>
        <w:rPr>
          <w:rFonts w:ascii="Amiri" w:hAnsi="Amiri" w:eastAsia="Amiri" w:cs="Amiri"/>
          <w:color w:val="111111"/>
          <w:sz w:val="28"/>
          <w:sz w:val="28"/>
          <w:szCs w:val="28"/>
          <w:rtl w:val="true"/>
          <w:lang w:bidi="ar-SA"/>
        </w:rPr>
        <w:t xml:space="preserve">التصرف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اتلافه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كلماتهم في عدم ضمان الغاصب مطلقة ، تشمل صورتي بيع الغاصب لنفسه ، وبيعه للمالك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كلماتهم ومعاقد اتفاقهم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ضمان الغاصب مع علم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بالغاصب البائع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يقولون بان المشترى سلّطه على ماله مجّانا</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انما ينطبق على البائع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ظاهر بعضهم ثبوت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مطلق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 المشترى بالفضولية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المشترى هو الّذي سلب احترام مال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يقوى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رجوع المشترى على البائع بالثمن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اخذ البائع الثمن من دون اذن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عقدا ، فاخذ البائع الثمن من محلّ كان فيه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اخذه ، بناء على العقد الواقع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فضولة منه واصالة من المشترى </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يقوى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يحصل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اخذ البائع الثمن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w:t>
      </w:r>
    </w:p>
    <w:p>
      <w:pPr>
        <w:pStyle w:val="BookText"/>
        <w:rPr/>
      </w:pPr>
      <w:r>
        <w:rPr>
          <w:rFonts w:ascii="Amiri" w:hAnsi="Amiri" w:eastAsia="Amiri" w:cs="Amiri"/>
          <w:color w:val="111111"/>
          <w:sz w:val="28"/>
          <w:sz w:val="28"/>
          <w:szCs w:val="28"/>
          <w:rtl w:val="true"/>
          <w:lang w:bidi="ar-SA"/>
        </w:rPr>
        <w:t xml:space="preserve">تسليط الا بالعقد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والتسليط العقدي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مؤثر في رفع الضمان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ويكشف عن ذلك تصريح غير واحد منهم بإباحة تصرف البائع الغاصب فيه مع اتفاقهم ظاهرا على عدم تأثير العقد الفاسد في الإباحة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يقوى الضمان لو اشترط على البائع الرجوع بالثمن ، لو اخذ العين صاحبها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على الثمن ، حتى يكون المشترى هو الّذي سلب احترام مال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بالعقد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والتسليط العقدي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التسليط الخارجي باعطاء المشترى المال إلى البائع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فساده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فساد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مؤثر في رفع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اليد ، شاملة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ويكشف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التسليط العقدي غير رافع للضمان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غير واحد منهم بإباحة تصرف البائع الغاصب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اتفاقهم ظاهرا على عدم تأثير العقد الفاسد في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فالعقد ليس موجبا للإباحة ، وانما الموجب ، التسليط الخارجي ، فإذا لم يكن تسليط خارجي من المشترى ، لم تكن إباحة ، وإذا لم يبح المشترى يكون البائع الآخذ للثمن ضامنا له </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يقوى الضمان لو اشترط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إلى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بالثمن ، لو اخذ العين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يبح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للغاصب مطلقا ، بل اباحه له في </w:t>
      </w:r>
      <w:bookmarkStart w:id="18" w:name="pg12101_127800"/>
    </w:p>
    <w:p>
      <w:pPr>
        <w:pStyle w:val="BookText"/>
        <w:rPr/>
      </w:pPr>
      <w:bookmarkEnd w:id="18"/>
      <w:r>
        <w:rPr>
          <w:rFonts w:ascii="Amiri" w:hAnsi="Amiri" w:eastAsia="Amiri" w:cs="Amiri"/>
          <w:color w:val="111111"/>
          <w:sz w:val="28"/>
          <w:sz w:val="28"/>
          <w:szCs w:val="28"/>
          <w:rtl w:val="true"/>
          <w:lang w:bidi="ar-SA"/>
        </w:rPr>
        <w:t xml:space="preserve">ولو كان الثمن كليا فدفع إليه المشترى بعض افراده ، فالظاهر عدم الرجوع ، لأنه كالثمن المعين في تسليطه عليه مجانا </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2927590_417432637"/>
      <w:bookmarkStart w:id="20" w:name="_Toc6"/>
      <w:bookmarkEnd w:id="19"/>
      <w:r>
        <w:rPr>
          <w:rtl w:val="true"/>
        </w:rPr>
        <w:t xml:space="preserve">المسألة الثانية </w:t>
      </w:r>
      <w:r>
        <w:rPr>
          <w:rtl w:val="true"/>
        </w:rPr>
        <w:t xml:space="preserve">: </w:t>
      </w:r>
      <w:r>
        <w:rPr>
          <w:rtl w:val="true"/>
        </w:rPr>
        <w:t xml:space="preserve">ان المشترى إذا اغترم للمالك غير الثمن </w:t>
      </w:r>
      <w:r>
        <w:rPr>
          <w:rtl w:val="true"/>
        </w:rPr>
        <w:t>.</w:t>
      </w:r>
      <w:bookmarkEnd w:id="20"/>
    </w:p>
    <w:p>
      <w:pPr>
        <w:pStyle w:val="BookText"/>
        <w:rPr/>
      </w:pPr>
      <w:r>
        <w:rPr>
          <w:rFonts w:ascii="Amiri" w:hAnsi="Amiri" w:eastAsia="Amiri" w:cs="Amiri"/>
          <w:color w:val="111111"/>
          <w:sz w:val="28"/>
          <w:sz w:val="28"/>
          <w:szCs w:val="28"/>
          <w:rtl w:val="true"/>
          <w:lang w:bidi="ar-SA"/>
        </w:rPr>
        <w:t>فاما ان يكون من مقابل العين كزيادة القيمة على الثمن إذا رجع المالك بها على المشترى ، كأن كانت القيمة المأخوذة منه عشرين ،</w:t>
      </w:r>
    </w:p>
    <w:p>
      <w:pPr>
        <w:pStyle w:val="BookText"/>
        <w:rPr/>
      </w:pPr>
      <w:r>
        <w:rPr>
          <w:rFonts w:ascii="Amiri" w:hAnsi="Amiri" w:eastAsia="Amiri" w:cs="Amiri"/>
          <w:color w:val="111111"/>
          <w:sz w:val="28"/>
          <w:sz w:val="28"/>
          <w:szCs w:val="28"/>
          <w:rtl w:val="true"/>
          <w:lang w:bidi="ar-SA"/>
        </w:rPr>
        <w:t xml:space="preserve">صورة عدم رجوع المالك ، فإذا رجع المالك ، كان للمشترى الرجوع إلى البائع حسب الشرط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الثمن كلّيا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اوّل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بان اشترى المشترى المال المغصوب بدينار 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شخصي ،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فدفع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بعض افراده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بعض افراد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إلى البائع في الثمن ، إذا رجع المالك إلى المشترى بالمثمن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الفرد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كالثمن المعيّن في تسليطه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تسليط المشترى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حق له في الرجوع عليه بعد ان اذهب هو بنفسه احترام 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المشترى مع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اغترم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رجع على المشترى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يستحقّه المالك </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مقابل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كزيادة القيمة على الثمن إذا رجع المالك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بتلك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المشترى كأن كانت القيمة المأخوذة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التي اخذها المالك من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w:t>
      </w:r>
    </w:p>
    <w:p>
      <w:pPr>
        <w:pStyle w:val="BookText"/>
        <w:rPr/>
      </w:pPr>
      <w:r>
        <w:rPr>
          <w:rFonts w:ascii="Amiri" w:hAnsi="Amiri" w:eastAsia="Amiri" w:cs="Amiri"/>
          <w:color w:val="111111"/>
          <w:sz w:val="28"/>
          <w:sz w:val="28"/>
          <w:szCs w:val="28"/>
          <w:rtl w:val="true"/>
          <w:lang w:bidi="ar-SA"/>
        </w:rPr>
        <w:t xml:space="preserve">والثمن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 يكون في مقابل ما استوفاه المشترى كسكنى الدار ، ووطى الجارية ، واللبن ، والصوف ، والثمرة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يكون غرامة لم يحصل له في مقابلها نفع ، كالنفقة وما صرفه في العمارة ، وما تلف منه ، أوضاع من الغرس ، والحفر ،</w:t>
      </w:r>
    </w:p>
    <w:p>
      <w:pPr>
        <w:pStyle w:val="BookText"/>
        <w:rPr/>
      </w:pPr>
      <w:r>
        <w:rPr>
          <w:rFonts w:ascii="Amiri" w:hAnsi="Amiri" w:eastAsia="Amiri" w:cs="Amiri"/>
          <w:color w:val="111111"/>
          <w:sz w:val="28"/>
          <w:sz w:val="28"/>
          <w:szCs w:val="28"/>
          <w:rtl w:val="true"/>
          <w:lang w:bidi="ar-SA"/>
        </w:rPr>
        <w:t xml:space="preserve">والثمن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المشترى حينئذ دفع ثلاثين ، عشرة للغاصب ، وعشرين للمالك ، وقد اتلف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بأخذه الزيادة يلزم ان يأخذ من الغاصب عشرين ، حتى تكون العين التي اتلفها عليه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اخذه الزيادة ، يلزم ان يأخذ من الغاصب عشرة حتى تكون العين التي اتلفها عليه عشرين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ما استوفاه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كسكنى الدار ، ووطى الجارية ، واللبن ، والصوف ، والثمرة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حسبها المالك ، وأضاف قيمتها على قيمة العين ، واخذ الجميع من المشترى </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يأخذه المالك من المشترى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غرامة لم يحصل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مقابلها نفع ، كالنفقة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صرفها على الحيوان ، والعبد ، والنبات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صرفه في العمارة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للدار المشتراة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تلف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أوضاع من الغرس ، والحفر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صار المحل محفورا بفعل الماء أو المطر أو ما أشبه مما سبب </w:t>
      </w:r>
    </w:p>
    <w:p>
      <w:pPr>
        <w:pStyle w:val="BookText"/>
        <w:rPr/>
      </w:pPr>
      <w:r>
        <w:rPr>
          <w:rFonts w:ascii="Amiri" w:hAnsi="Amiri" w:eastAsia="Amiri" w:cs="Amiri"/>
          <w:color w:val="111111"/>
          <w:sz w:val="28"/>
          <w:sz w:val="28"/>
          <w:szCs w:val="28"/>
          <w:rtl w:val="true"/>
          <w:lang w:bidi="ar-SA"/>
        </w:rPr>
        <w:t xml:space="preserve">أو اعطائه قيمة للولد المنعقد حرا ، ونحو ذلك ، أو نقص من الصفات ، والاجزاء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المشترى ان كان عالما فلا رجوع في شيء من هذه الموارد ، لعدم الدليل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جاهلا فاما الثالث فالمعروف من مذهب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الكفاية رجوع المشترى الجاهل بها على البائع ، بل في</w:t>
      </w:r>
    </w:p>
    <w:p>
      <w:pPr>
        <w:pStyle w:val="BookText"/>
        <w:rPr/>
      </w:pPr>
      <w:r>
        <w:rPr>
          <w:rFonts w:ascii="Amiri" w:hAnsi="Amiri" w:eastAsia="Amiri" w:cs="Amiri"/>
          <w:color w:val="111111"/>
          <w:sz w:val="28"/>
          <w:sz w:val="28"/>
          <w:szCs w:val="28"/>
          <w:rtl w:val="true"/>
          <w:lang w:bidi="ar-SA"/>
        </w:rPr>
        <w:t xml:space="preserve">ضياعا على ربّ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اعطائه قيمة للولد المنعقد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استولد الأمة ، فالولد حرّ ، لكنه مكلف بان يدفع قيمة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صاحب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الغرامات كاعطائه حصة السلطان أو خمس المال المرتفع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نقص من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بلى الثوب فاعطى المشترى للمالك قيمة هذا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تلف بعض اجزاء المبيع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المشترى إن كان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البائع 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من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المشترى هو الّذي اقدم على ضرر نفسه ، فلا يشمله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الرجوع فالأصل براءة ذمة البائع </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البائع 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الغرامة التي لم يحصل في مقابلها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فالمعروف من مذهب الأصحاب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المشترى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البائع غاصبا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بهذه الغرامات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 بل في </w:t>
      </w:r>
    </w:p>
    <w:p>
      <w:pPr>
        <w:pStyle w:val="BookText"/>
        <w:rPr/>
      </w:pPr>
      <w:r>
        <w:rPr>
          <w:rFonts w:ascii="Amiri" w:hAnsi="Amiri" w:eastAsia="Amiri" w:cs="Amiri"/>
          <w:color w:val="111111"/>
          <w:sz w:val="28"/>
          <w:sz w:val="28"/>
          <w:szCs w:val="28"/>
          <w:rtl w:val="true"/>
          <w:lang w:bidi="ar-SA"/>
        </w:rPr>
        <w:t xml:space="preserve">كلام بعض تبعا للمحكى عن فخر الاسلام في شرح الارشاد ، دعوى الاجماع على الرجوع بما لم يحصل في مقابله نفع وفي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يرجع قولا واحدا ، وفي كلام المحقق ، والشهيد الثانيين في كتاب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الاشكال عن ضمان البائع لدرك ما يحدثه المشترى إذا قلعه المالك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الخلاف في المسألة للغرور ، فان البائع مغرر للمشترى ، وموقع إياه في خطرات الضمان ، ومتلف عليه</w:t>
      </w:r>
    </w:p>
    <w:p>
      <w:pPr>
        <w:pStyle w:val="BookText"/>
        <w:rPr/>
      </w:pPr>
      <w:r>
        <w:rPr>
          <w:rFonts w:ascii="Amiri" w:hAnsi="Amiri" w:eastAsia="Amiri" w:cs="Amiri"/>
          <w:color w:val="111111"/>
          <w:sz w:val="28"/>
          <w:sz w:val="28"/>
          <w:szCs w:val="28"/>
          <w:rtl w:val="true"/>
          <w:lang w:bidi="ar-SA"/>
        </w:rPr>
        <w:t xml:space="preserve">كلام بعض تبعا للمحكى عن فخر الاسلام في شرح الارشاد ، دعوى الاجماع على الرجوع بما لم يحصل في مقابله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يرجع قولا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خلاف في رجوعه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 المحقق والشهيد الثانيين في كتاب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الاشكال عن ضمان البائع لدرك ما يحدثه المشترى إذا قلعه المالك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المراد بالدرك الخسارة وذلك كما إذا غرس المشترى في الأرض ، أو عمر فيها بالبناء ، وحفر البئر وما أشبه ، ثم اتلف المالك الغرس بقلعه ، والعمارة بهدمها ، والبئر بطمّها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الخلاف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مسئلة رجوع المشترى الجاهل إلى البائع الغاصب بما اغترمه المشترى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المشترى مغرور والمغرور يرجع إلى من 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البائع مغرّر للمشترى ، وموقع إياه في خطرات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خطر ان يكون ضامنا للمالك بما يفعله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w:t>
      </w:r>
    </w:p>
    <w:p>
      <w:pPr>
        <w:pStyle w:val="BookText"/>
        <w:rPr/>
      </w:pPr>
      <w:r>
        <w:rPr>
          <w:rFonts w:ascii="Amiri" w:hAnsi="Amiri" w:eastAsia="Amiri" w:cs="Amiri"/>
          <w:color w:val="111111"/>
          <w:sz w:val="28"/>
          <w:sz w:val="28"/>
          <w:szCs w:val="28"/>
          <w:rtl w:val="true"/>
          <w:lang w:bidi="ar-SA"/>
        </w:rPr>
        <w:t xml:space="preserve">ما يغرمه ، فهو كشاهد الزور الّذي يرجع إليه إذا رجع من شهادته ولقاعدة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الضرر مضافا إلى ظاهر رواية جميل ، أو فحواها عن الرجل يشترى الجارية من السوق ، فيولدها ، ثم يجئ مستحق الجارية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يأخذ الجارية المستحق ، ويدفع إليه المبتاع قيمة الولد ، ويرجع على من باعه بثمن الجارية ، وقيمة الولد التي اخذت منه فان حرية ولد المشترى ، اما ان يعد نفعا عائدا إليه ،</w:t>
      </w:r>
    </w:p>
    <w:p>
      <w:pPr>
        <w:pStyle w:val="BookText"/>
        <w:rPr/>
      </w:pP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يغرمه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كشاهد الزور الّذي يرجع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يرجع ، بصيغة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من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شهد شاهدان على انسان بأنه سرق مال زيد ، فاخذ المال من المشهود عليه ، ثم رجع الشاهدان ، يجب عليهما تحمل غرامة المشهود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ضرر على المشترى ، لكن لا يخفى ان هذا بناء على إفادة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للحكم الايجابي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ظاهر رواية جميل ، أو فحواها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المناط المستفاد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يشترى الجارية من السوق ، فيولدها ، ثم يجئ مستحق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المالك لها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الجارية المستحق ، ويدفع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المستحق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الولد انعقد حرا فتلف على مالك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بثمن الجارية ، وقيمة الولد التي اخذت منه </w:t>
      </w:r>
      <w:r>
        <w:rPr>
          <w:rFonts w:eastAsia="Amiri" w:cs="Amiri" w:ascii="Amiri" w:hAnsi="Amiri"/>
          <w:color w:val="111111"/>
          <w:sz w:val="28"/>
          <w:szCs w:val="28"/>
          <w:rtl w:val="true"/>
          <w:lang w:bidi="ar-SA"/>
        </w:rPr>
        <w:t>)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الاستدلال بهذه الرواية لتحمل البائع غرامة المشترى بما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حرية ولد المشترى ، اما ان يعد نفعا عائدا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w:t>
      </w:r>
    </w:p>
    <w:p>
      <w:pPr>
        <w:pStyle w:val="BookText"/>
        <w:rPr/>
      </w:pPr>
      <w:r>
        <w:rPr>
          <w:rFonts w:ascii="IRNazanin" w:hAnsi="IRNazanin" w:eastAsia="IRNazanin"/>
          <w:color w:val="111111"/>
          <w:sz w:val="28"/>
          <w:sz w:val="28"/>
          <w:szCs w:val="28"/>
          <w:rtl w:val="true"/>
          <w:lang w:bidi="fa-IR"/>
        </w:rPr>
        <w:t>أو لا ؟</w:t>
      </w:r>
    </w:p>
    <w:p>
      <w:pPr>
        <w:pStyle w:val="BookText"/>
        <w:rPr/>
      </w:pPr>
      <w:r>
        <w:rPr>
          <w:rFonts w:ascii="Amiri" w:hAnsi="Amiri" w:eastAsia="Amiri" w:cs="Amiri"/>
          <w:color w:val="111111"/>
          <w:sz w:val="28"/>
          <w:sz w:val="28"/>
          <w:szCs w:val="28"/>
          <w:rtl w:val="true"/>
          <w:lang w:bidi="ar-SA"/>
        </w:rPr>
        <w:t xml:space="preserve">وعلى التقديرين يثبت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توصيف قيمة الولد بأنها اخذت منه ، نوع اشعار لعلية الحكم فيطرد في سائر ما اخذت منه ، واما السكوت عن رجوع المشترى إلى البائع</w:t>
      </w:r>
    </w:p>
    <w:p>
      <w:pPr>
        <w:pStyle w:val="BookText"/>
        <w:rPr/>
      </w:pP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هدرا محضا لمال المالك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يثبت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غرامة البائع للمشترى بما اغترمه المشترى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على التقدير الأول ، اى كون الولد نفعا عائدا إلى المشترى ، فإنه إذا اغترم البائع قيمة النفع العائد إلى المشترى ، فبطريق أولى يغترم ما غرمه المشترى بدون نفع عائد إليه ، وهذا ما 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فحواها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التقدير الثاني ، اى كون حرية الولد هدرا ، بدون ان يكون نفعا عائدا إلى المشترى ، فالرواية تدل على المطلوب مطابقة ، وإليه أشار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رواية جميل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توصيف قيمة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اخذت منه ، نوع اشعار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العلة في رجوع المشترى إلى البائع انما هي اخذ المالك من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بأخذ المشترى من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ما اخذت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المالك </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شيء حكم الشارع بان المالك يأخذه من المشترى ، كان للمشترى ان يأخذه من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السكوت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رجوع المشترى إلى البائع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لعدم كونه مسوقا لذلك ، كرواية زرارة في رجل اشترى من سوق المسلمين جارية ، فخرج بها إلى ارضة ، فولدت منه أولادا ، ثم اتاها من يزعم أنها له ، وأقام على ذلك البينة ، قال يقبض ولده ، ويدفع إليه الجارية ، ويعوضه من قيمة ما أصاب من لبنها ، وخدمتها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زريق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أبى عبد اللّه عليه السلام يوما ، إذ دخل عليه رجلان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على مال لرجل من بنى عمار ، 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بعض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كالرواية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لعدم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ذلك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مسوقا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لبيان رجوع المشترى ، فلا يدل السكوت على عدم الرجوع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استدل به صاحب الحدائق من السكوت في رواية زرارة غير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زرارة في رجل اشترى من سوق المسلمين جارية ، فخرج بها إلى ارضه ، فولدت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أولادا ، ثم اتاها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يزعم أنها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البائع باعها اعتباطا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على ذلك البينة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جنس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إليه الجارية ويعوضه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يعطى المشترى لصاحب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قيمة ما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لبنها ، وخدمتها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كما ترى لم تذكر قيمة الولد </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زريق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أبى عبد اللّه عليه السلام يوما ، إذ دخل عليه رجلان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على مال لرجل من بنى عمار ،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للدائن </w:t>
      </w:r>
    </w:p>
    <w:p>
      <w:pPr>
        <w:pStyle w:val="BookText"/>
        <w:rPr/>
      </w:pPr>
      <w:r>
        <w:rPr>
          <w:rFonts w:ascii="Amiri" w:hAnsi="Amiri" w:eastAsia="Amiri" w:cs="Amiri"/>
          <w:color w:val="111111"/>
          <w:sz w:val="28"/>
          <w:sz w:val="28"/>
          <w:szCs w:val="28"/>
          <w:rtl w:val="true"/>
          <w:lang w:bidi="ar-SA"/>
        </w:rPr>
        <w:t xml:space="preserve">بذلك ذكر حق وشهود ، فاخذ المال ، ولم استرجع عنه الذكر بالحق ولا كتبت عليه كتابا ، ولا اخذت منه براءة بذلك ، وذلك لانى وثقت به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 الذكر الحق الّذي عندك ، فمات وتهاون بذلك ، ولم يمزقه ، وعقيب هذا طالبنى بالمال ورّاثه وحاكمونى واخرجوا بذلك ذكر الحق ، وأقاموا العدول ، فشهدوا عند الحاكم فأخذت بالمال وكان المال كثيرا ، فتواريت عن الحاكم ، فباع على قاضى الكوفة معيشة لي ، وقبض القوم المال ، وهذا رجل من اخواننا ابتلى بشراء معيشتى من القاضي ثم إن ورثة الميت أقروا ان أباهم قد</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بمقابل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وشهود ، فاخذ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 ولم استرجع عنه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كتبت عليه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أنه استوفى منى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اخذت منه براءة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عطف بيان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كتبت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انى انما تركت اخذ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لانى وثقت به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مزّق الذكر الحق الّذي عندك ، فمات وتهاون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يمزّقه ، وعقيب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طالبنى بالمال ورّاثه ، وحاكمونى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جلبونى إلى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واخرجوا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بطلبهم للمال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الحق ، وأقاموا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 فشهدوا عند الحاكم ، فأخذت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بالمال ، وكان المال كثيرا ، فتواريت عن الحاكم ، فباع على قاضى الكوفة معيشة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محلا كنت استعيش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القوم المال ، وهذا رجل من اخواننا ابتلى بشراء معيشتى من القاضي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ورثة الميت أقروا ان أباهم قد </w:t>
      </w:r>
    </w:p>
    <w:p>
      <w:pPr>
        <w:pStyle w:val="BookText"/>
        <w:rPr/>
      </w:pPr>
      <w:r>
        <w:rPr>
          <w:rFonts w:ascii="Amiri" w:hAnsi="Amiri" w:eastAsia="Amiri" w:cs="Amiri"/>
          <w:color w:val="111111"/>
          <w:sz w:val="28"/>
          <w:sz w:val="28"/>
          <w:szCs w:val="28"/>
          <w:rtl w:val="true"/>
          <w:lang w:bidi="ar-SA"/>
        </w:rPr>
        <w:t xml:space="preserve">قبض المال وقد سألوه ان يرد على معيشتى ، ويعطونه الثمن في أنجم معلومة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أحب ان اسئل أبا عبد اللّه عليه السلام ، عن هذا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اصنع ؟ جعلت فداك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تصنع ان ترجع بمالك على الورثة ، وترد المعيشة إلى صاحبها ، وتخرج يدك عنها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ذلك ، له ان يطالبنى بغير هذا ، قال نعم له ان يأخذ منك ما اخذت من الغلة من ثمن الثمار ، وكل ما كان مرسوما في المعيشة يوم اشتريتها ، يجب ان تردّ ذلك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قبض المال ، وقد سألوه ان يرد على معيشتى ، ويعطونه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بمقابل رده لمعيشتى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اخذوه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أوقات معينة لقبضه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أحب ان اسئل أبا عبد اللّه عليه السلام ،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ما هو تكليفي بالنسبة إلى المعيشة المردودة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المشترى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أحب ان اسئل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اصنع ؟ جعلت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تصنع ان 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بمالك على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تأخذ الثمن من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 المعيشة إلى صاحبها ، وتخرج يدك عنها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أرجعت المعيشة إلى صاحبها ،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لصاحب المعيشة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يطالبنى بغير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منافع المعيشة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له ان يأخذ منك ما اخذت من الغلّة من ثمن الثمار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للمعيشة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كان مرسوما في المعيشة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موجودا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اشتريتها ، يجب ان تردّ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قيمتها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 ما كان من زرع زرعته أنت ، فان للزارع اما قيمة الزرع ، واما ان يصبر عليك إلى وقت حصاد الزرع ، فإن لم يفعل ذلك كان ذلك له ، ورد عليك القيمة وكان الزرع 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فإن كان هذا قد احدث فيها بناء ، أو غرسا قال له قيمة ذلك ، أو يكون ذلك المحدث بعينه يقلعه ويأخذه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أن كان فيها غرس ، أو بناء ، فقلع الغرس ، وهدم البناء ، فقال يرد ذلك إلى ما كان ، أو يغرم القيمة</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ما كان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المرسوم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 زرعته أنت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والاستثناء منقطع كما لا يخفى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للزارع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قيمة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يعطيك القيمة ويكون الزرع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يصبر عليك إلى وقت حصاد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تأخذ أنت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الصبر حتى وقت الحصاد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لمالك المعيشة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عليك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الزرع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اشتراه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فإن كان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احدث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 أو غرسا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يكون مصير ما أحدثه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قيمة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أراد المالك اشترائه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ذلك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يقلعه ويأخذه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يرد مالك المعيشة اشترائه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المعيشة قبل ان يأخذها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 أو بناء ، فقلع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الغرس ، وهدم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على المشترى بالنسبة إلى المالك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قلعه أو هدمه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كان ، أو يغرم القيمة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لصاحب الأرض ، فإذا رد جميع ما اخذ من غلاتها على صاحبها ، ورد البناء والغرس وكل محدث إلى ما كان ، أو رد القيمة كذلك ، يجب على صاحب الأرض ان يرد عليه كلما خرج منه في اصلاح المعيشة ،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قيمة غرس ، أو بناء أو نفقه في مصلحة المعيشة ، ودفع النوائب كل ذلك مردود إليه 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نمنع ورودها الا في مقام حكم المشترى مع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السكوت</w:t>
      </w:r>
    </w:p>
    <w:p>
      <w:pPr>
        <w:pStyle w:val="BookText"/>
        <w:rPr/>
      </w:pPr>
      <w:r>
        <w:rPr>
          <w:rFonts w:ascii="Amiri" w:hAnsi="Amiri" w:eastAsia="Amiri" w:cs="Amiri"/>
          <w:color w:val="111111"/>
          <w:sz w:val="28"/>
          <w:sz w:val="28"/>
          <w:szCs w:val="28"/>
          <w:rtl w:val="true"/>
          <w:lang w:bidi="ar-SA"/>
        </w:rPr>
        <w:t xml:space="preserve">اى قيمة ذلك الغرس والبناء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الأرض ، فإذا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اخذ من غلّاتها على صاحبها ، وردّ البناء والغرس وكل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احدث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أو 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كان ، أو ردّ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للغرس المقلوع ، والبناء المهدوم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قيمة مثل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صاحب الأرض ان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خرج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كيس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اصلاح المعيشة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غرس ، أو بناء ، أو نفقة في مصلحة المعيشة ، ودفع النوائب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كما صرفه في دفع الجراد ، أو منع السيل من الوصول إليها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صرفه المشترى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إليه 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فهذه الروايات مما استدل بها لعدم رجوع المشترى إلى البائع ، لأنها سكتت في مقام البيان </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نمنع ورودها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ورود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في مقام حكم المشترى مع المالك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مع البائع ، إذ ليس مقام الكلام في هذه الروايات حكم المشترى مع البائع ، فلا تدل الروايات على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السكوت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مقام البيان لا يعارض الدليل ، مع أن رواية زرارة ظاهرها عدم التمكن من الرجوع إلى البائع ، مع أن البائع في قضية زريق هو القاضي ، فإن كان قضائه صحيحا لم يتوجه إليه غرم ، لان الحاكم من قبل الشارع ليس غارما من جهة حكمه على طبق البينة المأمور بالعمل بها ، وان كان قضائه باطلا ، كما هو الظاهر ، فالظاهر علم المشترى ببطلان قضاء المخالف ، وتصرفه في أمور المسلمين ، فهو عالم بفساد البيع ، فلا رجوع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سلمناه في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البيان لا يعارض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وجود الدليل ، فاللازم حمل السكوت على وجه اقتضى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رواية زرارة ظاهرها عدم التمكن من الرجوع إلى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المتعارف ان الغريب الّذي يشترى شيئا من السوق لا يعرف البائع بعد ذلك إذا أراد الرجوع ، خصوصا بعد سنين متطاولة حتى يولد الجارية أولادا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البائع في قضية زريق هو القاضي ، فإن كان قضائه صحيحا لم يتوجه إليه 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الحاكم من قبل الشارع ليس غارما من جهة حكمه على طبق البينة المأمور بالعمل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بالبينة فلا رجوع للمشترى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قضائه باطلا كما هو الظاهر ، فالظاهر علم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ببطلان قضاء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تصرفه في أمور المسلمين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بفساد البيع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وحيث كان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رجوع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العالم بالفساد ، لأنه هو الّذي اهدر احترام مال نفسه </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يخفى ورود بعض الاشكالات على الشيخ ، ذكرها الطباطبائي </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غرمه في مقابل النفع الواصل إليه من المنافع والنماء ، ففي الرجوع بها خلاف ، أقواها الرجوع ، وفاقا للمحكى عن المبسوط ، والمحقق والعلامة ، في التجارة ، والشهيدين ، والمحقق الثاني ، وغيرهم ، وعن التنقيح ان عليه الفتوى ، لقاعدة الغرور المتفق عليها ظاهرا في من قدم مال الغير إلى غيره الجاهل</w:t>
      </w:r>
    </w:p>
    <w:p>
      <w:pPr>
        <w:pStyle w:val="BookText"/>
        <w:rPr/>
      </w:pPr>
      <w:r>
        <w:rPr>
          <w:rFonts w:ascii="Amiri" w:hAnsi="Amiri" w:eastAsia="Amiri" w:cs="Amiri"/>
          <w:color w:val="111111"/>
          <w:sz w:val="28"/>
          <w:sz w:val="28"/>
          <w:szCs w:val="28"/>
          <w:rtl w:val="true"/>
          <w:lang w:bidi="ar-SA"/>
        </w:rPr>
        <w:t xml:space="preserve">وغيره اعرضنا عنها ، لأنها لا تلائم الشرح الّذي نحن بصدده </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غرمه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النفع الواصل إليه من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كاللبن والثمر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حصل للشيء عند المشترى ، كان سمنت الدّابّة ، حيث إن قيمتها صارت عشرين بعد ان كانت في زمن هزالها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رجوع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 أقواها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أقوى الأقوال من الرجوع مطلقا ، وعدم الرجوع مطلقا ، والتفصيل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 وفاقا للمحكى عن المبسوط ، والمحقق ، والعلامة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 والشهيدين ، والمحقق الثاني ، وغيرهم ، وعن التنقيح 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ظاهره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المغرور يرجع إلى من غرّ ، فان الظاهر من البائع ، قوله 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ان اشتريت هذا المتاع كانت المنافع لك ، من دون عوض ، فهو غرّه بهذا الظاهر فله ان يرجع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 عليها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نستظهره من أن كل من تعرض للمسألة لم يشر إلى خلاف فيها ، فإنهم تعرضوا إلى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قدم مال الغير إلى غيره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هذا المال </w:t>
      </w:r>
    </w:p>
    <w:p>
      <w:pPr>
        <w:pStyle w:val="BookText"/>
        <w:rPr/>
      </w:pPr>
      <w:r>
        <w:rPr>
          <w:rFonts w:ascii="Amiri" w:hAnsi="Amiri" w:eastAsia="Amiri" w:cs="Amiri"/>
          <w:color w:val="111111"/>
          <w:sz w:val="28"/>
          <w:sz w:val="28"/>
          <w:szCs w:val="28"/>
          <w:rtl w:val="true"/>
          <w:lang w:bidi="ar-SA"/>
        </w:rPr>
        <w:t xml:space="preserve">فاكله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نفى الضرر ، فان تغريم من اقدم على اتلاف شيء من دون عوض مغرورا من آخر بان له ذلك مجانا من دون الحكم برجوعه إلى من غره في ذلك ضرر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رجوع عوضه إليه لا يدفع</w:t>
      </w:r>
    </w:p>
    <w:p>
      <w:pPr>
        <w:pStyle w:val="BookText"/>
        <w:rPr/>
      </w:pPr>
      <w:r>
        <w:rPr>
          <w:rFonts w:ascii="Amiri" w:hAnsi="Amiri" w:eastAsia="Amiri" w:cs="Amiri"/>
          <w:color w:val="111111"/>
          <w:sz w:val="28"/>
          <w:sz w:val="28"/>
          <w:szCs w:val="28"/>
          <w:rtl w:val="true"/>
          <w:lang w:bidi="ar-SA"/>
        </w:rPr>
        <w:t xml:space="preserve">ليس للمقدم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انه مجانى ، ثم ظهر صاحبه ، فان لصاحبه الحق في الرجوع إلى كل من المقدم والآكل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رجع إلى الآكل ، كان له الحق في ان يرجع إلى المقدم ، مع أن الآكل استوفى الشيء بنفسه ، لكنه حيث اقدم على المجانية ، بتغرير المقدم كان له الرجوع إلى من غرّه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بين هذه المسألة ، وبين ما نحن فيه من المشترى الجاهل المستوفي لمنافع المبيع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يتم بالنسبة إلى المنافع التي استوفاها اما النماء الموجود فلا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يؤيد حق المشترى في الرجوع إلى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نفى الضرر ، فان تغريم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اقدم على اتلاف شيء من دون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كون من اقدم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مغرورا من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غره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 انه يحق له الرجوع إلى من غرّه </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رجوع عوضه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المتلف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يدفع </w:t>
      </w:r>
    </w:p>
    <w:p>
      <w:pPr>
        <w:pStyle w:val="BookText"/>
        <w:rPr/>
      </w:pPr>
      <w:r>
        <w:rPr>
          <w:rFonts w:ascii="IRNazanin" w:hAnsi="IRNazanin" w:eastAsia="IRNazanin"/>
          <w:color w:val="111111"/>
          <w:sz w:val="28"/>
          <w:sz w:val="28"/>
          <w:szCs w:val="28"/>
          <w:rtl w:val="true"/>
          <w:lang w:bidi="fa-IR"/>
        </w:rPr>
        <w:t xml:space="preserve">الضرر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 فصدق الضرر ، واضرار الغارّ به مما لا يخفى خصوصا في بعض الموارد ، فما في الرياض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 إذا لم تنطبق مع قاعدة نفى</w:t>
      </w:r>
    </w:p>
    <w:p>
      <w:pPr>
        <w:pStyle w:val="BookText"/>
        <w:rPr/>
      </w:pP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 به من جراء لزوم اعطاء عوض النماء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اشترى بستانا بألف وتصرف في خيراته الموازية لخمسة آلاف ، إذا كلف باعطاء ستة آلاف إلى مالك البستان الواقعي ، من دون ان يحق له ان يأخذ الا بمقدار الف فقط ، يكون قد تضرر بخمسة آلاف ، وهو ضرر عظيم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 يرفع قول انه لا يحق له الرجوع إلى الغارّ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حقا في ان يرجع إلى الغارّ بكل الستة آلاف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 فصدق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الخمسة الآلاف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اضرار الغارّ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الغار هو الّذي أضر بهذا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الضارّ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والمتضرر يرجع إلى من 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صدق الضرر </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واضرار الغارّ بالمتضرر ، واضح جدا كما لو كان المغرور يصرف ما لو كان مكلفا بقيمة لم يصرفه كما لو كان يركب الدابة كل يوم للتنزه المجرد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الرياض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المغرور يرجع إلى من 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تنطبق مع قاعدة نفى </w:t>
      </w:r>
    </w:p>
    <w:p>
      <w:pPr>
        <w:pStyle w:val="BookText"/>
        <w:rPr/>
      </w:pPr>
      <w:r>
        <w:rPr>
          <w:rFonts w:ascii="Amiri" w:hAnsi="Amiri" w:eastAsia="Amiri" w:cs="Amiri"/>
          <w:color w:val="111111"/>
          <w:sz w:val="28"/>
          <w:sz w:val="28"/>
          <w:szCs w:val="28"/>
          <w:rtl w:val="true"/>
          <w:lang w:bidi="ar-SA"/>
        </w:rPr>
        <w:t xml:space="preserve">الضرر المفقود في المقام لوصول العوض إلى المشترى ، لا يخلو عن شيء مضافا إلى ما قيل عليه من منع مدخلية الضرر في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 ، بل هي مبنية على قوة السبب على المباشر</w:t>
      </w:r>
    </w:p>
    <w:p>
      <w:pPr>
        <w:pStyle w:val="BookText"/>
        <w:rPr/>
      </w:pP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هناك ضرر ، كان البائع هو الّذي غره ، واما إذا لم يكن ضرر ، فلم يكون البائع غارا ؟ فلا يحتمل البائع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يتضرر المشترى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الضرر من حيث أصل القيمة فقد وصلت القيمة إلى المشترى ، ولو كان الضرر من حيث لزوم اعطائه قيمة ما صرفه من النماء ، فإنه ليس ضررا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صرف النماء بنفسه ، فلا ضرر في دفع قيمته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يكن هناك ضرر ، لم تصدق قاعدة الغرور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في مقابل العين يأخذه المشترى من البائع ، وما في مقابل النماء الّذي صرفه ، لا ضرر على المشترى في دفعه إلى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لوصول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النماء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المشترى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عن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الرياض </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الضرر هنا موجود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قيل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أشكل على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والمستشكل هو صاحب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منع مدخلية الضرر في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فالضمان موجود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سواء كان هناك ضرر ،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قاعدة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على قوة السبب على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السبب لو كان أقوى كان الضمان عليه ، فهو مثل ان يعطى زيد لعمرو طعاما باعتبار انه لزيد ، فاكله زيد ، فان </w:t>
      </w:r>
    </w:p>
    <w:p>
      <w:pPr>
        <w:pStyle w:val="BookText"/>
        <w:rPr/>
      </w:pPr>
      <w:r>
        <w:rPr>
          <w:rFonts w:ascii="Amiri" w:hAnsi="Amiri" w:eastAsia="Amiri" w:cs="Amiri"/>
          <w:color w:val="111111"/>
          <w:sz w:val="28"/>
          <w:sz w:val="28"/>
          <w:szCs w:val="28"/>
          <w:rtl w:val="true"/>
          <w:lang w:bidi="ar-SA"/>
        </w:rPr>
        <w:t xml:space="preserve">لكنه لا يخلو من نظر ، لأنه انما يدعى اختصاص دليل الغرور من النصوص الخاصة ، والاجماع بصورة 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قوة السبب على المباشر 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رجوع المغرور ، الا إذا كان السبب بحيث استند التلف عرفا إليه ، كما في المكره وكما في الريح العاصف الموجب للاحراق ، والشمس الموجبة لا ذابة الدهن</w:t>
      </w:r>
    </w:p>
    <w:p>
      <w:pPr>
        <w:pStyle w:val="BookText"/>
        <w:rPr/>
      </w:pPr>
      <w:r>
        <w:rPr>
          <w:rFonts w:ascii="Amiri" w:hAnsi="Amiri" w:eastAsia="Amiri" w:cs="Amiri"/>
          <w:color w:val="111111"/>
          <w:sz w:val="28"/>
          <w:sz w:val="28"/>
          <w:szCs w:val="28"/>
          <w:rtl w:val="true"/>
          <w:lang w:bidi="ar-SA"/>
        </w:rPr>
        <w:t xml:space="preserve">عمروا ليس ضامنا لما لك الطعام ، وانما الضامن هو زيد ، لان السبب أقوى من المباشر ، فإنه لا ضرر هنا ، وانما غرر ، والغرر يوجب الضمان للغار ، لا المغرور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الغرور من باب قوة السبب على المباشر ، لا من باب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الغرور من باب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يدعى اختصاص دليل الغرور من النصوص الخاصة ، والاجماع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المغرور يرجع إلى من 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المغرور متضررا ، فإذا لم يكن المغرور متضررا لم يكن وجه لرجوع المغرور إلى من غره </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قوة السبب على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استدل بها صاحب الجواهر وجها لرجوع المغرور إلى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ضرر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على رجوع المغرور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إذا كان السبب بحيث استند التلف عرفا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السبب ، كما في مثال الضيافة بمال 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 جر في حلقه ، أو امر بالاكل ، والا 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الريح العاصف الموجب للاحراق ، والشمس الموجبة لا ذابة الدهن </w:t>
      </w:r>
    </w:p>
    <w:p>
      <w:pPr>
        <w:pStyle w:val="BookText"/>
        <w:rPr/>
      </w:pPr>
      <w:r>
        <w:rPr>
          <w:rFonts w:ascii="Amiri" w:hAnsi="Amiri" w:eastAsia="Amiri" w:cs="Amiri"/>
          <w:color w:val="111111"/>
          <w:sz w:val="28"/>
          <w:sz w:val="28"/>
          <w:szCs w:val="28"/>
          <w:rtl w:val="true"/>
          <w:lang w:bidi="ar-SA"/>
        </w:rPr>
        <w:t xml:space="preserve">واراقتها ، والمتجه في مثل ذلك عدم الرجوع إلى المباشر أصلا ، كما نسب إلى ظاهر الأصحاب ، في المكره ، لكون المباشر بمنزلة الآلة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غير ذلك ، فالضمان أو قرار الضمان فيه يحتاج إلى دليل مفقود ، فلا بد من الرجوع</w:t>
      </w:r>
    </w:p>
    <w:p>
      <w:pPr>
        <w:pStyle w:val="BookText"/>
        <w:rPr/>
      </w:pPr>
      <w:r>
        <w:rPr>
          <w:rFonts w:ascii="Amiri" w:hAnsi="Amiri" w:eastAsia="Amiri" w:cs="Amiri"/>
          <w:color w:val="111111"/>
          <w:sz w:val="28"/>
          <w:sz w:val="28"/>
          <w:szCs w:val="28"/>
          <w:rtl w:val="true"/>
          <w:lang w:bidi="ar-SA"/>
        </w:rPr>
        <w:t xml:space="preserve">واراقتها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إذا جعل النار في الريح العاصف فأوجبت الاحراق ، والدهن في مقابل الشمس يكون هو الضامن لهما ، لان الانسان سبب أقوى ، من النار والشمس المباشرتين للاحراق والا ذابة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والمتجه في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السبب أقوى من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الرجوع إلى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أصلا ، كما نسب إلى ظاهر الأصحاب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المكره ، لكون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ضامنة ،</w:t>
      </w:r>
    </w:p>
    <w:p>
      <w:pPr>
        <w:pStyle w:val="BookText"/>
        <w:rPr/>
      </w:pP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الرفع يشمل الاحكام الوصفية يكون رفع الاكراه دليلا آخر لعدم ضمان المكره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لم يكن المباشر بمنزلة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فالضمان ، أو قرار الضمان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صار سببا للاتلاف ، كالذي باع الضيعة للمشترى ، في حال كون الضيعة مغصوبة ، فاستفاد المشترى من نمائها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دليل 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أن المتلف لو لم يكن كالآلة ، يكون غيره الغار للمتلف ضامنا ، فيشمل المتلف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من اتلف مال الغير ، ودليل 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ضمان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ان المتلف لم </w:t>
      </w:r>
    </w:p>
    <w:p>
      <w:pPr>
        <w:pStyle w:val="BookText"/>
        <w:rPr/>
      </w:pPr>
      <w:r>
        <w:rPr>
          <w:rFonts w:ascii="Amiri" w:hAnsi="Amiri" w:eastAsia="Amiri" w:cs="Amiri"/>
          <w:color w:val="111111"/>
          <w:sz w:val="28"/>
          <w:sz w:val="28"/>
          <w:szCs w:val="28"/>
          <w:rtl w:val="true"/>
          <w:lang w:bidi="ar-SA"/>
        </w:rPr>
        <w:t xml:space="preserve">بالآخرة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الاجماع المدعى في الايضاح على تقديم السبب ، إذا كان 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بالأخبار الواردة في الموارد المتفرقة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كون الغار سببا في تغريم المغرور ، فكان كشاهد الزور في ضمان ما يؤخذ لشهادته ، ولا ريب في ثبوت هذه الوجوه فيما نحن فيه اما الأخير فواضح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يكن آلة محضة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بالآخرة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 فان جعل الضمان على المتلف ، ضرر عليه ، فهو منفى ، فالضمان على الغار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المدعى في الايضاح على 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ضمان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المباشر كالآلة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بالأخبار الواردة في الموارد المتفرقة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ضمان الغار </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الغار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عرفيا ، فلا ينافي ما تقدم من عدم كون الدليل ، هو كونه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المغرور ،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كشاهد الزور في ضمان ما يؤخذ لشهادته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جميل ، عن أحدهما عليهما السلام ، في الشهود إذا شهدوا على رجل ، ثم رجعوا عن شهادتهم وقد قضى على الرجل ، فقد ضمنوا ما شهدوا به وغرموه ، ومثلها غيرها من سائر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ثبوت هذه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الضرر ، والاجماع والاخبار ، وكونه كشاهد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غرمه المشترى في مقابل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الواصل إليه ، فإنه يرجع بكل ما غرم إلى من 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كشاهد الزور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أنه سبب عرفى </w:t>
      </w:r>
    </w:p>
    <w:p>
      <w:pPr>
        <w:pStyle w:val="BookText"/>
        <w:rPr/>
      </w:pPr>
      <w:r>
        <w:rPr>
          <w:rFonts w:ascii="IRNazanin" w:hAnsi="IRNazanin" w:eastAsia="IRNazanin"/>
          <w:color w:val="111111"/>
          <w:sz w:val="28"/>
          <w:sz w:val="28"/>
          <w:szCs w:val="28"/>
          <w:rtl w:val="true"/>
          <w:lang w:bidi="fa-IR"/>
        </w:rPr>
        <w:t xml:space="preserve">واما الأول فقد عرفته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الاجماع ، والاخبار فهما وان لم يردا في خصوص المسألة الا ان تحققهما في نظائر المسألة ، كاف ، فان رجوع اكل طعام الغير إلى من غره ، بدعوى تملكه ، واباحته له مورد الاجماع ، ظاهرا ورجوع المحكوم عليه إلى شاهدي الزور مورد الاخبار ولا يوجد فرق بينهما وبين ما نحن فيه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حاله حال شاهد الزور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قاعدة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عرفا قد أضر البائع بالمشترى ، خصوصا في بعض الموارد </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ادعاه الايضاح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الموارد المتفرقة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وان لم يردا في خصوص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مسئلة النماء المستوفى من قبل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تحققهما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الاجماع والاخبار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نظائر المسألة ، 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لسحبهما إلى هذه المسألة لوحدة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رجوع اكل طعام الغير إلى من غره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للطعام لهذا الاكل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الاجماع ،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قرار الضمان على الغار ، وما نحن فيه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المحكوم عليه إلى شاهدي الزور مورد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تقدم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يوجد 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رجوع اكل الطعام ، ورجوع المحكوم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استوفى المنافع من البستان المبيوع له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القول بضمان البائع هنا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ظهر مما ذكرنا فساد منع الغرور فيما نحن فيه ، كما في كلام بعض حيث عدل في رد مستند المشهور عما في الرياض من منع الكبرى إلى منع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الغرور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الجواهر في رد الرياض ، حيث إن صاحب الرياض قال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البائع يتوقف على صغرى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المسألة من باب الغرور ، وكبرى هي ان كل غرور ضرر ، فإذا انضم إلى ذلك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 انتج وجوب تحمل البائع لضرر المشترى ، لكن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الرياض ، نمنع الكبرى فلا نسلم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غرور ضرر ، بل المسألة غرور وليس ضررا ،</w:t>
      </w:r>
    </w:p>
    <w:p>
      <w:pPr>
        <w:pStyle w:val="BookText"/>
        <w:rPr/>
      </w:pPr>
      <w:r>
        <w:rPr>
          <w:rFonts w:ascii="Amiri" w:hAnsi="Amiri" w:eastAsia="Amiri" w:cs="Amiri"/>
          <w:color w:val="111111"/>
          <w:sz w:val="28"/>
          <w:sz w:val="28"/>
          <w:szCs w:val="28"/>
          <w:rtl w:val="true"/>
          <w:lang w:bidi="ar-SA"/>
        </w:rPr>
        <w:t xml:space="preserve">وصاحب الجواهر أشكل على الرياض بان الممنوع هو الصغرى ، لا الكبرى ، فالمسألة ليست من الغرور ، والشيخ لم يرتض كلام الجواهر كما تقدم </w:t>
      </w:r>
      <w:r>
        <w:rPr>
          <w:rFonts w:eastAsia="Amiri" w:cs="Amiri" w:ascii="Amiri" w:hAnsi="Amiri"/>
          <w:color w:val="111111"/>
          <w:sz w:val="28"/>
          <w:szCs w:val="28"/>
          <w:rtl w:val="true"/>
          <w:lang w:bidi="ar-SA"/>
        </w:rPr>
        <w:t>-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تبين 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الغرور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اللازم ان نلتزم بأنه غرور ، ولكنه ليس بضرر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 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والمراد بالبعض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مستند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بتحمل البائع ضرر المشترى مطلقا حتى بالنسبة إلى النماء الّذي استوفاه المشترى ، فان المشهور استندوا في هذا الكلام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غرر ، وكل غرر يرجع فيه إلى الغار ، لأنه ضرر ، وردهم الرياض بمنع كونه ضررا ، وردهم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بغرر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في الرياض من منع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 غرور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منع </w:t>
      </w:r>
    </w:p>
    <w:p>
      <w:pPr>
        <w:pStyle w:val="BookText"/>
        <w:rPr/>
      </w:pPr>
      <w:r>
        <w:rPr>
          <w:rFonts w:ascii="Amiri" w:hAnsi="Amiri" w:eastAsia="Amiri" w:cs="Amiri"/>
          <w:color w:val="111111"/>
          <w:sz w:val="28"/>
          <w:sz w:val="28"/>
          <w:szCs w:val="28"/>
          <w:rtl w:val="true"/>
          <w:lang w:bidi="ar-SA"/>
        </w:rPr>
        <w:t xml:space="preserve">الصغرى ، فان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مفهوم الغرور الموجب للرجوع في باب الاتلاف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غير منقح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المتيقن منه ما كان اتلاف المغرور لمال الغير ، واثبات يده عليه ، لا بعنوان انه مال الغير ، بل قصده إلى اتلافه مال نفسه ، أو مال من أباح له الا تلاف فيكون غير قاصد لا تلاف مال الغير ، فيشبه المكره في عدم القصد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الصغرى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 والمراد بالصغرى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من باب الغرر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قلنا بظهور فساد كلام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مفهوم الغرور الموجب للرجوع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اتلف مال الغير ، بتغرير الآخر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غير منقح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ليعرف حدود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المتيقن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اتلاف المغرور لمال الغير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بعنوان انه مال الغير ، بل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اتلافه مال نفسه ، أو مال من أباح له الاتلاف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إلى غيره طعاما مغصوبا ، فاكله الضيف ، انما قصد الضيف اتلاف مال من أباح له الاتلاف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المضيف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وكذلك اتلاف ثمن البستان الّذي اشتراه من الغاصب انما قصد المتلف اتلاف مال نفسه </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وهاتان الصورتان من المصاديق الظاهرة من الغرور ، إذ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قاصد لاتلاف مال الغير ، فيشبه المكره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عدم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تقولون بان المكره يرجع إلى من أكرهه ، كذلك اللازم </w:t>
      </w:r>
    </w:p>
    <w:p>
      <w:pPr>
        <w:pStyle w:val="BookText"/>
        <w:rPr/>
      </w:pPr>
      <w:r>
        <w:rPr>
          <w:rFonts w:ascii="Amiri" w:hAnsi="Amiri" w:eastAsia="Amiri" w:cs="Amiri"/>
          <w:color w:val="111111"/>
          <w:sz w:val="28"/>
          <w:sz w:val="28"/>
          <w:szCs w:val="28"/>
          <w:rtl w:val="true"/>
          <w:lang w:bidi="ar-SA"/>
        </w:rPr>
        <w:t xml:space="preserve">هذا كله مضافا إلى ما قد يقال من دلالة رواية جميل المتقدمة بناء على أن حرية الولد ، منفعة راجعة إلى المشترى ، وهو الّذي ذكره المحقق احتمالا في الشرائع في باب الغصب بناء على تفسير المسالك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هنا بان المتلف يرجع إلى من غره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لتحقق الغرور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قد يقال من دلالة رواية جميل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دلت بلزوم اعطاء قيمة الولد ، التي استولده المشترى من الجارية المغصوبة ، للمالك الحقيقي للجارية ، فإنها تدل على أن المنافع المستوفاة يجب دفع بدلها إلى المالك ، والمشترى يرجع بذلك إلى البائع الّذي غره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الاستدلال بهذه الرواية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حرية الولد ، منفعة راجعة إلى المشترى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الحرية منفعة راجعة إلى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المحقق احتمالا في الشرائع في باب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المحقق ذكر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 ان قيمة الولد ، انما هي شيء لم يحصل المشترى بإزائها نفع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احتمال آخر ، وقال المسالك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 ان مراده من هذا الاحتمال الحاق عوض الولد بما حصل له نفع في مقابلته ، لان حرية الولد منفعة عائدة إليه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تفسير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حرية الولد منفعة عائدة إلى المشترى ، حسب احتمال الشرائع </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فرواية جميل ، تكون دليلا على أن كل منفعة عائدة إلى </w:t>
      </w:r>
    </w:p>
    <w:p>
      <w:pPr>
        <w:pStyle w:val="BookText"/>
        <w:rPr/>
      </w:pPr>
      <w:r>
        <w:rPr>
          <w:rFonts w:ascii="Amiri" w:hAnsi="Amiri" w:eastAsia="Amiri" w:cs="Amiri"/>
          <w:color w:val="111111"/>
          <w:sz w:val="28"/>
          <w:sz w:val="28"/>
          <w:szCs w:val="28"/>
          <w:rtl w:val="true"/>
          <w:lang w:bidi="ar-SA"/>
        </w:rPr>
        <w:t xml:space="preserve">وفيه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مما ذكرنا في حكم هذا القسم يظهر حكم ما يغرمه في مقابل العين من زيادة القيمة على الثمن الحاصلة وقت العقد ، كما لو باع ما يسوى عشرين بعشرة ، فتلف فاخذ منه المالك عشرين فإنه لا يرجع بعشرة الثمن ، وإلا لزم تلفه من كيس البائع من دون ان يغره في ذلك</w:t>
      </w:r>
    </w:p>
    <w:p>
      <w:pPr>
        <w:pStyle w:val="BookText"/>
        <w:rPr/>
      </w:pPr>
      <w:r>
        <w:rPr>
          <w:rFonts w:ascii="Amiri" w:hAnsi="Amiri" w:eastAsia="Amiri" w:cs="Amiri"/>
          <w:color w:val="111111"/>
          <w:sz w:val="28"/>
          <w:sz w:val="28"/>
          <w:szCs w:val="28"/>
          <w:rtl w:val="true"/>
          <w:lang w:bidi="ar-SA"/>
        </w:rPr>
        <w:t xml:space="preserve">المشترى ، يكون المشترى ضامنا لها امام المالك ، كما أن البائع ضامن لها امام المشترى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ليست حرية الولد منفعة عائدة إلى المشترى عرفا ، فاحتمال المحقق ، محل اشكال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مما ذكرنا في حكم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غرمه المشترى في مقابل النفع الواصل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حكم ما يغرمه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العين من زيادة القيمة على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أعطاه المشترى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العقد ، كما لو 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يسوى عشرين بعشرة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في يد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الواقعية للمتاع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بعشرة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العشرة التي هي الثمن ، وقد دفعها إلى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رجع المشترى إلى البائع بعشرة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تلفه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كيس البائع من دون ان يغره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يغر البائع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عشرة الثمن </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المشترى دفع عشرة إلى البائع ، بما قيمته الواقعية </w:t>
      </w:r>
    </w:p>
    <w:p>
      <w:pPr>
        <w:pStyle w:val="BookText"/>
        <w:rPr/>
      </w:pPr>
      <w:r>
        <w:rPr>
          <w:rFonts w:ascii="Amiri" w:hAnsi="Amiri" w:eastAsia="Amiri" w:cs="Amiri"/>
          <w:color w:val="111111"/>
          <w:sz w:val="28"/>
          <w:sz w:val="28"/>
          <w:szCs w:val="28"/>
          <w:rtl w:val="true"/>
          <w:lang w:bidi="ar-SA"/>
        </w:rPr>
        <w:t xml:space="preserve">لأنه لو فرض صدق البائع في دعوى الملكية ، لم يزل غرامة المشترى للثمن بإزاء المبيع التالف فهذه الغرامة للثمن لم تنشأ عن كذب البائع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العشرة الزائدة</w:t>
      </w:r>
    </w:p>
    <w:p>
      <w:pPr>
        <w:pStyle w:val="BookText"/>
        <w:rPr/>
      </w:pPr>
      <w:r>
        <w:rPr>
          <w:rFonts w:ascii="Amiri" w:hAnsi="Amiri" w:eastAsia="Amiri" w:cs="Amiri"/>
          <w:color w:val="111111"/>
          <w:sz w:val="28"/>
          <w:sz w:val="28"/>
          <w:szCs w:val="28"/>
          <w:rtl w:val="true"/>
          <w:lang w:bidi="ar-SA"/>
        </w:rPr>
        <w:t xml:space="preserve">عشرون ، وقد تلف المتاع عند المشترى ، فإذا جاء المالك اخذ من المشترى عشرين قيمة متاعه ، فيكون المشترى قد دفع ثلاثين ، عشرة إلى البائع ، وعشرين إلى المالك ، وقد اتلف المشترى المتاع وهو يسوى بنظره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 فلا حق له في ان يرجع إلى البائع بثلاثين ، بل يرجع إلى البائع بعشرين فقط ، المقدار الّذي دفعه إلى المالك ، لان المشترى إذا رجع إلى البائع بعشرة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العشرة ، فوق عشرين ، بان رجع إلى البائع بثلاثين ، لزم ان يكون المشترى اتلف المتاع ، ويكون تلفه من كيس البائع ، وهذا لا وجه له فان من اتلف مالا ، خرج المال من كيس نفسه ، لا من كيس انسان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ذلك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لو فرض صدق البائع في دعوى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غرامة المشترى للثمن بإزاء المبيع التالف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المشترى حيث اتلف المتاع فهو يغرم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سواء كان البائع مالكا ، أو غاصبا ؟ فالعشرة تخرج من كيس المشترى قطعا ، فلا حق له في ان يراجع في هذه العشرة إلى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الغرامة للثمن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غرامة المشترى بعشرة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دفعها للبائع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تنشأ عن كذب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البائع غارا للمشترى </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العشرة 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التفاوت بين أصل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 وبين </w:t>
      </w:r>
    </w:p>
    <w:p>
      <w:pPr>
        <w:pStyle w:val="BookText"/>
        <w:rPr/>
      </w:pPr>
      <w:r>
        <w:rPr>
          <w:rFonts w:ascii="Amiri" w:hAnsi="Amiri" w:eastAsia="Amiri" w:cs="Amiri"/>
          <w:color w:val="111111"/>
          <w:sz w:val="28"/>
          <w:sz w:val="28"/>
          <w:szCs w:val="28"/>
          <w:rtl w:val="true"/>
          <w:lang w:bidi="ar-SA"/>
        </w:rPr>
        <w:t xml:space="preserve">فإنما جاء غرامتها من كذب البائع في دعواه ، فحصل الغرور فوجب الرجوع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اندفاع ما ذكر في وجه عدم الرجوع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p>
    <w:p>
      <w:pPr>
        <w:pStyle w:val="BookText"/>
        <w:rPr/>
      </w:pPr>
      <w:r>
        <w:rPr>
          <w:rFonts w:ascii="Amiri" w:hAnsi="Amiri" w:eastAsia="Amiri" w:cs="Amiri"/>
          <w:color w:val="111111"/>
          <w:sz w:val="28"/>
          <w:sz w:val="28"/>
          <w:szCs w:val="28"/>
          <w:rtl w:val="true"/>
          <w:lang w:bidi="ar-SA"/>
        </w:rPr>
        <w:t xml:space="preserve">قيمة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جاء غرامتها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المالك اخذها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البائع في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المشترى اقدم على أن يشترى المتاع بعشرة ، ولم يقدم على اشترائه بعشرين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فحصل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البائع 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فوجب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على البائع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البائع يخسر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 بسبب انه غر المشترى ، حيث باعه ما لا يملك ، واخذ قيمة عشرة ، مما قيمته الواقعية عشرون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يخسر شيئا ، لأنه اعطى عشرة للبائع ، واتلف في مقابلها المتاع ، واعطى عشرين للمالك ، وقد اخذ العشرين من البائع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يخسر شيئا لأنه يأخذ قيمة متاعه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عشرون ، من المشترى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يدفع عشرين للمشترى ، عشرة هي التي اخذها من المشترى ، وعشرة ثانية حسب أن البائع غرر المشترى ، وبالنتيجة فقد خسر البائع عشرة فقط </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خسارة البائع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اندفاع ما ذكر في وجه عدم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المشترى لا يرجع إلى البائع في العشرة 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يرجع إليه في عشرة القيمة فقط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 xml:space="preserve">المشترى انما اقدم على ضمان العين ، وكون تلفها منه كما هو شأن فاسد كل عقد يضمن بصحيحه ومع الاقدام لا غرور ، ولذا لم يقل به في العشرة المقابلة للثمن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الاقدام انما كان على ضمانه بالثمن الا ان</w:t>
      </w:r>
    </w:p>
    <w:p>
      <w:pPr>
        <w:pStyle w:val="BookText"/>
        <w:rPr/>
      </w:pP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يجب ان يخسر العشرة 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يعطيها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يعطى للمالك عشرين ، ويأخذ من البائع عشرة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لان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اقدم على ضمان العين ، وكون تلفها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فاسد كل عقد يضمن بصحيحه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هذا العقد صحيحا كان اللازم ان يدفع المشترى إلى المالك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المتاع ، والآن حيث فسد ، يلزم ان يدفع إلى المالك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يأخذها من البائع ، وعشرة يخسرها من كيسه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وبالنتيجة الخسارة للعشرة الزائدة من كيس المشترى ، لا من كيس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الاقدام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على ضمان العين وكون تلفها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غرور ، 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العشرة المقابلة للثمن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اللازم دفع المشترى عشرة ، وانما الكلام في العشرة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المشترى دفع عشرة للبائع ، والآن يدفع عشرين للمالك ، ولا اشكال في انه لا يسترجع العشرة الأولى من البائع ، وانما الكلام في انه هل يأخذ عشرة من البائع ، أو عشرين </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كان على ضمانه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أن يضمن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يعطيه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w:t>
      </w:r>
    </w:p>
    <w:p>
      <w:pPr>
        <w:pStyle w:val="BookText"/>
        <w:rPr/>
      </w:pPr>
      <w:r>
        <w:rPr>
          <w:rFonts w:ascii="Amiri" w:hAnsi="Amiri" w:eastAsia="Amiri" w:cs="Amiri"/>
          <w:color w:val="111111"/>
          <w:sz w:val="28"/>
          <w:sz w:val="28"/>
          <w:szCs w:val="28"/>
          <w:rtl w:val="true"/>
          <w:lang w:bidi="ar-SA"/>
        </w:rPr>
        <w:t xml:space="preserve">الشارع جعل القبض على هذا النحو من الاقدام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فساد العقد وعدم امضاء الشارع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لضمان المبيع بقيمته الواقعية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فالمانع من تحقق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الا في مقابل الثمن ، والضمان المسبب عن هذا الاقدام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لأجل فساد العقد المسبب عن تغرير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المترتب عليه من ضمان العشرة الزائدة مستقرا على الغار ، فغرامة العشرة الزائدة</w:t>
      </w:r>
    </w:p>
    <w:p>
      <w:pPr>
        <w:pStyle w:val="BookText"/>
        <w:rPr/>
      </w:pPr>
      <w:r>
        <w:rPr>
          <w:rFonts w:ascii="Amiri" w:hAnsi="Amiri" w:eastAsia="Amiri" w:cs="Amiri"/>
          <w:color w:val="111111"/>
          <w:sz w:val="28"/>
          <w:sz w:val="28"/>
          <w:szCs w:val="28"/>
          <w:rtl w:val="true"/>
          <w:lang w:bidi="ar-SA"/>
        </w:rPr>
        <w:t xml:space="preserve">الشارع جعل القبض على هذا النحو من الاقدام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فساد العقد ، وعدم امضاء الشارع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لفساد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لضمان المبيع بقيمته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عشرون في المثال </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فالمانع من تحقق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المشترى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الاقدام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نفس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الا في مقابل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المشترى مغرور بالنسبة إلى كل الثمن ، لكن حيث اقدم هو بنفسه لاشتراء المتاع بعشرة لم يكن مغرورا بالنسبة إلى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المشترى ، بإزاء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المسبب عن هذا الاقدام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الاشتراء بعشرة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لأجل فساد العقد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الضمان على المشترى ، بإزاء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تغرير البائع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ضمان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ضمانه عشرة بإزاء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العشرة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مستقرا على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 فإنه غره ، إذ باع مال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يسوى بعشرين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بعشرة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إزاء المالك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العشرة 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كانت مسببة عن الاقدام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انها ليست مقدما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أن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سبب الضمان في العقد الفاسد ، هو القبض الواقع ، لا على وجه الايتمان ، وان ليس الاقدام على الضمان علة له ، مع عدم امضاء الشارع لذلك الضمان</w:t>
      </w:r>
    </w:p>
    <w:p>
      <w:pPr>
        <w:pStyle w:val="BookText"/>
        <w:rPr/>
      </w:pPr>
      <w:r>
        <w:rPr>
          <w:rFonts w:ascii="Amiri" w:hAnsi="Amiri" w:eastAsia="Amiri" w:cs="Amiri"/>
          <w:color w:val="111111"/>
          <w:sz w:val="28"/>
          <w:sz w:val="28"/>
          <w:szCs w:val="28"/>
          <w:rtl w:val="true"/>
          <w:lang w:bidi="ar-SA"/>
        </w:rPr>
        <w:t xml:space="preserve">القيمة المشترى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الغرامة 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مسببة عن الاقدام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العشرة 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مقدما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الاقدام كان على عشرة فقط ، لا على عشرين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عدم خسارة المشترى العشرة الزائدة ، وانما الخسارة تقع على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سبب الضمان في العقد الفاسد ، هو القبض الواقع ، لا على وجه الايتمان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القبض الايتمانى فلا يوجب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ليس الاقدام على الضمان علة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امضاء الشارع لذلك الضمان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فتحصل من الاشكال الّذي بينه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يظهر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بيان وجه ضمان المشترى للعشرة الزائدة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المشترى اقدم على الضمان ، وكل من اقدم على الضمان فهو ضامن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ان المشترى اقدم على الضمان ، فلان الاشتراء معناه الاقدام على الضمان بالقيمة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 كل من اقدم على الضمان فهو ضامن ، فلانه هو الّذي تبنى الضمان </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وتحصل في الجواب عن الاشكال جوابان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 استدل به الشيخ ، وأكثر من تأخر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في محله توجيه ذلك بما يرجع إلى الاستدلال باليد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فجريان قاعدة الغرور في ما نحن فيه أولى منه فيما حصل في مقابلته نفع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الاقدام وان كان سببا للضمان الا ان الغرور أوجب كون قرار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الزائد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الاقدام ليس سببا وانما القبض سبب ، لكن القبض هنا لا يسبب ضمان الزائد لان الزائد على البائع الغار لا على المشترى المغرور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استدل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بكون الاقدام سببا للضمان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 وأكثر 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لم نظفر له على دليل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مسئلة المقبوض بالعقد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من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يرجع إلى الاستدلال باليد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يشمله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اليد ما اخذت ، فيما إذا اخذ المقدم المال ووضع اليد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وجه الضمان الاقدام ، أو القبض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فجريان قاعدة الغرور في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الزائد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حيث تسقط الزائد عن المشترى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جريان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حصل في مقابلته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 كما لو اكل الثمرة ، فان في الأصل والثمر إذا جرت قاعدة الغرور ، كان جريانها في الأصل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w:t>
      </w:r>
    </w:p>
    <w:p>
      <w:pPr>
        <w:pStyle w:val="BookText"/>
        <w:rPr/>
      </w:pPr>
      <w:r>
        <w:rPr>
          <w:rFonts w:ascii="Amiri" w:hAnsi="Amiri" w:eastAsia="Amiri" w:cs="Amiri"/>
          <w:color w:val="111111"/>
          <w:sz w:val="28"/>
          <w:sz w:val="28"/>
          <w:szCs w:val="28"/>
          <w:rtl w:val="true"/>
          <w:lang w:bidi="ar-SA"/>
        </w:rPr>
        <w:t xml:space="preserve">هذا إذا كانت الزيادة موجودة وقت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تجددت بعده فالحكم بالرجوع فيه أولى هذا كله فيما يغرمه المشترى بإزاء نفس العين التالفة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يغرمه بإزاء اجزائه التالفة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حكمه حكم المجموع في انه يرجع في الزائد على ما يقابل ذلك الجزء</w:t>
      </w:r>
    </w:p>
    <w:p>
      <w:pPr>
        <w:pStyle w:val="BookText"/>
        <w:rPr/>
      </w:pPr>
      <w:r>
        <w:rPr>
          <w:rFonts w:ascii="Amiri" w:hAnsi="Amiri" w:eastAsia="Amiri" w:cs="Amiri"/>
          <w:color w:val="111111"/>
          <w:sz w:val="28"/>
          <w:sz w:val="28"/>
          <w:szCs w:val="28"/>
          <w:rtl w:val="true"/>
          <w:lang w:bidi="ar-SA"/>
        </w:rPr>
        <w:t xml:space="preserve">كانت قيمته أكثر من الثمن الجعلى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وجه عدم خسارة المشترى للزيادة القيمية في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الزيادة موجودة وقت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المتاع يسوى عشرة ، فباعه الغاصب بعشرة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تجددت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العقد ، كما لو كانت القيمة حال العقد عشرة ، ثم ارتفعت بعد العقد فصارت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بالرجوع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المقدار الزائد على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المشترى لم يقدم الا على ما قيمته عشرة فقط ، فلا وجه لضمانه أكثر من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فيما يغرمه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بإزاء نفس العين التالفة </w:t>
      </w:r>
      <w:r>
        <w:rPr>
          <w:rFonts w:eastAsia="Amiri" w:cs="Amiri" w:ascii="Amiri" w:hAnsi="Amiri"/>
          <w:color w:val="111111"/>
          <w:sz w:val="28"/>
          <w:szCs w:val="28"/>
          <w:rtl w:val="true"/>
          <w:lang w:bidi="ar-SA"/>
        </w:rPr>
        <w:t>)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يغرمه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بإزاء اجزائه التالفة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اشترى بستانا فيه الف نخله بألف دينار ، وقيمته الواقعية الف وخمسمائة ، ثم تلف نخل من نخيله ، فاخذ منه المالك البستان ، واخذ منه أيضا دينارا ونصفا قيمة التالف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هذا الجزء التالف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المجموع ، في انه يرجع في الزائد على ما يقابل ذلك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البائع فيأخذ من البائع نصف دينار فقط ، إذ بمقدار الدينار اتلفه المشترى ، </w:t>
      </w:r>
    </w:p>
    <w:p>
      <w:pPr>
        <w:pStyle w:val="BookText"/>
        <w:rPr/>
      </w:pPr>
      <w:r>
        <w:rPr>
          <w:rFonts w:ascii="Amiri" w:hAnsi="Amiri" w:eastAsia="Amiri" w:cs="Amiri"/>
          <w:color w:val="111111"/>
          <w:sz w:val="28"/>
          <w:sz w:val="28"/>
          <w:szCs w:val="28"/>
          <w:rtl w:val="true"/>
          <w:lang w:bidi="ar-SA"/>
        </w:rPr>
        <w:t xml:space="preserve">لا فيما يقابله ، على ما اخترناه ، ويجئ على القول الآخر عدم الرجوع في تمام ما يغرمه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يغرمه بإزاء أوصافه فإن كان مما لا يقسط عليه الثمن ، كما عدا وصف الصحة من الأوصاف التي يتفاوت بها القيمة ، كما لو كان عبدا كاتبا فنسى الكتابة عند المشترى ، فرجع المالك عليه بالتفاوت ، فالظاهر رجوع</w:t>
      </w:r>
    </w:p>
    <w:p>
      <w:pPr>
        <w:pStyle w:val="BookText"/>
        <w:rPr/>
      </w:pPr>
      <w:r>
        <w:rPr>
          <w:rFonts w:ascii="Amiri" w:hAnsi="Amiri" w:eastAsia="Amiri" w:cs="Amiri"/>
          <w:color w:val="111111"/>
          <w:sz w:val="28"/>
          <w:sz w:val="28"/>
          <w:szCs w:val="28"/>
          <w:rtl w:val="true"/>
          <w:lang w:bidi="ar-SA"/>
        </w:rPr>
        <w:t xml:space="preserve">فلا حق له في مقدار 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فيما يقابله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الدينار والنصف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أن المشترى اتلف بمقدار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ويجئ على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يجعل تمام الغرامة على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إلى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تمام ما يغرمه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شيء مما يغرمه ، بل يجب على المشترى ان يدفع الدينار والنصف بنفسه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يغرمه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بإزاء أوصافه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أوصاف المتاع ، المفقودة ، فان الوصف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يتقسط بسببه الثمن </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يتقسط بسببه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يقسط عليه الثمن ، كما عدا وصف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مثل غير وصف الصحة ككتابة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الأوصاف التي يتفاوت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بسببها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 كما لو كان عبدا كاتبا ، فنسى الكتابة عند المشترى ، فرجع المالك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اشترى العبد من الغاصب بألف ، فنسى الكتابة فصارت قيمته تسعمائة ، فاخذه المالك واخذ من المشترى مائة ، قيمة للكتابة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w:t>
      </w:r>
    </w:p>
    <w:p>
      <w:pPr>
        <w:pStyle w:val="BookText"/>
        <w:rPr/>
      </w:pPr>
      <w:r>
        <w:rPr>
          <w:rFonts w:ascii="Amiri" w:hAnsi="Amiri" w:eastAsia="Amiri" w:cs="Amiri"/>
          <w:color w:val="111111"/>
          <w:sz w:val="28"/>
          <w:sz w:val="28"/>
          <w:szCs w:val="28"/>
          <w:rtl w:val="true"/>
          <w:lang w:bidi="ar-SA"/>
        </w:rPr>
        <w:t xml:space="preserve">المشترى على البائع لأنه لم يقدم على ضمان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 كله من رجوع المشترى على البائع بما يغرمه ، انما هو إذا كان البيع المذكور صحيحا من غير جهة كون البائع غير مالك ، اما لو كان فاسدا من جهة أخرى ، فلا رجوع على البائع ، لان الغرامة لم تجئ</w:t>
      </w:r>
    </w:p>
    <w:p>
      <w:pPr>
        <w:pStyle w:val="BookText"/>
        <w:rPr/>
      </w:pPr>
      <w:r>
        <w:rPr>
          <w:rFonts w:ascii="Amiri" w:hAnsi="Amiri" w:eastAsia="Amiri" w:cs="Amiri"/>
          <w:color w:val="111111"/>
          <w:sz w:val="28"/>
          <w:sz w:val="28"/>
          <w:szCs w:val="28"/>
          <w:rtl w:val="true"/>
          <w:lang w:bidi="ar-SA"/>
        </w:rPr>
        <w:t xml:space="preserve">المشترى على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يقدم على ضمان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التفاوت كالمائة ،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مغرور بالنسبة إلى ذلك ، والمغرور يرجع إلى من 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إذا كان مما يسقط عليه الثمن كالصحة ، كما لو مرض العبد فصارت قيمته تسعمائة ، فأخذ المالك المائة من المشترى ، فاللازم عدم الرجوع إلى البائع ، لأنه مثل نقص الجزء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لو اشترى من البائع حقة من الأرز تصرف نصفه ثم رجع المالك إليه بما بقي من الأرز ، ونصف القيمة لم يحق له الرجوع إلى البائع الا بمقدار نصف القيمة فقط ، كذلك في الوصف المفقود الّذي يسقط عليه الثمن ، واللّه العالم </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ما ذكرنا كله من رجوع المشترى على البائع بما يغرمه ، انما هو إذا كان البيع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باعه الغاصب للمشترى ، وكان المشترى جاهلا ، بان البائع ليس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الاجزاء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جهة كون البائع غير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بمالك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فاسدا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المثمن مجهولا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يغرمه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الغرامة لم تجئ </w:t>
      </w:r>
    </w:p>
    <w:p>
      <w:pPr>
        <w:pStyle w:val="BookText"/>
        <w:rPr/>
      </w:pPr>
      <w:r>
        <w:rPr>
          <w:rFonts w:ascii="Amiri" w:hAnsi="Amiri" w:eastAsia="Amiri" w:cs="Amiri"/>
          <w:color w:val="111111"/>
          <w:sz w:val="28"/>
          <w:sz w:val="28"/>
          <w:szCs w:val="28"/>
          <w:rtl w:val="true"/>
          <w:lang w:bidi="ar-SA"/>
        </w:rPr>
        <w:t xml:space="preserve">من تغرير البائع في دعوى الملكية ، وانما جاءت من جهة فساد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فرضنا البائع صادقا في دعواه ، لم تزل الغرامة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كون المغروم له هو البائع على تقدير الصدق والمالك على تقدير كذبه فحكمه حكم نفس الثمن في التزام</w:t>
      </w:r>
    </w:p>
    <w:p>
      <w:pPr>
        <w:pStyle w:val="BookText"/>
        <w:rPr/>
      </w:pPr>
      <w:r>
        <w:rPr>
          <w:rFonts w:ascii="Amiri" w:hAnsi="Amiri" w:eastAsia="Amiri" w:cs="Amiri"/>
          <w:color w:val="111111"/>
          <w:sz w:val="28"/>
          <w:sz w:val="28"/>
          <w:szCs w:val="28"/>
          <w:rtl w:val="true"/>
          <w:lang w:bidi="ar-SA"/>
        </w:rPr>
        <w:t xml:space="preserve">من تغرير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دعوى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للمثمن ، والحال انه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فساد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باع الغاصب الشيء المجهول للمشترى بعشرة ، والحال ان قيمته خمسة عشرة ، ثم اخذ المالك من المشترى خمسة عشرة ، لم يكن للمشترى ان يرجع إلى البائع ، الا بعشرته ، اما الخمسة فالمشترى هو الّذي يغرمها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فرضنا البائع صادقا في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 بان باع المالك ما قيمته خمسة عشرة للمشترى بعشرة ، وكان البيع فاسدا من جهة مجهولية المثمن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تزل الغرامة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اللازم ان يدفع المشترى إلى المالك خمسة عشرة ، لكن هذا فيما إذا كان البائع جاهلا بالفساد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إذا كان عالما فقد اقدم بنفسه على سلب احترام مال نفسه بالنسبة إلى الخمسة ، فتأمل </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كون البائع مالكا ، وبين كونه غاصبا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المغروم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على المشترى اعطاء الخمسة الزائدة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البائع على تقدير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البائع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والمالك على تقدير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كذب البائع ، بان لم يكن مالكا بل كان غاصبا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كالخمسة 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نفس الثمن في التزام </w:t>
      </w:r>
    </w:p>
    <w:p>
      <w:pPr>
        <w:pStyle w:val="BookText"/>
        <w:rPr/>
      </w:pPr>
      <w:r>
        <w:rPr>
          <w:rFonts w:ascii="Amiri" w:hAnsi="Amiri" w:eastAsia="Amiri" w:cs="Amiri"/>
          <w:color w:val="111111"/>
          <w:sz w:val="28"/>
          <w:sz w:val="28"/>
          <w:szCs w:val="28"/>
          <w:rtl w:val="true"/>
          <w:lang w:bidi="ar-SA"/>
        </w:rPr>
        <w:t xml:space="preserve">المشترى به على تقديرى صدق البائع وكذبه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ظهر مما ذكرنا ان كلما يرجع المشترى به على البائع ، إذا رجع إليه فلا يرجع البائع به على المشترى ، إذا رجع عليه لأن المفروض قرار الضمان على البائع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لا يرجع المشترى به على البائع ، كمساوى الثمن من القيمة</w:t>
      </w:r>
    </w:p>
    <w:p>
      <w:pPr>
        <w:pStyle w:val="BookText"/>
        <w:rPr/>
      </w:pPr>
      <w:r>
        <w:rPr>
          <w:rFonts w:ascii="Amiri" w:hAnsi="Amiri" w:eastAsia="Amiri" w:cs="Amiri"/>
          <w:color w:val="111111"/>
          <w:sz w:val="28"/>
          <w:sz w:val="28"/>
          <w:szCs w:val="28"/>
          <w:rtl w:val="true"/>
          <w:lang w:bidi="ar-SA"/>
        </w:rPr>
        <w:t xml:space="preserve">المشترى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المشترى لما اقدم على اخذ المال الّذي يسوى بخمسة عشرة ، بمقدار عشرة فقط ، من المالك الجاهل بالقيمة ، وكان البيع فاسدا ، كان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 يلزم المشترى على اعطاء الخمسة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تقديرى صدق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 لم يكن مالكا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غرامة البائع والمشترى ، تجاه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كلما يرجع المشترى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الضمير عائد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البائع ، إذا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كالعشرة الزائدة في المثال السابق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يرجع البائع به على المشترى ، إذا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الضمان على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الغار للمشترى </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لا يرجع المشترى به على البائع كمساوى الثمن من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كالعشرة الأولى في المثال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المشترى لو اتلف المتاع فرجع البائع إلى المشترى ، واخذ منه العشرين ، العشرة الزائدة يرجع بها إلى البائع ، اما العشرة المساوية لقيمة العقد ، فان المشترى </w:t>
      </w:r>
    </w:p>
    <w:p>
      <w:pPr>
        <w:pStyle w:val="BookText"/>
        <w:rPr/>
      </w:pPr>
      <w:r>
        <w:rPr>
          <w:rFonts w:ascii="Amiri" w:hAnsi="Amiri" w:eastAsia="Amiri" w:cs="Amiri"/>
          <w:color w:val="111111"/>
          <w:sz w:val="28"/>
          <w:sz w:val="28"/>
          <w:szCs w:val="28"/>
          <w:rtl w:val="true"/>
          <w:lang w:bidi="ar-SA"/>
        </w:rPr>
        <w:t xml:space="preserve">فيرجع البائع به على المشترى ، إذا غرمه للمالك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التلف في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 البائع والمشترى يتساويان في حصول العين في يدهما العادية</w:t>
      </w:r>
    </w:p>
    <w:p>
      <w:pPr>
        <w:pStyle w:val="BookText"/>
        <w:rPr/>
      </w:pPr>
      <w:r>
        <w:rPr>
          <w:rFonts w:ascii="Amiri" w:hAnsi="Amiri" w:eastAsia="Amiri" w:cs="Amiri"/>
          <w:color w:val="111111"/>
          <w:sz w:val="28"/>
          <w:sz w:val="28"/>
          <w:szCs w:val="28"/>
          <w:rtl w:val="true"/>
          <w:lang w:bidi="ar-SA"/>
        </w:rPr>
        <w:t xml:space="preserve">لا يرجع بها إلى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يسلمها بعد القيمة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فيرجع البائع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عائد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يرجع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المشترى ، إذا غرمه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لم يعط المشترى للبائع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 ثم اخذ المالك من البائع العشرين ، القيمة الواقعية للمتاع ، رجع البائع إلى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اتلف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بعشرة فقط ، وهي ما جعلاه قيمة للمتاع عند العقد ، بين البائع والمشترى ،</w:t>
      </w:r>
    </w:p>
    <w:p>
      <w:pPr>
        <w:pStyle w:val="BookText"/>
        <w:rPr/>
      </w:pPr>
      <w:r>
        <w:rPr>
          <w:rFonts w:ascii="Amiri" w:hAnsi="Amiri" w:eastAsia="Amiri" w:cs="Amiri"/>
          <w:color w:val="111111"/>
          <w:sz w:val="28"/>
          <w:sz w:val="28"/>
          <w:szCs w:val="28"/>
          <w:rtl w:val="true"/>
          <w:lang w:bidi="ar-SA"/>
        </w:rPr>
        <w:t xml:space="preserve">اما العشرة الزائدة فالبائع يخسرها من كيسه ، لأنه سبب غرور المشترى ، فلا يحق له ان يرجع بهذه العشرة الزائدة إلى البائع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رجوع البائع إلى المشترى بما يساوى القيمة المجعولة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العشرة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اخذها المالك من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التلف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يد المشترى ، فقرار الضمان على المشترى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 اشكالان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كيف يمكن ان يكون مال واحد في ذمتين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يرجع البائع إلى المشترى إذا تلف العين في يده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كلا منهما ضامن 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 من البائع والمشترى يتساويان في حصول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يدهما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p>
    <w:p>
      <w:pPr>
        <w:pStyle w:val="BookText"/>
        <w:rPr/>
      </w:pPr>
      <w:r>
        <w:rPr>
          <w:rFonts w:ascii="Amiri" w:hAnsi="Amiri" w:eastAsia="Amiri" w:cs="Amiri"/>
          <w:color w:val="111111"/>
          <w:sz w:val="28"/>
          <w:sz w:val="28"/>
          <w:szCs w:val="28"/>
          <w:rtl w:val="true"/>
          <w:lang w:bidi="ar-SA"/>
        </w:rPr>
        <w:t xml:space="preserve">التي هي سبب للضمان ، وحصول التلف في يد المشترى ولا دليل على كونه سببا لرجوع البائع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اتلف بفعله ، رجع لكونه سببا لتنجز الضمان على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 يحتاج إلى الكشف عن كيفية اشتغال ذمة كل من</w:t>
      </w:r>
    </w:p>
    <w:p>
      <w:pPr>
        <w:pStyle w:val="BookText"/>
        <w:rPr/>
      </w:pPr>
      <w:r>
        <w:rPr>
          <w:rFonts w:ascii="Amiri" w:hAnsi="Amiri" w:eastAsia="Amiri" w:cs="Amiri"/>
          <w:color w:val="111111"/>
          <w:sz w:val="28"/>
          <w:sz w:val="28"/>
          <w:szCs w:val="28"/>
          <w:rtl w:val="true"/>
          <w:lang w:bidi="ar-SA"/>
        </w:rPr>
        <w:t xml:space="preserve">ليست بامينة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اليد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سبب للضمان ، وحصول التلف في يد المشترى ولا دليل على كونه سببا لرجوع البائع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رجع المالك إلى البائع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ضامن حسب الفرض حيث وضع يده على مال المالك ، فهو ضامن بنفسه فكيف يرجع إلى المشترى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 فعل الاتلاف لا ان يتلف المتاع بنفسه بدون سببية المشترى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إلى المشترى ، فيما إذا رجع المالك إلى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لتنجز الضمان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التسبيب ، حيث إن المشترى صار سببا لضمان البائع ، بسبب اتلافه المتاع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المشهور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سابق يرجع إلى اللاحق ، اما اللاحق فلا يرجع إلى السابق ، 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 وجه فيما لو كان المال اتلفه اللاحق باختياره ، اما لو تلف المال بنفسه فاللازم ان لا يرجع السابق إلى اللاحق ، لان يد السابق أيضا ضمانية </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اشتغال ذمتين أولا ، ووجه رجوع السابق إلى اللاحق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الكشف عن كيفية اشتغال ذمة كل من </w:t>
      </w:r>
    </w:p>
    <w:p>
      <w:pPr>
        <w:pStyle w:val="BookText"/>
        <w:rPr/>
      </w:pPr>
      <w:r>
        <w:rPr>
          <w:rFonts w:ascii="Amiri" w:hAnsi="Amiri" w:eastAsia="Amiri" w:cs="Amiri"/>
          <w:color w:val="111111"/>
          <w:sz w:val="28"/>
          <w:sz w:val="28"/>
          <w:szCs w:val="28"/>
          <w:rtl w:val="true"/>
          <w:lang w:bidi="ar-SA"/>
        </w:rPr>
        <w:t xml:space="preserve">اليدين ببدل التالف وصيرورته في عهدة كل منهما مع أن الشيء الواحد لا يقبل الاستقرار الا في ذمة واحدة ، وان الموصول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 شيء واحد ، كيف يكون على كل واحدة من الايادي المتعددة</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كون العين المأخوذة ، على اليد كون عهدتها ودركها بعد التلف عليه ، فإذا فرض أيدي متعددة تكون العين الواحدة في عهدة كل من الايادي لكن ثبوت الشيء الواحد في العهدات ، المتعددة ، معناه لزوم خروج كل</w:t>
      </w:r>
    </w:p>
    <w:p>
      <w:pPr>
        <w:pStyle w:val="BookText"/>
        <w:rPr/>
      </w:pPr>
      <w:r>
        <w:rPr>
          <w:rFonts w:ascii="Amiri" w:hAnsi="Amiri" w:eastAsia="Amiri" w:cs="Amiri"/>
          <w:color w:val="111111"/>
          <w:sz w:val="28"/>
          <w:sz w:val="28"/>
          <w:szCs w:val="28"/>
          <w:rtl w:val="true"/>
          <w:lang w:bidi="ar-SA"/>
        </w:rPr>
        <w:t xml:space="preserve">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البائع ويد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ببدل التالف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ملكا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وصيرورته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عهدة كل منهما مع أن الشيء الواحد لا يقبل الاستقرار الا في ذمة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الأدلة الشرعية والعقلائية ان الشيء مضمون بمقابله فقط ، لا بضعف مقابله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اخذت ، شيء واحد ، كيف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الشيء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واحدة من الايادي المتعددة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وضحت هذه الأمور ظهر الجواب عن الاشكالين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كون العين المأخوذة ، 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مضمون </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اليد ما اخذت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عهدتها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وضمانها ، فان الشيء في ذمة الانسان ، باعتبار العقلاء ، وهذا معنى العهدة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خسارتها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التلف عليه ، فإذا فرض أيدي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تعاقبت على عين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العين الواحدة في عهدة كل من الايادي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ثبوت الشيء الواحد في العهدات المتعددة ، معناه لزوم خروج كل </w:t>
      </w:r>
    </w:p>
    <w:p>
      <w:pPr>
        <w:pStyle w:val="BookText"/>
        <w:rPr/>
      </w:pPr>
      <w:r>
        <w:rPr>
          <w:rFonts w:ascii="Amiri" w:hAnsi="Amiri" w:eastAsia="Amiri" w:cs="Amiri"/>
          <w:color w:val="111111"/>
          <w:sz w:val="28"/>
          <w:sz w:val="28"/>
          <w:szCs w:val="28"/>
          <w:rtl w:val="true"/>
          <w:lang w:bidi="ar-SA"/>
        </w:rPr>
        <w:t xml:space="preserve">منها عن العهدة عند تلفه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الواجب هو تدارك التالف الّذي يحصل ببدل واحد لا أزيد كان معناه تسلط المالك على مطالبة كل منهم الخروج عن العهدة عند تلفه فهو يملك ما في ذمه كل منهم على البدل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استوفى أحدها سقط الباقي لخروج الباقي عن كونها تداركا ، لان المتدارك لا يتدارك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تلك العهدات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العهدة عند تلفه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تلف ذلك الشيء ، هذا فيما إذا كانت العين فقط في العهدة ، إذ العهدة تنتفى عند انتفاء العين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الواجب هو تدارك التالف الّذي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ببدل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أو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البدل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معنى ثبوت البدل الواحد في الذمم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تسلط المالك على مطالبة كل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تلك الايادي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عن العهدة عند تلفه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 مفعول ثان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مطالبة ، اى يطالبهم المالك ان يخرجوا عن عهدة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ما في ذمة كل منهم على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على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استوفى أحدها سقط الباقي لخروج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أداء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كونها تداركا ، لان المتدارك لا يتدارك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ادراك امر واحد مرتين محال ، فإنه من تحصيل الحاصل </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إلى هذا نظر صاحب الجواهر ، حيث ادعى الاستحالة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والوجه في سقوط حقه بدفع بعضهم عن الباقي ان مطالبته ما دام لم يصل إليه المبدل ، ولا بدله فأيهما حصل في يده لم يبق له استحقاق بدله ، فلو بقي شيء له في ذمة واحدة لم يكن بعنوان البدلية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عدم ثبوته بعنوان آخر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ويتحقق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المالك انما يملك البدل على سبيل البدلية ويستحيل اتصاف شيء منها بالبدلية بعد صيرورة أحدها بدلا عن التالف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سقوط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بدفع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بسبب دفع بعضهم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مطالبته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لم يصل إليه المبدل ، ولا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 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البدل والمبدل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في يده لم يبق له استحقاق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بدل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فرضنا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شيء له في ذمة واحدة لم يكن بعنوان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البدل قد سقط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والمفروض عدم ثبوته بعنوان آخر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الجمع بين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بدل واحد ، وبين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 هو كون البدل في احدى الذمم على سبيل البدل ونحو الواجب الكفائي ، فإذا حصل المالك على بدل واحد من أحدهم أو مجموعهم ، لم يكن له بعد شيء في ذمة أحد فقد وصل إليه حقه </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ويتحقق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المالك انما يملك البدل على سبيل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البدل الّذي يسمى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ويستحيل اتصاف شيء منها بالبدلية بعد صيرورة أحدها بدلا عن التالف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وأصلا إلى المالك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يكون نظير ذلك ضمان المال على طريقة الجمهور حيث إنه ضم ذمة إلى ذمة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وضمان عهدة العوضين لكل من البائع والمشترى عندنا كما في الايضاح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وأصلا إلى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يكون نظير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البدل الواحد في ذمم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المال على طريقة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 فان الشيعة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ضمن انسان مالا ينتقل المال من ذمة المضمون عنه إلى ذمة الضامن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العامة فالضمان عندهم ليس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الضمان عندهم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ذمة إلى ذمة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ذمة الضامن إلى ذمة المضمون عنه ، فلعلهم 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 ، على سبيل البدل ، وان أيا من الضامن والمضمون عنه دفع المال ، فقد سقط المال عن ذمة الآخر </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يمكن ان يكون نظير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عهدة العوضين لكل من البائع والمشترى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يضمن شخص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المتبايعين ، الثمن على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يلتزم للبائع ، ان يدفع الثمن إلى البائع إذا لم يدفعه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يضمن المثمن على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يلتزم للمشترى ان يدفع المثمن للمشترى ، إذا لم يدفعه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عبارة عن ضمان شيء واحد في ذمتين ، ذمة البائع والمشترى من جهة وذمة الضامن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الايضاح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وضمان الأعيان المضمونة على ما استقر به في التذكرة ، وقواه في الايضاح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وضمان الاثنين لواحد كما اختاره ابن حمزة ، وقد حكى فخر الدين ، والشهيد عن العلامة في دروسه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نفى المنع من ضمان الاثنين على وجه الاستقلال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الأعيان المضمونة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كضمان الشخص باستنقاذ المال من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المال حينئذ يكون في ضمان الغاصب وضمان الضامن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الأعيان المضمونة ، لان الأعيان الأمانية لا تكون مضمونة كما لو أودع انسان عند الأمين المال ، فإنه لا يصح ضمان ثالث للأمين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الأمين الا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استقر به في التذكرة ، وقواه في الايضاح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يكون من قبيل الضمان على البدل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الاثنين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ضمن المديون نفران ، فان فيه أقوالا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اشتراكهما في الضمان ، فيضمن كل واحد بعضه بالتساوي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المالك تضمين أيهما شاء </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واحد ضامن على سبيل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ابن حمزة ، وقد حكى فخر الدين ، والشهيد عن العلامة في دروسه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نفى المنع من ضمان الاثنين على وجه 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مانع من أنه يكون نفران أو أكثر ضامنين لشيء واحد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في العبادات ، الواجب الكفائي وفي الأموال الغاصب من الغاصب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المالك بالنسبة إلى ذوى الأيدي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حال بعضهم بالنسبة إلى بعض ، فلا ريب في ان اللاحق ، إذا رجع إليه ، لا يرجع إلى السابق ، ما لم يكن السابق موجبا لإيقاعه في خطر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درسه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ضمان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الواجب الكفائي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على أكثر من واحد ، لكن على سبيل البدل فان قام به أحدهم سقط عن الكل ، والا اثم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الأموال الغاصب من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ذمة كليهما مشغولة ، فان اعطى المال إلى مالكه سقط عنهما ، والا اثما جمعيا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جواب عن اشكال انه كيف يمكن اشتغال ذمة نفرين بشيء واحد ، فإنه لا مانع منه عقلا ولا محذور فيه شرعا ، بل ورد في موارد من الشريعة كما عرفت من كلام الفقهاء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المالك بالنسبة إلى ذوى الا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المتعددة الذين وضعوا اليد على ماله اشتغال ذمة كل واحد منهم بماله ، على سبيل البدل </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حال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بعض ذوى 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 وهو الجواب عن انه كيف يرجع السابق إلى اللاحق ، كرجوع البائع إلى المشترى ، دون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ان اللاحق ، إذا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 لا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السابق ، ما لم يكن السابق موجبا لإيقاعه في خطر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لم يكن السابق غارا للّاحق ، كما لو اشترى المشترى </w:t>
      </w:r>
    </w:p>
    <w:p>
      <w:pPr>
        <w:pStyle w:val="BookText"/>
        <w:rPr/>
      </w:pPr>
      <w:r>
        <w:rPr>
          <w:rFonts w:ascii="Amiri" w:hAnsi="Amiri" w:eastAsia="Amiri" w:cs="Amiri"/>
          <w:color w:val="111111"/>
          <w:sz w:val="28"/>
          <w:sz w:val="28"/>
          <w:szCs w:val="28"/>
          <w:rtl w:val="true"/>
          <w:lang w:bidi="ar-SA"/>
        </w:rPr>
        <w:t xml:space="preserve">كما لا ريب في ان السابق ، إذا رجع عليه ، وكان غار اللاحقة ، لم يرجع إليه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لرجوعه عليه بما لو دفعه اللاحق ضمنه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فالمقصود بالكلام ما إذا لم يكن غارا له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الوجود في رجوعه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السابق اشتغلت ذمته بالبدل ، قبل اللاحق</w:t>
      </w:r>
    </w:p>
    <w:p>
      <w:pPr>
        <w:pStyle w:val="BookText"/>
        <w:rPr/>
      </w:pPr>
      <w:r>
        <w:rPr>
          <w:rFonts w:ascii="Amiri" w:hAnsi="Amiri" w:eastAsia="Amiri" w:cs="Amiri"/>
          <w:color w:val="111111"/>
          <w:sz w:val="28"/>
          <w:sz w:val="28"/>
          <w:szCs w:val="28"/>
          <w:rtl w:val="true"/>
          <w:lang w:bidi="ar-SA"/>
        </w:rPr>
        <w:t xml:space="preserve">المال من البائع وهو يعلم أن البائع غاصب ، فان المالك إذا رجع إلى المشترى لم يرجع المشترى إلى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ريب في ان السابق إذا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وكان غار اللاحقة ، لم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لرجوعه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كالمنافع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دفعه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لللاحق ، فإنه إذا كان الغاصب غارا واستوفى اللاحق المنافع ، ثم اخذ المالك بدل المنافع من اللاحق ، كان لللاحق الحق في ان يرجع بها إلى السابق ، ويأخذها من السابق ، فكيف يمكن ان يكون للسابق الحق في ان يرجع إلى اللاحق بالمنافع إذا اخذها المالك من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لا ريب في المسألتين </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فالمقصود بالكلام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في انه يرجع السابق إلى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رجع المالك إلى السابق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إذا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الوجه في رجوعه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رجوع السابق إلى اللاحق فيما إذا رجع المالك إلى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السابق اشتغلت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بالبدل ، قبل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وضع السابق يده على مال المالك </w:t>
      </w:r>
    </w:p>
    <w:p>
      <w:pPr>
        <w:pStyle w:val="BookText"/>
        <w:rPr/>
      </w:pPr>
      <w:r>
        <w:rPr>
          <w:rFonts w:ascii="Amiri" w:hAnsi="Amiri" w:eastAsia="Amiri" w:cs="Amiri"/>
          <w:color w:val="111111"/>
          <w:sz w:val="28"/>
          <w:sz w:val="28"/>
          <w:szCs w:val="28"/>
          <w:rtl w:val="true"/>
          <w:lang w:bidi="ar-SA"/>
        </w:rPr>
        <w:t xml:space="preserve">فإذا حصل المال في يد اللاحق فقد ضمن شيئا له بدل ، فهذا الضمان يرجع إلى ضمان واحد من البدل والمبدل على سبيل البدل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ضمان المبدل معينا من دون البدل والا خرج بدله عن كونه بدلا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ان يضع اللاحق يده على مال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حصل المال في يد اللاحق فقد ضمن شيئا له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مال المالك له بدل في ذمة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ضمان واحد من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بدل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اللاحق ضمن المال ذا البدل ، فهو ضمان لاحد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بدله الّذي تعلق بذمة السابق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وانما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اللاحق واحدا من البدل والمبدل ، ولا 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اللاحق ضمن المبدل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ضمان المبدل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معينا من دون البدل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تعلق بذمة السابق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ضمان اللاحق للمبدل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بدل المبدل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بذمة السابق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كونه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انا فرضنا ان ما في ذمة السابق بدل عن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في ذمة السابق بدل عن مال المالك أم لا ؟</w:t>
      </w:r>
    </w:p>
    <w:p>
      <w:pPr>
        <w:pStyle w:val="BookText"/>
        <w:rPr/>
      </w:pPr>
      <w:r>
        <w:rPr>
          <w:rFonts w:ascii="Amiri" w:hAnsi="Amiri" w:eastAsia="Amiri" w:cs="Amiri"/>
          <w:color w:val="111111"/>
          <w:sz w:val="28"/>
          <w:sz w:val="28"/>
          <w:szCs w:val="28"/>
          <w:rtl w:val="true"/>
          <w:lang w:bidi="ar-SA"/>
        </w:rPr>
        <w:t xml:space="preserve">فإن كان الأول ، لزم اشتغال ذمة اللاحق ببدل ذلك البدل </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الثاني ، لزم ان لا تكون ذمة السابق مشغولة ببدل مال المالك ، لكن الثاني باطل ، فيبقى الأول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يدفعه الثاني ، فإنما هو تدارك لما استقر تداركه في ذمة الأول بخلاف ما يدفعه الأول فإنه تدارك نفس العين معينا ، إذ لم يحدث له تدارك آخر بعد ، فان أداه إلى المالك سقط تدارك الأول له ، ولا يجوز دفعه إلى الأول قبل دفع الأول إلى المالك ، لأنه من باب الغرامة والتدارك فلا اشتغال للذمة قبل حصول التدارك</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مال له بدل ، معناه انه ضمان أحد من البدل والمبدل منه ، والا لساوى مع ضمان مال لا بدل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تدارك لما استقر تداركه في ذمة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الغاصب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يدفعه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رجع المالك إلى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تدارك نفس العين معينا ، إذ لم يحدث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تدارك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تدارك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 المالك لم يرجع إلى اللاحق ليتدارك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المالك سقط تدارك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للمال ، فلا يحق للمالك بعد ان اخذ المال من اللاحق ان يرجع بالمال إلى السابق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دفع اللاحق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دفع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المالك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دفع اللاحق إلى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الغرامة والتدارك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 انما يغرم للأول ، إذا دفع الأول المال إلى المالك ، اما إذا لم يدفع الأول إلى المالك ، فلم يخرج من كيس الأول شيء حتى يتداركه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اشتغال للذمة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ذمة اللاحق ، لا اشتغال لها بالنسبة إلى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حصول التدارك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ان </w:t>
      </w:r>
    </w:p>
    <w:p>
      <w:pPr>
        <w:pStyle w:val="BookText"/>
        <w:rPr/>
      </w:pPr>
      <w:r>
        <w:rPr>
          <w:rFonts w:ascii="Amiri" w:hAnsi="Amiri" w:eastAsia="Amiri" w:cs="Amiri"/>
          <w:color w:val="111111"/>
          <w:sz w:val="28"/>
          <w:sz w:val="28"/>
          <w:szCs w:val="28"/>
          <w:rtl w:val="true"/>
          <w:lang w:bidi="ar-SA"/>
        </w:rPr>
        <w:t xml:space="preserve">وليس من قبيل العوض لما في ذمة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فحال الأول مع الثاني ، كحال الضامن مع المضمون عنه ، في انه لا يستحق الدفع إليه الا بعد الأداء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تلف المال في يده ضامن لاحد الشخصين على البدل من المالك ومن سبقه في اليد</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يعطى السابق إلى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ويفوت المال على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الّذي يعطيه اللاحق للسابق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العوض لما في ذمة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واجب الأداء إلى الأول ، سواء دفع الأول المال إلى المالك ، أم لا بل ما يعطيه اللاحق للسابق تدارك ، والتدارك لا يكون الا بعد فوت المتدارك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 الضامن مع المضمون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طلب زيد من عمرو ، فضمن خالد ، فان خالدا الضامن إذا دفع المال إلى زيد ، كان له الحق في ان يأخذ بدل المال من المضمون عنه الّذي هو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يستحق الدفع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يدفع المضمون عنه المال إلى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بعد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إلى المالك ، وهنا لا يستحق السابق ان يدفع اللاحق إليه المال الا بعد ان أدى السابق المال إلى المالك </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تلف المال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ضامن لاحد الشخصين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البدل من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اتلف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سبقه في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اتلف ما تلفه أوجب البدل على السابق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تشتغل ذمته اما بتدارك العين ، واما بتدارك ما يتداركها وهذا اشتغال شخص واحد بشيئين لشخصين على البدل كما كان في الا يدي المتعاقبة اشتغال ذمة اشخاص على البدل بشيء واحد لشخص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رجوع غير من تلف المال في يده لو رجع عليه ان ذمة من تلف في يده ، لو رجع عليه ان ذمة من تلف بيده مشغولة للمالك بالبدل وان أجاز له الزام غيره</w:t>
      </w:r>
    </w:p>
    <w:p>
      <w:pPr>
        <w:pStyle w:val="BookText"/>
        <w:rPr/>
      </w:pPr>
      <w:r>
        <w:rPr>
          <w:rFonts w:ascii="Amiri" w:hAnsi="Amiri" w:eastAsia="Amiri" w:cs="Amiri"/>
          <w:color w:val="111111"/>
          <w:sz w:val="28"/>
          <w:sz w:val="28"/>
          <w:szCs w:val="28"/>
          <w:rtl w:val="true"/>
          <w:lang w:bidi="ar-SA"/>
        </w:rPr>
        <w:t xml:space="preserve">تشتغل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ذمة اللاحق المتلف للمال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بتدارك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يعطيها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بتدارك ما يتداركها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يتدارك العين هو ما يعطيه السابق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اشتغال شخص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للعين أو بدل تدارك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بدل البدل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 والسابق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الشيئين ، وبالنسبة إلى الشخصين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في الا يدي المتعاقبة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غصبا كلها ، بخلاف هنا ، فان بعض الايادي غاصبة ، وبعضها شارية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اشتغال ذمة اشخاص على البدل بشيء واحد لشخص واحد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الواجب الكفائي ، وهذا من قبيل الواجب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رجوع غير من تلف المال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تلف المال في يده هو المشترى ، وغيره هو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 تلف ، وهو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ذمة من تلف في يده ، لو رجع عليه ان ذمة من تلف بيده مشغولة للمالك بالبدل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اتلف مال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أجاز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بالغير </w:t>
      </w:r>
    </w:p>
    <w:p>
      <w:pPr>
        <w:pStyle w:val="BookText"/>
        <w:rPr/>
      </w:pPr>
      <w:r>
        <w:rPr>
          <w:rFonts w:ascii="Amiri" w:hAnsi="Amiri" w:eastAsia="Amiri" w:cs="Amiri"/>
          <w:color w:val="111111"/>
          <w:sz w:val="28"/>
          <w:sz w:val="28"/>
          <w:szCs w:val="28"/>
          <w:rtl w:val="true"/>
          <w:lang w:bidi="ar-SA"/>
        </w:rPr>
        <w:t xml:space="preserve">باعتبار الغصب بأداء ما اشتغل ذمته به ، فيملك حينئذ من أدى بأدائه ما للمالك في ذمته بالمعاوضة الشرعية القهرية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اتضح الفرق بين من تلف المال في يده ، وبين غيره الّذي خطابه بالأداء شرعي لا ذمي</w:t>
      </w:r>
    </w:p>
    <w:p>
      <w:pPr>
        <w:pStyle w:val="BookText"/>
        <w:rPr/>
      </w:pPr>
      <w:r>
        <w:rPr>
          <w:rFonts w:ascii="Amiri" w:hAnsi="Amiri" w:eastAsia="Amiri" w:cs="Amiri"/>
          <w:color w:val="111111"/>
          <w:sz w:val="28"/>
          <w:sz w:val="28"/>
          <w:szCs w:val="28"/>
          <w:rtl w:val="true"/>
          <w:lang w:bidi="ar-SA"/>
        </w:rPr>
        <w:t xml:space="preserve">هو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 اى بسبب ان البائع هو الغاصب ، فيجوز للمالك الزامه بالبدل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بأداء ما اشتغل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ذمة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عائد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بأداء ، 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فيملك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أدائه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الشئ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ذمة من تلف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بالمعاوضة الشرعية القهرية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بالمعاوضة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 اى ان المال في ذمة المشتري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المتلف ، فإذا أداه البائع ، ملك البائع ما في ذمة المشتري ، ولذا يحق للبائع بعد أدائه المال ان يرجع إلى المشترى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كلام صاحب الجواهر في وجه رجوع السابق إلى اللاحق </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كون المال في ذمة اللاحق فإذا أداه السابق ملك بالمعاوضة القهرية ما في ذمة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الفرق بين من تلف المال في يده ، وبين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وضع اليد على المال ، سابقا كان على المتلف ، أو لاحقا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تكليفي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ذمته شيء مستقرا ، وانما يجب عليه أداء مال المالك ، ويأخذه </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شغل ذمم متعددة بمال واحد ، فحينئذ يرجع عليه ولا يرجع هو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 بأنه لا وجه للفرق بين خطاب من تلف بيده ، وخطاب غيره ، بان خطابه ذمي وخطاب غيره شرعي ، مع كون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اخذت ، بالنسبة إليهما على السواء ، والمفروض انه لا خطاب بالنسبة إليهما غيره ،</w:t>
      </w:r>
    </w:p>
    <w:p>
      <w:pPr>
        <w:pStyle w:val="BookText"/>
        <w:rPr/>
      </w:pPr>
      <w:r>
        <w:rPr>
          <w:rFonts w:ascii="Amiri" w:hAnsi="Amiri" w:eastAsia="Amiri" w:cs="Amiri"/>
          <w:color w:val="111111"/>
          <w:sz w:val="28"/>
          <w:sz w:val="28"/>
          <w:szCs w:val="28"/>
          <w:rtl w:val="true"/>
          <w:lang w:bidi="ar-SA"/>
        </w:rPr>
        <w:t xml:space="preserve">من المتلف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شغل ذمم متعددة بمال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بانتقال ذمة كل من السابق واللاحق في حال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يرجع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اى اللاحق على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الجواهر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اخذت ، شامل لكل من السابق واللاحق بلفظ واحد ، وكيفية واحدة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للفرق بين خطاب من تلف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وخطاب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خطابه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تلف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ذمي وخطاب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السابق الّذي لم يتلف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للتفريق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دلالة </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اليد ما اخذت ، بالنسبة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تلف في يده ، وغير من تلف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اللفظ شامل لهما ، لان كلا منهما اخذ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انه لا خطاب بالنسبة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واللاحق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 حتى يكون فارقا بين السابق بان خطابه شرعي واللاحق بان خطابه ذمي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أنه لا يكاد يفهم الفرق بين ما ذكره من الخطاب بالأداء ، والخطاب الذمي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يعرف خلاف من أحد ، في كون كل من ذوى الا يدي مشغول الذمة بالمال فعلا ، ما لم يسقط بأداء أحدهم ، أو ابراء المالك ، نظير الاشتغال بغيره ، من الديون في اجباره على الدفع ، أو الدفع عنه من ماله ، وتقديمه على الوصايا ، والضرب فيه مع الغرماء ، ومصالحة</w:t>
      </w:r>
    </w:p>
    <w:p>
      <w:pPr>
        <w:pStyle w:val="BookText"/>
        <w:rPr/>
      </w:pPr>
      <w:r>
        <w:rPr>
          <w:rFonts w:ascii="Amiri" w:hAnsi="Amiri" w:eastAsia="Amiri" w:cs="Amiri"/>
          <w:color w:val="111111"/>
          <w:sz w:val="28"/>
          <w:sz w:val="28"/>
          <w:szCs w:val="28"/>
          <w:rtl w:val="true"/>
          <w:lang w:bidi="ar-SA"/>
        </w:rPr>
        <w:t xml:space="preserve">هذا أولا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يكاد يفهم الفرق بين ما ذكره من الخطاب بالأداء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والخطاب 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اللاحق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من الشيخ مبنى على كون كل حكم شرعي فهو تكليفي ولا معنى للحكم الوضعي أصلا فالخطابان كلاهما شرعي </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يعرف خلاف من أحد ، في كون كل من ذوى الا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مشغول الذمة بالمال فعلا ، ما لم 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عن ذممهم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بأداء أحدهم ، أو ابراء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الفرق بان خطاب أحدهم ذمي ، وخطاب الآخر شرعي ؟ مع أن الآثار في الكل واحدة ، فحال اشتغال اللاحق والسابق بهذا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 ، من الديون في اجباره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يدفع المديون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الدفع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المديون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ماله ، وتقديمه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الوصايا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 مقدم على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هذا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غرماء متعددون ، والمال لا يفي بجميعهم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ومصالحة </w:t>
      </w:r>
    </w:p>
    <w:p>
      <w:pPr>
        <w:pStyle w:val="BookText"/>
        <w:rPr/>
      </w:pPr>
      <w:r>
        <w:rPr>
          <w:rFonts w:ascii="Amiri" w:hAnsi="Amiri" w:eastAsia="Amiri" w:cs="Amiri"/>
          <w:color w:val="111111"/>
          <w:sz w:val="28"/>
          <w:sz w:val="28"/>
          <w:szCs w:val="28"/>
          <w:rtl w:val="true"/>
          <w:lang w:bidi="ar-SA"/>
        </w:rPr>
        <w:t xml:space="preserve">المالك عنه مع آخر ، إلى غير ذلك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ما في الذمة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تملك غير من تلف المال بيده لما في ذمة من تلف المال بيده بمجرد دفع البدل لا يعلم له سبب اختياري ، ولا قهري بل المتجه على ما ذكرنا</w:t>
      </w:r>
    </w:p>
    <w:p>
      <w:pPr>
        <w:pStyle w:val="BookText"/>
        <w:rPr/>
      </w:pPr>
      <w:r>
        <w:rPr>
          <w:rFonts w:ascii="Amiri" w:hAnsi="Amiri" w:eastAsia="Amiri" w:cs="Amiri"/>
          <w:color w:val="111111"/>
          <w:sz w:val="28"/>
          <w:sz w:val="28"/>
          <w:szCs w:val="28"/>
          <w:rtl w:val="true"/>
          <w:lang w:bidi="ar-SA"/>
        </w:rPr>
        <w:t xml:space="preserve">المالك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يعطى كل واحد من المديونين بعض المال ، فيما لو قصر مال الشخص المديون مصالحة ، أو المراد انه لو تردد المالك بين هذا وذاك صالح المديون مع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ما في الذمة </w:t>
      </w:r>
      <w:r>
        <w:rPr>
          <w:rFonts w:eastAsia="Amiri" w:cs="Amiri" w:ascii="Amiri" w:hAnsi="Amiri"/>
          <w:color w:val="111111"/>
          <w:sz w:val="28"/>
          <w:szCs w:val="28"/>
          <w:rtl w:val="true"/>
          <w:lang w:bidi="ar-SA"/>
        </w:rPr>
        <w:t>)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تملك غير من تلف المال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تملك السابق كالبائع الغاصب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في ذمة من تلف المال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 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دفع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بمجرد دفع الغاصب البدل إلى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المال يكون في ذمة المشتري المتلف ، لكن المالك إذا رجع إلى البائع ، فبمجرد دفع البائع البدل إلى المالك ، يتملك ما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له سبب 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يجر عقد بين الأطراف بهذا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القهري مثل مزج المالين ، فإنه موجب للشركة القهرية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المازج هواء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ضاع أحد الدرهمين للودعيين ، فإنه يوجب الشركة في الدرهم الباقي ، لكن مثل هذه الأمور تحتاج إلى دليل شرعي مفقود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المتجه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ذكره سابقا ،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أقل من 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الواجب هو تدارك التالف الّذي يحصل ببدل لا أزيد </w:t>
      </w:r>
    </w:p>
    <w:p>
      <w:pPr>
        <w:pStyle w:val="BookText"/>
        <w:rPr/>
      </w:pPr>
      <w:r>
        <w:rPr>
          <w:rFonts w:ascii="Amiri" w:hAnsi="Amiri" w:eastAsia="Amiri" w:cs="Amiri"/>
          <w:color w:val="111111"/>
          <w:sz w:val="28"/>
          <w:sz w:val="28"/>
          <w:szCs w:val="28"/>
          <w:rtl w:val="true"/>
          <w:lang w:bidi="ar-SA"/>
        </w:rPr>
        <w:t>سقوط حق المالك عمن تلف في يده ، بمجرد أداء غيره لعدم تحقق موضوع التدارك بعد تحقق التدارك ، مع أن اللازم مما ذكره ان لا يرجع الغارم بمن لحقه ، في اليد العادية الا إلى من تلف في يده ، مع أن الظاهر خلافه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حق المالك عمن 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أداء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تحقق موضوع التدارك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المشترى ، فإنه لا موقع لتداركه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تحقق التدارك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البائع </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اللازم مما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المأخوذ منه البدل ، يقع تعارض قهري بين ما أعطاه ، وبين ما في ذمة المتلف ، حتى أن المأخوذ منه يحق له ان يأخذ المال من المتلف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يرجع الغارم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دفع البدل إلى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لحقه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بمن ، 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لحق ، الشخص الّذي بعده ، مثلا غصب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 فاشتراه عمرو منه ، وبكر اشتراه من عمرو ، وتلف المال في يد بكر ، فان لازم معاوضة ما أعطاه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 لمالك المال مع ما في ذمة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المتلف للمال ، ان لا يكون ، حتى لزيد في الرجوع إلى الواسطة الّذي هو عمرو ، بل اللازم رجوعه رأسا إلى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اليد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كان بعد الغاصب ممن وضع يده عدوانا على مال المالك ، كعمرو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إلى من 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خلاف هذا اللازم ، بمعنى انه يحق لزيد ان يرجع إلى كل </w:t>
      </w:r>
    </w:p>
    <w:p>
      <w:pPr>
        <w:pStyle w:val="BookText"/>
        <w:rPr/>
      </w:pPr>
      <w:r>
        <w:rPr>
          <w:rFonts w:ascii="Amiri" w:hAnsi="Amiri" w:eastAsia="Amiri" w:cs="Amiri"/>
          <w:color w:val="111111"/>
          <w:sz w:val="28"/>
          <w:sz w:val="28"/>
          <w:szCs w:val="28"/>
          <w:rtl w:val="true"/>
          <w:lang w:bidi="ar-SA"/>
        </w:rPr>
        <w:t xml:space="preserve">فإنه يجوز له ان يرجع إلى كل واحد ممن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غير من تلف بيده ، فهو يرجع إلى أحد لواحقه إلى أن يستقر على من تلف في يده ، هذا كله إذا تلف المبيع في يد المشترى وقد عرفت الحكم أيضا في صورة بقاء العين ، وانه يرجع المالك بها على من في يده ، أو من جرت يده عليها ، فإن لم يمكن انتزاعها ممن هي في يده ، غرم للمالك بدل الحيلولة</w:t>
      </w:r>
    </w:p>
    <w:p>
      <w:pPr>
        <w:pStyle w:val="BookText"/>
        <w:rPr/>
      </w:pPr>
      <w:r>
        <w:rPr>
          <w:rFonts w:ascii="Amiri" w:hAnsi="Amiri" w:eastAsia="Amiri" w:cs="Amiri"/>
          <w:color w:val="111111"/>
          <w:sz w:val="28"/>
          <w:sz w:val="28"/>
          <w:szCs w:val="28"/>
          <w:rtl w:val="true"/>
          <w:lang w:bidi="ar-SA"/>
        </w:rPr>
        <w:t xml:space="preserve">من عمرو 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الغارم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ان يرجع إلى كل واحد ممن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لهم اليد العدواني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رجع إليه الغارم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 تلف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من تلف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أحد لواحقه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واللاحق يرجع إلى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يستقر على من تلف في يده ،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 المبيع في يد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اشتراه من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الحكم أيضا في صورة بقاء العين ، 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المالك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اخذها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يده ، أو من جرت يده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المالك إلى من ليس المال في يده ، وتمكن الواسطة من انتزاع المال ممن في يده المال ، فهو 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يمكن انتزاعها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هي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مسافرا بعيدا ، أو غاصبا قويا ،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رجع إليه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بدل الحيلولة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الواسطة حال بين المالك وبين ماله ، حيث إن </w:t>
      </w:r>
    </w:p>
    <w:p>
      <w:pPr>
        <w:pStyle w:val="BookText"/>
        <w:rPr/>
      </w:pPr>
      <w:r>
        <w:rPr>
          <w:rFonts w:ascii="Amiri" w:hAnsi="Amiri" w:eastAsia="Amiri" w:cs="Amiri"/>
          <w:color w:val="111111"/>
          <w:sz w:val="28"/>
          <w:sz w:val="28"/>
          <w:szCs w:val="28"/>
          <w:rtl w:val="true"/>
          <w:lang w:bidi="ar-SA"/>
        </w:rPr>
        <w:t xml:space="preserve">وللمالك استردادها فيرد بدل الحيلولة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يرتفع سلطنة المالك على مطالبة الأول ، بمجرد تمكنه من الاسترداد من الثاني ، لان عهدتها على الأول ، فيجب عليه تحصيلها وان بذل ما بذل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الواسطة نقل المال من نفسه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اخذه بدل الحيلولة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استردادها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بدل الحيلولة بان يطلب رد ماله من اليد التي عندها المال ، وإذا اخذ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الحيلولة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صاحبه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لان يجمع المالك بين المعوض والعوض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يرتفع سلطنة المالك على مطالبة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الّذي ليس لديه ماله كالبائع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تمكنه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الاسترداد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عهدتها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عين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للمالك طلبه منه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تحصيلها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تحصيل عين مال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لأجل التحصيل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الأموال الطائلة </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انهم ذكروا انه انما يجب على الغاصب تحصيل المال فيما إذا لم يوجب التحصيل ضررا عليه ، والا فأدلة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 شاملة له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أوقع درهم الغير في البئر عمدا ، وكانت مئونة اخراج عينه ألف دينار ، لم يجب عليه الاخراج ، وكذا إذا كان المال الّذي أوقعه في البئر قيميا يسوى بدرهم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لمالك اخذ مئونة الاسترداد ليباشر بنفسه ، ولو لم يقدر على استردادها الا المالك ، وطلب من الأول عوضا عن الاسترداد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يجب عليه بذل العوض ، أو ينزل منزلة التعذر ، فيغرم بدل الحيلولة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يفرق بين الأجرة المتعارفة للاسترداد وبين الزائد عليها مما يعد اجحافا على الغاصب الأول وجوه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للمالك اخذ مئونة الاسترداد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الاسترداد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مكلف بان يرد المال ، لا بان يعطى اجرة الاسترداد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يقدر على استردادها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 المشترى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المالك ، وطلب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الاسترداد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بذل العوض ، أو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الّذي عند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لتعذر البائع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الحيلولة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احتياج الاسترداد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الأجرة المتعارفة للاسترداد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فتلزم الأجرة على البائع ، لأنها من شؤون الارجاع للمال الّذي هو 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الزائد عليها مما يعد اجحافا على الغاصب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الّذي ليس عنده المال ، ولو كان الشخص الثاني أو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واحتمالات </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وجوب الرد مطلقا ، اطلاق أدلة رد مال المالك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كله مع عدم تغير العين ، واما إذا تغيرت ، فيجيء صور كثيرة لا يناسب المقام التعرض لها ، وان كان كثير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يناسب ذكره ، الا في باب الغصب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الاهتمام بها دعاني إلى ذكرها في هذا المقام بأدنى مناسبة اغتناما للفرصة ، وفقنا اللّه لما يرضيه عنا من العلم والعمل انه غفار الزلل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عدم الوجوب مطلقا ، ان الدليل انما دل على وجوب رد مال المالك ولم يدل على لزوم صرف شيء على الغاصب في هذا السبيل ، فاصالة عدم وجوب صرف شيء محكمة فيرجع إلى بدل الحيلولة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التفصيل اطلاق أدلة وجوب الرد بعد انصرافها عن صورة الاجحاف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مع عدم تغير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إذا تغيرت فيجيء صور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اما إلى الزيادة أو النقيضة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كل واحدة منهما اما إلى العينية أو القيمية أو الحكمية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التغيير اما عند بعض الايادي مع وجود مثلها ، أو ضدها عند اليد الأخرى ، أو عند كل الايادي إلى غيرها من صور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يناسب المقام التعرض لها ، وان كان كثير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يناسب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البيع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في باب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الفقهاء هناك </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الاهتمام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بتلك الصور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إلى ذكرها في هذا المقام بأدنى مناسبة ، اغتناما للفرصة ، وفقنا اللّه لما يرضيه عنا من العلم والعمل ، انه غفار الزلل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bookmarkStart w:id="21" w:name="pg12101_127857"/>
    </w:p>
    <w:p>
      <w:pPr>
        <w:pStyle w:val="Heading2"/>
        <w:numPr>
          <w:ilvl w:val="1"/>
          <w:numId w:val="1"/>
        </w:numPr>
        <w:rPr/>
      </w:pPr>
      <w:bookmarkStart w:id="22" w:name="__RefHeading___Toc2927592_417432637"/>
      <w:bookmarkStart w:id="23" w:name="_Toc7"/>
      <w:bookmarkEnd w:id="21"/>
      <w:bookmarkEnd w:id="22"/>
      <w:r>
        <w:rPr>
          <w:rtl w:val="true"/>
        </w:rPr>
        <w:t xml:space="preserve">مسئلة </w:t>
      </w:r>
      <w:r>
        <w:rPr>
          <w:rtl w:val="true"/>
        </w:rPr>
        <w:t xml:space="preserve">: </w:t>
      </w:r>
      <w:r>
        <w:rPr>
          <w:rtl w:val="true"/>
        </w:rPr>
        <w:t>لو باع الفضولي مال غيره مع مال نفسه ،</w:t>
      </w:r>
      <w:bookmarkEnd w:id="23"/>
    </w:p>
    <w:p>
      <w:pPr>
        <w:pStyle w:val="BookText"/>
        <w:rPr/>
      </w:pPr>
      <w:r>
        <w:rPr>
          <w:rFonts w:ascii="Amiri" w:hAnsi="Amiri" w:eastAsia="Amiri" w:cs="Amiri"/>
          <w:color w:val="111111"/>
          <w:sz w:val="28"/>
          <w:sz w:val="28"/>
          <w:szCs w:val="28"/>
          <w:rtl w:val="true"/>
          <w:lang w:bidi="ar-SA"/>
        </w:rPr>
        <w:t xml:space="preserve">فعلى القول ببطلان الفضولي ،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حكمه حكم بيع ما يقبل الملك ، مع ما لا يقبله ، والحكم فيه الصحة لظهور الاجماع بل دعواه عن غير واحد ، مضافا إلى صحيحة الصفار المتقدمة في أدلة بطلان الفضولي ، من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ما لا يملك وقد وجب الشراء فيما يملك </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الفضولي مال غيره مع مال نفسه ، فعلى القول ببطلان الفضولي ،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القواعد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هذا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بيع ما يقبل الملك ، مع ما لا يقبله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كالخل والخمر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فيه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ما يقبل الملك ، وهنا أيضا الصحة بالنسبة إلى مال الفضول ، وليس هذا قياسا ، بل استدلالا لشمول الأدلة العامة لمفروض المسألة ، كشمولها لمسألة الخمر والخل ، بل شمولها لما نحن فيه أولى ، من حيث قبول مال الغير البيع ذاتا ، بخلاف الخمر التي لا تقبل الملك اطلاقا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 واحد ، مضافا إلى صحيحة الصفار المتقدمة في 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الفضولي ، من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ما لا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الشراء فيما يملك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ولما ذكرنا قال به من قال ببطلان الفضولي ، كالشيخ ، وابن زهرة والحلى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النص ، والاجماع ، أمكن الخدشة فيه بما سيجيء في بيع ما يملك ، وما لا يملك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القول بصحة الفضولي ، فلا ينبغي الريب في الصحة مع الإجازة بل</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القاعدة ،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ملك الفضول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بكونه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ببطلان الفضولي كالشيخ ، وابن زهرة والحلى ، وغيرهم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عرفته ، وهو صحيح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الخدشة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كون البيع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سيجيء في بيع ما يملك ، وما لا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بصيغة المجهول ، كبيع الخل والخمر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والمناقشة من نواحي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العقد بسيط ، فلا يقبل التجزئة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التجزئة توجب مجهولية مقدار الثمن بإزاء المثمن ، بل ومجهولية مقدار المثمن فيما إذا عرف وزن الشيئين معا ، اما وزن أحدهما فلم يعرف ، إلى غيرهما من الاشكالات </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القول بصحة الفضولي ، فلا ينبغي الريب 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صحة بيع الفضول مال نفسه ومال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 xml:space="preserve">كذا مع الرد ، فإنه كما لو تبين بعض المبيع غير مملوك غاية الأمر ثبوت الخيار حينئذ للمشترى ، مع جهله بالحال عند علمائنا كما عن التذكرة ، وسيجيء في اقسام الخيار ، بل عن الشيخ في الخلاف تقوية ثبوت الخيار للبائع ، لكن عن الغنية الجزم بعدمه ، ويؤيده صحيحة الصفار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مع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حينئذ بالنسبة إلى مال 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كما لو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المبيع غير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يوجب ذلك بطلان العقد بالنسبة إلى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رد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خيار تبعض الصفقة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للمشترى ، مع جهله بالحال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يعلم أن بعضه غير مملوك للبائع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عالما لم يكن له خيار لأنه بنفسه اقدم على ما احتمل فيه التبعض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علمائنا كما عن التذكرة وسيجيء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هذا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الخيار ، بل عن الشيخ في الخلاف تقوية ثبوت الخيار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فيما إذا رد المالك ، لأنه ضرر على البائع أيضا في بعض الصور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متاعه تنقص عند الانفراد عن قيمته عند الاجتماع ، كما في مصراعي باب </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ولان تزلزل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خيار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بالنسبة إلى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بعدمه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الخيار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 حيث قال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وجب الشراء فيما يملك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حمل كلام الشيخ على ما إذا ادعى البائع الجهل ، أو الاذن وكلام الغنية على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صحة البيع فيما يملكه مع الرد ، 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الكلمات بما إذا لم يتولد من عدم الإجازة مانع شرعي ، كلزوم ربا ، وبيع آبق من دون ضميمة ، وسيجيء الكلام في محلها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حمل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للبائع الفضول أيضا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إذا ادعى البائع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بعض المال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لبعض المتاع في بيعه مع مال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الجازم بعدم الخيار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فضول في بعض المتاع الّذي يبيعه </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صحة البيع فيما يملكه مع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الطرف الآخر ، الّذي يكون البائع فضولا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إذا لم يتولد من عدم الإجازة مانع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لبطلان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كلزوم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باع ذهب نفسه ، وفضة صديقه ، وهما مثقالان بمثقال ونصف من الذهب الجيد ، ثم إن صديقه لم يقبل البيع حتى بطل البيع في ربع مثقال من الذهب لزم الربا ، حيث يكون حينئذ مثقال من الذهب في مقابل مثقال وربع من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وبيع آبق من دون 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بيع العبد الآبق انما يجوز مع الضميمة فإذا بطل البيع في الضميمة لعدم إجازة صاحب الضميمة صار بيع الآبق وحده وذلك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البيع المذكور صحيح بالنسبة إلى المملوك بصحته من الثمن ، وموقوف في غيره بحصته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معرفة حصة كل منهما من الثمن في غير المثلى ان يقوم كل منهما منفردا ، فيؤخذ لكل واحد جزء من الثمن ، نسبته إليه ، كنسبة قيمته إلى مجموع القيمتين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الفضولي الّذي باع مال نفسه ومال غيره ولم يقبل الغير بان انحصر البيع في مال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بالنسبة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بالمقدار المقابل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الثمن ، وموقوف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داره التي تسوى ألفا ، ودار صديقه التي تسوى تسعمائة بألف وتسعمائة ، ثم رد الصديق ، صح البيع بالنسبة إلى داره بألف ، وبطل بالنسبة إلى دار صديقه المقابلة للتسعمائة </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فيما إذا كانت قيمة المجموع مساوية لقيمة كل واحد من المتاعين ، اما إذا لم تكن القيمة كذلك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معرفة حصة كل منهما من الثمن في غير المثلى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المثلى ،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المثلى ، يأتي حكمه في آخر المسألة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يقوم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الجنسين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منفردا ، فيؤخذ لكل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الثمن ، 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ذلك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كنسبة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قيمة ذلك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مجموع القيمتين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يقوم هذا منفرد أو هذا منفردا ، ثم جميع القيمتين ونسبة إحداهما إلى المجموع والأخذ من الثمن بتلك </w:t>
      </w:r>
    </w:p>
    <w:p>
      <w:pPr>
        <w:pStyle w:val="BookText"/>
        <w:rPr/>
      </w:pPr>
      <w:r>
        <w:rPr>
          <w:rFonts w:ascii="Amiri" w:hAnsi="Amiri" w:eastAsia="Amiri" w:cs="Amiri"/>
          <w:color w:val="111111"/>
          <w:sz w:val="28"/>
          <w:sz w:val="28"/>
          <w:szCs w:val="28"/>
          <w:rtl w:val="true"/>
          <w:lang w:bidi="ar-SA"/>
        </w:rPr>
        <w:t xml:space="preserve">مثاله كما 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ثمنها ثلث دنانير ، وقيل إن قيمة المملوك قيراط وقيمه غيره قيراطان فيرجع المشترى بثلثي 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 من الطريق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 به في الارشاد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ويسقط المسمى على القيمتين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أيضا مرجع ما في الشرائع ، والقواعد ، واللمعة ، من أنهما يقومان جميعا ،</w:t>
      </w:r>
    </w:p>
    <w:p>
      <w:pPr>
        <w:pStyle w:val="BookText"/>
        <w:rPr/>
      </w:pPr>
      <w:r>
        <w:rPr>
          <w:rFonts w:ascii="Amiri" w:hAnsi="Amiri" w:eastAsia="Amiri" w:cs="Amiri"/>
          <w:color w:val="111111"/>
          <w:sz w:val="28"/>
          <w:sz w:val="28"/>
          <w:szCs w:val="28"/>
          <w:rtl w:val="true"/>
          <w:lang w:bidi="ar-SA"/>
        </w:rPr>
        <w:t xml:space="preserve">النسبة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الخاتمان العقيق والفيروزج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تلك الحصة لدى الاشتراء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دنانير ، وقيل إن قيمة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للبائع كالعتيق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قيراط وقيمة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كالفيروزج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قيراطان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تقويم كل واحد منفردا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بثلثي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يسترجع منه دينارين ، لان صاحب الفيروزج لم يقبل بيعه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 من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للتقويم لمعرفة قيمة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المصرح به في الارشاد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القيمتين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قيمة هذا منفردا وقيمة ذاك منفردا ، ففي المثال المسمى وهو ثلاث دنانير ، إذا قسط على القيمتين اى الثلاث قراريط ، يكون لأحدهما ديناران ، للآخر دينار واحد </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ما في الشرائع ، والقواعد ، واللمعة ، من 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يقومان جميعا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يقوم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فسر بهذه العبارة المحقق الثاني عبارة الارشاد ، حيث قال طريق تقسيط المسمى على القيمتين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الانصاف ان هذه العبارة الموجودة في هذه الكتب لا تنطبق بظاهرها على عبارة الارشاد التي اخترناها في طريق التقسيط ، واستظهرناه من السرائر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p>
    <w:p>
      <w:pPr>
        <w:pStyle w:val="BookText"/>
        <w:rPr/>
      </w:pPr>
      <w:r>
        <w:rPr>
          <w:rFonts w:ascii="Amiri" w:hAnsi="Amiri" w:eastAsia="Amiri" w:cs="Amiri"/>
          <w:color w:val="111111"/>
          <w:sz w:val="28"/>
          <w:sz w:val="28"/>
          <w:szCs w:val="28"/>
          <w:rtl w:val="true"/>
          <w:lang w:bidi="ar-SA"/>
        </w:rPr>
        <w:t xml:space="preserve">لتعرف قيمتهما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يقوم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تنسب قيمة أحدهما واقعيا إلى قيمة المجموع واقعيا ، ويؤخذ من القيمة المسمى بتلك النسبة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بان مرجع كلام الارشاد ، والشرائع ،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بهذه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عبارة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الثاني عبارة الارشاد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 تقسيط المسمى على القيمتين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نعرف القيمة المسماة لكل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آخر عبارة الثلاثة المذكورة هذا </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انهما يقومان جميعا ، ثم يقوم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في هذه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الشرائع ، والقواعد ، واللمعة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تنطبق بظاهرها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عبارة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قوله ويقسط المسمى على القيمتين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اخترناها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عبارة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التقسيط ، واستظهرناه من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والخلاف ، في ان المراد بعبارة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يقومان جميعا ، تقويم كل واحد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فسره الشيخ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تقويم المجموع ، كما يدعى الآن انه ظاهر عبارة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p>
    <w:p>
      <w:pPr>
        <w:pStyle w:val="BookText"/>
        <w:rPr/>
      </w:pPr>
      <w:r>
        <w:rPr>
          <w:rFonts w:ascii="Amiri" w:hAnsi="Amiri" w:eastAsia="Amiri" w:cs="Amiri"/>
          <w:color w:val="111111"/>
          <w:sz w:val="28"/>
          <w:sz w:val="28"/>
          <w:szCs w:val="28"/>
          <w:rtl w:val="true"/>
          <w:lang w:bidi="ar-SA"/>
        </w:rPr>
        <w:t xml:space="preserve">كان المراد من تقويمهما معا تقويم كل منهما لا تقويم المجموع لم يحتج إلى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يقوم أحدهما ، ثم تنسب قيمته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 الا أمران تقويم كل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ونسبة قيمته إلى مجموع القيمتين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إرادة قيمتهما مجتمعين ثم تقويم أحدهما بنفسه ، ثم ملاحظة نسبة قيمة أحدهما إلى قيمة المجموع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المراد من تقويمهما معا تقويم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تقويم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يحتج إلى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يقوم أحدهما ، ثم تنسب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لم يحتج لأنه يكون تكرارا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بتقويم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كل واحد منفردا ، من 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تقويمهما معا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أمران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تقويم كل منهما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نسبة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مجموع القيمتين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نرى ان عبارة الثلاثة ، أكثر من امرين ، فيدل ان 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يقومان جميعا ،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كل واحد منفردا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تقويمهما مجتمعا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عبارة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قيمتهما مجتمعين ثم تقويم أحدهما بنفسه ، ثم ملاحظة نسبة قيمة أحدهما إلى قيمة المجموع </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العقيق والفيروزج مجتمعين ، ثم يقوم العقيق وحده ثم تلاحظ قيمة العقيق إلى مجموع قيمتهما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انكر عليهم جماعة تبعا لجامع المقاصد اطلاق القول بذلك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ذلك فيما إذا كان لاجتماع الملكين دخل في زيادة القيمة كما في مصراعي باب ، وزوج خف إذا فرض تقويم المجموع بعشرة ، وتقويم أحدهما بدرهمين ، وكان الثمن خمسة فإنه إذ رجع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أراد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بقيمتهما جميعا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قيمتهما مجتمعين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كل واحد واحد منفردا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لجامع المقاصد اطلاق القول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بتقويمهما مجتمعين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من التقويم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لاجتماع الملكين دخل في زيادة القيمة كما في مصراعي باب ، وزوج 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فرد باب وفرد خف ، قيمته انقص من قيمته إذا انضم إلى الفرد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تقويم المجموع بعشرة ، وتقويم أحدهما بدرهمين ، وكان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اشتراهما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يقوم كل فرد بدرهمين ويجمع المجموع ، فيكون أربعة ونسبة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أحدهما ، إلى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المجموع ، نسبة النصف ، فاللازم ان يأخذ 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 القيمة الجعلية للمبيع </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يقوم كل فرد بدرهمين ، ويلاحظ ان قيمة المجموع عشرة ، فينسب قيمة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درهمان ، إلى قيمة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عشرة ، فالنسبة الخمس فتكون قيمة الفرد بالنسبة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 القيمة الجعلية ، الخمس ، فيلزم ان يأخذ درهما واحدا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رجع </w:t>
      </w:r>
    </w:p>
    <w:p>
      <w:pPr>
        <w:pStyle w:val="BookText"/>
        <w:rPr/>
      </w:pPr>
      <w:r>
        <w:rPr>
          <w:rFonts w:ascii="Amiri" w:hAnsi="Amiri" w:eastAsia="Amiri" w:cs="Amiri"/>
          <w:color w:val="111111"/>
          <w:sz w:val="28"/>
          <w:sz w:val="28"/>
          <w:szCs w:val="28"/>
          <w:rtl w:val="true"/>
          <w:lang w:bidi="ar-SA"/>
        </w:rPr>
        <w:t xml:space="preserve">المشترى بجزء من الثمن نسبته إليه ، كنسبة الاثنين إلى العشرة استحق من البائع واحدا من الخمسة ، فيبقى للبائع أربعة في مقابل المصراع الواحد ، مع أنه لم يستحق من الثمن ، الا مقدارا من الثمن مساويا لما يقابل المصراع الآخر أعني درهمين ونصفا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البيع انما يبطل في ملك الغير بحصة من الثمن يستحقها الغير مع الإجازة ، ويصح في</w:t>
      </w:r>
    </w:p>
    <w:p>
      <w:pPr>
        <w:pStyle w:val="BookText"/>
        <w:rPr/>
      </w:pPr>
      <w:r>
        <w:rPr>
          <w:rFonts w:ascii="Amiri" w:hAnsi="Amiri" w:eastAsia="Amiri" w:cs="Amiri"/>
          <w:color w:val="111111"/>
          <w:sz w:val="28"/>
          <w:sz w:val="28"/>
          <w:szCs w:val="28"/>
          <w:rtl w:val="true"/>
          <w:lang w:bidi="ar-SA"/>
        </w:rPr>
        <w:t xml:space="preserve">رجع المشترى بجزء من الثمن 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ذلك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كنسبة الاثنين إلى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لوحظ قيمة المجموع ، من حيث هو 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البائع واحدا من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والخمسة هي القيمة الجعلية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قيبقى للبائع أربعة في مقابل المصراع الواحد ،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يستحق من الثمن ، الا مقدارا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المصراع الآخر أعني درهمين ونصفا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هذا فاللازم ملاحظة نسبة القيمة للجزء ، إلى قيمة جزء ، وقيمة جزء لا إلى قيمة الجزئية معا </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البيع انما يبطل في ملك الغير بحصة من الثمن يستحقها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تلك الحصة ، والباء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بحصته ، بمعنى المقابلة ، اى مقابل 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الجزء الآخر الّذي باعه الفضول مع مال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الغير لو أجاز البيع كان اخذ نصف الخمسة ، فإذا رد بطل البيع بالنسبة إلى نصف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نصيب المالك بحصة ، كان يأخذها مع إجازة المالك ، الجزء الآخر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محمول على الغالب من عدم زيادة القيمة ولا نقصانها بالاجتماع أو مرادهم من تقويمهما ، تقويم كل منهما منفردا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من تقويم أحدهما ثانيا ملاحظة قيمته مع مجموع القيمتين</w:t>
      </w:r>
    </w:p>
    <w:p>
      <w:pPr>
        <w:pStyle w:val="BookText"/>
        <w:rPr/>
      </w:pPr>
      <w:r>
        <w:rPr>
          <w:rFonts w:ascii="Amiri" w:hAnsi="Amiri" w:eastAsia="Amiri" w:cs="Amiri"/>
          <w:color w:val="111111"/>
          <w:sz w:val="28"/>
          <w:sz w:val="28"/>
          <w:szCs w:val="28"/>
          <w:rtl w:val="true"/>
          <w:lang w:bidi="ar-SA"/>
        </w:rPr>
        <w:t xml:space="preserve">نصيب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بمقابل حصة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إجازة المالك ، الجزء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نصف الخمسة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مقتضى القاعدة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الشرائع ، والقواعد ، واللمعة الذين ظاهرهم نسبة قيمة الفرد إلى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كنسبة الاثنين إلى العشرة في المثال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محمول على الغالب من عدم زيادة القيمة ولا نقصانها بالاجتماع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قيمة المصراع دينارا ، وقيمة المصراعين دينارين ، لا ان قيمة المصراعين ثلاثة ، أو دينارا ونصفا ، إذ ربما أوجب الاجتماع نقصان القيمة ، كالجارية غير المرضعة ، قيمتها الف والمرضعة قيمتها خمسمائة ، حيث إن الرضاع يوجب تكاليف على السيد ، ويمنع من الحمل الّذي يقصده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فاجتماع الولد معها يوجب نقص قيمتها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مرادهم من تقويمهما ، تقويم كل منهما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من تقويم أحدهما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الثلاثة أوّلا التقويم جميعا وثانيا تقويم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قيمة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مجموع القيمتين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 ففساد الضابط المذكور في كلامهم لا يحتاج إلى النقض بصورة مدخلية الاجتماع في الزيادة التي يمكن القول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باخذ النسبة للمشترى بين قيمة أحدهما المنفرد ، وبين قيمة المجموع</w:t>
      </w:r>
    </w:p>
    <w:p>
      <w:pPr>
        <w:pStyle w:val="BookText"/>
        <w:rPr/>
      </w:pPr>
      <w:r>
        <w:rPr>
          <w:rFonts w:ascii="Amiri" w:hAnsi="Amiri" w:eastAsia="Amiri" w:cs="Amiri"/>
          <w:color w:val="111111"/>
          <w:sz w:val="28"/>
          <w:sz w:val="28"/>
          <w:szCs w:val="28"/>
          <w:rtl w:val="true"/>
          <w:lang w:bidi="ar-SA"/>
        </w:rPr>
        <w:t xml:space="preserve">فقيمة كل فرد اثنان ، وقيمة أحدهما بالنسبة إلى المجموع خمسة ، وعلى هذا فيستقيم كلا منهم ، سواء زادت قيمة المجموع ، أو نقصت ، أو تساوت مع القيمة الجعلية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يريدوا هذا المعنى 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ففساد الضابط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لاخذ النسبة ، وهو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يقومان جميعا ثم يقوم أحدهما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كلامهم لا يحتاج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ليس فقط بوجود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النقص بصورة مدخلية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المتاعين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لقيمة كل واحد منهما لدى الاجتماع ، فان هذه الصورة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يمكن القول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هذه الصورة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جملة معترضة بين القول والمقول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باخذ النسبة 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لفائدته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قيمة أحدهما المنفرد ، وبين قيمة المجموع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 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 فإنه يمكن ان يقال في 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ثمانية من العشرة ترجع إلى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رد صاحب المصراع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اثنان للبائع في مقابل مصراعه ، فان هذا القول لا يلزم منه محذور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البائع علم بهذا واقدم ، فقد اقدم على ضرر نفسه ، ومثله لا محذور فيه ، كما لو باع ماله الّذي يسوى بألف ، بعشرة فقط عالما عامدا</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لم يكن البائع علم بهذا ، كان له خيار الفسخ للغبن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ينتقض بصورة مدخلية الاجتماع في نقصان القيمة ، بحيث يكون قيمة أحدهما منفردا ، مثل قيمة المجموع ، أو أزيد ، فان هذا فرض ممكن ، كما صرح به في رهن جامع المقاصد ، وغيره ، فان الالتزام هنا بالنسبة المذكورة يوجب الجمع بين الثمن والمثمن ، كما لو باع جارية مع أمها ، قيمتها مجتمعين عشرة ، وقيمة كل واحدة منهما منفردة عشرة بثمانية</w:t>
      </w:r>
    </w:p>
    <w:p>
      <w:pPr>
        <w:pStyle w:val="BookText"/>
        <w:rPr/>
      </w:pPr>
      <w:r>
        <w:rPr>
          <w:rFonts w:ascii="Amiri" w:hAnsi="Amiri" w:eastAsia="Amiri" w:cs="Amiri"/>
          <w:color w:val="111111"/>
          <w:sz w:val="28"/>
          <w:sz w:val="28"/>
          <w:szCs w:val="28"/>
          <w:rtl w:val="true"/>
          <w:lang w:bidi="ar-SA"/>
        </w:rPr>
        <w:t xml:space="preserve">وعلى كل ففساد الضابط المذكور ليس لهذا النقض ، لإمكان التخلص من هذا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ينتقض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الضابط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مدخلية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المتاعين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نقصان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لا قيمة لأحدهما أصلا في حال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قيمة أحدهما منفردا ، مثل قيمة المجموع ،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قيمة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فرض ممكن ، كما صرح به في رهن جامع المقاصد ، وغيره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ينتقض الضابط المذكور بهذه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الالتزام هنا بالنسبة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تنسب قيمة أحدهما إلى قيمة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الضابط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يوجب الجمع بين الثمن والمثمن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مثله لا يكون بيعا عقلا ولا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جارية مع أمها ، قيمتها مجتمعين عشرة ، وقيمة كل واحدة منهما منفردة عشرة </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لان الاجتماع بينهما يوجب قلة الرغبة في كل واحد منهما لايجاد ازعاج الاثنتين للمشترى حيث تمنعانه مجتمعين من مزاولة اعمال السيادة والاستفراش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 بان لاحظ البائع ضعف حال المشترى ، فخفف له في القيمة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نسبة قيمة إحداهما المنفردة إلى مجموع القيمتين نسبة الشيء إلى مماثلة ، فرجع بكل الثمانية ، وكان من أورد عليهم ذلك غفل عن هذا ، أو كان عنده غير ممكن ، فالتحقيق في جميع الموارد ما ذكرنا من ملاحظة قيمة كل منهما منفردا ، ونسبة قيمة أحدهما إلى مجموع القيمتين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يلزم المحذور هنا من اعمال الضابط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نسبة قيمة إحداهما المنفردة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مجموع القيمتين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العشرة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الشيء إلى مماثلة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قيمة الواحدة وقيمة الاثنتين معا ، متساويتان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إلى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الثمانية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جمع عند المشترى بين الثمن والمثمن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يلزم على البائع ان يعطى دينارين فوق الثمانية إلى المشترى ، حتى يجمع المشترى في المثال بين الثمن والمثمن ، وبين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أورد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الذين قالوا بذلك 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الاشكال المتقدم في مسئلة زوج الحذاء ، ومصراعي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الّذي هو أهم ، اى الجارية وأمها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عنده غير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المثال ،</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في جميع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ضابط التقويم واخذ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ملاحظة قيمة كل منهما منفردا ، ونسبة قيمة أحدهما إلى مجموع القيمتين </w:t>
      </w:r>
      <w:r>
        <w:rPr>
          <w:rFonts w:eastAsia="Amiri" w:cs="Amiri" w:ascii="Amiri" w:hAnsi="Amiri"/>
          <w:color w:val="111111"/>
          <w:sz w:val="28"/>
          <w:szCs w:val="28"/>
          <w:rtl w:val="true"/>
          <w:lang w:bidi="ar-SA"/>
        </w:rPr>
        <w:t>)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مثال الجارية وبنتها ، يجب ان ترد إلى المشترى أربعة دراهم فقط ، لان الجارية قيمتها نصف قيمة مجموع القيمتين ، فان مجموع </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المشترى إذا بذل الثمن في مقابل كل منهما مقيدا باجتماعه مع الآخر ، وهذا الوصف لم يبق له مع رد مالك أحدهما ، فالبائع انما يستحق من الثمن ما يوزع على ماله منفردا ، فله من الثمن جزء نسبته إليه كنسبة الدرهمين إلى العشرة ، وهو درهم واحد ، فالزيادة ظلم على المشترى وان كان ما أوهمه عبارة الشرائع ، وشبهها من اخذ</w:t>
      </w:r>
    </w:p>
    <w:p>
      <w:pPr>
        <w:pStyle w:val="BookText"/>
        <w:rPr/>
      </w:pPr>
      <w:r>
        <w:rPr>
          <w:rFonts w:ascii="Amiri" w:hAnsi="Amiri" w:eastAsia="Amiri" w:cs="Amiri"/>
          <w:color w:val="111111"/>
          <w:sz w:val="28"/>
          <w:sz w:val="28"/>
          <w:szCs w:val="28"/>
          <w:rtl w:val="true"/>
          <w:lang w:bidi="ar-SA"/>
        </w:rPr>
        <w:t xml:space="preserve">القيمتين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الواقعتين ، عشرون ، وقيمة ، إحداهما منفردة عشرة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ذكرتم من ملاحظة النسبة إلى مجموع القيمتين ليس بتام ، بل اللازم ملاحظة القيمة منفردا ، ففي المثال السابق يلزم ان يكون للبائع درهم لمصراع الباب ، لا درهمان ونصف </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المشترى إذا بذل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دراهم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المالك ، ومال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مقيدا باجتماعه مع الآخر ، وهذا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وصف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رد مالك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اعطى درهما لهذا المصراع ، ودرهما لذاك المصراع ، وثلاثة دراهم لوصف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فالبائع انما يستحق من الثمن ما يوزع على ماله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وصف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الثمن جزء نسبته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ذلك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كنسبة الدرهمين إلى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نسبة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درهم واحد ، فالزيادة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اخذ البائع أزيد من درهم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على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الأكثر من الدرهم ، لم يأخذ المشترى في مقابله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ما أو همه عبارة الشرائع ، وشبهها من اخذ </w:t>
      </w:r>
    </w:p>
    <w:p>
      <w:pPr>
        <w:pStyle w:val="BookText"/>
        <w:rPr/>
      </w:pPr>
      <w:r>
        <w:rPr>
          <w:rFonts w:ascii="Amiri" w:hAnsi="Amiri" w:eastAsia="Amiri" w:cs="Amiri"/>
          <w:color w:val="111111"/>
          <w:sz w:val="28"/>
          <w:sz w:val="28"/>
          <w:szCs w:val="28"/>
          <w:rtl w:val="true"/>
          <w:lang w:bidi="ar-SA"/>
        </w:rPr>
        <w:t xml:space="preserve">البائع أربعة والمشترى واحدا أشد ظلما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 عليه في بعض حواشي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ان يقسط الثمن على قيمة كل من الملكين منفردا ، وعلى هيئته الاجتماعية ، ويعطى البائع من الثمن بنسبة قيمة ملكه منفردا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البائع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 من الخمسة التي كانت ثمنا لمصراعى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مالك المصراع الآخر حيث اخذ مصراعه ومصراعه المفقود يسوى درهما واحدا فقد رد من المشترى ما يساوى درهم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ذلك ان يأخذ البائع ثلاثة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في مقابل الهيئة الاجتماعية المفقودة ، بينما فيما لو اخذ البائع درهمين ونصفا يكون قد اخذ نصف ما في مقابل الهيئة الاجتماعية </w:t>
      </w:r>
      <w:r>
        <w:rPr>
          <w:rFonts w:eastAsia="Amiri" w:cs="Amiri" w:ascii="Amiri" w:hAnsi="Amiri"/>
          <w:color w:val="111111"/>
          <w:sz w:val="28"/>
          <w:szCs w:val="28"/>
          <w:rtl w:val="true"/>
          <w:lang w:bidi="ar-SA"/>
        </w:rPr>
        <w:t>-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ان اخذ ثلاثة بلا استحقاق ، أشد ظلما من اخذ الدرهم والنصف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نبه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كون ما أوهمه عبارة الشرائع أشد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حواشي الروضة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فاللازم ان يقسط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 وهو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قيمة كل من الملكين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مصراع درهم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هيئته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تقابل ثلاثة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ويعطى البائع من الثمن بنسبة قيمة ملكه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القيمة الواقعية للمصراع الواحد لما كانت اثنين ، وقيمة المجموع الواقعية لما كانت عشرة ، فنسبة قيمة المصراع إلى المجموع الخمس ، وحيث إن القيمة الجعلية خمسة ، فاللازم ان يكون للبائع خمس الخمسة وهو درهم واحد فقط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ويبقى للمشترى بنسبة قيمة ملك الآخر منفردا ، وقيمة هيئة الاجتماعية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 وصف الانضمام كسائر الأوصاف الموجبة لزيادة القيمة ليس مضمونا في باب المعاوضات ، وان كان مضمونا في باب العدوان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للمشترى بنسبة قيمة ملك الآخر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يبقى 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هيئته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ثلاثة دراهم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الأوصاف لا تقابل بالأثمان ، وان كانت توجب الأوصاف زيادة قيمة الأعيان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فوصف الاجتماع لا يقابل بثلاثة دراهم ، وان كان هذا الوصف يوجب زيادة قيمة كل مصراع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 وصف الانضمام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الاجتماعية للمصراعين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الأوصاف الموجبة لزيادة القيمة ليس مضمونا في باب المعاوضات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فات الوصف لزم على البائع تداركه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مضمونا في باب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اتلف شخص بابا من مصراعي الباب ، لزم عليه ان يعطى للمالك ثمانية دراهم ، فيما كان قيمة المصراع الباقي اثنان فقط من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قيمة المصراعين مجتمعين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يصح ان يخسر المشترى ثلاثة دراهم في مقابل لا شيء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حصل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مصراعا يسوى درهما واحدا فلما ذا يعطى أربعة دراهم ؟ أو يعطى درهمين ونصفا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يخسر درهما ونصفا في مقابل لا شيء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غاية الأمر ثبوت الخيار مع اشتراط تلك الصفة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ذكرنا بين كون ملك البائع ، وملك غيره متعددين في الوجود كعبد وجارية ، أو متحدا كعبد ثلاثة للبائع ، وثلثاه لغيره فإنه لا يوزع الثمن على قيمة المجموع أثلاثا ، لان الثلث لا يباع بنصف ما يباع به الثلثان ، لكونه أقل رغبة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الأمر ثبوت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اشتراط تلك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لفظيا ، أو شرطا انصرافيا ، فللمشتري ان يفسخ العقد حال رد المالك الآخر البيع في حصة نفسه ، وذلك 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 أو لخيار الشرط ، أو ما أشبه </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ضابط اخذ المالك للقيمة المنسوبة إلى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 ملك البائع ، وملك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باعهما المالك في صفقة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متعددين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كزوج خف ، ومصراعي الباب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كعبد وجارية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قيمتهما مجتمعين عشرة ، وقيمة كل منهما منفردا اثنان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متحدا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كعبد ثلاثة للبائع ، وثلثاه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كانت قيمة العبد تسعة واشتراه المشترى بأربعة ونصف ، وكان قيمة الثلثين منفردا ثمانية ، قيمة الثلث منفردا درهم واحد ، كان للبائع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رد المالك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يوزع الثمن على قيمة المجموع أثلاثا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ثلث درهم ونصف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يباع بنصف ما يباع به الثلثان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بيع الثلثان بثمانية ، كان قيمة الثلث درهم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الثلث المنفرد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رغبة </w:t>
      </w:r>
    </w:p>
    <w:p>
      <w:pPr>
        <w:pStyle w:val="BookText"/>
        <w:rPr/>
      </w:pPr>
      <w:r>
        <w:rPr>
          <w:rFonts w:ascii="Amiri" w:hAnsi="Amiri" w:eastAsia="Amiri" w:cs="Amiri"/>
          <w:color w:val="111111"/>
          <w:sz w:val="28"/>
          <w:sz w:val="28"/>
          <w:szCs w:val="28"/>
          <w:rtl w:val="true"/>
          <w:lang w:bidi="ar-SA"/>
        </w:rPr>
        <w:t xml:space="preserve">منه ، بل يلاحظ قيمة الثلث وقيمة الثلثين ، ويؤخذ النسبة منهما ليؤخذ من الثمن بتلك النسبة هذا كله في القيمي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المبيع المثلى ، فان كانت الحصة مشاعة ، قسط الثمن على نفس المبيع ، فيقابل كل من حصتى البائع والأجنبي بما يخصه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كانت حصة كل منهما معينة ، كان الحكم كما في القيمي من ملاحظة</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يلاحظ قيمة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المنفرد ، وهو درهم من تسعة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وقيمة الثلثين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ثمانية دراهم 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وقيمة الثلثين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ثمانية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ويؤخذ النسبة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القيمتين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نسبة التسع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ليؤخذ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كاربعة ونصف 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بتلك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نصف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كالحيوان ، وما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المبيع المثلى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منا من الحنطة كان نصفها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مشاعة ، قسط الثمن على نفس المبيع ، فيقابل كل من حصتى البائع والأجنبي بما يخصه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باع المن بدينار ، كان لكل منهما نصف دينار ، فان رد الأجنبي رد على المشترى نصف دينار </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حصة كل منهما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نصف من ، ونصف من ، منحازا أحدهما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الحكم كما في القيمي من ملاحظة </w:t>
      </w:r>
    </w:p>
    <w:p>
      <w:pPr>
        <w:pStyle w:val="BookText"/>
        <w:rPr/>
      </w:pPr>
      <w:r>
        <w:rPr>
          <w:rFonts w:ascii="Amiri" w:hAnsi="Amiri" w:eastAsia="Amiri" w:cs="Amiri"/>
          <w:color w:val="111111"/>
          <w:sz w:val="28"/>
          <w:sz w:val="28"/>
          <w:szCs w:val="28"/>
          <w:rtl w:val="true"/>
          <w:lang w:bidi="ar-SA"/>
        </w:rPr>
        <w:t xml:space="preserve">قيمتي الحصتين ، وتقسيط الثمن على المجموع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قيمتي الحصتين ، وتقسيط الثمن على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والاخذ بالنسبة ، كما لو باع نصفى المن بدينار ، وكان قيمة ماله دينارا ، وقيمة مال الأجنبي دينارين ، فان له من الدينار الثمن ثلاثة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ما ذكروه من الأوصاف التي لا تقابل بالأثمان ، محل اشكال كيف وهو خلاف العرف الّذي هو المعيار في فهم وتطبيق </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bookmarkStart w:id="24" w:name="pg12101_127877"/>
    </w:p>
    <w:p>
      <w:pPr>
        <w:pStyle w:val="Heading2"/>
        <w:numPr>
          <w:ilvl w:val="1"/>
          <w:numId w:val="1"/>
        </w:numPr>
        <w:rPr/>
      </w:pPr>
      <w:bookmarkStart w:id="25" w:name="__RefHeading___Toc2927594_417432637"/>
      <w:bookmarkStart w:id="26" w:name="_Toc8"/>
      <w:bookmarkEnd w:id="24"/>
      <w:bookmarkEnd w:id="25"/>
      <w:r>
        <w:rPr>
          <w:rtl w:val="true"/>
        </w:rPr>
        <w:t>مسئلة لو باع من له نصف الدار ، نصف تلك الدار ،</w:t>
      </w:r>
      <w:bookmarkEnd w:id="26"/>
    </w:p>
    <w:p>
      <w:pPr>
        <w:pStyle w:val="BookText"/>
        <w:rPr/>
      </w:pPr>
      <w:r>
        <w:rPr>
          <w:rFonts w:ascii="Amiri" w:hAnsi="Amiri" w:eastAsia="Amiri" w:cs="Amiri"/>
          <w:color w:val="111111"/>
          <w:sz w:val="28"/>
          <w:sz w:val="28"/>
          <w:szCs w:val="28"/>
          <w:rtl w:val="true"/>
          <w:lang w:bidi="ar-SA"/>
        </w:rPr>
        <w:t xml:space="preserve">فان علم أنه أراد نصفه أو نصف الغير ، عمل به ، وإلا فإن علم أنه لم يقصد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نصف الدار الا مفهوم هذا اللفظ ، ففيه احتمالان حمله على نصفه المملوك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لو باع من له نصف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ولغيره النصف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تلك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نصف الدار المملوكة ، فله اربع 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بيع نصف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بيع نصف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بيع النصف المشاع بينه وبين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إذا قصد ثلث مال نفسه وثلثي مال صديقه ، أو ما أشبه ذلك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يقصد مفهوم لفظ النصف ، بدون قصد اى من المعاني الثلاثة المتقدمة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علم أنه أراد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النصف المملوك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نصف الغير ، 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نصفه ، البيع كامل ، وفي نصف غيره فضولي ، وفي المشاع كامل ، بالنسبة إلى حصة نفسه ، فضولي بالنسبة إلى حصة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فان علم أنه لم يقصد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نصف الدار الا مفهوم هذا اللفظ ، ففيه احتمالان </w:t>
      </w:r>
      <w:r>
        <w:rPr>
          <w:rFonts w:eastAsia="Amiri" w:cs="Amiri" w:ascii="Amiri" w:hAnsi="Amiri"/>
          <w:color w:val="111111"/>
          <w:sz w:val="28"/>
          <w:szCs w:val="28"/>
          <w:rtl w:val="true"/>
          <w:lang w:bidi="ar-SA"/>
        </w:rPr>
        <w:t>)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حمله على نصفه المملوك له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وحمله على النصف المشاع ، بينه وبين الأجنبي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الاحتمالين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تعارض ظاهر النصف اعني الحصة المشاعة في مجموع النصفين مع ظهور انصرافه في مثل المقام من مقامات التصرف إلى نصفه المختص وان لم يكن له هذا الظهور في غير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حمله على النصف المشاع بينه وبين الأجنبي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اما حمله على نصف الأجنبي فقط فلا وجه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ظهور النصف في الإشاعة ، مع ظهور ان المالك لا يتصرف الا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الجملة هو مراد المصنف وان كان في العبارة نوع اجمال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تعارض ظاهر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الحصة المشاعة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تفسير للنصف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مجموع النصفين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 انصرافه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النصف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 ظرف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المقام من مقامات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يريد مالك النصف ، التصرف في المال ، فإنه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نصفه المختص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نصف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الدار خربة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الدار يسوى بألف ، أو ما أشبه </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قرينة التصرف تعين ان المراد بالنصف في كلام نصف نفسه ، لا النصف المشاع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الاقرار على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مع ظهور إنشاء البيع في البيع لنفسه لان بيع مال الغير ، لا بدّ فيه اما من نية الغير ، أو اعتقاد كون المال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من بنائه على تملكه للمال عدوانا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بيع الغاصب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والكل خلاف المفروض 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لنصف ظهور في غير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الاقرار على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من له نصف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هذه الدار لزيد ، فان اقراره هذا يحمل على الإشاعة ، وانه اقرار في ربعين ربع الدار الّذي لنفسه وربع الدار الّذي لشريكه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لتعارض ظاهر في مجموع النصفين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 إنشاء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مالك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 لنفسه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والفرق بين هذا وسابقه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السابق كان تمسكا ،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النصف ، وهذا تمسك بظهور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إنشاء البيع كونه بيعا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بيع مال الغير ، لا بد فيه اما من نية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ينوى البائع انه يبيع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المال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بالواقع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من بنائه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تملكه للمال عدوانا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بيع الغاصب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إنه مع علمه ان المال لغيره يبنى انه لنفسه ، غصبا وعدوانا </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المفروض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مقام </w:t>
      </w:r>
    </w:p>
    <w:p>
      <w:pPr>
        <w:pStyle w:val="BookText"/>
        <w:rPr/>
      </w:pPr>
      <w:r>
        <w:rPr>
          <w:rFonts w:ascii="Amiri" w:hAnsi="Amiri" w:eastAsia="Amiri" w:cs="Amiri"/>
          <w:color w:val="111111"/>
          <w:sz w:val="28"/>
          <w:sz w:val="28"/>
          <w:szCs w:val="28"/>
          <w:rtl w:val="true"/>
          <w:lang w:bidi="ar-SA"/>
        </w:rPr>
        <w:t xml:space="preserve">ومما ذكرنا يظهر الفرق بين ما نحن فيه ، وبين قول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غانما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الاسم مشتركا بين عبده وعبد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ادعى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الاجماع على انصرافه إلى عبده ، فقاس عليه ما نحن فيه إذ ليس للفظ المبيع هنا ظهور في عبد الغير ، فبقى ظهور البيع في وقوعه لنفس البائع ، وانصراف</w:t>
      </w:r>
    </w:p>
    <w:p>
      <w:pPr>
        <w:pStyle w:val="BookText"/>
        <w:rPr/>
      </w:pPr>
      <w:r>
        <w:rPr>
          <w:rFonts w:ascii="Amiri" w:hAnsi="Amiri" w:eastAsia="Amiri" w:cs="Amiri"/>
          <w:color w:val="111111"/>
          <w:sz w:val="28"/>
          <w:sz w:val="28"/>
          <w:szCs w:val="28"/>
          <w:rtl w:val="true"/>
          <w:lang w:bidi="ar-SA"/>
        </w:rPr>
        <w:t xml:space="preserve">قال البائع النصف ، ولم يرد الا مفهوم هذا النصف ، بدون قصده اكل مال الغير ، ولا جهله بالواقع ، ولا نيته لبيع مال الغير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ادعى فخر الدين انه لو قال مالك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غانم ، بعت غانما ، وكان هذا الاسم مشتركا بين عبده ، وعبد غيره ، كان المبيع مال نفسه بالاجماع ، فما الفرق بين بيع المشترك في الاسم والمشترك في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تعارض الظهور في الإشاعة مع الظهور في كون المبيع مال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الفرق بين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بيع النصف المشاع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غانما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غانم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مشتركا بين عبده وعبد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ادعى فخر الدين الاجماع على انصرافه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انصراف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عبد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بيع غانم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بيع نصف الدار أيضا منصرف إلى نصف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لظهور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للفظ المبيع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غانم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في عبد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يعارض ظهوره في عبد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فبقى ظهور البيع في وقوعه لنفس البائع ، وانصراف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 </w:t>
      </w:r>
    </w:p>
    <w:p>
      <w:pPr>
        <w:pStyle w:val="BookText"/>
        <w:rPr/>
      </w:pPr>
      <w:r>
        <w:rPr>
          <w:rFonts w:ascii="Amiri" w:hAnsi="Amiri" w:eastAsia="Amiri" w:cs="Amiri"/>
          <w:color w:val="111111"/>
          <w:sz w:val="28"/>
          <w:sz w:val="28"/>
          <w:szCs w:val="28"/>
          <w:rtl w:val="true"/>
          <w:lang w:bidi="ar-SA"/>
        </w:rPr>
        <w:t xml:space="preserve">لفظ المبيع في مقام التصرف إلى مال المتصرف سليمين عن المعارض ، فيفسر بهما اجمال لفظ المبيع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كان البائع وكيلا في بيع النصف ، أو وليا عن مالكه ، فهل هو كالأجنبي ؟ وجهان مبنيان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المعارض لظهور النصف في المشاع ، هو انصراف لفظ المبيع إلى مال البائع في مقام التصرف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المبيع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غانم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الظهور الحاصل من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 المتصرف ، سليمين عن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هناك ، حيث كان ظهور النصف في الإشاعة معارضا للظهورين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فيفسر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بهذين الظهورين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وانصراف لفظ المبيع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 لفظ المبيع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غانم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لو كان البائع وكيلا في بيع النصف ، أو وليا عن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كالأب 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هو كالأجنبي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النصف ، يكون احتمالان ،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مبنيان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المعارض لظهور النصف في المشاع ، هو انصراف لفظ المبيع إلى مال البائع في مقام التصرف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المراد بالوجهين ، وجه كونه كالأجنبي في جريان الوجهين السابقين ووجه عدم كونه كالأجنبي ، فيجرى الاشتراك بين حصته وحصة موكله ، أو المولى عليه </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جعلنا المعارض لظهور النصف في الإشاعة ، انصراف لفظ المبيع إلى مال البائع ، ففي هذا الفرض يتعين الاشتراك ، لان </w:t>
      </w:r>
    </w:p>
    <w:p>
      <w:pPr>
        <w:pStyle w:val="BookText"/>
        <w:rPr/>
      </w:pPr>
      <w:r>
        <w:rPr>
          <w:rFonts w:ascii="Amiri" w:hAnsi="Amiri" w:eastAsia="Amiri" w:cs="Amiri"/>
          <w:color w:val="111111"/>
          <w:sz w:val="28"/>
          <w:sz w:val="28"/>
          <w:szCs w:val="28"/>
          <w:rtl w:val="true"/>
          <w:lang w:bidi="ar-SA"/>
        </w:rPr>
        <w:t xml:space="preserve">أو ظهور التمليك في الاصالة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هو الأول لان ظهور التمليك في الاصالة من باب الاطلاق وظهور النصف في المشاع ، وان كان كذلك أيضا ، الا ان ظهور المقيد وارد على ظهور المطلق</w:t>
      </w:r>
    </w:p>
    <w:p>
      <w:pPr>
        <w:pStyle w:val="BookText"/>
        <w:rPr/>
      </w:pPr>
      <w:r>
        <w:rPr>
          <w:rFonts w:ascii="Amiri" w:hAnsi="Amiri" w:eastAsia="Amiri" w:cs="Amiri"/>
          <w:color w:val="111111"/>
          <w:sz w:val="28"/>
          <w:sz w:val="28"/>
          <w:szCs w:val="28"/>
          <w:rtl w:val="true"/>
          <w:lang w:bidi="ar-SA"/>
        </w:rPr>
        <w:t xml:space="preserve">الظهورين يتعارضان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أحدهما ظهوره بملاحظة المقام ، والآخر ظهوره في حد نفسه ولا حكومة لأحدهما على الآخر ، فيتساقطان ويكون المرجع الاشتراك بين البائع والموكل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ظهور التمليك في الاصالة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ظهور التمليك في الاصالة ، وفي كونه من مال البائع ، معارضا لظهور النصف في الإشاعة فإنه في هذه الصورة يكون كالأجنبي في احتمال الامرين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بالاشتراك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ظهور 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البائع انما باع مال نفسه ، لا المال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لم يقيد البيع بكونه عن غيره ، فهو منصرف إلى كون البيع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النصف في المشاع ، وان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الا ان ظهور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القيد وهو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الإشاعة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وارد ، على ظهور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الفعل ، ولذا يقدم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 على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 في قولك </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أسدا يرمى ، حيث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 قيدو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 مقيد ، وتقول المراد بالأسد الشجاع ، لا ان المراد بيرمى ، رمى الحجارة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ذكره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قصد الفضولي إلى مدلول اللفظ</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وجه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 من الإشاعة والاشتراك بين الوكيل والموكل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البيع تمليك ، وهو مطلق بالنسبة إلى مال نفسه ومال غيره ، لكنه ظاهر في مال نفسه لان قصده لمال غيره محتاج إلى مئونة زائدة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ومتعلق البيع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الدار ، ظاهر في الإشاعة ، لان قصده لنفسه محتاج إلى مئونة زائدة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ظهور المتعلق مقدم على ظهور الفعل ، ولذا يقدم ظهور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النصف ، على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نسلم ان ظهور المتعلق مقدم على ظهور الفعل ، لكن ذلك انما هو فيما إذا لم يكن ظهور آخر معارض لظهور المتعلق ، والحال ان في المقام يوجد ظهور آخر خلاف الإشاعة ، وهو ظهور حال المتكلم في ارادته لمدلول كلامه ، والفضول لا يريد مدلول كلامه إذ المال ليس ، له ، حتى يريد مدلول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 في الإشاعة ، وظهور إرادة المتكلم لمدلول كلامه الّذي حاصله عدم الإشاعة ، يتعارضان ، فيتساقطان ، ويكون المرجع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في الاختصاص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الاشكال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قصد الفضولي إلى مدلول اللفظ </w:t>
      </w:r>
      <w:r>
        <w:rPr>
          <w:rFonts w:eastAsia="Amiri" w:cs="Amiri" w:ascii="Amiri" w:hAnsi="Amiri"/>
          <w:color w:val="111111"/>
          <w:sz w:val="28"/>
          <w:szCs w:val="28"/>
          <w:rtl w:val="true"/>
          <w:lang w:bidi="ar-SA"/>
        </w:rPr>
        <w:t>)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هذا الاشكال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نسلم ان الفضولي غير </w:t>
      </w:r>
    </w:p>
    <w:p>
      <w:pPr>
        <w:pStyle w:val="BookText"/>
        <w:rPr/>
      </w:pPr>
      <w:r>
        <w:rPr>
          <w:rFonts w:ascii="Amiri" w:hAnsi="Amiri" w:eastAsia="Amiri" w:cs="Amiri"/>
          <w:color w:val="111111"/>
          <w:sz w:val="28"/>
          <w:sz w:val="28"/>
          <w:szCs w:val="28"/>
          <w:rtl w:val="true"/>
          <w:lang w:bidi="ar-SA"/>
        </w:rPr>
        <w:t xml:space="preserve">وان كان مرجعه إلى ظهور وارد على ظهور المقيد الا انه مختص بالفضولي لان القصد الحقيقي موجود في الوكيل والولي ، فالأقوى فيهما الاشتراك في المبيع ، تحكيما لظاهر النصف ، الا ان يمنع ظهور النصف الا في النصف المشاع في المجموع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قاصد لمدلول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كلام الشهيد والاشكال عليه في باب الفضولي سابقا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إن كلام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مرجعه إلى ظهور وارد على ظهور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وكلامنا الآن ليس في الفضولي ، بل في الوكيل والولي هما ليسا كالفضولي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القصد الحقيقي موجود في الوكيل والولي ، فالأقوى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الوكيل والولي ، إذ باعا بيعا مطلقا ، اى قالا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بعت نصف الدار ، في حال كون نصفها له ، ونصفها الآخر للموكل والمولى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الاشتراك في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المبيع ربعان ، ربع للبائع ، وربع لموكله والمولى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تحكيما لظاهر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الإشاعة على ظاهر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يمنع ظهور النصف الا في النصف المشاع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للنصف المشاع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المشاع الّذي للمالك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المشاع الّذي لهما </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في كونه للمالك ، يكون محكما ، فالاستدلال بظهور النصف المشاع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لهما ، غير تام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ملاحظة حقي المالكين ، وإرادة الإشاعة في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مجموعهما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معلومة ، بل معلوم العدم بالفرض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النصف المشاع بالمعنى المذكور يصدق على نصفه المختص ، فقد ملك كليا يملك مصداقه ، فهو كما لو باع كليا سلفا مع كونه مأذونا في بيع ذلك من غيره أيضا ، لكنه لم يقصد الا مدلول اللفظ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ملاحظة حقي المالكين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الربع من هذا ، والربع من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خاص من الإشاعة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الإشاعة في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النصف المشاع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مجموع الحقين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معلومة ، بل معلوم العدم بالفرض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البيع في كونه تصرفا في ملك نفسه ، ولأن المفروض ان البائع لم يقصد مجموع الحصتين </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النصف المشاع 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هذا المفهوم القابل للانطباق على نصف المالك ، وعلى مجموع الحقين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على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نصف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من باب التفعيل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فردان ، فرد نصفه المختص ، وفرد نصف مجموع الحقين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مصداقه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هذا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باع كليا 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قال 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منا من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مأذونا في بيع ذلك من غيره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وكله زيد في ان يبيع منا من الحنطة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منا من الحنطة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يقصد الا مدلول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من الحنطة ، </w:t>
      </w:r>
    </w:p>
    <w:p>
      <w:pPr>
        <w:pStyle w:val="BookText"/>
        <w:rPr/>
      </w:pPr>
      <w:r>
        <w:rPr>
          <w:rFonts w:ascii="Amiri" w:hAnsi="Amiri" w:eastAsia="Amiri" w:cs="Amiri"/>
          <w:color w:val="111111"/>
          <w:sz w:val="28"/>
          <w:sz w:val="28"/>
          <w:szCs w:val="28"/>
          <w:rtl w:val="true"/>
          <w:lang w:bidi="ar-SA"/>
        </w:rPr>
        <w:t>من غير ملاحظة وقوعه عنه ، أو عن غيره ، فان الظاهر وقوعه لنفسه ، لأنه عقد على ما يملكه ،</w:t>
      </w:r>
    </w:p>
    <w:p>
      <w:pPr>
        <w:pStyle w:val="BookText"/>
        <w:rPr/>
      </w:pPr>
      <w:r>
        <w:rPr>
          <w:rFonts w:ascii="Amiri" w:hAnsi="Amiri" w:eastAsia="Amiri" w:cs="Amiri"/>
          <w:color w:val="111111"/>
          <w:sz w:val="28"/>
          <w:sz w:val="28"/>
          <w:szCs w:val="28"/>
          <w:rtl w:val="true"/>
          <w:lang w:bidi="ar-SA"/>
        </w:rPr>
        <w:t xml:space="preserve">فصرفه إلى الغير من دون صارف ، لا وجه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لما ذكرنا ، ذكر جماعة كالفاضلين ، والشهيدين ، وغيرهم لو أنه أصدق المرأة عينا ، فوهبت نصفها المشاع قبل الطلاق استحق الزوج بالطلاق النصف الباقي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ملاحظة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الموكل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لغيره ، ولا مشتركا بين نفسه ، وبين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بصيغة فعل الماضي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يملكه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الموكل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صارف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انه لا قصد للبائع في كونه عن الغير ، ولفظه أيضا ليس خاصا 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العقود تتبع القصود الصريحة أو التابعة لظاهر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قصد ظاهر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لا يوجدان بالنسبة إلى ملك الغير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الحمل على نصفه المختص لعدم ظهور </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النصف المشاع ، في كونه من الحقين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جماعة كالفاضلين ، والشهيدين ، وغيرهم ، لو أنه أصدق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نصف تلك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الطلاق استحق الزوج بالطلاق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فترجع </w:t>
      </w:r>
    </w:p>
    <w:p>
      <w:pPr>
        <w:pStyle w:val="BookText"/>
        <w:rPr/>
      </w:pPr>
      <w:r>
        <w:rPr>
          <w:rFonts w:ascii="Amiri" w:hAnsi="Amiri" w:eastAsia="Amiri" w:cs="Amiri"/>
          <w:color w:val="111111"/>
          <w:sz w:val="28"/>
          <w:sz w:val="28"/>
          <w:szCs w:val="28"/>
          <w:rtl w:val="true"/>
          <w:lang w:bidi="ar-SA"/>
        </w:rPr>
        <w:t xml:space="preserve">لا نصف الباقي ، وقيمة نصف الموهوب ، وان ذكروا ذلك احتمالا ، وليس الا من جهة صدق النصف على الباقي ، فيدخل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فنصف ما فرضتم</w:t>
      </w:r>
    </w:p>
    <w:p>
      <w:pPr>
        <w:pStyle w:val="BookText"/>
        <w:rPr/>
      </w:pPr>
      <w:r>
        <w:rPr>
          <w:rFonts w:ascii="Amiri" w:hAnsi="Amiri" w:eastAsia="Amiri" w:cs="Amiri"/>
          <w:color w:val="111111"/>
          <w:sz w:val="28"/>
          <w:sz w:val="28"/>
          <w:szCs w:val="28"/>
          <w:rtl w:val="true"/>
          <w:lang w:bidi="ar-SA"/>
        </w:rPr>
        <w:t xml:space="preserve">كل الدار إلى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نصف الباقي ، وقيمة نصف الموهوب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كانت الهبة هبة لنصف الحقين اى هبة ربع منها المستقر ، وربع ثان متزلزل ، كان اللازم ان يسترجع الزوج بالطلاق ربعا لها فقط ، ويأخذ قيمة ربع آخر أتلفته هي بالهبة </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للدار نصفين ، نصف مستقر بمجرد العقد ، ونصف متزلزل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دخل بها استقر ، وان لم يدخل رجع إلى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وهبت نصف الدار ، كان اللازم ان يكون هبة لنصفها المستقر ، فإذا طلق الزوج اخذ النصف المتزلزل ، لا أن تكون الهبة هبة لنصف نصفها المستقر ولنصف النصف المتزلزل حتى إذا طلق الرجل يكون يرجع إلى الرجل ، نصف النصف المتزلزل ، وتخسر المرأة قيمة نصف النصف المتزلزل ، الّذي وهبته ، ويبقى للمرأة نصف النصف المستقر ويكون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ثلاثة أرباع نصف بالهبة ، وربع بالطلاق بالإضافة إلى قيمة الربع ، ولها 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الباقي ، وقيمة النصف الموهوب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 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فتواهم باستحقاق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الباقي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 جهة صدق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الموهوب على نصفها المستقر ، فحين الهبة يكون الموهوب نصفها المستقر ، فينطبق الرجوع بالطلاق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 فيدخل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فنصف ما فرضتم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وان كان يمكن توجية هذا الحكم منهم بأنه لما كان الربع الباقي للمرأة من الموجود مثلا للربع التالف من الزوج ، ومساويا له من جميع الجهات ، بل لا تغاير بينهما الا بالاعتبار ، فلا وجه لاعتبار</w:t>
      </w:r>
    </w:p>
    <w:p>
      <w:pPr>
        <w:pStyle w:val="BookText"/>
        <w:rPr/>
      </w:pPr>
      <w:r>
        <w:rPr>
          <w:rFonts w:ascii="Amiri" w:hAnsi="Amiri" w:eastAsia="Amiri" w:cs="Amiri"/>
          <w:color w:val="111111"/>
          <w:sz w:val="28"/>
          <w:sz w:val="28"/>
          <w:szCs w:val="28"/>
          <w:rtl w:val="true"/>
          <w:lang w:bidi="ar-SA"/>
        </w:rPr>
        <w:t xml:space="preserve">ولا يخفى ان ما شرحناه به العبارة هو المستقيم المنطبق على ما افاده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 من كون البيع ينطبق على مال البائع الخاص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ظاهر العبارة اى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النصف على النصف الباقي ، فاجنبى عن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يمكن توجيه هذا الحكم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الحكم باسترجاع الزوج النصف الباقي ، توجيها لا ينافي ان يكون النصف الموهوب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ربعا من المستقر ، وربعا من المتزلزل ، فليس رجوع النصف ، لان الباقي نصف متزلزل ، بل لامر آخر ، وهو انها وهبت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ربعا من المتزلزل ، وربعا من المستقر ، فلما ان طلقت اخذ الزوج الربع المتزلزل اصالة ، واخذت ربعها الباقي لها المستقر بدلا عن ما اتلفه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المتزلزل ، بسبب الهبة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لما كان الربع الباقي للمرأة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المستقر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يخرج عنها بالهبة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للربع التالف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أتلفته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المتزلزل ، بسبب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بالتالف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للربع التالف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الجهات ، بل لا تغاير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الربع التالف بالهبة ، والموجود عند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بالاعتبار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الموجود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المستقر ، والتالف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المتزلزل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لاعتبار </w:t>
      </w:r>
    </w:p>
    <w:p>
      <w:pPr>
        <w:pStyle w:val="BookText"/>
        <w:rPr/>
      </w:pPr>
      <w:r>
        <w:rPr>
          <w:rFonts w:ascii="Amiri" w:hAnsi="Amiri" w:eastAsia="Amiri" w:cs="Amiri"/>
          <w:color w:val="111111"/>
          <w:sz w:val="28"/>
          <w:sz w:val="28"/>
          <w:szCs w:val="28"/>
          <w:rtl w:val="true"/>
          <w:lang w:bidi="ar-SA"/>
        </w:rPr>
        <w:t xml:space="preserve">القيمة ، نظير ما لو دفع المقترض نفس العين المقترضة مع كونها قيمية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لم يريدوا هذا الوجه وانهم عللوا استحقاقه للنصف الباقي ببقاء مقدار حقه ، فلا يخلو عن منافاة لهذا المقام ونظيره في ظهور المنافاة لما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وجه بالقول بان المرأة تعطى قيمة الربع التالف ، وتبقى لنفسها 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لو دفع المقترض نفس العين المقترضة مع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أقرب إلى نفسها من القيمة ، فان القيمة لم تشرع الا لتعذر المثل ، ومن المعلوم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 هي هي ، فلا وجه للرجوع إلى القيمة مع وجود العين ، ولا يحق للمالك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آخذ العين ، بل أريد القيمة ، وهكذا فيما لو ارجع المقترض عين القرض في المثلى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مثله </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لم يريدوا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قلنا بأنه يمكن توجيه الحكم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وانهم عللوا استحقاقه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للنصف الباقي ببقاء مقدار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ان الهبة كانت لنصفها المستقر المشاع ، لا النصف المشاع الشامل الحقين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كلامهم في باب هبة نصف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منافاة لهذا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كلامهم في مقام البيع ، وانه لو باع النصف المشاع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مشتركا بينه وبين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المبيع ربعا من البائع ، وربعا من الأجنبي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نظير كلامهم في باب البيع وانه لو باع النصف ، كان محتملا لكونه نصف نفسه ، ولكونه النصف المشاع بينه وبين شريكه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ظهور المنافاة لما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باب </w:t>
      </w:r>
    </w:p>
    <w:p>
      <w:pPr>
        <w:pStyle w:val="BookText"/>
        <w:rPr/>
      </w:pPr>
      <w:r>
        <w:rPr>
          <w:rFonts w:ascii="Amiri" w:hAnsi="Amiri" w:eastAsia="Amiri" w:cs="Amiri"/>
          <w:color w:val="111111"/>
          <w:sz w:val="28"/>
          <w:sz w:val="28"/>
          <w:szCs w:val="28"/>
          <w:rtl w:val="true"/>
          <w:lang w:bidi="ar-SA"/>
        </w:rPr>
        <w:t>ما ذكروه في باب الصلح ، من أنه إذا أقر من بيده المال لاحد المدعيين للمال بسبب موجب للشركة كالإرث ، فصالحه المقر له على ذلك النصف</w:t>
      </w:r>
    </w:p>
    <w:p>
      <w:pPr>
        <w:pStyle w:val="BookText"/>
        <w:rPr/>
      </w:pPr>
      <w:r>
        <w:rPr>
          <w:rFonts w:ascii="Amiri" w:hAnsi="Amiri" w:eastAsia="Amiri" w:cs="Amiri"/>
          <w:color w:val="111111"/>
          <w:sz w:val="28"/>
          <w:sz w:val="28"/>
          <w:szCs w:val="28"/>
          <w:rtl w:val="true"/>
          <w:lang w:bidi="ar-SA"/>
        </w:rPr>
        <w:t xml:space="preserve">الصداق الّذي قالوا بأنه لو وهبت للزوج نصف المهر كان الموهوب نصفها الخاص بها لا النصف المشاع بينها وبين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في باب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إنهم ذكروه كباب البيع ، فهو مناف لما ذكروه في باب الصداق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إذا أقر من بيده المال لاحد المدعيين المال بسبب موجب للشركة كالإرث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بيد زيد دينار ، وادعى كل من عمرو وخالد كون نصف الدينار له ، وبين كل واحد منهما ان السبب لكون النصف له شركته مع المدعى الآخر في سبب جامع بينهما ، كما لو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ورثناه من أبينا ، فإذا أقر زيد الّذي بيده الدينار لخالد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يدعيه من كون النصف له ، فإنه حينئذ تنقسم الدار إلى 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نصفها ، وهو لمن في يده ، لظاهر اليد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وربعها لخالد المقر له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وربعها الآخر ، لعمرو ، وذلك لان مقتضى اعتراف خالد بشركته في الدار مع عمرو ، ان كل جزء من الدار فهو مشترك بينهما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 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صالح مع المقر له كخالد ،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به ، فان زيدا أقر لخالد بان له نصف الدار ، كما يدعى </w:t>
      </w:r>
    </w:p>
    <w:p>
      <w:pPr>
        <w:pStyle w:val="BookText"/>
        <w:rPr/>
      </w:pPr>
      <w:r>
        <w:rPr>
          <w:rFonts w:ascii="Amiri" w:hAnsi="Amiri" w:eastAsia="Amiri" w:cs="Amiri"/>
          <w:color w:val="111111"/>
          <w:sz w:val="28"/>
          <w:sz w:val="28"/>
          <w:szCs w:val="28"/>
          <w:rtl w:val="true"/>
          <w:lang w:bidi="ar-SA"/>
        </w:rPr>
        <w:t>كان النصف مشاعا في نصيبهما ، فان أجاز شريكه ، نفذ في المجموع ، والا نفذ في الربع ، فان مقتضى ما ذكروه هنا اختصاص المصالح بنصف المقر له ، لأنه ان أوقع الصلح على نصفه الّذي أقر له به فهو ، كما لو صالح نصفه قبل الاقرار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مشاعا في نصيبهما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نصيب عمرو ، وخالد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كعمرو ،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هذا النصف لهما ، وقد صالحاه ، أحدهما لفظا ، والآخر 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 شريكه اى لم يجز عمرو الّذي هو شريك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لان الربع فقط مال خالد المصالح </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في ظهور المنافاة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مقتضى ما ذكروه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هبة المرأة للنصف ، معناها هبة النصف المستقر ، لا النصف المشاع بين المستقر والمتزلزل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بنصف المقر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بيده المال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أوقع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النصف 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 كما لو صالح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يدعيه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خالدا حسب ادعائه يملك النصف ، وزيد ، يسلم ان له النصف فإذا وقعا التصالح بين الجانيين يلزم ان يكون تصالحا على النصف الّذي خالد يدعيه ، وزيد يقر له به ، فحاله كما لو لم يقر زيد بان لخالد النصف ، وادعاه خالد ، ثم تصالحا لحسم النزاع ، حيث إن معنى التصالح ان يكون الصلح منصبا على النصف </w:t>
      </w:r>
    </w:p>
    <w:p>
      <w:pPr>
        <w:pStyle w:val="BookText"/>
        <w:rPr/>
      </w:pPr>
      <w:r>
        <w:rPr>
          <w:rFonts w:ascii="Amiri" w:hAnsi="Amiri" w:eastAsia="Amiri" w:cs="Amiri"/>
          <w:color w:val="111111"/>
          <w:sz w:val="28"/>
          <w:sz w:val="28"/>
          <w:szCs w:val="28"/>
          <w:rtl w:val="true"/>
          <w:lang w:bidi="ar-SA"/>
        </w:rPr>
        <w:t xml:space="preserve">مع غير المقر ، أو معه وان أوقعه على مطلق النصف المشاع ، انصرف أيضا إلى حصته ، فلا وجه لاشتراكه بينه وبين شريكه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اختار سيد مشايخنا قدس اللّه اسرارهم اختصاصه بالمقر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في المسالك بين ما لو وقع الصلح</w:t>
      </w:r>
    </w:p>
    <w:p>
      <w:pPr>
        <w:pStyle w:val="BookText"/>
        <w:rPr/>
      </w:pPr>
      <w:r>
        <w:rPr>
          <w:rFonts w:ascii="Amiri" w:hAnsi="Amiri" w:eastAsia="Amiri" w:cs="Amiri"/>
          <w:color w:val="111111"/>
          <w:sz w:val="28"/>
          <w:sz w:val="28"/>
          <w:szCs w:val="28"/>
          <w:rtl w:val="true"/>
          <w:lang w:bidi="ar-SA"/>
        </w:rPr>
        <w:t xml:space="preserve">الّذي 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صالح خالد قبل اقرار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غير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مطلق النصف المشاع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نصفه الّذي أقر له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إلى 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حصة خالد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لاشتراكه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ما بإزاء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شريكه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 فإنهم كيف ذكروا في باب المهر ، انها لو وهبت تكون الهبة لنصفها المستقر ، ويقولون في مسئلة الصلح انه لو صالح لا يكون في نصف المقر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مشتركا بين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 ، مع العلم ان المسألتين من واد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قولهم في باب الصلح مخالف لقولهم في باب الهبة للمهر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جعلوا الهبة في نصفها ، ولم يجعلوا في باب الصلح في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اختار سيد مشايخنا قدس اللّه اسرارهم اختصاصه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خالد ، بدون الاحتياج إلى إجازة الشريك لان زيد يعترف بان لخالد نصفها ، وخالد يصالح عن نصفه ، فمن اين يدخل الشريك في الوسط ؟ ليكون ان أجاز شارك خالدا في بدل الصلح ، وان لم يجز يبطل الصلح الا في الربع فقط </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في المسالك بين ما لو وقع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زيد ، وخالد </w:t>
      </w:r>
    </w:p>
    <w:p>
      <w:pPr>
        <w:pStyle w:val="BookText"/>
        <w:rPr/>
      </w:pPr>
      <w:r>
        <w:rPr>
          <w:rFonts w:ascii="Amiri" w:hAnsi="Amiri" w:eastAsia="Amiri" w:cs="Amiri"/>
          <w:color w:val="111111"/>
          <w:sz w:val="28"/>
          <w:sz w:val="28"/>
          <w:szCs w:val="28"/>
          <w:rtl w:val="true"/>
          <w:lang w:bidi="ar-SA"/>
        </w:rPr>
        <w:t xml:space="preserve">على نصفه أو مطلق النصف ، وبين ما إذا وقع على النصف الّذي أقر به ذو اليد ، فاختار مذهب المشهور في الثالث ، لان الاقرار منزل على الإشاعة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بالاختصاص في الأولين ، لاختصاص النصف وضعا في الأول وانصرافا في الثاني إلى النصف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نصف المال الّذي 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مطلق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صالحتك على نصف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إضافة النصف إلى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وبين ما إذا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النصف الّذي أقر به ذو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قال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صالحتك على النصف الّذي أقررت لك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التشريك في الصلح ، ان أجاز الشريك ، والا بطل الصلح الا في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أوقع الصلح على النصف الّذي أقر به ذو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الاقرار منزل على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الّذي أقر زيد به لخالد ، صار مشاعا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ادعاء نفس خالد ، انه شريك مع عمرو في المال </w:t>
      </w:r>
      <w:r>
        <w:rPr>
          <w:rFonts w:eastAsia="Amiri" w:cs="Amiri" w:ascii="Amiri" w:hAnsi="Amiri"/>
          <w:color w:val="111111"/>
          <w:sz w:val="28"/>
          <w:szCs w:val="28"/>
          <w:rtl w:val="true"/>
          <w:lang w:bidi="ar-SA"/>
        </w:rPr>
        <w:t>-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اختصاص الصلح بالمقر له اى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أوقع الصلح على نصفه ، أو مطلق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لفظ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صالحه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نصفه ، فان النصف المضاف إلى خالد ، وضعا يكون لخالد لا المشترك بينه وبين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وانصرافا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صالحه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مطلق النصف ، فان المنصرف انه صالح عن نصفه المختص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النصف </w:t>
      </w:r>
    </w:p>
    <w:p>
      <w:pPr>
        <w:pStyle w:val="BookText"/>
        <w:rPr/>
      </w:pPr>
      <w:r>
        <w:rPr>
          <w:rFonts w:ascii="IRNazanin" w:hAnsi="IRNazanin" w:eastAsia="IRNazanin"/>
          <w:color w:val="111111"/>
          <w:sz w:val="28"/>
          <w:sz w:val="28"/>
          <w:szCs w:val="28"/>
          <w:rtl w:val="true"/>
          <w:lang w:bidi="fa-IR"/>
        </w:rPr>
        <w:t xml:space="preserve">المختص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واعترضه في مجمع الفائدة بان هذا ليس تفصيلا ، بل مورد كلام المشهور هو الثالث ، لفرضهم المصالحة على ذلك النصف المقرّ به ، وتمام الكلام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فلا اشكال في ان لفظ النصف المقرّ به إذا وقع في كلام المالك للنصف المشاع مجردا عن حال أو مقال ، يقتضي صرفه إلى</w:t>
      </w:r>
    </w:p>
    <w:p>
      <w:pPr>
        <w:pStyle w:val="BookText"/>
        <w:rPr/>
      </w:pPr>
      <w:r>
        <w:rPr>
          <w:rFonts w:ascii="IRNazanin" w:hAnsi="IRNazanin" w:eastAsia="IRNazanin"/>
          <w:color w:val="111111"/>
          <w:sz w:val="28"/>
          <w:sz w:val="28"/>
          <w:szCs w:val="28"/>
          <w:rtl w:val="true"/>
          <w:lang w:bidi="fa-IR"/>
        </w:rPr>
        <w:t xml:space="preserve">المختص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بالمقر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خالد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الفائدة بان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مسئلة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مورد كلام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بالاشتراك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أوقعا الصلح على النصف المقر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لفرضهم المصالحة على ذلك النصف المقر به ، وتمام الكلام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كان الغرض من هذا الكلام وقوع التخالف بين كلامي المشهور في الجملة </w:t>
      </w:r>
      <w:r>
        <w:rPr>
          <w:rFonts w:eastAsia="Amiri" w:cs="Amiri" w:ascii="Amiri" w:hAnsi="Amiri"/>
          <w:color w:val="111111"/>
          <w:sz w:val="28"/>
          <w:szCs w:val="28"/>
          <w:rtl w:val="true"/>
          <w:lang w:bidi="ar-SA"/>
        </w:rPr>
        <w:t>-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حمل النصف للمبيع المتعلق به البيع ، على النصف المشاع بين النصيبين ، أو حمل على النصف المختص بالبائع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 ان لفظ النصف المقر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الواقع في حيّز الاقرار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في كلام المالك للنصف المشاع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هناك شريكان في نصفى الدار فقال أحدهما نصف الدار لعمرو ، في حالكون الاقرار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عن حال أو مقال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الحال أو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صرف النصف الّذي في كلام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نصفه يحمل على المشاع في نصيبه ، ونصيب شريكه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افتوا ظاهرا على أنه لو أقر أحد الرجلين الشريكين الثابت يد كل منهما على نصف العين بان ثلث العين لفلان ، حمل على الثلث المشاع في النصيبين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كذبه الشريك الآخر ، دفع المقر إلى المقرّ له نصف ما في يده لان المنكر بزعم المقر ظالم للسدس ،</w:t>
      </w:r>
    </w:p>
    <w:p>
      <w:pPr>
        <w:pStyle w:val="BookText"/>
        <w:rPr/>
      </w:pPr>
      <w:r>
        <w:rPr>
          <w:rFonts w:ascii="Amiri" w:hAnsi="Amiri" w:eastAsia="Amiri" w:cs="Amiri"/>
          <w:color w:val="111111"/>
          <w:sz w:val="28"/>
          <w:sz w:val="28"/>
          <w:szCs w:val="28"/>
          <w:rtl w:val="true"/>
          <w:lang w:bidi="ar-SA"/>
        </w:rPr>
        <w:t xml:space="preserve">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النصف المربوط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المشاع في نصيبه ، ونصيب شريكه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نصف المالك المختص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افتوا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كونهم افتوا حسب ما يستظهر من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لو أقر أحد الرجلين الشريكين الثابت يد كل منهما على نصف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ثلث العين لفلان ،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الثلث المشاع في النصيبين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ثلث مال نفسه فقط </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 المقر دفعا الثلث إلى المقرّ له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كذبه الشريك الآخر ، دفع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الشريك لعمرو الّذي أقر لبكر بالثلث من الجموع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المقرّ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ما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مجموع المال ستة دنانير يلزم على المقر ان يعطى للمقر له دينارا ونصفا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دينارا فقط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بزعم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 للسدس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عمروا تصرف في ثلاثة دنانير ، وله ديناران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فالدينار الزائد عنده ليس لبكر فقط ، لفرض ان المال مشترك بين الثلاثة ، بل الدينار الزائد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 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له ، إذا </w:t>
      </w:r>
    </w:p>
    <w:p>
      <w:pPr>
        <w:pStyle w:val="BookText"/>
        <w:rPr/>
      </w:pPr>
      <w:r>
        <w:rPr>
          <w:rFonts w:ascii="Amiri" w:hAnsi="Amiri" w:eastAsia="Amiri" w:cs="Amiri"/>
          <w:color w:val="111111"/>
          <w:sz w:val="28"/>
          <w:sz w:val="28"/>
          <w:szCs w:val="28"/>
          <w:rtl w:val="true"/>
          <w:lang w:bidi="ar-SA"/>
        </w:rPr>
        <w:t xml:space="preserve">بتصرفه في النصف ، لأنه باعتقاده انما يستحق الثلث ، فالسدس الفاضل في يد المنكر نسبته إلى المقر والمقر له ، على حد سواء ، فإنه قدر تالف من العين المشتركة فيوزع الاستحقاق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الإشاعة تنزيل المقر به على ما في يد كل منهما فيكون في يد المقرّ سدس ، وفي يد المنكر سدس ،</w:t>
      </w:r>
    </w:p>
    <w:p>
      <w:pPr>
        <w:pStyle w:val="BookText"/>
        <w:rPr/>
      </w:pPr>
      <w:r>
        <w:rPr>
          <w:rFonts w:ascii="Amiri" w:hAnsi="Amiri" w:eastAsia="Amiri" w:cs="Amiri"/>
          <w:color w:val="111111"/>
          <w:sz w:val="28"/>
          <w:sz w:val="28"/>
          <w:szCs w:val="28"/>
          <w:rtl w:val="true"/>
          <w:lang w:bidi="ar-SA"/>
        </w:rPr>
        <w:t xml:space="preserve">فنصف دينار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 عند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 فلعمرو دينار ونصف مما في يده ، والدينار والنصف الآخر انما هو للمقر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المنكر ظالم للسدس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تصرفه في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ثلاثة دنانير ، والحال ان له دينارين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باعتقاد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يستحق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اى دينارين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فالسدس الفاضل في يد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الدينار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المقر والمقر له ، على حد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لكل من المقر والمقر له نصف دينار عند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الدينار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تالف من العين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المقر والمقر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على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كان استحقاق المقر والمقر له متساويا يكون التالف من كل منهما نصف دينار </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إشاعة ستة دنانير الموجودة في يدي المقر والمنكر ، بين المقر ، والمنكر ، والمقر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المقر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الثلث الّذي أقر به المقر ، 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في يد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المقر 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في يد المقر 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يد المنكر 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ان يعطى المقر للمقر له دينارا </w:t>
      </w:r>
    </w:p>
    <w:p>
      <w:pPr>
        <w:pStyle w:val="BookText"/>
        <w:rPr/>
      </w:pPr>
      <w:r>
        <w:rPr>
          <w:rFonts w:ascii="Amiri" w:hAnsi="Amiri" w:eastAsia="Amiri" w:cs="Amiri"/>
          <w:color w:val="111111"/>
          <w:sz w:val="28"/>
          <w:sz w:val="28"/>
          <w:szCs w:val="28"/>
          <w:rtl w:val="true"/>
          <w:lang w:bidi="ar-SA"/>
        </w:rPr>
        <w:t xml:space="preserve">كما لو صرح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في يد كل منهما سدسا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واقراره بالنسبة إلى ما في يد الغير غير مسموع ، فلا يجب الا ان يدفع إليه ثلث ما في يده ، وهو السدس المقربة وقد تلف السدس الآخر بزعم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المقر له ، بتكذيب المنكر ، مدفوعة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دينارا ونصفا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المقر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المقر 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لبكر في يدي ، ويد شريكي ديناران ، دينار في يدي ، ودينار في يد شريكي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اقراره بالنسبة إلى ما في يد الغير غير مسموع ، فلا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يدفع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المقر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ما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الدينار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مجموع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السدس ، لأنه اقرّ بان في ماله سدسا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تلف السدس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للمقر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بزعم المقر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متعلق بتلف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المقر له ،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 المنكر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في الاقرار بين الإشاعة والتميز فلو كان هناك ثلاثة دنانير ، غير مشاعة في يد زيد ، وثلاثة دنانير غير مشاعة في يد عمرو ، ثم أقر زيد بان لبكر دينار في مالي ، ودينارا في مال عمرو ، كان اللازم اعطاء زيد لبكر دينارا فقط </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ما لو كان المال مشاعا ابتداءً ، ثم قسمه المقر والمنكر ، ثم </w:t>
      </w:r>
    </w:p>
    <w:p>
      <w:pPr>
        <w:pStyle w:val="BookText"/>
        <w:rPr/>
      </w:pPr>
      <w:r>
        <w:rPr>
          <w:rFonts w:ascii="Amiri" w:hAnsi="Amiri" w:eastAsia="Amiri" w:cs="Amiri"/>
          <w:color w:val="111111"/>
          <w:sz w:val="28"/>
          <w:sz w:val="28"/>
          <w:szCs w:val="28"/>
          <w:rtl w:val="true"/>
          <w:lang w:bidi="ar-SA"/>
        </w:rPr>
        <w:t xml:space="preserve">بان ما في يد الغير ليس عين ماله فيكون كما لو أقر شخص بنصف كل من داره ، ودار غيره ، وهو مقدار حصته المشاعة كحصة المقر وحصة المقر 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لما لم يجبر المكذب على دفع شيء مما في يده ، فقد تلف سدس مشاع يوزع على المقر ، والمقر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معنى لحسابه على المقر له</w:t>
      </w:r>
    </w:p>
    <w:p>
      <w:pPr>
        <w:pStyle w:val="BookText"/>
        <w:rPr/>
      </w:pPr>
      <w:r>
        <w:rPr>
          <w:rFonts w:ascii="Amiri" w:hAnsi="Amiri" w:eastAsia="Amiri" w:cs="Amiri"/>
          <w:color w:val="111111"/>
          <w:sz w:val="28"/>
          <w:sz w:val="28"/>
          <w:szCs w:val="28"/>
          <w:rtl w:val="true"/>
          <w:lang w:bidi="ar-SA"/>
        </w:rPr>
        <w:t xml:space="preserve">ادعى المقر ان بكرا أيضا شريك لهما في الثلث ، لأنهما ثلاثة اخوة ، مات أبوهم ، وخلف ستة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الدعوى المذكورة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في يد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عين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عين مال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مالا غير مشترك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حتى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لو أقر شخص بنصف كل من داره ، ودار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اقرارا 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الامر اقرارا في امرين متمايزين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في يد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حصة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الثلاثة ، حسب اقرار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كحصة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أيضا مشاعة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حصة المقر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أيضا مشاعة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بزعم المقر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له 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لما لم يجبر المكذب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المنكر الّذي كذب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دفع شيء مما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يقر بالشريك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بسبب ظلم المنكر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سدس 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دينار 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المقر ، والمقر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الذاهب من كل منهما نصف دينار </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لحسابه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حساب الدينار التالف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كبكر </w:t>
      </w:r>
    </w:p>
    <w:p>
      <w:pPr>
        <w:pStyle w:val="BookText"/>
        <w:rPr/>
      </w:pPr>
      <w:r>
        <w:rPr>
          <w:rFonts w:ascii="Amiri" w:hAnsi="Amiri" w:eastAsia="Amiri" w:cs="Amiri"/>
          <w:color w:val="111111"/>
          <w:sz w:val="28"/>
          <w:sz w:val="28"/>
          <w:szCs w:val="28"/>
          <w:rtl w:val="true"/>
          <w:lang w:bidi="ar-SA"/>
        </w:rPr>
        <w:t xml:space="preserve">وحده ، الا على احتمال ضعيف وهو تعلق الغصب بالمشاع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وصحة تقسيم الغاصب مع الشريك فيتمحّض ما يأخذه الغاصب منه ، وما يأخذه الشريك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احتمال مضعف في محله وان قال به أو مال إليه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وحده ، الا على احتمال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تعلق الغصب بالمشاع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لو كان هناك شريكان في دار مشاعة بينهما ، ثم غصب الغاصب حصة أحدهما ، بان اخرجه من الدار واستقل هو والشريك الآخر بالتصرف في الدار ، فقد غصب الغاصب نصف دار مشاع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وصحة تقسيم الغاصب مع الشريك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افرز نصف الدار لنفسه واعطى النصف الآخر للشريك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فيتمحّض ما يأخذه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نصف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للمغصوب منه ، وما يأخذه الشريك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قلنا بهذا القول الضعيف في باب الغصب ، نقول بمثله في باب الاقرار ، وان اقرار زيد لبكر بالثلث انما يوجب على المقرّ أن يدفع إلى بكر دينارا فقط لا دينارا ونصفا </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احتمال مضعف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التقسيم الّذي لا يقربه الشريك لا يوجب الافراز ، فلا يختص ما في يد الغاصب للمغصوب منه ، ولا ما في يد الشريك لنفسه ، بل تكون الدار بعد افراز الشريك والغاصب ، على اشاعتها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مال إليه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p>
    <w:p>
      <w:pPr>
        <w:pStyle w:val="BookText"/>
        <w:rPr/>
      </w:pPr>
      <w:r>
        <w:rPr>
          <w:rFonts w:ascii="Amiri" w:hAnsi="Amiri" w:eastAsia="Amiri" w:cs="Amiri"/>
          <w:color w:val="111111"/>
          <w:sz w:val="28"/>
          <w:sz w:val="28"/>
          <w:szCs w:val="28"/>
          <w:rtl w:val="true"/>
          <w:lang w:bidi="ar-SA"/>
        </w:rPr>
        <w:t xml:space="preserve">للحرج أو السيرة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التلف في هذا المقام حاصل بإذن الشارع للمنكر الغاصب لحق المقر له باعتقاد المقر ، والشارع انما اذن له في اخذ ما يأخذه على أنه من مال المقر له ، فالشارع انما حسب السدس في يد المنكر على المقر له ، فلا يحسب منه على المقر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الشريك ، إذ بقي المال مشاعا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الشريك إذا اخذ ماله ، كان ذلك افرازا ، وان لم يحضره الشريك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كون تكليف المقر اعطاء دينار فقط للمقر له ، لا دينارا ونصفا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لدينار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حاصل بإذن الشارع للمنكر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 المقر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باعتقاد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 لان المقر يعتقد ان عمروا غاصب ، اما عمرو بنفسه فلا يعتقد ذلك </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كان الشارع اذن له في ان لا يدفع إلى بكر دينارا ، حيث إن الشارع اذن لمن لا يعلم أن في ماله حقا للغير ، ولم يقم على ذلك دليل ، اذن بان يمتنع عن أداء شيء إلى المدعى ، بل يحفظ المال لنفسه ، واذن الشارع انما كان بالنسبة إلى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والشارع انما اذن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اخذ ما يأخذه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الدينار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من مال المقر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فالشارع انما حسب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الدينار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المنكر على المقر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خالدا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يحسب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فليس </w:t>
      </w:r>
    </w:p>
    <w:p>
      <w:pPr>
        <w:pStyle w:val="BookText"/>
        <w:rPr/>
      </w:pPr>
      <w:r>
        <w:rPr>
          <w:rFonts w:ascii="Amiri" w:hAnsi="Amiri" w:eastAsia="Amiri" w:cs="Amiri"/>
          <w:color w:val="111111"/>
          <w:sz w:val="28"/>
          <w:sz w:val="28"/>
          <w:szCs w:val="28"/>
          <w:rtl w:val="true"/>
          <w:lang w:bidi="ar-SA"/>
        </w:rPr>
        <w:t xml:space="preserve">وليس هذا كاخذ الغاصب جزءا معينا من المال عدوانا ، بدون اذن الشارع ، حتى يحسب على كلا الشريكين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ان اخذ الجزء كان بإذن الشارع ، وانما اذن له على أن يكون من مال المقر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ولعله لذا</w:t>
      </w:r>
    </w:p>
    <w:p>
      <w:pPr>
        <w:pStyle w:val="BookText"/>
        <w:rPr/>
      </w:pPr>
      <w:r>
        <w:rPr>
          <w:rFonts w:ascii="Amiri" w:hAnsi="Amiri" w:eastAsia="Amiri" w:cs="Amiri"/>
          <w:color w:val="111111"/>
          <w:sz w:val="28"/>
          <w:sz w:val="28"/>
          <w:szCs w:val="28"/>
          <w:rtl w:val="true"/>
          <w:lang w:bidi="ar-SA"/>
        </w:rPr>
        <w:t xml:space="preserve">الدينار الموجود في يد المنكر نصفه للمقر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دنانير ، نصفه حتى يبقى للمقر دينار ونصف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كاخذ الغاصب جزءا معينا من المال عدوانا ، بدون اذن الشارع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لو فرضنا انه كان لزيد وبكر شريكين في أربعة دنانير ، فاخذ الغاصب دينارا من المال ، فإنه يكون ذاهبا عنهما ، حتى أن الباقي يقسم بينهما لكل منهما دينار ونصف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مقام الاقرار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الموجود عند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 الشريكين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والمقر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ان اخذ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بإذن الشارع ، وانما اذن له على أن يكون من مال المقر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حقه ثابتا واقعا ، إذا فالواجب على المقر ان يدفع إلى المقر له ، اى دينارا فقط </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وجه عدم اشتراك المقر والمقر له ، في ما بيد المقر ، بل يكون الزائد بيد المقر ، للمقر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دينار واحد </w:t>
      </w:r>
    </w:p>
    <w:p>
      <w:pPr>
        <w:pStyle w:val="BookText"/>
        <w:rPr/>
      </w:pPr>
      <w:r>
        <w:rPr>
          <w:rFonts w:ascii="Amiri" w:hAnsi="Amiri" w:eastAsia="Amiri" w:cs="Amiri"/>
          <w:color w:val="111111"/>
          <w:sz w:val="28"/>
          <w:sz w:val="28"/>
          <w:szCs w:val="28"/>
          <w:rtl w:val="true"/>
          <w:lang w:bidi="ar-SA"/>
        </w:rPr>
        <w:t xml:space="preserve">ذكر الأكثر بل نسبه في الايضاح إلى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مسئلة الاقرار بالنسب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أحد الأخوين إذا أقر بثالث ، دفع إليه الزائد عما يستحقه باعتقاده وهو الثلث ولا يدفع إليه نصف ما في يده نظرا إلى أنه أقر بتساويهما في مال المورث ، فكلما حصل ، كان لهما ، وكلما فات كان كذلك ،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ضعف هذا الاحتمال ،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الزم بمقتضى الاقرار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معاملة المقر مع المقر له بما يقتضيه الواقع الّذي أقر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فقط ، في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ذكروا ان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للمقر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نسبه في الايضاح إلى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مسئلة الاقرار بالنسب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باب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أحد الأخوين إذا أقر بثالث ، دفع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دفع المقر إلى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عما يستحقه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لهما أخا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ما في يده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وجه احتمال ان يدفع إليه نصف ما في يده ، هو ما بينه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نظرا إلى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بتساويهما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المقر والمقر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مال المورث فكلما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لهما ، وكلما فات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وجه ان يكون الزائد لما في يد المقر للمقر له ، لا التناصف </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يخفى ضعف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احتمال ان يكون للمقر له الزائد فحسب ، لا التناصف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الزم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الاقرار معاملة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معاملة ،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المقر له بما يقتضيه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 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بذلك </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الواقع لو فرض العلم بصدق المقر ، هو كون ما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اقراره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بالمناصفة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المنكر عالما ، فيكون ما في يده مالا مشتركا لا يحل له منه الا ما قابل حصته عما في يدهما والزائد حق لهما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مسئلة الاقرار بالنسب فالمشهور ، وان صاروا إلى ما ذكر وحكاه الكليني عن</w:t>
      </w:r>
    </w:p>
    <w:p>
      <w:pPr>
        <w:pStyle w:val="BookText"/>
        <w:rPr/>
      </w:pPr>
      <w:r>
        <w:rPr>
          <w:rFonts w:ascii="IRNazanin" w:hAnsi="IRNazanin" w:eastAsia="IRNazanin"/>
          <w:color w:val="111111"/>
          <w:sz w:val="28"/>
          <w:sz w:val="28"/>
          <w:szCs w:val="28"/>
          <w:rtl w:val="true"/>
          <w:lang w:bidi="fa-IR"/>
        </w:rPr>
        <w:t xml:space="preserve">الواقع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الواقع لو فرض العلم بصدق المقر ، هو كون ما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يد المقر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حسب اقراره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بالمناصفة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بالمناصفة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المناصفة انما هي في مثال الشريكين والاقرار بثالث ، وفي مثال ثلاث شركاء والاقرار برابع ، يكون بما يقتضيه ، وهكذا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 فيكون ما في يده مالا مشتركا لا يحل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هذا المال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ما قابل حصته عما في يدهما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يد المقر والمنكر ، ومقابل حصته في المثال ديناران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الدينار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للمقر والمقر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المنكر ، هذا هو مقتضى القاعدة </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مسئلة الاقرار بالنسب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ذكروها بان المقر انما يدفع الزائد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على خلاف ما ذكرناه في باب اقرار أحد الشريكين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فالمشهور ، وان صاروا إلى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اعطاء الزائد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الكليني عن </w:t>
      </w:r>
    </w:p>
    <w:p>
      <w:pPr>
        <w:pStyle w:val="BookText"/>
        <w:rPr/>
      </w:pPr>
      <w:r>
        <w:rPr>
          <w:rFonts w:ascii="Amiri" w:hAnsi="Amiri" w:eastAsia="Amiri" w:cs="Amiri"/>
          <w:color w:val="111111"/>
          <w:sz w:val="28"/>
          <w:sz w:val="28"/>
          <w:szCs w:val="28"/>
          <w:rtl w:val="true"/>
          <w:lang w:bidi="ar-SA"/>
        </w:rPr>
        <w:t xml:space="preserve">الفضل بن شاذان على وجه الاعتماد ، بل ظاهره جعل فتواه ، كروايته الا انه صرح جماعة ممن تأخر عنهم بمخالفته للقاعدة ، حتى قوى في المسالك الحمل على الإشاعة ، وتبعه سبطه ، وسيد الرياض في شرحي النافع ،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مستند المشهور ، بعض الروايات الضعيفة المنجبر بعمل أصحاب الحديث ، كالفضل ، والكليني ، بل وغيرهما ، وروى الصدوق مرسلا ، والشيخ مسندا ، عن أبي البختري ووهب بن وهب عن جعفر بن محمد عن أبيه عليهما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الفضل بن شاذان على وجه الاعتماد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فتواه ، كروايته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اعطاء الزائد فقط ، فان الرواية ذكرت ان اثنين من الورثة لو اعترفا بوارث آخر ، فان كانا عدلين ، أجيز ذلك على الورثة الزما ذلك في حصتهما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صرح جماعة ممن تأخر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المشهور بين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المشهور في باب الاقرار بالنسب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للقاعدة ، حتى قوى في المسالك الحمل على الإشاعة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المقر والمقر له ، سواء في المال ، لا ان يكون الزائد فقط للمقر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سبطه ، وسيد الرياض في شرحي النافع ، والظاهر أن مستند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القاعدة ، وانما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الروايات الضعيفة المنجبر بعمل أصحاب الحديث ، كالفضل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والكليني ، بل وغيرهما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مرسلا ، والشيخ مسندا ، عن أبي البختري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معرب بهتر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ووهب بن وهب عن جعفر بن محمد عن أبيه عليهما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 </w:t>
      </w:r>
    </w:p>
    <w:p>
      <w:pPr>
        <w:pStyle w:val="BookText"/>
        <w:rPr/>
      </w:pPr>
      <w:r>
        <w:rPr>
          <w:rFonts w:ascii="Amiri" w:hAnsi="Amiri" w:eastAsia="Amiri" w:cs="Amiri"/>
          <w:color w:val="111111"/>
          <w:sz w:val="28"/>
          <w:sz w:val="28"/>
          <w:szCs w:val="28"/>
          <w:rtl w:val="true"/>
          <w:lang w:bidi="ar-SA"/>
        </w:rPr>
        <w:t xml:space="preserve">السلام في رجل مات ، وترك ورثة ، فاقر أحد الورثة بدين على أبيه ، انه يلزم ذلك في حصته بقدر ما ورث ، ولا يكون ذلك في ماله كله ، وان أقر اثنان من الورثة وكانا عدلين ، أجيز ذلك على الورثة ، وان لم يكونا عدلين ، الزما في حصتهما ، بقدر ما ورثا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في رجل مات ، وترك ورثة ، فاقر أحد الورثة بدين على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يلزم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حصة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ما ورث ، ولا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 الميت ، أو مال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فلو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الميت ، فعدم كونه ظاهر ، لان اقرار أحد الورثة لا يسبب الزاما على سائر الورثة </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المقر ، فلان المقر انما يعطى بعض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الزائد ، كالدينار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الدينار والنصف ، حسب الاختلاف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أقر اثنان من الورثة وكانا عدلين ، أجيز ذلك على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لقيام البينة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يكونا عدلين ، الزما في حصتهما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ما ورثا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الروايات المذكورة والآتية مجملة ، لا تدل على فتوى المشهور ، ولا فتوى الشيخ ،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 في حصتهما ، هل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يعطيان الزائد كما يقول المشهور ؟ أو بالنسبة كما يقول الشيخ ، وكذلك في الفقرة السابقة اى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ما ورث الا ان يكون فهم المشهور مؤيدا ، والمشهور بينهم ان فهم المشهور ليس بحجة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ان أقر أحد الورثة باخ أو أخت فإنما يلزمه ذلك في حصته وبالاسناد قال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لأخيه ، فهو شريك في المال ولا يثبت نسبه ،</w:t>
      </w:r>
    </w:p>
    <w:p>
      <w:pPr>
        <w:pStyle w:val="BookText"/>
        <w:rPr/>
      </w:pPr>
      <w:r>
        <w:rPr>
          <w:rFonts w:ascii="Amiri" w:hAnsi="Amiri" w:eastAsia="Amiri" w:cs="Amiri"/>
          <w:color w:val="111111"/>
          <w:sz w:val="28"/>
          <w:sz w:val="28"/>
          <w:szCs w:val="28"/>
          <w:rtl w:val="true"/>
          <w:lang w:bidi="ar-SA"/>
        </w:rPr>
        <w:t xml:space="preserve">فان أقر اثنان فكذلك الا ان يكونا عدلين ، فيثبت نسبه ويضرب في الميراث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قرب الإسناد رواية الخبرين عن السندي بن محمد ، وتمام الكلام في محله من كتاب الاقرار والميراث 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ان أقر أحد الورثة باخ أو 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غيرهما ممن يرث ، واحدا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يلزمه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حصته وبالاسناد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لأخيه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في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حازه اخوه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يثبت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الاقرار انما يثبت ما على المقر لا سائر الأمور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أقر اثنان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المال ، ولم يثبت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عدلين ، فيثبت نسبه ويضرب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المقر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الميراث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لقيام البينة بذلك </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قرب الإسناد رواية الخبرين عن السندي بن محمد ، وتمام الكلام في محله من كتاب الاقرار والميراث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طرفا من الكلام ، الجواهر فمن أراد التفصيل ، فليرجع إليه </w:t>
      </w:r>
      <w:r>
        <w:rPr>
          <w:rFonts w:eastAsia="Amiri" w:cs="Amiri" w:ascii="Amiri" w:hAnsi="Amiri"/>
          <w:color w:val="111111"/>
          <w:sz w:val="28"/>
          <w:szCs w:val="28"/>
          <w:rtl w:val="true"/>
          <w:lang w:bidi="ar-SA"/>
        </w:rPr>
        <w:t xml:space="preserve">. </w:t>
      </w:r>
      <w:bookmarkStart w:id="27" w:name="pg12101_127907"/>
    </w:p>
    <w:p>
      <w:pPr>
        <w:pStyle w:val="Heading2"/>
        <w:numPr>
          <w:ilvl w:val="1"/>
          <w:numId w:val="1"/>
        </w:numPr>
        <w:rPr/>
      </w:pPr>
      <w:bookmarkStart w:id="28" w:name="__RefHeading___Toc2927596_417432637"/>
      <w:bookmarkStart w:id="29" w:name="_Toc9"/>
      <w:bookmarkEnd w:id="27"/>
      <w:bookmarkEnd w:id="28"/>
      <w:r>
        <w:rPr>
          <w:rtl w:val="true"/>
        </w:rPr>
        <w:t>مسئلة لو باع ما يقبل التملك ،</w:t>
      </w:r>
      <w:bookmarkEnd w:id="29"/>
    </w:p>
    <w:p>
      <w:pPr>
        <w:pStyle w:val="BookText"/>
        <w:rPr/>
      </w:pPr>
      <w:r>
        <w:rPr>
          <w:rFonts w:ascii="Amiri" w:hAnsi="Amiri" w:eastAsia="Amiri" w:cs="Amiri"/>
          <w:color w:val="111111"/>
          <w:sz w:val="28"/>
          <w:sz w:val="28"/>
          <w:szCs w:val="28"/>
          <w:rtl w:val="true"/>
          <w:lang w:bidi="ar-SA"/>
        </w:rPr>
        <w:t xml:space="preserve">وما لا يقبله كالخمر والخنزير صفقة بثمن واحد ، صح في المملوك عندنا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اطلاق مكاتبة الصفار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انصرافه إلى صورة كون بعض القرية المذكورة فيها مال الغير ممنوعة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ما يقبل التملك ، وما لا يقبله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ما لا يقبله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والخنزير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الخل والخمر ، والشاة والخنزير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 اى في معاملة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يقول الخمر بعشرة ، والخل بعشرين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بعتهما بثلاثين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المملوك عندنا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لفظ يشبه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الغنية 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أنه يصح البيع في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مكاتبة الصفار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ما ليس يملك ، وقد وجب الشراء على ما يملك ، إذ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يملك ، شامل لما ليس بمملوك للبائع ، سواء كان من جهة انه لا يقبل الملك كالوقف ، أو من جهة انه ملك للغير </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انصرافه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يملك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صورة كون بعض القرية المذكورة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المكاتبة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بمملوك للبائع ، لا ما لا يقبل الملك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لدعوى الانصراف المذكور بعد تعارف الوقف </w:t>
      </w:r>
    </w:p>
    <w:p>
      <w:pPr>
        <w:pStyle w:val="BookText"/>
        <w:rPr/>
      </w:pPr>
      <w:r>
        <w:rPr>
          <w:rFonts w:ascii="Amiri" w:hAnsi="Amiri" w:eastAsia="Amiri" w:cs="Amiri"/>
          <w:color w:val="111111"/>
          <w:sz w:val="28"/>
          <w:sz w:val="28"/>
          <w:szCs w:val="28"/>
          <w:rtl w:val="true"/>
          <w:lang w:bidi="ar-SA"/>
        </w:rPr>
        <w:t xml:space="preserve">بل لا مانع من جريان قاعدة الصحة ، بل اللزوم في العقود ، عدا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التراضي والتعاقد ، انما وقع على المجموع الّذي لم يمضه الشارع قطعا ، فالحكم بالامضاء في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كونه مقصودا الا في ضمن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دليل آخر ، غير ما دل على حكم العقود ، والشروط ، والتجارة عن تراض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حكموا بفساد العقد ، بفساد شرطه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مانع من جريان قاعدة الصحة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 في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ما هو مملوك للبائع ، فيشمله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التراضي والتعاقد ، انما وقع على المجموع الّذي لم يمضه الشارع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المجموع بما فيه الخمر ، لا يصحح الشارع عقده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بالامضاء في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امضاء الشارع للبعض القابل للملك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عدم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البعض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مقصودا الا في ضمن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دليل آخر ، غير ما دل على حكم العقود ، والشروط ، والتجارة عن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 و  إِلَّا أَنْ تَكُونَ تِجارَةً عَنْ تَراضٍ مِنْكُمْ  </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 من أنه لا تكفى الأدلة المتقدمة لتصحيح العقد الّذي لم يصح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حكموا بفساد العقد ،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المشروط فاسدا ، كان الجزء أيضا فاسدا إذا فسد الجزء الآخر لان الشرط والجزء من قبيل واحد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نبه عليه في جامع المقاصد ، في باب فساد الشرط ، وذكر ان في الفرق بين فساد الشرط والجزء عسرا ، وتمام الكلام في باب الشروط ويكفى هنا الفرق بالنص والاجماع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يقيد الحكم بصورة جهل المشترى ، لما ذكره في المسالك وفاقا للمحكى في التذكرة عن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افضائه إلى الجهل بثمن المبيع ، قال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لزوم بطلان البيع ببطلان جزئه كما نقول ببطلانه ، بطلان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المقاصد ، في باب فساد الشرط ، وذكران في الفرق بين فساد الشرط والجزء 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 اما ان نقول بايجابهما الفساد ، أو عدم ايجابهما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 الكلام في باب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الشرط الفاسد يوجب فساد المشروط ،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الجزء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بالنص والاجماع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صحة العقد ، حتى مع فساد الجزء ، وكفى بهما فارقا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يقيد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العقد بالنسبة إلى الجزء ، فيما إذا كان الجزء الآخر لا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جهل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أحد الجزءين لا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للمحكى في التذكرة عن الشافعي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خصص الصحة بصورة جهل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افضائه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العلم بكون أحد الجزءين لا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الجهل بثمن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حينما اشترى الخل والخمر بثلاثين ، لا يعلم كم مقدار ثمن الخل </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الجهل بأحد العوضين موجب للفساد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p>
    <w:p>
      <w:pPr>
        <w:pStyle w:val="BookText"/>
        <w:rPr/>
      </w:pPr>
      <w:r>
        <w:rPr>
          <w:rFonts w:ascii="Amiri" w:hAnsi="Amiri" w:eastAsia="Amiri" w:cs="Amiri"/>
          <w:color w:val="111111"/>
          <w:sz w:val="28"/>
          <w:sz w:val="28"/>
          <w:szCs w:val="28"/>
          <w:rtl w:val="true"/>
          <w:lang w:bidi="ar-SA"/>
        </w:rPr>
        <w:t xml:space="preserve">التذكرة بعد ذلك ، وليس عندي بعيدا من الصواب الحكم بالبطلان ، فيما إذا علم المشترى حرمة الآخر أو كونه مما لا ينقل إليه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اللازم ، هو العلم بثمن المجموع الّذي قصد إلى نقله عرفا ، وان علم الناقل بعدم امضاء الشارع له ، فان هذا العلم غير مناف لقصد النقل 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فبيع الغرر المتعلق لنهى الشارع ، وحكمه عليه بالفساد هو ما كان غررا في نفسه ، مع قطع النظر عما يحكم عليه عن الشارع</w:t>
      </w:r>
    </w:p>
    <w:p>
      <w:pPr>
        <w:pStyle w:val="BookText"/>
        <w:rPr/>
      </w:pPr>
      <w:r>
        <w:rPr>
          <w:rFonts w:ascii="Amiri" w:hAnsi="Amiri" w:eastAsia="Amiri" w:cs="Amiri"/>
          <w:color w:val="111111"/>
          <w:sz w:val="28"/>
          <w:sz w:val="28"/>
          <w:szCs w:val="28"/>
          <w:rtl w:val="true"/>
          <w:lang w:bidi="ar-SA"/>
        </w:rPr>
        <w:t xml:space="preserve">التذكرة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ان نقل عن الشافعي الحكم بالصحة في صورة الجهل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عندي بعيدا من الصواب الحكم بالبطلان ، فيما إذا علم المشترى حرمة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كعبد وحرّ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كونه مما لا ينقل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كالخمر والخل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العلامة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دفع الاشكال الوارد في صورة علم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اللازم ، هو العلم بثمن المجموع الّذي قصد إلى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 وان علم الناقل بعدم امضاء الشارع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لهذا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امضاء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مناف لقصد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القصد لا ينافي تحريم الشارع </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فبيع الغرر المتعلق لنهى الشارع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بيع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عن بيع الغرر ، 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النبي عن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كان غررا في نفسه ، مع قطع النظر عما يحكم عليه عن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p>
    <w:p>
      <w:pPr>
        <w:pStyle w:val="BookText"/>
        <w:rPr/>
      </w:pPr>
      <w:r>
        <w:rPr>
          <w:rFonts w:ascii="Amiri" w:hAnsi="Amiri" w:eastAsia="Amiri" w:cs="Amiri"/>
          <w:color w:val="111111"/>
          <w:sz w:val="28"/>
          <w:sz w:val="28"/>
          <w:szCs w:val="28"/>
          <w:rtl w:val="true"/>
          <w:lang w:bidi="ar-SA"/>
        </w:rPr>
        <w:t xml:space="preserve">مع أنه لو تم ما ذكر لاقتضى صرف مجموع الثمن إلى المملوك ، لا البطلان لان المشترى القادم على ضمان المجموع بالثمن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بعدم سلامة البعض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قادم على ضمان المملوك وحده ، بالثمن ، كما صرح به الشهيد في محكى الحواشى المنسوبة إليه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الحكم مقيد ، بجهل المشترى بعين المبيع ، والا لكان البدل بإزاء المملوك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ان يتصور حقيقة قائمة في عالم الاعتبار ، ثم يحكم عليه بأنه جائز أو ممنوع شرعا </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بيع الخل والخمر بقيمة كذا ، لا يكون غررا عرفا فلا يشمله نهى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تم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في صورة علم المشترى جهل بثمن المبيع لأنه لا يعلم مقدار ثمن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لاقتضى صرف مجموع الثمن إلى المملوك ، لا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المشترى القادم على ضمان المجموع بالثمن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يعطى الثمن في مقابل المجموع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سلامة البعض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مما لا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ضمان المملوك وحده ،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 كما 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بلزوم صرف مجموع الثمن للمملوك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في محكى الحواشى المنسوبة إليه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بيع المملوك وغير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 ،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المشترى بعين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خمر ، وحكمه بأنها لا 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 المشترى العين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يدفعه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بإزاء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ضرورة ان القصد إلى الممتنع كلا قصد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ما ذكره ره مخالف لظاهر المشهور ، حيث حكموا بالتقسيط وان كان مناسبا لما ذكروه في بيع مال الغير من العالم من عدم رجوعه بالثمن إلى البائع ، لأنه سلطه عليه مجانا ، فان مقتضى ذلك عدم رجوع المشترى بقسط غير المملوك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ان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شرعا بدل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يقصد المشترى الا ان يشترى 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بثلاثين في المثال السابق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الشهيد </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ما ذكره ره مخالف لظاهر المشهور ، حيث حكموا بالتقسيط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للثمن على المملوك فيأخذه البائع وغير المملوك ، فيبقى على ملك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الشهيد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جميع الثمن بإزاء المملوك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مناسبا لما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مال الغير من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رجوعه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بالثمن إلى البائع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 عوض ، لأنه قدم له الثمن ، وهو يعلم أن لا بدل للثمن ، إذ بدله مال الغير ، وهو لم يبعه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مقتضى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ذكروه في باب بيع مال الغير ، وان المشترى العالم لا يرجع إلى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رجوع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 إلى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بقسط غير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كعشرة دراهم الواقعة بإزاء الخمر في المثال السابق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اما لوقوع المجموع في مقابل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الحواشى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واما لبقاء ذلك القسط له مجانا ، كما قد يلوح من جامع المقاصد ، والمسالك ، الا انك قد عرفت ان الحكم هناك لا يكاد ينطبق على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طريق تقسيط الثمن على المملوك ، وغيره ، يعرف مما تقدم في بيع ماله مع مال الغير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العبرة بتقويم كل منهما منفردا ، ونسبة قيمة المملوك إلى مجموع القيميين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لوقوع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مجموع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الحواشى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للشهيد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لبقاء ذلك 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المقاصد ،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الإشارة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انك قد عرفت ان الحكم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مال الغير من المشترى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ينطبق على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يبقى المال في ملك المشتري ، كيف كان </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طريق تقسيط الثمن على المملوك ،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باع ما يملك ، وما لا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مما تقدم في بيع ماله مع مال الغير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العبرة بتقويم كل منهما منفردا ، ونسبة قيمة المملوك إلى مجموع القيميين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الخمر والخل بثلاثين دينار وقد قوم الخمر عند أربابها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بعشرين ، وقوم الخل فكان بأربعين ، فللخل ثلثي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عشرون من الثلاثين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لكن الكلام هنا في طريق معرفة قيمة غير المملوك ، وقد ذكروا ان الحرّ يفرض عبدا بصفاته ، ويقوم ، والخمر والخنزير يقومان بقيمتها عند من يراهما 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ويعرف تلك القيمة بشهادة عدلين مطلعين على ذلك ، لكونهما مسبوقين بالكفر ، أو مجاورين للكفار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تقويم الخمر والخنزير بقيمتهما إذا باع الخنزير بعنوان انه شاة ، والخمر بعنوان انها خل فبان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الكلام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يملك ، وما لا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معرفة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 ، والخمر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ذكروا ان الحرّ يفرض عبدا بصفاته ، ويقوم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 وقع في مقابل كذا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والخمر والخنزير يقومان بقيمتها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الكائنة تلك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يراهما مالا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يعتمد على قول شاربي الخمر وآكلي لحم الخنزير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يعرف تلك القيمة بشهادة عدلين مطلعين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قيمة الخمر كذا ، وقيمة الخنزير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مسبوقين بالكفر ، أو مجاورين للكفار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سائر طرق الاطلاع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القول بهذا النحو من التقويم ، فان هذا النحو من التقويم انما يصح ، إذا باع واشترى بعنوان الخمر والخنزير </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الخمر والخنزير بقيمتهما إذا باع الخنزير بعنوان انه شاة ، والخمر بعنوان انها 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w:t>
      </w:r>
    </w:p>
    <w:p>
      <w:pPr>
        <w:pStyle w:val="BookText"/>
        <w:rPr/>
      </w:pPr>
      <w:r>
        <w:rPr>
          <w:rFonts w:ascii="Amiri" w:hAnsi="Amiri" w:eastAsia="Amiri" w:cs="Amiri"/>
          <w:color w:val="111111"/>
          <w:sz w:val="28"/>
          <w:sz w:val="28"/>
          <w:szCs w:val="28"/>
          <w:rtl w:val="true"/>
          <w:lang w:bidi="ar-SA"/>
        </w:rPr>
        <w:t xml:space="preserve">الخلاف بل جزم بعض هنا بوجوب تقويمهما قيمة الخل والشاة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اللازم نوع آخر من التقويم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جزم بعض هنا بوجوب تقويمهما قيمة الخل والشاة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 الّذي يقوم بقيمة الحر إذا باعه بعنوان انه حرّ ، فإنه لا يقوم بقيمة العبد ، لاختلاف الرغبات والقيم بين الحر والعبد ، كما أن اللازم تقويم غير المملوك بالعنوان الّذي بيع بذلك العنوان </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لو باع الخمر بعنوان انه عصير الليمون مثلا ، وهكذا ، وقول الشيخ ره وغيره بملاحظة قيمة الخل من باب المثال ، كما لا يخفى </w:t>
      </w:r>
      <w:r>
        <w:rPr>
          <w:rFonts w:eastAsia="Amiri" w:cs="Amiri" w:ascii="Amiri" w:hAnsi="Amiri"/>
          <w:color w:val="111111"/>
          <w:sz w:val="28"/>
          <w:szCs w:val="28"/>
          <w:rtl w:val="true"/>
          <w:lang w:bidi="ar-SA"/>
        </w:rPr>
        <w:t xml:space="preserve">. </w:t>
      </w:r>
      <w:bookmarkStart w:id="30" w:name="pg12101_127916"/>
    </w:p>
    <w:p>
      <w:pPr>
        <w:pStyle w:val="Heading2"/>
        <w:numPr>
          <w:ilvl w:val="1"/>
          <w:numId w:val="1"/>
        </w:numPr>
        <w:rPr/>
      </w:pPr>
      <w:bookmarkStart w:id="31" w:name="__RefHeading___Toc2927598_417432637"/>
      <w:bookmarkStart w:id="32" w:name="_Toc10"/>
      <w:bookmarkEnd w:id="30"/>
      <w:bookmarkEnd w:id="31"/>
      <w:r>
        <w:rPr>
          <w:rtl w:val="true"/>
        </w:rPr>
        <w:t xml:space="preserve">مسألة يجوز للأب والجد ان يتصرفا في مال الطفل بالبيع والشراء </w:t>
      </w:r>
      <w:r>
        <w:rPr>
          <w:rtl w:val="true"/>
        </w:rPr>
        <w:t>.</w:t>
      </w:r>
      <w:bookmarkEnd w:id="32"/>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المستفيضة المصرحة في موارد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وفحوى سلطنتهما على بضع البنت في باب النكاح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عدم اعتبار العدالة للأصل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أولياء العقد وهم الأب والجد ، والحاكم ومن كان من قبلهم ، كما هو المشهور دون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للأب والجدان يتصرفا في مال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كان ، أو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 والشراء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المعاملات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المستفيضة المصرحة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ذكرها الوسائل ، والجواهر ، وغيرهما ، فراجع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وفحوى سلطنتهما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الأب 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بضع البنت في باب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للأب والجد الولاية في نكاح البنت ، كانت لهما الولاية في أموال البنت وأموال الولد بطريق أولى ، لان البضع أهم ، عقلا وعرفا وشرعا من المال ، وليس هذا قياسا ، بل أولوية ومناطا </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لصحة تصرفهما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اعطى الولاية للأب والجد ولا نعلم هل انه قيدها بالعدالة ، أم لا ؟ الأصل العدم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والاطلاقات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وفحوى الاجماع المحكى عن التذكرة على ولاية الفاسق في التزويج خلافا للمحكى عن الوسيلة والايضاح ، فاعتبراها فيهما ، مستدلا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ولاية على من لا يدفع عن نفسه ، ولا يصرف عن ماله ، ويستحيل من حكمة الصانع ان يجعل الفاسق أمينا يقبل اقراراته واخباراته عن غيره ، مع نص القرآن على خلافه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أراد بنص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الركون إلى الظالم ، التي أشار إليها في جامع المقاصد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ولايتهما بدون تقييد بالعدالة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وفحوى الاجماع المحكى عن التذكرة على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في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ولاية الفاسق في الأهم الّذي هو التزويج ثبت في غير الأهم الّذي هو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للمحكى عن الوسيلة والايضاح فاعتبراها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الأب 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لاعتبار العدالة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الايضاح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ولاية على من لا يدفع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يصرف عن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ويستحيل من حكمة الصانع ان يجعل الفاسق أمينا يقبل اقراراته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غيره ، فيقر على مال الطفل إذا ادعاه مدع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واخباراته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فيخبر بان المال ليس للطفل ،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نص القرآن على خلافه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جاءكم فاسق بنبأ فتبينوا </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أراد بنص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الركون إلى الظالم ، التي أشار إليها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تَرْكَنُوا إِلَى الَّذِينَ ظَلَمُوا  ، </w:t>
      </w:r>
    </w:p>
    <w:p>
      <w:pPr>
        <w:pStyle w:val="BookText"/>
        <w:rPr/>
      </w:pPr>
      <w:r>
        <w:rPr>
          <w:rFonts w:ascii="Amiri" w:hAnsi="Amiri" w:eastAsia="Amiri" w:cs="Amiri"/>
          <w:color w:val="111111"/>
          <w:sz w:val="28"/>
          <w:sz w:val="28"/>
          <w:szCs w:val="28"/>
          <w:rtl w:val="true"/>
          <w:lang w:bidi="ar-SA"/>
        </w:rPr>
        <w:t xml:space="preserve">وفي دلالة الآية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منها ما ذكره في الايضاح من الاستحالة ، إذ المحذور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الحاكم متى ظهر عنده بقرائن الأحوال اختلاف حال أبو الطفل عزله ، ومنعه ، من التصرف في ماله ، واثبات اليد عليه ، وان لم يظهر خلافه ، فولايته ثابتة ، وان لم يعلم استعلم</w:t>
      </w:r>
    </w:p>
    <w:p>
      <w:pPr>
        <w:pStyle w:val="BookText"/>
        <w:rPr/>
      </w:pPr>
      <w:r>
        <w:rPr>
          <w:rFonts w:ascii="Amiri" w:hAnsi="Amiri" w:eastAsia="Amiri" w:cs="Amiri"/>
          <w:color w:val="111111"/>
          <w:sz w:val="28"/>
          <w:sz w:val="28"/>
          <w:szCs w:val="28"/>
          <w:rtl w:val="true"/>
          <w:lang w:bidi="ar-SA"/>
        </w:rPr>
        <w:t>فكيف يركن إلى الفاسق الّذي هو ظالم في أمور الطفل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دلالة الآية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ظاهر الركون ، تولى الظالم جميع الأمور ، كجعله حاكما ، وما أشبه ، لا مثل ايكال مال الطفل إليه أو من جهة ان صدق الظالم على كل فاسق خلاف المنصرف من الظالم </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دلالة الآية ، الدليل العقلي المتقدم ،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الايضاح من 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سبق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الايضاح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الحاكم متى ظهر عنده بقرائن الأحوال اختلاف حال أبو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جده ، اختلافا يدل على عدم كفاءته وعدم عمله بما هو المكلف به في أموال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ومنعه ، من التصرف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مال الطفل ، أو المراد أثبت الحاكم اليد على ماله ، بدلا عن الأب 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يظهر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خلاف حال الأب في تصرفاته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 وان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الامرين الاختلاف وعدم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p>
    <w:p>
      <w:pPr>
        <w:pStyle w:val="BookText"/>
        <w:rPr/>
      </w:pPr>
      <w:r>
        <w:rPr>
          <w:rFonts w:ascii="Amiri" w:hAnsi="Amiri" w:eastAsia="Amiri" w:cs="Amiri"/>
          <w:color w:val="111111"/>
          <w:sz w:val="28"/>
          <w:sz w:val="28"/>
          <w:szCs w:val="28"/>
          <w:rtl w:val="true"/>
          <w:lang w:bidi="ar-SA"/>
        </w:rPr>
        <w:t xml:space="preserve">حاله بالاجتهاد وتتبع سلوكه ، وشواهد أحواله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يشترط في تصرفه المصلحة ؟ أو يكفى عدم المفسدة أم لا يعتبر شيء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للأخير اطلاق ما دل على أن مال الولد للوالد ، كما في رواية سعد بن يسار ، وانه وماله لأبيه ، كما في النبوي المشهور ، وصحيحة ابن مسلم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وتتبع سلوكه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أحواله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جامع المقاصد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يشترط في تصرفه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الأب 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يبيع ما رأس ماله دينار ، بدينار ونصف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يكفى عدم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يبيعه بدينار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يعتبر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يبيعه بنصف دينار ، بمعنى ان تصرفه نافذ ، ولو كان مفسدة كتصرف الانسان في مال نفسه ، فإنه يصح ان يبيع الانسان ما يسوى دينارا ، بنصف دينار ، إذا لم يكن سفيها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للأخير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اعتبار المصلحة ، ولا عدم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ما دل على أن مال الولد للوالد ، كما في رواية سعد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أيحج الرجل من مال ابنه وهو صغير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حجة الاسلام وينفق منه ؟ قال </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بالمعروف ،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يحج منه وينفق منه ، ان مال الولد للوالد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وماله لأبيه ، كما في النبوي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ابن مسلم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 الوالد يأخذ من مال ولده ما شاء ، وما في العلل عن محمد بن سنان عن الرضا عليه السلام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علة تحليل مال الولد لوالده ان الولد موهوب للوالد ،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يَهَبُ لِمَنْ يَشاءُ إِناثاً وَيَهَبُ لِمَنْ يَشاءُ الذُّكُورَ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اخبار جواز تقويم جارية الا بن علي نفسه ، لكن الظاهر منها</w:t>
      </w:r>
    </w:p>
    <w:p>
      <w:pPr>
        <w:pStyle w:val="BookText"/>
        <w:rPr/>
      </w:pPr>
      <w:r>
        <w:rPr>
          <w:rFonts w:ascii="Amiri" w:hAnsi="Amiri" w:eastAsia="Amiri" w:cs="Amiri"/>
          <w:color w:val="111111"/>
          <w:sz w:val="28"/>
          <w:sz w:val="28"/>
          <w:szCs w:val="28"/>
          <w:rtl w:val="true"/>
          <w:lang w:bidi="ar-SA"/>
        </w:rPr>
        <w:t xml:space="preserve">ان الوالد يأخذ من مال ولده ما شاء ، وما في العلل عن محمد بن سنان ، عن الرضا عليه السلام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علة تحليل مال الولد لوالده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تحليل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الولد موهوب للوالد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كان متعلقا بالمال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الموهوب ، فهو مال للموهوب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يَهَبُ لِمَنْ يَشاءُ إِناثاً وَيَهَبُ لِمَنْ يَشاءُ الذُّكُورَ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الولد للوالد ، أو المراد يؤيد انه لا يعتبر شيء في تصرف الوالد في مال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جواز تقويم جارية الا بن علي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يقدر قيمتها ثم يقبلها بمقابل القيمة التي يجعلها الوالد على نفسه ، ثم يطأها </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التأييد ان هذه الأخبار وان لم تدل على أن جارية الولد للأب ، كما كان مقتض الخلاف الأخبار المتقدمة ، لكنها تدل على أن للأب ان يتصرف في مال الولد مطلقا ، لاطلاق هذه الروايات حتى في صورة ان التقويم لم يكن صلاحا للولد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اخبار التقويم </w:t>
      </w:r>
    </w:p>
    <w:p>
      <w:pPr>
        <w:pStyle w:val="BookText"/>
        <w:rPr/>
      </w:pPr>
      <w:r>
        <w:rPr>
          <w:rFonts w:ascii="Amiri" w:hAnsi="Amiri" w:eastAsia="Amiri" w:cs="Amiri"/>
          <w:color w:val="111111"/>
          <w:sz w:val="28"/>
          <w:sz w:val="28"/>
          <w:szCs w:val="28"/>
          <w:rtl w:val="true"/>
          <w:lang w:bidi="ar-SA"/>
        </w:rPr>
        <w:t xml:space="preserve">تقييدها بصورة حاجة الأب ، كما يشهد له قوله عليه السلام في رواية الحسين بن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عليه السلام ما يحل للرجل من مال ولده ؟ قال قوته بغير سرف إذا اضطر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الّذي اتاه ، فقدم أباه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ومالك لأبيك ، فقال انما جاء بابيه إلى النبي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أبى ظلمني ميراثي من أمي ، فأخبره الأب انه قد انفقه عليه وعلى نفسه ، فقال النبي صلّى اللّه عليه وآله وسلّم أنت ومالك لأبيك ، ولم يكن عند الرجل</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تقييدها بصورة حاجة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اطلاق لها حيث تدل على أن كل تصرف من الأب 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رواية الحسين بن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عليه السلام ما يحل للرجل من مال ولده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قوته بغير سرف إذا اضطر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يكن للأب مورد رزق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الّذي اتاه ، فقدم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ومالك لأبيك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كيف يلائم قولك مع قول الرسول صلّى اللّه عليه وآله وسلّم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بابيه إلى النبي صلّى اللّه عليه وآله 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أبى ظلمني ميراثي من أمي ، فأخبره الأب انه قد انفقه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نفسه ، فقال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ومالك لأبيك ، ولم يكن عند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شيء يصرف </w:t>
      </w:r>
    </w:p>
    <w:p>
      <w:pPr>
        <w:pStyle w:val="BookText"/>
        <w:rPr/>
      </w:pPr>
      <w:r>
        <w:rPr>
          <w:rFonts w:ascii="Amiri" w:hAnsi="Amiri" w:eastAsia="Amiri" w:cs="Amiri"/>
          <w:color w:val="111111"/>
          <w:sz w:val="28"/>
          <w:sz w:val="28"/>
          <w:szCs w:val="28"/>
          <w:rtl w:val="true"/>
          <w:lang w:bidi="ar-SA"/>
        </w:rPr>
        <w:t xml:space="preserve">أو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الأب للابن ،</w:t>
      </w:r>
    </w:p>
    <w:p>
      <w:pPr>
        <w:pStyle w:val="BookText"/>
        <w:rPr/>
      </w:pPr>
      <w:r>
        <w:rPr>
          <w:rFonts w:ascii="Amiri" w:hAnsi="Amiri" w:eastAsia="Amiri" w:cs="Amiri"/>
          <w:color w:val="111111"/>
          <w:sz w:val="28"/>
          <w:sz w:val="28"/>
          <w:szCs w:val="28"/>
          <w:rtl w:val="true"/>
          <w:lang w:bidi="ar-SA"/>
        </w:rPr>
        <w:t xml:space="preserve">ونحوها صحيحة أبى حمزة الثمالي ، عن أبي جعفر عليه السلام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ومالك لأبيك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نحب ان يأخذ من مال ابنه الا ما يحتاج إليه مما لا بد منه ، ان اللّه لا يحب</w:t>
      </w:r>
    </w:p>
    <w:p>
      <w:pPr>
        <w:pStyle w:val="BookText"/>
        <w:rPr/>
      </w:pPr>
      <w:r>
        <w:rPr>
          <w:rFonts w:ascii="Amiri" w:hAnsi="Amiri" w:eastAsia="Amiri" w:cs="Amiri"/>
          <w:color w:val="111111"/>
          <w:sz w:val="28"/>
          <w:sz w:val="28"/>
          <w:szCs w:val="28"/>
          <w:rtl w:val="true"/>
          <w:lang w:bidi="ar-SA"/>
        </w:rPr>
        <w:t xml:space="preserve">على نفسه ، أو يؤدى مقابل مال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يحبس الأب للابن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الأب لا يقتل بالابن ، كذلك لا يحبس الأب في باب الابن ، وكان الإمام عليه السلام ذكر امرين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انفاق الأب من مال الابن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فرض تعدى الأب لم يكن يحبس ولذا فلا يجد الابن سبيلا إلى الأب المعسر الّذي صرف ماله ، لأنه لا مال له ليأخذه ، ولا يحبس في مقابل دين الابن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فالحديث يحتاج إلى التأمل ، لان الاستدلال بالآية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على أنه لا حق للولد ، والعلة تدل على وجود حق للابن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ان تجعل الآية علة لعدم الحبس فيبقى على الحديث ان المعسر لا يحبس مطلقا ، حتى إذا كان غير أب ، لان لي الواجد يحل حبسه </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حمزة الثمالي ، 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ومالك لأبيك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نحب ان يأخذ من مال ابنه الا ما يحتاج إليه مما لا 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 يحب </w:t>
      </w:r>
    </w:p>
    <w:p>
      <w:pPr>
        <w:pStyle w:val="BookText"/>
        <w:rPr/>
      </w:pPr>
      <w:r>
        <w:rPr>
          <w:rFonts w:ascii="Amiri" w:hAnsi="Amiri" w:eastAsia="Amiri" w:cs="Amiri"/>
          <w:color w:val="111111"/>
          <w:sz w:val="28"/>
          <w:sz w:val="28"/>
          <w:szCs w:val="28"/>
          <w:rtl w:val="true"/>
          <w:lang w:bidi="ar-SA"/>
        </w:rPr>
        <w:t xml:space="preserve">الفساد ، فان الاستشهاد بالآية يدل على إرادة الحرمة ، من عدم الحب دون الكراهة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وانه لا يجوز له التصرف بما فيه مفسدة للطفل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 مضافا إلى 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مالَ الْيَتِيمِ إِلَّا بِالَّتِي هِيَ أَحْسَنُ  ، فان اطلاقه يشمل الجد ويتم في الأب ، بعدم الفصل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ظهور الاجماع على اعتبار عدم المفسدة ، بل في مفتاح الكرامة استظهر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لشيخه 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الفساد ، فان الاستشهاد بالآية يدل على إرادة الحرمة ، من عدم الحب دون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المصطلحة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الفساد المحرم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لا يجوز له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 مفسدة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جميع تصرفات الأب كيف كان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 مضافا إلى 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مالَ الْيَتِيمِ إِلَّا بِالَّتِي هِيَ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بالكيفية التي هي أحسن الكيفيات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اطلاق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الّذي له جد وليس له أب ، يتيم عرفا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 في الأب ، بعدم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حكم الأب والجد واحد بالاجماع </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ظهور الاجماع على اعتبار عدم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التصرف في مال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مفتاح الكرامة استظهر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وجود الاجماع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تبعا لشيخه في شرح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كاشف الغطاء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إناطة جواز تصرف الولي بالمصلحة ، وليس ببعيد ، فقد صرح به في محكى المبسوط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يلي امر الصغير ، والمجنون ، خمسة الأب ، والجد للأب ، ووصى الأب ، والجد ، والحاكم ، ومن يأمره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هؤلاء الخمسة ، لا يصح تصرفهم الا على وجه الاحتياط والحظ للصغير لأنهم انما نصبوا لذلك ، فإذا تصرف فيه على وجه لاحظ فيه كان باطلا ، لأنه خلاف ما نصب له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الحلى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للولي التصرف</w:t>
      </w:r>
    </w:p>
    <w:p>
      <w:pPr>
        <w:pStyle w:val="BookText"/>
        <w:rPr/>
      </w:pPr>
      <w:r>
        <w:rPr>
          <w:rFonts w:ascii="Amiri" w:hAnsi="Amiri" w:eastAsia="Amiri" w:cs="Amiri"/>
          <w:color w:val="111111"/>
          <w:sz w:val="28"/>
          <w:sz w:val="28"/>
          <w:szCs w:val="28"/>
          <w:rtl w:val="true"/>
          <w:lang w:bidi="ar-SA"/>
        </w:rPr>
        <w:t xml:space="preserve">إناطة جواز تصرف الولي بالمصلحة ، 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ببعيد ، فقد 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واحد من العلماء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محكى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الصغير ، والمجنون ، خمسة الأب ، والجد للأب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الأب ، لا الجد أبو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ووصى الأب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 والحاكم ، ومن يأمره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الّذي هو بمنزلة الحاكم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هؤلاء الخمسة ، لا يصح تصرفهم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مال الصغير والمجنون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على وجه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الاخذ بالحائطة ، وما فيه التحفظ على مالهما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والحظ للصغير لأنهم انما نصبوا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وعينوا من قبل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الاحتياط على مالهما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لاحظ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للصغير ولا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باطلا ، لأنه خلاف ما نصب له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المبسوط </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للولي التصرف </w:t>
      </w:r>
    </w:p>
    <w:p>
      <w:pPr>
        <w:pStyle w:val="BookText"/>
        <w:rPr/>
      </w:pPr>
      <w:r>
        <w:rPr>
          <w:rFonts w:ascii="Amiri" w:hAnsi="Amiri" w:eastAsia="Amiri" w:cs="Amiri"/>
          <w:color w:val="111111"/>
          <w:sz w:val="28"/>
          <w:sz w:val="28"/>
          <w:szCs w:val="28"/>
          <w:rtl w:val="true"/>
          <w:lang w:bidi="ar-SA"/>
        </w:rPr>
        <w:t xml:space="preserve">في مال الطفل ، الا بما يكون فيه صلاح المال ، ويعود نفعه إلى الطفل دون المتصرف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يقتضيه أصول المذهب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بذلك أيضا المحقق ، والعلامة ، والشهيدان ، والمحقق الثاني ، وغيرهم ، بل في شرح الروضة للفاضل الهندي ان المتقدمين عمموا الحكم باعتبار المصلحة ، من غير استثناء ، واستظهر في مفتاح الكرامة من عبارة التذكرة في</w:t>
      </w:r>
    </w:p>
    <w:p>
      <w:pPr>
        <w:pStyle w:val="BookText"/>
        <w:rPr/>
      </w:pPr>
      <w:r>
        <w:rPr>
          <w:rFonts w:ascii="Amiri" w:hAnsi="Amiri" w:eastAsia="Amiri" w:cs="Amiri"/>
          <w:color w:val="111111"/>
          <w:sz w:val="28"/>
          <w:sz w:val="28"/>
          <w:szCs w:val="28"/>
          <w:rtl w:val="true"/>
          <w:lang w:bidi="ar-SA"/>
        </w:rPr>
        <w:t xml:space="preserve">في مال الطفل ، الا بما يكون فيه صلاح المال ، ويعود نفعه إلى الطفل دون المتصرف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إذا كان النفع عائدا إلى المتصرف فيه لم يصح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المال لنفعه ، وانما لنفع الطفل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جواز التصرف انما يقيد بما فيه صلاح الطفل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يقتضيه أصول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 وقاعدة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الولاية لأجل صلاح الطفل ، وما أشبه من سائر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السرائر </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باشتراط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المحقق ، والعلامة والشهيدان ، والمحقق الثاني ، وغيرهم ، بل في شرح الروضة للفاضل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المتقدمين عمموا الحكم باعتبار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قالوا بان اعتبار المصلحة عام بالنسبة إلى الأب والجد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يستثنوا الأب والجد ، بان لا يكون تصرفهما مشروطا بالمصلحة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واستظهر في مفتاح الكرامة من عبارة التذكرة في </w:t>
      </w:r>
    </w:p>
    <w:p>
      <w:pPr>
        <w:pStyle w:val="BookText"/>
        <w:rPr/>
      </w:pPr>
      <w:r>
        <w:rPr>
          <w:rFonts w:ascii="Amiri" w:hAnsi="Amiri" w:eastAsia="Amiri" w:cs="Amiri"/>
          <w:color w:val="111111"/>
          <w:sz w:val="28"/>
          <w:sz w:val="28"/>
          <w:szCs w:val="28"/>
          <w:rtl w:val="true"/>
          <w:lang w:bidi="ar-SA"/>
        </w:rPr>
        <w:t xml:space="preserve">باب الحجر نفى الخلاف في ذلك بين المسلمين ، وقد حكي عن الشهيد في حواشي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قطب الدين قدس سره ، نقل عن العلامة رحمه اللّه ، انه لو باع الولي بدون ثمن المثل لم لا ينزل منزلة الاتلاف بالاقتراض ؟</w:t>
      </w:r>
    </w:p>
    <w:p>
      <w:pPr>
        <w:pStyle w:val="BookText"/>
        <w:rPr/>
      </w:pPr>
      <w:r>
        <w:rPr>
          <w:rFonts w:ascii="Amiri" w:hAnsi="Amiri" w:eastAsia="Amiri" w:cs="Amiri"/>
          <w:color w:val="111111"/>
          <w:sz w:val="28"/>
          <w:sz w:val="28"/>
          <w:szCs w:val="28"/>
          <w:rtl w:val="true"/>
          <w:lang w:bidi="ar-SA"/>
        </w:rPr>
        <w:t xml:space="preserve">لأنا 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اقتراض ماله ، وهو يستلزم جواز اتلافه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وتوقف زاعما انه لا يقدر على مخالفة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الأقوى ، كفاية عدم المفسدة وفاقا لغير واحد من الأساطين الذين عاصرناهم ،</w:t>
      </w:r>
    </w:p>
    <w:p>
      <w:pPr>
        <w:pStyle w:val="BookText"/>
        <w:rPr/>
      </w:pPr>
      <w:r>
        <w:rPr>
          <w:rFonts w:ascii="Amiri" w:hAnsi="Amiri" w:eastAsia="Amiri" w:cs="Amiri"/>
          <w:color w:val="111111"/>
          <w:sz w:val="28"/>
          <w:sz w:val="28"/>
          <w:szCs w:val="28"/>
          <w:rtl w:val="true"/>
          <w:lang w:bidi="ar-SA"/>
        </w:rPr>
        <w:t xml:space="preserve">باب الحجر نفى الخلاف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التذكرة عدم الخلاف في اعتبار الصلاح للطفل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المسلمين وقد حكى عن الشهيد في حواشي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قطب الدين قدس سره ، نقل عن العلامة رحمه اللّه ، انه لو باع الولي بدون ثمن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ينزل منزلة الاتلاف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بالاقتراض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جاز الاقتراض جاز البيع بأقل من ثمن المثل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اقتراض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الاقتراض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جواز اتلافه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عن الفتوى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زاعما انه لا يقدر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بأنه لا يجوز </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الأقوى ، كفاية عدم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يحتاج إلى وجود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لغير واحد من الأساطين الذين عاصرناهم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لمنع دلالة الروايات على أكثر من النهى عن الفساد ، فلا تنهض لدفع دلالة المطلقات المتقدمة ، الظاهرة في سلطنة الوالد على الولد ، وماله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سلّم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مخصصة بما دل على ولاية الجد ، وسلطنته الظاهرة في ان له ان يتصرف في مال طفله ، بما ليس فيه مفسدة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دلالة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أكثر من النهى عن الفساد ، فلا تنهض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دلالة 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 الظاهرة في سلطنة الوالد على الولد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الشاملة لصور الصلاح والفساد ، وما لا فساد فيه ، فإذا خرجت صورة الفساد ، بقي الباقي تحت العموم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مالَ الْيَتِيمِ إِلَّا بِالَّتِي هِيَ أَحْسَنُ  ، الظاهرة في وجوب الصلاح ، وعدم كفاية ان لا يكون مفسدة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سلّم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مخصصة بما دل على ولاية الجد ، وسلطنته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يتصرف في مال طفله ، بما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ذلك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مفسدة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للطفل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ان يكون التصرف في مال الطفل صلاحا ، الا إذا كان المتصرف الجد ، فان له ان يتصرف بما ليس فيه مفسدة </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التخصيص انما استفيد من اطلاق ما دل على ولاية الجد اطلاقا ، هو أقوى من الآية ، لا ان الآية أقوى ، حتى تكون حاكمة على </w:t>
      </w:r>
    </w:p>
    <w:p>
      <w:pPr>
        <w:pStyle w:val="BookText"/>
        <w:rPr/>
      </w:pPr>
      <w:r>
        <w:rPr>
          <w:rFonts w:ascii="Amiri" w:hAnsi="Amiri" w:eastAsia="Amiri" w:cs="Amiri"/>
          <w:color w:val="111111"/>
          <w:sz w:val="28"/>
          <w:sz w:val="28"/>
          <w:szCs w:val="28"/>
          <w:rtl w:val="true"/>
          <w:lang w:bidi="ar-SA"/>
        </w:rPr>
        <w:t xml:space="preserve">فان ما دل على ولاية الجد في النكاح ، معللا بان البنت وأباها للجد ، وأباها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ومالك لأبيك ، خصوصا مع استشهاد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 مضى نكاح الجد ، بدون اذن الأب ، ردا على من انكر ذلك وحكم ببطلان ذلك من العامة في مجلس بعض الامراء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 دل على ولاية الجد في النكاح ، معللا بان البنت وأباها للجد ، وأباها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ومالك لأبيك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المتقدم عن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استشهاد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بقول الرسول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مضى نكاح الجد ، بدون اذن الأب ، ردا على من انكر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يكون نكاح الجد نافذا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ببطلان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من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في مجلس بعض الامراء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اما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خبر علي بن جعفر عن أخيه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رجل اتاه رجلان يخطبان ، فهوى جد البنت ان يزوج رجلا وهوى أبوها الآخر ، أيهما أحق ان ينكح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هوى الجد أحق بالجارية ، لأنها وأباها للجد </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خبر عبيد بن زرارة ، عن أبي عبد اللّه عليه السلام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لذات يوم عند زياد بن عبد اللّه ، إذ جاء رجل يستعدى على أبيه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 اللّه الأمير ، ان أبى زوج ابنتي بغير اذني ، فقال 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فيما يقول هذا الرجل ؟ فقالوا نكاحه باطل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اقبل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أبا عبد </w:t>
      </w:r>
    </w:p>
    <w:p>
      <w:pPr>
        <w:pStyle w:val="BookText"/>
        <w:rPr/>
      </w:pPr>
      <w:r>
        <w:rPr>
          <w:rFonts w:ascii="Amiri" w:hAnsi="Amiri" w:eastAsia="Amiri" w:cs="Amiri"/>
          <w:color w:val="111111"/>
          <w:sz w:val="28"/>
          <w:sz w:val="28"/>
          <w:szCs w:val="28"/>
          <w:rtl w:val="true"/>
          <w:lang w:bidi="ar-SA"/>
        </w:rPr>
        <w:t xml:space="preserve">وغير ذلك يدل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سلمنا عدم التخصيص وجب الاقتصار عليه في حكم الجد ، دون الأب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القول بالفصل ممنوعة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 فلما سألني أقبلت على الذين أجابوه ، فقلت لهم أليس فيما تروون أنتم عن رسول اللّه صلى اللّه عليه وآله وسلّم ان رجلا جاء يستعديه على أبيه في مثل هذا ؟ فقال له رسول اللّه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ومالك لأبيك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هو وماله لأبيه ولا يجوز نكاحه ؟ قال عليه السلام ، فاخذ بقولهم وترك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كفاية عدم المفسدة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تصرف الجد غير مشروط بالصلاح ، بل يكفى عدم المفسدة ، كان تصرف الأب كذلك ، اما بالمناط ، أو بطريق 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سلمنا عدم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للجد في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 لا تقربوا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الاقتصار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وجوب ان يكون التصرف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الجد ، دون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من له الأب ، لا يصدق عليه انه يتيم ، فلا تشمله الآية </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القول بالفصل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الجد والأب ، وانه كما لا يجوز ان يتصرف الجد في مال الطفل الا حسب المصلحة ، كذلك لا يجوز للأب التصرف الا حسب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يكفى عدم المفسدة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اطمينان بوجود اجماع على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حكى عن بعض متأخري المتأخرين ، القول بالفصل بينهما في الاقتراض مع عدم اليسر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الجد ، وان علا يشارك الأب في الحكم ، ويدل عليه ما دل على أن الشخص وماله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منه مال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لأبيه ، وما دل على أن الولد ، ووالده لجده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فقد الأب وبقي الجد فهل أبوه وجده يقوم مقامه في المشاركة أو يخص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حكى عن بعض متأخري المتأخرين ، القول بالفصل بينهما في الاقتراض مع عدم اليسر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يجوز للأب ان يقترض من مال الطفل ، وان لم يكن الأب ذا يسار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الجد وان علا يشارك الأب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التصرف في مال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دل على أن الشخص وماله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منه مال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لأبيه ، وما دل على أن الولد ، ووالده لجده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لأبيه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ومالك لأبيك يدل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وماله لوالده ، ومن جملة أموال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وأموال ولده ، وهكذا ، فالكل للجد </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فقد الأب وبقي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أب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جد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مقام الأب 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يخص </w:t>
      </w:r>
    </w:p>
    <w:p>
      <w:pPr>
        <w:pStyle w:val="BookText"/>
        <w:rPr/>
      </w:pPr>
      <w:r>
        <w:rPr>
          <w:rFonts w:ascii="Amiri" w:hAnsi="Amiri" w:eastAsia="Amiri" w:cs="Amiri"/>
          <w:color w:val="111111"/>
          <w:sz w:val="28"/>
          <w:sz w:val="28"/>
          <w:szCs w:val="28"/>
          <w:rtl w:val="true"/>
          <w:lang w:bidi="ar-SA"/>
        </w:rPr>
        <w:t xml:space="preserve">هو بالولاية ، قولان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ظاهران الولد ووالده لجده وهو المحكى عن ظاهر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 الارحام بعضهم أولى ببعض كون القريب أولى بقريبه من البعيد ، فنفى ولاية البعيد ، وخرج منه الجد مع الأب ، وبقي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المراد من لفظ الأولى التفضيل مع الاشتراك في المبدأ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أب الأب ، لا جدّ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الطفل ، وأبوه احمد ، وأب الأب عبد اللّه ، وجد الأب هاشم ، لو مات الأب ، وبقي عبد اللّه ، وهاشم ، فهل هما شريكان ؟ أو يقوم عبد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ان الولد ووالده لجده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مقتضى القاعدة التشريك في التصرف في مال الطفل ، فعبد اللّه ، وهاشم شريكان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المحكى عن ظاهر جماعة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 الارحام بعضهم أولى ببعض كون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القريب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هذا النفي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مع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ثبت بالدليل ان الجد البعيد ، أولى من الأب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الجد ، مع الجد ، حيث إن مقتضى الآية كون الجد أولى من أبيه </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من لفظ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 الارحام بعضهم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الاشتراك في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أصل الولاية ، كأن يكون العم وابن 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يرثان ، ويتوليان </w:t>
      </w:r>
    </w:p>
    <w:p>
      <w:pPr>
        <w:pStyle w:val="BookText"/>
        <w:rPr/>
      </w:pPr>
      <w:r>
        <w:rPr>
          <w:rFonts w:ascii="Amiri" w:hAnsi="Amiri" w:eastAsia="Amiri" w:cs="Amiri"/>
          <w:color w:val="111111"/>
          <w:sz w:val="28"/>
          <w:sz w:val="28"/>
          <w:szCs w:val="28"/>
          <w:rtl w:val="true"/>
          <w:lang w:bidi="ar-SA"/>
        </w:rPr>
        <w:t xml:space="preserve">بل هو نظير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أحق بالامر من فلان ،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محكى عن جامع المقاصد ، والمسالك ، والكفاية ، وللمسألة مواضع اخر تأتى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شؤون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العم أفضل ، مثل أفضلية إمامة العالم على إمامة العامي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أولى في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أحق بالامر من فلان ،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يراد به وجود الاستحقاق في هذا دون فلان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اى كون القريب أولى ، المقتضى لأولوية الجد من أب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محكى عن جامع المقاصد ، والمسالك ، والكفاية ، وللمسألة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مسئلة أولوية الجد أو أب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النكاح في باب أولياء العقد ، وكتاب الحجر في ان مال الطفل بيد الأب 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تأتى إن شاء اللّه </w:t>
      </w:r>
      <w:r>
        <w:rPr>
          <w:rFonts w:eastAsia="Amiri" w:cs="Amiri" w:ascii="Amiri" w:hAnsi="Amiri"/>
          <w:color w:val="111111"/>
          <w:sz w:val="28"/>
          <w:szCs w:val="28"/>
          <w:rtl w:val="true"/>
          <w:lang w:bidi="ar-SA"/>
        </w:rPr>
        <w:t>)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المصنف عزم على اتمام الفقه ، لكن التقدير لم يساعد ذلك </w:t>
      </w:r>
      <w:r>
        <w:rPr>
          <w:rFonts w:eastAsia="Amiri" w:cs="Amiri" w:ascii="Amiri" w:hAnsi="Amiri"/>
          <w:color w:val="111111"/>
          <w:sz w:val="28"/>
          <w:szCs w:val="28"/>
          <w:rtl w:val="true"/>
          <w:lang w:bidi="ar-SA"/>
        </w:rPr>
        <w:t xml:space="preserve">. </w:t>
      </w:r>
      <w:bookmarkStart w:id="33" w:name="pg12101_127933"/>
    </w:p>
    <w:p>
      <w:pPr>
        <w:pStyle w:val="Heading2"/>
        <w:numPr>
          <w:ilvl w:val="1"/>
          <w:numId w:val="1"/>
        </w:numPr>
        <w:rPr/>
      </w:pPr>
      <w:bookmarkStart w:id="34" w:name="__RefHeading___Toc2927600_417432637"/>
      <w:bookmarkStart w:id="35" w:name="_Toc11"/>
      <w:bookmarkEnd w:id="33"/>
      <w:bookmarkEnd w:id="34"/>
      <w:r>
        <w:rPr>
          <w:rtl w:val="true"/>
        </w:rPr>
        <w:t xml:space="preserve">مسئلة </w:t>
      </w:r>
      <w:r>
        <w:rPr>
          <w:rtl w:val="true"/>
        </w:rPr>
        <w:t xml:space="preserve">[ </w:t>
      </w:r>
      <w:r>
        <w:rPr>
          <w:rtl w:val="true"/>
        </w:rPr>
        <w:t xml:space="preserve">في ولاية الفقيه </w:t>
      </w:r>
      <w:r>
        <w:rPr>
          <w:rtl w:val="true"/>
        </w:rPr>
        <w:t>]</w:t>
      </w:r>
      <w:bookmarkEnd w:id="35"/>
    </w:p>
    <w:p>
      <w:pPr>
        <w:pStyle w:val="BookText"/>
        <w:rPr/>
      </w:pPr>
      <w:r>
        <w:rPr>
          <w:rFonts w:ascii="Amiri" w:hAnsi="Amiri" w:eastAsia="Amiri" w:cs="Amiri"/>
          <w:color w:val="111111"/>
          <w:sz w:val="28"/>
          <w:sz w:val="28"/>
          <w:szCs w:val="28"/>
          <w:rtl w:val="true"/>
          <w:lang w:bidi="ar-SA"/>
        </w:rPr>
        <w:t xml:space="preserve">من جملة أولياء التصرف في مال من لا يستقل بالتصرف في ماله الحاكم والمراد منه الفقيه الجامع لشرائط الفتوى وقد رأينا هنا ذكر مناصب الفقيه امتثالا لامر أكثر حضار مجلس المذاكرة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مستعينا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للفقيه الجامع للشرائط ، مناصب ثلاثة </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2927602_417432637"/>
      <w:bookmarkStart w:id="37" w:name="_Toc12"/>
      <w:bookmarkEnd w:id="36"/>
      <w:r>
        <w:rPr>
          <w:rtl w:val="true"/>
        </w:rPr>
        <w:t xml:space="preserve">أحدها </w:t>
      </w:r>
      <w:r>
        <w:rPr>
          <w:rtl w:val="true"/>
        </w:rPr>
        <w:t xml:space="preserve">: </w:t>
      </w:r>
      <w:r>
        <w:rPr>
          <w:rtl w:val="true"/>
        </w:rPr>
        <w:t>الافتاء فيما يحتاج إليها العامي</w:t>
      </w:r>
      <w:bookmarkEnd w:id="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من جملة أولياء التصرف في مال من لا يستقل بالتصرف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كالطفل ، والمجنون والسفيه ، والمغمى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الجامع لشرائط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ذكروا في شرطه البلوغ والعقل والذكورة والحرية والعدالة والأعلمية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وطهارة المولد والحياة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رأينا هنا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نذكر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مناصب الفقيه امتثالا لامر أكثر حضار مجلس المذاكرة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 أن موضع ذلك كتاب القضاء ، أو كتاب التقليد ، كما ذكره بعض المتأخرين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مستعينا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للفقيه الجامع للشرائط ، مناصب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أكثر ، كما ذكرناها في شرح العروة الوثقى كتاب التقليد ، فراجع </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الافتاء فيما يحتاج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 ومصداقه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يبلغ درجة الاجتهاد ، وان </w:t>
      </w:r>
    </w:p>
    <w:p>
      <w:pPr>
        <w:pStyle w:val="BookText"/>
        <w:rPr/>
      </w:pPr>
      <w:r>
        <w:rPr>
          <w:rFonts w:ascii="Amiri" w:hAnsi="Amiri" w:eastAsia="Amiri" w:cs="Amiri"/>
          <w:color w:val="111111"/>
          <w:sz w:val="28"/>
          <w:sz w:val="28"/>
          <w:szCs w:val="28"/>
          <w:rtl w:val="true"/>
          <w:lang w:bidi="ar-SA"/>
        </w:rPr>
        <w:t xml:space="preserve">في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ومورده المسائل الفرعية ، والموضوعات الاستنباطية ، من حيث ترتب حكم فرعى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اشكال ولا خلاف في ثبوت هذا المنصب للفقيه ، الا ممن لا يرى</w:t>
      </w:r>
    </w:p>
    <w:p>
      <w:pPr>
        <w:pStyle w:val="BookText"/>
        <w:rPr/>
      </w:pPr>
      <w:r>
        <w:rPr>
          <w:rFonts w:ascii="Amiri" w:hAnsi="Amiri" w:eastAsia="Amiri" w:cs="Amiri"/>
          <w:color w:val="111111"/>
          <w:sz w:val="28"/>
          <w:sz w:val="28"/>
          <w:szCs w:val="28"/>
          <w:rtl w:val="true"/>
          <w:lang w:bidi="ar-SA"/>
        </w:rPr>
        <w:t xml:space="preserve">كان من أفاضل طلاب العلوم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المسائل الاعتقادية فليس تقريرها من شأن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المصطلح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بأنها يجب الاجتهاد فيها فواضح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قلنا بجواز التقليد ، فالمرجع فيها هم المتكلمون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الأصولية ، المراد بها أصول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والموضوعات الاستنباطية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تحتاج إلى الاستنباط في فهم المراد منه كالوطن ، والآنية ، والغناء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ترتب حكم فرعى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تلك الموضوعات الاستنباطية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الموضع الّذي يتم الانسان صلاته فيه ، هل المحل الّذي ولد فيه ، أو الّذي قصد البقاء فيه أو ما أشبه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الظرف المحرم كونه من الذهب والفضة ، هو شامل لمثل رأس الغرشة ووعاء الساعة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ان الغناء الصوت المطرب مطلقا ، أو الّذي فيه الترجيع ، وهكذا </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ولا خلاف في ثبوت هذا المنصب للفقيه ، الا ممن لا يرى </w:t>
      </w:r>
      <w:bookmarkStart w:id="38" w:name="pg12101_127935"/>
    </w:p>
    <w:p>
      <w:pPr>
        <w:pStyle w:val="BookText"/>
        <w:rPr/>
      </w:pPr>
      <w:bookmarkEnd w:id="38"/>
      <w:r>
        <w:rPr>
          <w:rFonts w:ascii="Amiri" w:hAnsi="Amiri" w:eastAsia="Amiri" w:cs="Amiri"/>
          <w:color w:val="111111"/>
          <w:sz w:val="28"/>
          <w:sz w:val="28"/>
          <w:szCs w:val="28"/>
          <w:rtl w:val="true"/>
          <w:lang w:bidi="ar-SA"/>
        </w:rPr>
        <w:t xml:space="preserve">جواز التقليد للعامي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الكلام في هذا المقام موكول إلى مباحث الاجتهاد والتقليد </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2927604_417432637"/>
      <w:bookmarkStart w:id="40" w:name="_Toc13"/>
      <w:bookmarkEnd w:id="39"/>
      <w:r>
        <w:rPr>
          <w:rtl w:val="true"/>
        </w:rPr>
        <w:t>الثاني الحكومة ،</w:t>
      </w:r>
      <w:bookmarkEnd w:id="40"/>
    </w:p>
    <w:p>
      <w:pPr>
        <w:pStyle w:val="BookText"/>
        <w:rPr/>
      </w:pPr>
      <w:r>
        <w:rPr>
          <w:rFonts w:ascii="Amiri" w:hAnsi="Amiri" w:eastAsia="Amiri" w:cs="Amiri"/>
          <w:color w:val="111111"/>
          <w:sz w:val="28"/>
          <w:sz w:val="28"/>
          <w:szCs w:val="28"/>
          <w:rtl w:val="true"/>
          <w:lang w:bidi="ar-SA"/>
        </w:rPr>
        <w:t xml:space="preserve">فله الحكم بما يراه حقا في المرافعات ، وغيرها في الجملة ، وهذا المنصب أيضا ثابت له بلا خلاف ، فتوى ونصا ، وتفصيل الكلام فيه من حيث شرائط الحاكم والمحكوم به ، والمحكوم عليه موكول إلى كتاب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جواز التقليد للعامي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الأخباريين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الكلام في هذا المقام موكول إلى مباحث الاجتهاد والتقليد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طرفا من ذلك في شرح العروة وشرح الكفاية فراجع </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مناصب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الفصل بين المترافعين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بما يراه حقا في المرافعات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هذا وقف ، وهذا ملك ، وهذا الزيد لا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باب الترافع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وكالحجر للفلس ، ورؤية الهلال لتعيين اوّل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اى غيرها مطلقا داخل 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المنصب أيضا ثابت له بلا خلاف فتوى ونصا ، وتفصيل الكلام فيه من حيث شرائط الحاكم والمحكوم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الحكم الّذي يصدره ، مثل ان يكون عن بينة ، أو يجوز الحكم عن علم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والمحكوم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 اى اىّ شخص ينفذ حكم الحاكم عليه ، هل ينفذ على مجتهد آخر ، أو على من يعلم خطأ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موكول إلى كتاب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قضاء المستند ، والجواهر والآشتيانى بلغة للفقيه </w:t>
      </w:r>
      <w:r>
        <w:rPr>
          <w:rFonts w:eastAsia="Amiri" w:cs="Amiri" w:ascii="Amiri" w:hAnsi="Amiri"/>
          <w:color w:val="111111"/>
          <w:sz w:val="28"/>
          <w:szCs w:val="28"/>
          <w:rtl w:val="true"/>
          <w:lang w:bidi="ar-SA"/>
        </w:rPr>
        <w:t xml:space="preserve">. </w:t>
      </w:r>
      <w:bookmarkStart w:id="41" w:name="pg12101_127936"/>
    </w:p>
    <w:p>
      <w:pPr>
        <w:pStyle w:val="Heading2"/>
        <w:numPr>
          <w:ilvl w:val="1"/>
          <w:numId w:val="1"/>
        </w:numPr>
        <w:rPr/>
      </w:pPr>
      <w:bookmarkStart w:id="42" w:name="__RefHeading___Toc2927606_417432637"/>
      <w:bookmarkStart w:id="43" w:name="_Toc14"/>
      <w:bookmarkEnd w:id="41"/>
      <w:bookmarkEnd w:id="42"/>
      <w:r>
        <w:rPr>
          <w:rtl w:val="true"/>
        </w:rPr>
        <w:t xml:space="preserve">الثالث </w:t>
      </w:r>
      <w:r>
        <w:rPr>
          <w:rtl w:val="true"/>
        </w:rPr>
        <w:t xml:space="preserve">: </w:t>
      </w:r>
      <w:r>
        <w:rPr>
          <w:rtl w:val="true"/>
        </w:rPr>
        <w:t>ولاية التصرف في الأموال والأنفس ،</w:t>
      </w:r>
      <w:bookmarkEnd w:id="43"/>
    </w:p>
    <w:p>
      <w:pPr>
        <w:pStyle w:val="BookText"/>
        <w:rPr/>
      </w:pPr>
      <w:r>
        <w:rPr>
          <w:rFonts w:ascii="Amiri" w:hAnsi="Amiri" w:eastAsia="Amiri" w:cs="Amiri"/>
          <w:color w:val="111111"/>
          <w:sz w:val="28"/>
          <w:sz w:val="28"/>
          <w:szCs w:val="28"/>
          <w:rtl w:val="true"/>
          <w:lang w:bidi="ar-SA"/>
        </w:rPr>
        <w:t xml:space="preserve">وهو المقصود بالتفصيل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تتصور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 الولي بالتصرف ، مع قطع النظر عن كون تصرف غيره منوطا باذنه ، أو غير منوط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 هذا إلى كون نظره سببا في جواز تصرفه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مناصب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التصرف في الأموال والأنفس ، وهو المقصود بالتفصيل هنا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والمراد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 هو معلوم العدم ، كصحة بيع الامام الأحرار ، وتحريره عبيد الناس ، وما أشبه ، كما هو ثابت للإمام عليه السلام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المقطوع عدمه بالنسبة إلى الحاكم الشرعي ، بل المرتبة الأدون من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تتصور على وجهين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 الولي بالتصرف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الأموال والأنفس ، كان يتصرف في أموال القصر ، وان يتصرف في أنفسهم بنكاحهم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قطع النظر عن كون تصرف غيره منوطا باذنه ، أو غير منوط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باذنه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هنا في انه هل للفقيه ان يتصرف أو ليس له ان يتصرف ؟</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في جواز تصرفه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إرادة الفقيه علة تامة لجواز التصرف ، فان أراد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استقلال غيره بالتصرف ، وكون تصرف الغير منوطا باذنه ، وان لم يكن هو مستقلا بالتصرف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 هذا إلى كون نظره شرطا في جواز تصرف غيره ، وبين موارد الوجهين ، عموم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جاز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يرد لم يكن موضوع جواز التصرف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استقلال غيره بالتصرف ، وكون تصرف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أراد ان يتصرف أحد عدول المسلمين في مال الطفل استصلاحا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منوطا باذنه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تصرف العدل في مال الطفل كان تصرفه باطلا ، لأنه لم يستأذن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مستقلا بالتصرف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لا يجوز التصرف له مستقلا ، وانما يجوز له التصرف منضما إلى الغير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هذا إلى كون نظره شرطا في جواز تصرف غيره ، وبين موارد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من وجه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فمادة الاجتماع التصرف في مجهول المالك ، فان الحاكم يستقل فيه ، وغير الحاكم يحتاج إلى اذن 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ومادة وجود الأول دون الثاني كما في التصرف في الزكوات ، فان كل واحد من الحاكم والمالك مستقل في التصرف </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ومادة وجود الثاني دون الأول اى اعتبار اذن الحاكم في تصرف الغير مع عدم استقلال الحاكم في التصرف التقاص ، فان الانسان الّذي له الحق لا يجوز له التقاص الا بإذن الحاكم ، ولا يحق للحاكم ان يتصرف </w:t>
      </w:r>
    </w:p>
    <w:p>
      <w:pPr>
        <w:pStyle w:val="BookText"/>
        <w:rPr/>
      </w:pPr>
      <w:r>
        <w:rPr>
          <w:rFonts w:ascii="Amiri" w:hAnsi="Amiri" w:eastAsia="Amiri" w:cs="Amiri"/>
          <w:color w:val="111111"/>
          <w:sz w:val="28"/>
          <w:sz w:val="28"/>
          <w:szCs w:val="28"/>
          <w:rtl w:val="true"/>
          <w:lang w:bidi="ar-SA"/>
        </w:rPr>
        <w:t xml:space="preserve">ثم اذنه المعتبر في تصرف الغير ، اما ان يكون على وجه الاستنابة كوكيل 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 يكون على وجه التفويض والتولية ، كمتولى الأوقاف من قبل 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 يكون على وجه الرضا كإذن الحاكم لغيره في الصلاة على ميت لا ولي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عدم ثبوت الولاية لاحد بشيء من</w:t>
      </w:r>
    </w:p>
    <w:p>
      <w:pPr>
        <w:pStyle w:val="BookText"/>
        <w:rPr/>
      </w:pPr>
      <w:r>
        <w:rPr>
          <w:rFonts w:ascii="Amiri" w:hAnsi="Amiri" w:eastAsia="Amiri" w:cs="Amiri"/>
          <w:color w:val="111111"/>
          <w:sz w:val="28"/>
          <w:sz w:val="28"/>
          <w:szCs w:val="28"/>
          <w:rtl w:val="true"/>
          <w:lang w:bidi="ar-SA"/>
        </w:rPr>
        <w:t xml:space="preserve">بدون اذن ذي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تصرف الغير ، اما ان يكون على وجه الاستنابة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يأخذ الحاكم نائبا لان يعمل النائب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كوكيل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نائب عن الحاكم في التصرف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يكون على وجه التفويض والتولية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منصب ، قالوا إن الفرق بينه وبين الأول ان الوكيل ينعزل بموت الحاكم ، بخلاف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كمتولى الأوقاف من قبل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متولى ومفوض إليه الأمر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يكون على وجه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نيابة أو تولية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كإذن الحاكم لغيره في الصلاة على ميت لا ولي 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تكلمنا حول هذه الأمور في شرح العروة كتاب التقليد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محصل الفرق بين الثلاثة ، ان الثالث مرتبة ضعيفة من الاذن ، والوكالة مرتبة أقوى ، والتولية مرتبة أقوى </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عدم ثبوت الولاية لاحد بشيء ممن </w:t>
      </w:r>
    </w:p>
    <w:p>
      <w:pPr>
        <w:pStyle w:val="BookText"/>
        <w:rPr/>
      </w:pPr>
      <w:r>
        <w:rPr>
          <w:rFonts w:ascii="Amiri" w:hAnsi="Amiri" w:eastAsia="Amiri" w:cs="Amiri"/>
          <w:color w:val="111111"/>
          <w:sz w:val="28"/>
          <w:sz w:val="28"/>
          <w:szCs w:val="28"/>
          <w:rtl w:val="true"/>
          <w:lang w:bidi="ar-SA"/>
        </w:rPr>
        <w:t xml:space="preserve">الأمور المذكورة ، خرجنا عن هذا الأصل في خصوص النبي والأئمة صلوات اللّه عليهم أجمعين بالأدلّة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الأمور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الولاية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كل تصرف في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استقلالا أو انضماما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نفوذه يحتاج إلى دليل شرعي ، فإذا لم يكن دليل كان الأصل بقاء ما كان على حاله السابق ، بدون نفوذ التصرف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عن هذا الأصل في خصوص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 بالأدلّة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 والسنة ، والاجماع ، والعقل بالإضافة إلى أنه ضروري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الكتاب ،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فولاية الانسان على نفسه محكومة بولاية النبي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الانسان ان يسافر إلى بلد ، أو يشترى شيئا ، أو ينكح امرأة ، أو ما أشبه كانت له الولاية على ذلك ، فإذا قال النبي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تفعل ذلك ، كان اللازم عليه ان يترك ما يرغب ، ويأخذ بما قاله النبي صلّى اللّه عليه وآله وسلّم </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فاختيار امرهم مسلوب إذا كان هناك امر من اللّه في القرآن الحكيم ، أو بالوحي ، أو كان هناك امر من </w:t>
      </w:r>
    </w:p>
    <w:p>
      <w:pPr>
        <w:pStyle w:val="BookText"/>
        <w:rPr/>
      </w:pPr>
      <w:r>
        <w:rPr>
          <w:rFonts w:ascii="Amiri" w:hAnsi="Amiri" w:eastAsia="Amiri" w:cs="Amiri"/>
          <w:color w:val="111111"/>
          <w:sz w:val="28"/>
          <w:sz w:val="28"/>
          <w:szCs w:val="28"/>
          <w:rtl w:val="true"/>
          <w:lang w:bidi="ar-SA"/>
        </w:rPr>
        <w:t xml:space="preserve">فَلْيَحْذَرِ الَّذِينَ يُخالِفُونَ عَنْ أَمْرِهِ أَنْ تُصِيبَهُمْ فِتْنَةٌ ، أَوْ يُصِيبَهُمْ عَذابٌ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أَطِيعُوا اللَّهَ وَأَطِيعُوا الرَّسُولَ وَأُولِي الْأَمْرِ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وَلِيُّكُمُ اللَّهُ وَرَسُولُهُ  ، الآية</w:t>
      </w:r>
    </w:p>
    <w:p>
      <w:pPr>
        <w:pStyle w:val="BookText"/>
        <w:rPr/>
      </w:pPr>
      <w:r>
        <w:rPr>
          <w:rFonts w:ascii="Amiri" w:hAnsi="Amiri" w:eastAsia="Amiri" w:cs="Amiri"/>
          <w:color w:val="111111"/>
          <w:sz w:val="28"/>
          <w:sz w:val="28"/>
          <w:szCs w:val="28"/>
          <w:rtl w:val="true"/>
          <w:lang w:bidi="ar-SA"/>
        </w:rPr>
        <w:t xml:space="preserve">الرسول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فَلْيَحْذَرِ الَّذِينَ يُخالِفُونَ عَنْ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امر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بالعقل والنقل ان امر الرسول هو امر اللّه تعالى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ينطق عن الهوى ان هو الا وحى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تُصِيبَهُمْ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خلل دنياهم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يُصِيبَهُمْ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أو الأعم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بأولى الامر الأئمة الهداة بالاجماع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الأولى بالتصرف فيكم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آخرها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الَّذِينَ يُقِيمُونَ الصَّلاةَ وَيُؤْتُونَ الزَّكاةَ وَهُمْ راكِعُونَ  ، نزلت في علي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الاشكال على قول الشيعة كما صدر عن بعض العامة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 ان كانت حاصرة دلت الآية على عدم الولاية لسائر الأئمة وان لم تكن حاصرة لم يكن في الآية دليل على عدم ولاية غير علي عليه السلام من سائر الخلفاء </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تام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الأئمة عليهم السلام انما هي عين ولاية على ، فالولاية ثلاثة ، ولاية اللّه أولا ، وولاية الرسول ثانيا ، وولاية الامام </w:t>
      </w:r>
    </w:p>
    <w:p>
      <w:pPr>
        <w:pStyle w:val="BookText"/>
        <w:rPr/>
      </w:pP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أيوب 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أولى بكل مؤمن من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يوم غدير خم ، الست أولى بكم من أنفسكم ؟ قالوا 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والاخبار في افتراض طاعتهم ، وكون معصيتهم كمعصية اللّه كثيرة يكفى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وَرَبِّكَ لا يُؤْمِنُونَ حَتَّى يُحَكِّمُوكَ فِيما شَجَرَ بَيْنَهُمْ ، ثُمَّ لا يَجِدُوا فِي أَنْفُسِهِمْ حَرَجاً مِمَّا قَضَيْتَ ، وَيُسَلِّمُوا تَسْلِيماً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السنة ،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أيوب 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أولى بكل مؤمن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الأولوية ثابتة بالنسبة إلى المؤمن ، فهي بالنسبة إلى الكافر 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غدير خم ، الست أولى بكم من أنفسكم ؟ قالوا 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على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متواتر فلا اشكال في سنده ، ولا في دلالته </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والاخبار في افتراض طاعتهم ، وكون معصيتهم كمعصية اللّه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تولوا تصرفا ، كان اللازم اطاعتهم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يكفى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الأثر على ذلك التولي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عمر بن حنظلة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ومشهورة أبى خديجة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والتوقيع الآتي ، حيث علل فيها حكومة الفقيه ، وتسلطه على الناس باني قد جعلته كذلك ، وانه حجتي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الاجماع فغير 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حكم بحكمنا فلم يقبل منه فإنما بحكم اللّه استخف وعلينا قد رد ، والراد علينا كالراد على اللّه وهو على حد الشرك باللّه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ومشهورة أبى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انظروا إلى رجل منكم يعرف شيئا من قضايانا ، فاجعلوه بينكم ، فانى قد جعلته قاضيا فتحاكموا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لم تجب طاعة الأئمة ، لم يكن وجه لوجوب الرجوع إلى القاضي الّذي يعرف شيئا من قضاياهم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والتوقيع الآتي ، حيث علّل فيها حكومة الفقيه ، وتسلطه على الناس باني قد جعلته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 ومسلطا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حجتي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حجة اللّه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وجوب الطاعة لم يكن وجه لتسلط الفقيه المستند إلى جعل الامام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غيرها من الروايات الكثيرة التي يجدها الطالب في كتاب القضاء من الوسائل والمستدرك </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لمن راجع </w:t>
      </w:r>
    </w:p>
    <w:p>
      <w:pPr>
        <w:pStyle w:val="BookText"/>
        <w:rPr/>
      </w:pPr>
      <w:r>
        <w:rPr>
          <w:rFonts w:ascii="Amiri" w:hAnsi="Amiri" w:eastAsia="Amiri" w:cs="Amiri"/>
          <w:color w:val="111111"/>
          <w:sz w:val="28"/>
          <w:sz w:val="28"/>
          <w:szCs w:val="28"/>
          <w:rtl w:val="true"/>
          <w:lang w:bidi="ar-SA"/>
        </w:rPr>
        <w:t xml:space="preserve">واما العقل القطعي ، فالمستقل منه حكمه بوجوب شكر المنعم بعد معرفة انهم أولياء النعم ، وغير المستقل حكمه بان الأبوة إذا اقتضت وجوب طاعة الأب على الابن في الجملة ، كانت الإمامة مقتضية لوجوب طاعة الامام على الرعية بطريق أولى ، لان الحق هنا أعظم بمراتب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العقائد ، وكتب الاخبار كالبحار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العقل القطعي ، فالمستقل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يتوقف على مقدمة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بوجوب شكر المنعم بعد معرفة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 النعم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الشكر 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انهم أولياء النعم فيكفي فيه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رضوا ما آتاهم اللّه ورسوله </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لولاك لما خلقت الأفلاك ، وقول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بعد صنائع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المستقل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الأبوة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اقتضت وجوب طاعة الأب على الابن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كل طاعة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باب إطاعة الأبوين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الإمامة مقتضية لوجوب طاعة الامام على الرعية بطريق أولى ، لان الحق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بمراتب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يمكن الخدشة في بعض الأدلة المتقدمة مثلا ، الاستدلال الأخير ، يمكن ان يقال عليه ان وجوب الطاعة لا يلازم الولاية ، ولذا تجب طاعة الوالد </w:t>
      </w:r>
    </w:p>
    <w:p>
      <w:pPr>
        <w:pStyle w:val="BookText"/>
        <w:rPr/>
      </w:pPr>
      <w:r>
        <w:rPr>
          <w:rFonts w:ascii="Amiri" w:hAnsi="Amiri" w:eastAsia="Amiri" w:cs="Amiri"/>
          <w:color w:val="111111"/>
          <w:sz w:val="28"/>
          <w:sz w:val="28"/>
          <w:szCs w:val="28"/>
          <w:rtl w:val="true"/>
          <w:lang w:bidi="ar-SA"/>
        </w:rPr>
        <w:t xml:space="preserve">والمقصود من جميع ذلك دفع ما يتوهم من أن وجوب طاعة الامام مختص بالأوامر الشرعية ، وانه لا دليل على وجوب طاعته في أوامره العرفية ، أو سلطنته على الأموال والأنفس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فالمستفاد من 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التتبع والتأمل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للامام سلطنة مطلقة على الرعية من قبل اللّه تعالى ، وان</w:t>
      </w:r>
    </w:p>
    <w:p>
      <w:pPr>
        <w:pStyle w:val="BookText"/>
        <w:rPr/>
      </w:pPr>
      <w:r>
        <w:rPr>
          <w:rFonts w:ascii="Amiri" w:hAnsi="Amiri" w:eastAsia="Amiri" w:cs="Amiri"/>
          <w:color w:val="111111"/>
          <w:sz w:val="28"/>
          <w:sz w:val="28"/>
          <w:szCs w:val="28"/>
          <w:rtl w:val="true"/>
          <w:lang w:bidi="ar-SA"/>
        </w:rPr>
        <w:t xml:space="preserve">على الولد الكبير ، ومع ذلك لم تكن للوالد ولاية على الولد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يكفى في المقام الضرورة ، والاجماع القطعيان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ما يتوهم من أن وجوب طاعة الامام مختص بالأوامر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المطيع يفهم حكم اللّه ، وحكم اللّه واجب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لا دليل على وجوب طاعته في أوامره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امر زيدا بزواج امرأة ، ولذا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أتأمرني يا رسول اللّه 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انا شافع فإنها فهمت كسائر المسلمين ان الرسول لو امر بأمر ، وجبت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سلطنته على الأموال والأنفس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ولو نوقش في الأدلة المذكورة ، لكان باب الجدال في أصل وجوب طاعة اللّه أيضا ممكنا ، لان مساق الأدلة في الموضوعين واحد ، والثاني مقطوع العدم الا من المكابر ، فكذا الأول </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فالمستفاد من 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التتبع والتأمل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للامام سلطنة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الرعية من قبل اللّه تعالى ، وان </w:t>
      </w:r>
    </w:p>
    <w:p>
      <w:pPr>
        <w:pStyle w:val="BookText"/>
        <w:rPr/>
      </w:pPr>
      <w:r>
        <w:rPr>
          <w:rFonts w:ascii="Amiri" w:hAnsi="Amiri" w:eastAsia="Amiri" w:cs="Amiri"/>
          <w:color w:val="111111"/>
          <w:sz w:val="28"/>
          <w:sz w:val="28"/>
          <w:szCs w:val="28"/>
          <w:rtl w:val="true"/>
          <w:lang w:bidi="ar-SA"/>
        </w:rPr>
        <w:t xml:space="preserve">تصرفهم نافذ على الرعية ، ماض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ولايتهم بالمعنى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بالمعنى الثاني اعني اشتراط تصرف الغير باذنهم ، فهو وان كان مخالفا للأصل الا انه قد ورد اخبار خاصة بوجوب الرجوع إليهم ، وعدم جواز الاستقلال لغيرهم بالنسبة إلى المصالح المطلوبة للشارع ، غير المأخوذة على شخص معين من الرعية كالحدود والتعزيرات ، والتصرف في أموال القاصرين والزام الناس بالخروج عن الحقوق</w:t>
      </w:r>
    </w:p>
    <w:p>
      <w:pPr>
        <w:pStyle w:val="BookText"/>
        <w:rPr/>
      </w:pPr>
      <w:r>
        <w:rPr>
          <w:rFonts w:ascii="Amiri" w:hAnsi="Amiri" w:eastAsia="Amiri" w:cs="Amiri"/>
          <w:color w:val="111111"/>
          <w:sz w:val="28"/>
          <w:sz w:val="28"/>
          <w:szCs w:val="28"/>
          <w:rtl w:val="true"/>
          <w:lang w:bidi="ar-SA"/>
        </w:rPr>
        <w:t xml:space="preserve">تصرفهم نافذ على الرعية ، ماض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الأموال والأنفس في العرفيات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ولايتهم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الرسول والأئمة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استقلالهم بالولاية </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الثاني اعني اشتراط تصرف الغير باذنهم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استقلال الغير في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وان كان مخالفا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مدخلية أحد في تصرف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قد ورد اخبار خاصة بوجوب الرجوع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جواز الاستقلال لغيرهم بالنسبة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المصالح المطلوبة للشارع ، غير المأخوذة على شخص معين من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كانت من المصالح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كالحدود والتعزيرات ، والتصرف في أموال القاصرين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كالأطفال والمجانين والغائبين تصرفا ، لأجل صلاحهم أو صلاح من له الحق في أموال القاصرين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والزام الناس بالخروج عن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 كالخمس والزكاة ، أو </w:t>
      </w:r>
    </w:p>
    <w:p>
      <w:pPr>
        <w:pStyle w:val="BookText"/>
        <w:rPr/>
      </w:pP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ويكفى في ذلك ما دل على أنهم أولو الامر ، وولاته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العنوان عرفا ، من يجب الرجوع إليه في الأمور العامة التي لم تحمل في الشرع على شخص 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دل على وجوب الرجوع في الوقائع الحادثة إلى رواة الحديث معللا بأنهم حجتي عليكم ، وانا حجة اللّه ، فإنه دل على أن الامام هو المرجع الأصلي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الحقوق للناس كالقصاص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العامة ، كالحرب والسلم والمعاهدات الدولية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ويكفى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استقلال غيرهم في هذه الأمور الا باذنهم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أنهم أولو الامر ، وولاته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العنوان عرفا ، من يجب الرجوع إليه في الأمور العامة التي لم تحمل في الشرع على شخص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حاكم على مثل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 الارحام ، كما لو قيل لزيد الولاية على أقربائه ، ثم قيل السلطان له الولاية على الرعية ، فان العرف يجمع بينهما بان سلطة السلطان ما فوق سلطة زيد </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دل على وجوب الرجوع في الوقائع الحادثة إلى رواة الحديث ، 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حيث علل الإمام عليه السلام ذاك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رواة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حجتي عليكم ، وانا حجة اللّه ، فإنه دل على أن الامام هو المرجع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يستمد غيره حجيته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عن العلل بسنده إلى الفضل بن شاذان عن مولانا أبى الحسن الرضا عليه السلام ، في علل حاجة الناس إلى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جملة من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نجد فرقة من الفرق ، ولا ملة من الملل ، بقوا وعاشوا الا بقيم ورئيس لما لا بد لهم منه في امر الدين والدنيا ، فلم يجز في حكمة الحكيم ان يترك الخلق بما يعلم أنه لا بدّ لهم منه ، ولا قوام لهم الا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ورد في خصوص الحدود ، والتعزيرات ، والحكومات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وبهذا يظهر ان الغموض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الوقائع الحادثة ، لا يوجب تأملا في عموم الحكم ، لان العلة عامة مهما كان المورد خاصا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العلل بسنده إلى الفضل بن شاذان عن مولانا أبى الحسن الرضا عليه السلام ، في علل حاجة الناس إلى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 جملة من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نجد فرقة من الفرق ولا ملة من الملل ، بقوا وعاشوا الا بقيم ورئيس لما لا بد لهم منه في امر الدين والدنيا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أن امر الدنيا يحتاج إلى الرئيس ، وحيث إن الامر الشخصي خاص ولا شك في تولى الافراد له ، فالمراد بأمر الدنيا الأمور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يجز في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يعمل ويأمر حسب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يترك الخلق بما يعلم أنه لا بدّ لهم منه ، ولا قوام لهم الا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يتركهم بدون رئيس ، والحال انه يعلم أن الرئيس مما لا بد لهم منه ، والنسخ هنا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يعلم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يعلم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يعلم ، والمراد بالكل واحد </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ما ورد في خصوص الحدود ، والتعزيرات ، والحكومات ، </w:t>
      </w:r>
    </w:p>
    <w:p>
      <w:pPr>
        <w:pStyle w:val="BookText"/>
        <w:rPr/>
      </w:pPr>
      <w:r>
        <w:rPr>
          <w:rFonts w:ascii="Amiri" w:hAnsi="Amiri" w:eastAsia="Amiri" w:cs="Amiri"/>
          <w:color w:val="111111"/>
          <w:sz w:val="28"/>
          <w:sz w:val="28"/>
          <w:szCs w:val="28"/>
          <w:rtl w:val="true"/>
          <w:lang w:bidi="ar-SA"/>
        </w:rPr>
        <w:t xml:space="preserve">انها لإمام المسلمين ، وفي الصلاة على الجنائز من أن سلطان الله أحق بها من كل أحد ، وغير ذلك مما يعثر عليه المتتبع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فلا اشكال في عدم جواز التصرف في كثير من الأمور العامة بدون اذنهم ورضاهم ، لكن لا عموم يقتضي اصالة توقف كل تصرف على الاذن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التي يرجع فيها كل قوم إلى رئيسهم لا يبعد الاطراد فيها بمقتضى كونهم أولي الأمر ، وولاته والمرجع الأصلي في الحوادث الواقعة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انها لإمام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يجدها من يريد في هذه الأبواب من الوسائل والمستدرك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الصلاة على الجنائز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كل من الولي والوالي حاضرا ، حيث ورد وجوب تقديم الولي للوالي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سلطان اللّه أحق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أحد ، وغير ذلك مما يعثر عليه المتتبع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 باب الولاية من البحار وغيره ما يكفى للقطع بذلك من كثرة الأحاديث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 فلا اشكال في عدم جواز التصرف في كثير من الأمور العامة بدون اذنهم ورضاهم ، لكن لا عموم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توقف كل تصرف على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الامام </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التي يرجع فيها كل قوم إلى رئيسهم لا يبعد الاطراد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بلزوم الرجوع إلى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كونهم أولي الأمر وولاته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ولاة الامر اى صاحب الامر ، والمتولى والمتصرف للامر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والمرجع الأصلي في الحوادث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الأمر وكونهم </w:t>
      </w:r>
    </w:p>
    <w:p>
      <w:pPr>
        <w:pStyle w:val="BookText"/>
        <w:rPr/>
      </w:pPr>
      <w:r>
        <w:rPr>
          <w:rFonts w:ascii="Amiri" w:hAnsi="Amiri" w:eastAsia="Amiri" w:cs="Amiri"/>
          <w:color w:val="111111"/>
          <w:sz w:val="28"/>
          <w:sz w:val="28"/>
          <w:szCs w:val="28"/>
          <w:rtl w:val="true"/>
          <w:lang w:bidi="ar-SA"/>
        </w:rPr>
        <w:t xml:space="preserve">والمرجع في غير ذلك من موارد الشك إلى اطلاقات أدلة تلك التصرفات ان وجدت على الجواز ، أو المنع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 فإلى الأصول 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حيث كان الكلام في اعتبار اذن الامام ، أو نائبه الخاص ، مع التمكن منه</w:t>
      </w:r>
    </w:p>
    <w:p>
      <w:pPr>
        <w:pStyle w:val="BookText"/>
        <w:rPr/>
      </w:pPr>
      <w:r>
        <w:rPr>
          <w:rFonts w:ascii="Amiri" w:hAnsi="Amiri" w:eastAsia="Amiri" w:cs="Amiri"/>
          <w:color w:val="111111"/>
          <w:sz w:val="28"/>
          <w:sz w:val="28"/>
          <w:szCs w:val="28"/>
          <w:rtl w:val="true"/>
          <w:lang w:bidi="ar-SA"/>
        </w:rPr>
        <w:t xml:space="preserve">المرجع الأصلي يستفاد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الحوادث الواقعة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والمرجع في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ما يرجع فيه كل قوم إلى رئيسهم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موارد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يتمكن الشخص من مزاولته بنفسه ، أو يلزم الرجوع فيه إلى الامام ؟ كما لو شك في ان التقاص من مال المماطل ، أو المنكر يحتاج إلى الاذن ، أو يجوز المزاولة له بدون الاذن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اطلاقات أدلة تلك التصرفات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كاطلاق أدلة التقاص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الجواز ، أو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الشك مع الاطلاق ، إذ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 بالنسبة إلى الخصوصية ، والاطلاق هو المرجع الّذي لا خصوصية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اطلاق يعين الجواز أو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الأصول العملية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كانت حالة سابقة فالاستصحاب ، والا فإن كان الشك في التكليف فالبراءة ، أو المكلف به فالاحتياط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دار بين محذورين ، فالتخيير </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الكلام في اعتبار اذن الامام ، أو نائبه الخاص ، مع التمكن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 xml:space="preserve">لم يجز اجراء الأصول ، لأنها لا تنفع مع التمكن من الرجوع إلى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تنفع مع عدم التمكن من الرجوع إليها لبعض العوارض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يهمنا التعرض لذلك انما المهم التعرض لحكم ولاية الفقيه بأحد الوجهين المتقدمين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الولاية على الوجه الأول ، اعني استقلاله في التصرف ف</w:t>
      </w:r>
    </w:p>
    <w:p>
      <w:pPr>
        <w:pStyle w:val="BookText"/>
        <w:rPr/>
      </w:pPr>
      <w:r>
        <w:rPr>
          <w:rFonts w:ascii="Amiri" w:hAnsi="Amiri" w:eastAsia="Amiri" w:cs="Amiri"/>
          <w:color w:val="111111"/>
          <w:sz w:val="28"/>
          <w:sz w:val="28"/>
          <w:szCs w:val="28"/>
          <w:rtl w:val="true"/>
          <w:lang w:bidi="ar-SA"/>
        </w:rPr>
        <w:t xml:space="preserve">من الامام أو نائبه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اجراء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 عند عدم وجدان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تنفع مع التمكن من الرجوع إلى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بعد اليأس عن الظفر بالدليل ، ومع وجود الحجة ، فالدليل موجود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تنفع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الرجوع إلى 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التمكن من الرجوع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لعدم وجودها في الملأ ، أو مع وجودها ولكن المانع في طرف الراجح ، كأن كان في برية منقطعة ، أو 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يهمنا التعرض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التكليف في ظرف وجود الامام حاضرا أو نائبه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نائبا لخصوص شيء أو لعموم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المهم التعرض لحكم ولاية الفقيه بأحد الوجهين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استقلاله بالتصرف ، واشتراط تصرف غيره باذنه </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الولاية على الوجه الأول ، اعني استقلاله في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الأمور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المفهوم من الروايات ، والمناقشة فيها من المصنف وغيره محل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طرفا من الكلام حول ذلك في شرح العروة كتاب التقليد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لم يثبت بعموم ، عدا ما ربما يتخيل من اخبار واردة في شأن العلماء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العلماء ورثة الأنبياء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الأنبياء لم يورثوا دينارا ولا درهما ولكن ورثوا أحاديث من أحاديثهم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اخذ بشيء منها اخذ بحظ وافر</w:t>
      </w:r>
    </w:p>
    <w:p>
      <w:pPr>
        <w:pStyle w:val="BookText"/>
        <w:rPr/>
      </w:pP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أمناء الرسل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فمذهب المصنف ره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بعموم ، عدا ما ربما يتخيل من اخبار واردة في شأن العلماء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العلماء ورثة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الصدوق عن أبي عبد اللّه ، عن الرسول صلّى اللّه عليه وآله وسلّم ،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الأنبياء لم يورثوا دينارا ولا درهما ، ولكن ورثوا أحاديث ، من أحاديثهم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اخذ بشيء منها اخذ بحظ 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تتمة الحديث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الأنبياء ليس شأنهم توريث المال كما هو شأن الفراعنة كما في حديث ، النص على ذلك ، حيث قال الامام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أفضل من المال بسبعة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ميراث الأنبياء ، والمال ميراث الفراعنة الخ ، فلا ربط لهذا الحديث ، بان النبي لو ترك شيئا لا يكون لورثته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العلماء أمناء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روى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أمناء الرسل ، ما لم يدخلوا في الدنيا ، قيل يا رسول اللّه وما دخولهم في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السلطان فإذا فعلوا ذلك فاحذروهم عن دينكم </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اتباع السلطان غير استتباع السلطان كما فعله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مجارى الأمور بيد العلماء باللّه ، الامناء على حلاله وحرامه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أمتي كأنبياء بني 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المرسلة المروية في الفقه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منزلة الفقيه في هذا الوقت ،</w:t>
      </w:r>
    </w:p>
    <w:p>
      <w:pPr>
        <w:pStyle w:val="BookText"/>
        <w:rPr/>
      </w:pPr>
      <w:r>
        <w:rPr>
          <w:rFonts w:ascii="Amiri" w:hAnsi="Amiri" w:eastAsia="Amiri" w:cs="Amiri"/>
          <w:color w:val="111111"/>
          <w:sz w:val="28"/>
          <w:sz w:val="28"/>
          <w:szCs w:val="28"/>
          <w:rtl w:val="true"/>
          <w:lang w:bidi="ar-SA"/>
        </w:rPr>
        <w:t xml:space="preserve">نصير الدين ، والكركي ، وغيرهما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الإمام الحسين عليه السلام الّذي رواه في تحف العقول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مجارى الأمور بيد العلماء باللّه ، الامناء على حلاله وحرامه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وجه الاستدلال بهذه الأحاديث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ورثة الأنبياء ، فبانهم ورثة الأنبياء في الولاية على الناس ، كما أنهم ورثتهم في كونهم علماء بما أراد اللّه تعالى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أمناء الرسل ، فبانهم المفوض إليهم أحاديث الرسل وولاية الرسل ، كما أن الأمين مفوض إليه مال المؤمن وسره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مجارى الأمور ، فبان من مجارى الأمور الولاية على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فاطلاق هذه الروايات الثلاثة يشمل الولاية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الرسول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أمتي ، كأنبياء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أنبياء بني إسرائيل كانت بأيديهم الولاية ، إذ الأنبياء خلفاء اللّه في الأرض ، فكذلك علماء الأمة </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المرسلة المروية في الفقه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منزلة الفقيه في هذا الوقت ، </w:t>
      </w:r>
    </w:p>
    <w:p>
      <w:pPr>
        <w:pStyle w:val="BookText"/>
        <w:rPr/>
      </w:pPr>
      <w:r>
        <w:rPr>
          <w:rFonts w:ascii="Amiri" w:hAnsi="Amiri" w:eastAsia="Amiri" w:cs="Amiri"/>
          <w:color w:val="111111"/>
          <w:sz w:val="28"/>
          <w:sz w:val="28"/>
          <w:szCs w:val="28"/>
          <w:rtl w:val="true"/>
          <w:lang w:bidi="ar-SA"/>
        </w:rPr>
        <w:t xml:space="preserve">كمنزلة الأنبياء في بني إسرائيل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 السلام ،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الناس بالأنبياء اعلمهم بما جاءوا به ، ان أولى الناس بإبراهيم للذين اتبعوه ،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خلفائي قيل ومن خلفائك ؟ يا رسول اللّه قال الذين يأتون بعدى ، ويروون حديثي وسنتي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كمنزلة الأنبياء في بني إسرائيل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ووجه الاستدلال بهذا الحديث ، كالاستدلال بالحديث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الناس بالأنبياء اعلمهم بما جاءوا به ، ان أولى الناس بإبراهيم للذين اتبعوه ، الآية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والمفهوم من كون الأعلم أولى ، ان له ما كان للأنبياء من المناصب كقوله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وبيت اللّه أولى بالنبي ، بمعنى انا أولى بمقامه وما كان له ، من غيرنا ، ولذا نحن أولى بالخلافة من يزيد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رواه في قضاء الوسائل ، عن الصادق عليه السلام عن أمير المؤمنين عليه السلام ، عن النبي صلّى اللّه عليه وآله وسلم ، حيث قال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خلفائي ، قيل ومن خلفائك ؟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تترحم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يأتون بعدى ، ويروون حديثي وسنتي </w:t>
      </w:r>
      <w:r>
        <w:rPr>
          <w:rFonts w:eastAsia="Amiri" w:cs="Amiri" w:ascii="Amiri" w:hAnsi="Amiri"/>
          <w:color w:val="111111"/>
          <w:sz w:val="28"/>
          <w:szCs w:val="28"/>
          <w:rtl w:val="true"/>
          <w:lang w:bidi="ar-SA"/>
        </w:rPr>
        <w:t>) .</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الخليفة له الصلاحية التي للمستخلف ، إلا ما خرج بالدليل ، والنبي كانت له الولاية ، فكذلك الفقيه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أعم من الحديث ، لأنها تشمل الفعل والتقرير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قوبلت بالحديث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مقبولة ابن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جعلته عليكم حاكما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مشهورة أبى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عليكم قاضيا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حجتي عليكم ، وانا حجة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مما يظفر به المتتبع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بعد ملاحظة سياقها ، أو صدرها ، أو ذيلها ، يقتضي</w:t>
      </w:r>
    </w:p>
    <w:p>
      <w:pPr>
        <w:pStyle w:val="BookText"/>
        <w:rPr/>
      </w:pPr>
      <w:r>
        <w:rPr>
          <w:rFonts w:ascii="Amiri" w:hAnsi="Amiri" w:eastAsia="Amiri" w:cs="Amiri"/>
          <w:color w:val="111111"/>
          <w:sz w:val="28"/>
          <w:sz w:val="28"/>
          <w:szCs w:val="28"/>
          <w:rtl w:val="true"/>
          <w:lang w:bidi="ar-SA"/>
        </w:rPr>
        <w:t xml:space="preserve">بينما ظاهر الحديث القول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حنظلة قد جعلته عليكم حاكما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الحاكم هو الّذي له الولاية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مشهورة أبى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عليكم قاضيا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القضاة كانوا يزاولون جملة من اعمال الولاية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حجتي عليكم ، وانا حجة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لهم ماله عليه السلام ، فكما انه حجة من قبل اللّه فهم حجة من قبله ، فهو كما إذا قال الوالي عن قبل الملك للرعية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عن قبلي ، كما انا عن قبل الملك</w:t>
      </w:r>
    </w:p>
    <w:p>
      <w:pPr>
        <w:pStyle w:val="BookText"/>
        <w:rPr/>
      </w:pPr>
      <w:r>
        <w:rPr>
          <w:rFonts w:ascii="Amiri" w:hAnsi="Amiri" w:eastAsia="Amiri" w:cs="Amiri"/>
          <w:color w:val="111111"/>
          <w:sz w:val="28"/>
          <w:sz w:val="28"/>
          <w:szCs w:val="28"/>
          <w:rtl w:val="true"/>
          <w:lang w:bidi="ar-SA"/>
        </w:rPr>
        <w:t xml:space="preserve">فهم منه ان جميع صلاحيات الوالي موجودة لزيد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يظفر به المتتبع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القضاء من الوسائل ، والمستدرك ، وغيرهما </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نظر المصنف 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ملاحظة سياقها ، أو ذيلها ، يقتضي </w:t>
      </w:r>
    </w:p>
    <w:p>
      <w:pPr>
        <w:pStyle w:val="BookText"/>
        <w:rPr/>
      </w:pPr>
      <w:r>
        <w:rPr>
          <w:rFonts w:ascii="Amiri" w:hAnsi="Amiri" w:eastAsia="Amiri" w:cs="Amiri"/>
          <w:color w:val="111111"/>
          <w:sz w:val="28"/>
          <w:sz w:val="28"/>
          <w:szCs w:val="28"/>
          <w:rtl w:val="true"/>
          <w:lang w:bidi="ar-SA"/>
        </w:rPr>
        <w:t>الجزم بأنها في مقام بيان وظيفتهم من حيث الأحكام الشرعية ، لا كونهم كالنبي ، والأئمة صلوات اللّه عليهم ، في كونهم أولى الناس في أموالهم فلو طلب الفقيه الزكاة ، والخمس ، من المكلف ، فلا دليل على وجوب الدفع إليه شرعا</w:t>
      </w:r>
    </w:p>
    <w:p>
      <w:pPr>
        <w:pStyle w:val="BookText"/>
        <w:rPr/>
      </w:pPr>
      <w:r>
        <w:rPr>
          <w:rFonts w:ascii="Amiri" w:hAnsi="Amiri" w:eastAsia="Amiri" w:cs="Amiri"/>
          <w:color w:val="111111"/>
          <w:sz w:val="28"/>
          <w:sz w:val="28"/>
          <w:szCs w:val="28"/>
          <w:rtl w:val="true"/>
          <w:lang w:bidi="ar-SA"/>
        </w:rPr>
        <w:t xml:space="preserve">الجزم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المذكورة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بيان وظيفتهم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بيان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كونهم كالنبي والأئمة صلوات اللّه عليهم ، في كونهم أولى الناس في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المراد الولاية كالإمام فنعم ، وان كان المراد ما ذكره المصنف ره في طلب الخمس والزكاة ، فالظاهر من الأدلة السابقة وجود مثل هذه الولاية ويكفى في الدلالة حديث العلل حتى مع قطع النظر عن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فنظر المصنف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طلب الفقيه الزكاة ، والخمس ، من المكلف ، فلا دليل على وجوب الدفع إليه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لو طلب مالا لأجل حفظ الثغور ، أو ما أشبه ، مما لم يكن بذله من الواجبات الابتدائية ، كالخمس ، والزكاة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ومقابل هذا القول احتمال ان يكون للفقيه التصدي لكل امر يراه صلاحا مما لم يكن خارجا عن حوزة الشريعة ، حتى جعل ضرائب إضافية إذا رأى ذلك صلاحا ، ولكن بدون ان يكون ذلك قانونا ، بل امر وقتيا حسب المصلحة بنظر الفقيه </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ذهب جمع من الفقهاء ، كالشيخ الأكبر في اجازته لملك إيران حيث جوز له اخذ المال من الناس لحفظ دمائهم ، وأموالهم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شرعا اشتراط صحة أدائهما بدفعه إلى الفقيه</w:t>
      </w:r>
    </w:p>
    <w:p>
      <w:pPr>
        <w:pStyle w:val="BookText"/>
        <w:rPr/>
      </w:pPr>
      <w:r>
        <w:rPr>
          <w:rFonts w:ascii="Amiri" w:hAnsi="Amiri" w:eastAsia="Amiri" w:cs="Amiri"/>
          <w:color w:val="111111"/>
          <w:sz w:val="28"/>
          <w:sz w:val="28"/>
          <w:szCs w:val="28"/>
          <w:rtl w:val="true"/>
          <w:lang w:bidi="ar-SA"/>
        </w:rPr>
        <w:t xml:space="preserve">من الأعداء كما في كشف الغطاء ، وكالسيد محمد سعيد الحبوبي حيث أجاز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سحرة السفن بدون رضا أصحابها في حالة حرب وقعت بين المؤمنين وغيرهم في العراق ، إلى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مقتضى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 والمناط المستفاد من قتل المسلمين إذا تترس بهم الكفار ، وقتل الأبرياء من أهل مدن الكفار ، إذا توقف التغلب على الحكومة العاتية على ذلك والا فلا شك في ان الأطفال وأمثالهم من الأبرياء الذين كانوا في بلاد خيبر وغيرها ، وذهب بعضهم ضحية الحرب لم يكونوا مستحقي القتل والا سربا نفسهم ، وإذا جاز ذلك في الأنفس والاعراض ، جاز ذلك في الأموال 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القاعدة ان يكون للفقيه ما كان للامام الا ما خرج بالدليل ، لأنه مقتضى الخلافة لرسول اللّه ، وانهم حجة الامام ، كما أن الامام حجة اللّه ، وغيرهما من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نستبعد وجوب الجهاد الابتدائي على الفقيه فيما كان واجبا على الرسول والامام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المبحث كلام طويل استدلالا واستشهادا بالأدلّة ، وبعمل الفقهاء ليس هنا مورده </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شرعا اشتراط صحة أدائهما بدفعه إلى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عمل الغير مشترطا بنظر الفقيه كاشتراط القصاص بنظره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مطلقا أو بعد المطالبة ، وأفتى بذلك الفقيه ، وجب اتباعه ان كان ممن يتعين تقليده ابتداءً ، أو بعد الاختيار فيخرج عن محل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أنه لو فرض العموم فيما ذكر من الاخبار ، وجب حملها على إرادة الجهة المعهودة المتعارفة من وظيفته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طالب الفقيه ،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المطالبة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وأفتى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بهذا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 وجب 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بالدفع إليه ، أو الصرف بإجازته ، والا لم يكن مأمونا عن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يتعين تقليده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صاحب الخمس والزكاة عاميا ، ولم يكن في الاحياء فقيه آخر ، أو كان هذا المفتى اعلم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تقليد الميت وتعين تقليد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هناك فقيهان متساويان ، فاختار أحدهما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التخيير ابتدائي لا استمرارى ، وإلا جاز العدول إلى الفقيه الآخر القائل بعدم اشتراط صحة الأداء بنظر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الأداء إلى الفقيه ، في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ذكرناه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الكلام في وجوب الأداء إلى الفقيه ، سواء قلده المالك أم لا ؟ وسواء طالبه ، أم لا ؟ وسواء كان نظر الفقيه وجوب الأداء إليه ، أم لا ؟ </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عدم ولاية الفقيه ، لعدم 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فرض العموم فيما ذكر من الاخبار ، وجب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المعهودة المتعارفة من وظيفته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حيث كونه رسولا مبلغا وإلا لزم تخصيص أكثر افراد العام لعدم سلطنة الفقيه على أموال الناس وأنفسهم الا في موارد قليلة بالنسبة إلى موارد عدم سلطنته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كونه رسولا مبلغا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المسائل ، والانذار ، والتخويف ، والارشاد ، وما أشبه من شؤون الاحكام والتبليغ ، لا من شؤون الولاية والتولي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قلنا بعموم الاخبار لجميع أنواع التولي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تخصيص أكثر افراد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السلطنة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سلطنة الفقيه على أموال الناس وأنفسهم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حق له في ان يأمر بعدم السفر ، وبعدم الإقامة وبتزويج البنت إلى شخص خاص ، والولد إلى بنت خاصة والاكتساب الخاص وعدم اكتساب خاص ، وزراعة خاصة ، وعمارة خاصة وعدم ما عداهما ، والسكنى في محل خاص ، واتخاذ مهنة خاصة ، إلى غير ذلك من الشؤون الكثيرة المربوطة بالأموال والأنفس والأعراض مما للرسول والإمام الحق فيما قطعا بالضرورة والاجماع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في موارد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كاخذ الخمس ، والزكاة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موارد عدم سلطنته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الاشكال غير 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منصرفة عن مثل تلك الأمور ، إذا أراد الفقيه الامر والنهى اعتباطا ، فلا يكون له سلطة على أموال الناس وأنفسهم ، كسلطة الولي بالنسبة إلى مال العبد ونفسه </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إذا أراد الفقيه الامر والنهى والتولي حسب المصلحة ، فخروج ذلك عن الأدلة اوّل الكلام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فإقامة الدليل على وجوب طاعة الفقيه ، كالإمام ، إلا ما خرج بالدليل ، دونه خرط القتاد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ولايته على الوجه الثاني 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تصرف الغير على اذنه فيما كان متوقفا على اذن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موارد التوقف على اذن الامام غير مضبوط ، فلا بد من ذكر ما يكون كالضابط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كل معروف علم من الشارع إرادة وجوده في الخارج ان علم كونه وظيفة شخص خاص ، كنظر الأب في مال ولده الصغير ، أو صنف</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الولاية المطلقة في الاحكام والأقضية والاعمال باستثناء ما خرج قطعا ، لا يوجب خروج 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الأدلة عن مثل تلك الولاية الخاصة بالنبي والامام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فإقامة الدليل على وجوب طاعة الفقيه ، كالإمام ، الا ما خرج بالدليل ، دونه خرط القتاد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ولايته بالمعنى الّذي ذكرناها فهو ظاهر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الثاني 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تصرف الغير على اذنه فيما كان متوقفا على اذن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كالقصاص والاقتصاص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موارد التوقف على اذن الامام غير مضبوط ، فلا بد من ذكر ما يكون كالضابط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لولاية الفقيه على الوجه الثاني </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معروف علم من الشارع إرادة وجوده في الخارج ان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وظيفة شخص خاص ، كنظر الأب في مال ولده الصغير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كونه وظيفة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w:t>
      </w:r>
    </w:p>
    <w:p>
      <w:pPr>
        <w:pStyle w:val="BookText"/>
        <w:rPr/>
      </w:pPr>
      <w:r>
        <w:rPr>
          <w:rFonts w:ascii="Amiri" w:hAnsi="Amiri" w:eastAsia="Amiri" w:cs="Amiri"/>
          <w:color w:val="111111"/>
          <w:sz w:val="28"/>
          <w:sz w:val="28"/>
          <w:szCs w:val="28"/>
          <w:rtl w:val="true"/>
          <w:lang w:bidi="ar-SA"/>
        </w:rPr>
        <w:t xml:space="preserve">خاص ، كالافتاء والقضاء أو كل من يقدر على القيام به كالأمر بالمعروف فلا اشكال في شيء من ذلك ، وان لم يعلم ذلك واحتمل كونه مشروطا في وجوده أو وجوبه بنظر الفقيه ، وجب الرجوع فيه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علم الفقيه من الأدلة جواز توليه لعدم اناطته بنظر خصوص الامام ، أو نائبه الخاص تولاه مباشرة ، أو استنابة ،</w:t>
      </w:r>
    </w:p>
    <w:p>
      <w:pPr>
        <w:pStyle w:val="BookText"/>
        <w:rPr/>
      </w:pPr>
      <w:r>
        <w:rPr>
          <w:rFonts w:ascii="Amiri" w:hAnsi="Amiri" w:eastAsia="Amiri" w:cs="Amiri"/>
          <w:color w:val="111111"/>
          <w:sz w:val="28"/>
          <w:sz w:val="28"/>
          <w:szCs w:val="28"/>
          <w:rtl w:val="true"/>
          <w:lang w:bidi="ar-SA"/>
        </w:rPr>
        <w:t xml:space="preserve">خاص ، كالافتاء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هما وظيفتا المجتهد والقاضي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كونه وظيفة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يقدر على القيام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كالأمر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وارشاد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 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ليس مشروطا بنظر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يعلم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 وظيفة لشخص ، أو صنف ، أو كل من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كونه مشروطا في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كالأمر بالمعروف الموجب لجرح التارك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بنظر الفقيه ، وجب الرجوع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فيما احتمل كونه مشروطا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الفقيه فيما كان الاحتمال عن منشأ شرعي بان لم يكن هناك اطلاق ، أو عموم ، أو براءة تقتضى عدم الاشتراط </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رجع مريد العمل إلى الفقيه لاستحصال الاذن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 الفقيه من الأدلة جواز توليه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كالاقتصاص من مال المماطل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لعدم اناطته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تولى ذلك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خصوص الامام ، أو نائبه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عينه الامام بالاسم ، مقابل النائب العام الّذي عينه بقوله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الحوادث الواقعة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 نائب لتولى ذلك </w:t>
      </w:r>
    </w:p>
    <w:p>
      <w:pPr>
        <w:pStyle w:val="BookText"/>
        <w:rPr/>
      </w:pPr>
      <w:r>
        <w:rPr>
          <w:rFonts w:ascii="Amiri" w:hAnsi="Amiri" w:eastAsia="Amiri" w:cs="Amiri"/>
          <w:color w:val="111111"/>
          <w:sz w:val="28"/>
          <w:sz w:val="28"/>
          <w:szCs w:val="28"/>
          <w:rtl w:val="true"/>
          <w:lang w:bidi="ar-SA"/>
        </w:rPr>
        <w:t xml:space="preserve">ان كان ممن يرى الاستنابة فيه ، والا عطله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كونه معروفا ، لا ينافي اناطته بنظر الإمام عليه السلام والحرمان عنه عند فقده كسائر البركات التي حرمناها بفقده عجل اللّه فرجه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 هذا إلى الشك في كون المطلوب مطلق وجوده أو وجوده من موجد 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وجوب الرجوع إلى الفقيه في الأمور المذكورة</w:t>
      </w:r>
    </w:p>
    <w:p>
      <w:pPr>
        <w:pStyle w:val="BookText"/>
        <w:rPr/>
      </w:pPr>
      <w:r>
        <w:rPr>
          <w:rFonts w:ascii="Amiri" w:hAnsi="Amiri" w:eastAsia="Amiri" w:cs="Amiri"/>
          <w:color w:val="111111"/>
          <w:sz w:val="28"/>
          <w:sz w:val="28"/>
          <w:szCs w:val="28"/>
          <w:rtl w:val="true"/>
          <w:lang w:bidi="ar-SA"/>
        </w:rPr>
        <w:t xml:space="preserve">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الاستنابة فيه ، 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الفقيه جواز توليته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يقم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الامر معروفا ، ومع ذلك يجوز تعطيله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كونه معروفا ، لا ينافي اناطته بنظر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والحرمان عنه عند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البركات التي حرمناها بفقده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كبركة العلوم ، وبركة الأرض ، والسماء وبركة تكميل النفوس والعقول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لا يعلم الفقيه جواز توليته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الشك في كون المطلوب مطلق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وجود ذلك المعروف ، سواء كان باذن الامام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وجوده من موجد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عدم الجواز ، لما تقدم من اصالة عدم نفوذ كل تصرف شك في نفوذه ولم يكن هناك دليل يدل على جوازه </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وجوب الرجوع إلى الفقيه في الأمور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احتمل </w:t>
      </w:r>
    </w:p>
    <w:p>
      <w:pPr>
        <w:pStyle w:val="BookText"/>
        <w:rPr/>
      </w:pPr>
      <w:r>
        <w:rPr>
          <w:rFonts w:ascii="Amiri" w:hAnsi="Amiri" w:eastAsia="Amiri" w:cs="Amiri"/>
          <w:color w:val="111111"/>
          <w:sz w:val="28"/>
          <w:sz w:val="28"/>
          <w:szCs w:val="28"/>
          <w:rtl w:val="true"/>
          <w:lang w:bidi="ar-SA"/>
        </w:rPr>
        <w:t xml:space="preserve">فيدل عليه مضافا إلى ما يستفاد من جعله حاكما كما في مقبولة ابن حنظلة الظاهرة في كونه كسائر الحكام المنصوبة في زمان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والصحابة في الزام الناس بارجاع الأمور المذكورة إليه ، والانتهاء فيها إلى نظره بل المتبادر عرفا من نصب السلطان حاكما وجوب الرجوع في الأمور العامة المطلوبة للسلطان إليه وإلى ما تقدم من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مجارى الأمور بيد العلماء باللّه الامناء على حلاله وحرامه ، والتوقيع المروى في اكمال الدين</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كونه مشروطا في وجوده ، أو وجوبه بنظر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عليه مضافا إلى ما يستفاد من جعله حاكما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مقبولة ابن حنظلة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الحكام المنصوبة في زمان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والصحابة في الزام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 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 اى كون الفقيه شبيها بسائر الحكام ، في ان الناس ملزمون من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بارجاع الأمور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شك في كونه مشروطا بنظر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ذلك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والانتهاء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تلك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يجوز بدون اخذ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المتبادر عرفا من نصب السلطان حاكما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المتبادر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في الأمور العامة المطلوبة للسلطان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ذلك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يستفاد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مجارى الأمور بيد العلماء باللّه الامناء على حلاله وحرامه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دل على عدم جواز جرى الأمور الا باذنهم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المروى في اكمال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w:t>
      </w:r>
    </w:p>
    <w:p>
      <w:pPr>
        <w:pStyle w:val="BookText"/>
        <w:rPr/>
      </w:pPr>
      <w:r>
        <w:rPr>
          <w:rFonts w:ascii="Amiri" w:hAnsi="Amiri" w:eastAsia="Amiri" w:cs="Amiri"/>
          <w:color w:val="111111"/>
          <w:sz w:val="28"/>
          <w:sz w:val="28"/>
          <w:szCs w:val="28"/>
          <w:rtl w:val="true"/>
          <w:lang w:bidi="ar-SA"/>
        </w:rPr>
        <w:t xml:space="preserve">وكتاب الغنية ، واحتجاج الطبرسي الوارد في جواب مسائل إسحاق بن يعقوب التي ذكر انى سألت العمرى منه ان يوصل إلى الصاحب عجل اللّه فرجه كتابا فيه تلك المسائل التي قد أشكلت عليّ فورد التوقيع بخطه عليه آلاف الصلاة والسلام في أجوبتها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الحوادث الواقعة فارجعوا فيها إلى رواة حديثنا ، فإنهم حجتي عليكم وانا حجة اللّه فان المراد بالحوادث ظاهرا مطلق الأمور التي لا بدّ من الرجوع فيها عرفا ، أو عقلا ، أو شرعا إلى الرئيس مثل النظر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الغنية ، واحتجاج الطبرسي الوارد في جواب مسائل إسحاق بن يعقوب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انى سألت العمرى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وكلاء الإمام الحجة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يوصل إلى الصاحب عجل اللّه فرجه كتابا فيه تلك المسائل التي قد أشكلت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والمسائل مجهولة عندنا لأنها لم تذكر في كتب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التوقيع بخطه عليه آلاف الصلاة والسلام في أجوبتها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في جملة تلك الأجوبة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الحوادث الواقعة فارجعوا فيها إلى رواة حديثنا ، فإنهم حجتي عليكم وانا حجة اللّه </w:t>
      </w:r>
      <w:r>
        <w:rPr>
          <w:rFonts w:eastAsia="Amiri" w:cs="Amiri" w:ascii="Amiri" w:hAnsi="Amiri"/>
          <w:color w:val="111111"/>
          <w:sz w:val="28"/>
          <w:szCs w:val="28"/>
          <w:rtl w:val="true"/>
          <w:lang w:bidi="ar-SA"/>
        </w:rPr>
        <w:t>) .</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الاستدلال بهذا الحديث لأجل وجوب الرجوع إلى الفقهاء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المراد بالحوادث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قرينة تصرف ظهور الجمع المحلى باللام في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الأمور التي لا بدّ من الرجوع فيها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كاصلاح الطرق ، وبناء المدارس ، والمساجد لأجل البلاد الجديدة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كالمعاهدات الدولية ، وقضايا السلم والحرب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كالأمثلة التي يذكرها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الرئيس مثل النظر في </w:t>
      </w:r>
    </w:p>
    <w:p>
      <w:pPr>
        <w:pStyle w:val="BookText"/>
        <w:rPr/>
      </w:pPr>
      <w:r>
        <w:rPr>
          <w:rFonts w:ascii="Amiri" w:hAnsi="Amiri" w:eastAsia="Amiri" w:cs="Amiri"/>
          <w:color w:val="111111"/>
          <w:sz w:val="28"/>
          <w:sz w:val="28"/>
          <w:szCs w:val="28"/>
          <w:rtl w:val="true"/>
          <w:lang w:bidi="ar-SA"/>
        </w:rPr>
        <w:t xml:space="preserve">أموال القاصرين لغيبة ، أو موت ، أو صغر ، أو سفه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تخصيصها بخصوص المسائل الشرعية فبعيد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وكول نفس الحادثة إليه ليباشر امرها أو استنابة لا الرجوع في حكمها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أموال القاصرين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 قصورهم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لغيبة ، أو موت ، أو صغر ، أو سفه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جعلنا هذه الأمثلة من الشرعي لان الشارع هو الّذي فرض هذه الأمور إلى الرئيس ، والا فالعقل والعرف لا يمنعان قيام ثقة من المربوطين بالقاصر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ربطا بسبب القرابة أو الصداقة أو الجوار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في أموال القاصر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تخصيصها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الحوادث ، الموجودة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المسائل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رجوع الشخص في مسائل الحلال والحرام إلى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وجوه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وكول نفس الحادثة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راوي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ليباشر امرها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يباشر الفقيه امر تلك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يأخذ نائبا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الرجوع في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حكم تلك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الفقيه ، فان الإمام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فارجعوا فيها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والعبارة الأولى تناسب نفس الواقعة مما هو شأن الوالي </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تناسب حكم الواقعة مما هو شأن الفقيه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بكونهم حجتي عليكم وانا حجة اللّه ، فإنه انما يناسب الأمور التي يكون المرجع فيها هو الرأي والنظر ، فكان هذا منصب ولاة الامام من قبل نفسه لا انه واجب من قبل اللّه سبحانه على الفقيه بعد غيبة الامام والا كان المناسب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حجج اللّه عليكم كما وصفهم في مقام آخر بأنهم أمناء اللّه على الحلال والحرام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لرجوع الناس إلى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بكونهم حجتي عليكم وانا حجة اللّه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يناسب الأمور التي يكون المرجع فيها هو الرأي والنظر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الحجة انما يرجع إليه لاخذ رأيه ، لا لينقل حكم اللّه </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لأجل اخذ النظر والرأي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 ولاة الامام من قبل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نفس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واجب من قبل اللّه سبحانه على الفقيه بعد غيبة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أقرب إلى كونه بيان الحكم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واجبا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المناسب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عليه السلام في تعليل وجوب الرجوع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حجج اللّه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الوجوب من قبله تعالى يلائم كونهم حججه ، لا كونهم حجج الامام ، فإنه لا ربط للامام بالموضوع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بصدد بيان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أمناء اللّه على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أمناء من قبله تعالى ، لا من الامام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حملهم بيان الاحكام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الرجوع في المسائل الشرعية إلى العلماء الّذي هو من بديهيات الاسلام من السلف إلى الخلف مما لم يكن يخفى على مثل إسحاق بن يعقوب حتى يكتبه في عداد مسائل أشكلت عليه بخلاف وجوب الرجوع في المصالح العامة إلى رأى أحد ونظره ، فإنه يحتمل ان يكون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وكله في غيبته إلى شخص أو اشخاص من ثقاته في ذلك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أن لفظ الحوادث ليس مختصا بما اشتبه حكمه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الرجوع في المسائل الشرعية إلى العلماء الّذي هو من بديهيات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بديهيات العقلاء ، حيث يرجع كل جاهل إلى العالم ، سواء في الأمور الدينية ، أو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السلف إلى الخلف مما لم يكن يخفى على مثل إسحاق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فضله ونبله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مسائل أشكلت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صدر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وجوب الرجوع في المصالح العامة إلى رأى أحد ونظره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يسأل عنه الفاضل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ان يكون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وكله في غيبته إلى شخص ، أو اشخاص من ثقاته 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حال الغيبة </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استدلال نيابة الفقيه العامة ،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أن لفظ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كلام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مختصا بما اشتبه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مربوطا ببيان الاحكام ، </w:t>
      </w:r>
    </w:p>
    <w:p>
      <w:pPr>
        <w:pStyle w:val="BookText"/>
        <w:rPr/>
      </w:pPr>
      <w:r>
        <w:rPr>
          <w:rFonts w:ascii="IRNazanin" w:hAnsi="IRNazanin" w:eastAsia="IRNazanin"/>
          <w:color w:val="111111"/>
          <w:sz w:val="28"/>
          <w:sz w:val="28"/>
          <w:szCs w:val="28"/>
          <w:rtl w:val="true"/>
          <w:lang w:bidi="fa-IR"/>
        </w:rPr>
        <w:t xml:space="preserve">ولا بالمنازعات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النسبة بين مثل هذا التوقيع ، وبين العمومات الظاهرة في اذن الشارع في كل معروف لكل أحد مثل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معروف صدقه ، وقوله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الضعيف من أفضل الصدقة ، وأمثال ذلك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بالمنازعات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مربوطا بالقضاء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جمع محلى باللام ، ظاهره العموم لكل شيء ، الشامل للأمور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الرجوع إليهم وجب ، كما أنه إذا وجب الرجوع إليهم كان لهم التصدي ، وإذا كان لهم التصدي ، وجب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القول بان اللام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الحوادث ، للعهد المذكور في السؤال وحيث لا يعرف السؤال ، فهو مجمل يجب ان يؤخذ بالقدر المتيقن منه إذا كان له قدر متيقن ، فلا يخفى ما فيه فإنه مهما كان السؤال فالظاهر من الجمع المحلى باللام 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بالإضافة إلى ظهور صفة الحوادث بالواقعة ، العموم كما لا يخفى والكلام في ذلك قوى وحيث كان خارجا عن مقصد الشرح اضربنا عنه </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النسبة بين مثل هذا التوقيع ، وبين العمومات الظاهرة في اذن الشارع في كل معروف لكل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مِنْكُمْ أُمَّةٌ يَدْعُونَ إِلَى الْخَيْرِ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معروف صدقه ، وقوله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الضعيف من أفضل الصدقة ،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ظاهره جواز تصدى كل </w:t>
      </w:r>
    </w:p>
    <w:p>
      <w:pPr>
        <w:pStyle w:val="BookText"/>
        <w:rPr/>
      </w:pPr>
      <w:r>
        <w:rPr>
          <w:rFonts w:ascii="Amiri" w:hAnsi="Amiri" w:eastAsia="Amiri" w:cs="Amiri"/>
          <w:color w:val="111111"/>
          <w:sz w:val="28"/>
          <w:sz w:val="28"/>
          <w:szCs w:val="28"/>
          <w:rtl w:val="true"/>
          <w:lang w:bidi="ar-SA"/>
        </w:rPr>
        <w:t xml:space="preserve">وان كانت عموما من وجه الا ان الظاهر حكومة هذا التوقيع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وكونها بمنزلة المفسر الدال على وجوب الرجوع إلى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نائبه في الأمور العامة التي يفهم عرفا دخولها تحت الحوادث الواقعة وتحت عنوان الامر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الأمر</w:t>
      </w:r>
    </w:p>
    <w:p>
      <w:pPr>
        <w:pStyle w:val="BookText"/>
        <w:rPr/>
      </w:pPr>
      <w:r>
        <w:rPr>
          <w:rFonts w:ascii="Amiri" w:hAnsi="Amiri" w:eastAsia="Amiri" w:cs="Amiri"/>
          <w:color w:val="111111"/>
          <w:sz w:val="28"/>
          <w:sz w:val="28"/>
          <w:szCs w:val="28"/>
          <w:rtl w:val="true"/>
          <w:lang w:bidi="ar-SA"/>
        </w:rPr>
        <w:t xml:space="preserve">أحد للأمور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عموما من وجه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لان كل معروف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من جهة لزوم كونه معروفا عند الناس عام من جهة امكان كونه حادثا أو غير حادث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اما الحوادث الواقعة ، فإنها خاصة بما يحدث ، عامة من حيث إن يكون معروفا لدى الناس مما يعرف حسنه العامة أم لا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الفهم العرفي في الجمع بين الحديثين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هذا التوقيع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تلك العمومات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الحديث ان الحق خاص بالفقيه ، فبدون اذنه ، يكون تصرف الغير خارجا عن كونه معروفا </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حكومة 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المفسر الدال على وجوب الرجوع إلى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نائبه في الأمور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عاما بمعنى الشمول ، كقضايا الحرب والسلم ، أو عاما بمعنى الكلى الّذي له افراد كادارة أموال القاصرين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يفهم عرفا دخولها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دخول تلك الحوادث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الحوادث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الامر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وَأُولِي الْأَمْرِ مِنْكُمْ  ، فان الظاهر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الحوادث العامة </w:t>
      </w:r>
    </w:p>
    <w:p>
      <w:pPr>
        <w:pStyle w:val="BookText"/>
        <w:rPr/>
      </w:pPr>
      <w:r>
        <w:rPr>
          <w:rFonts w:ascii="Amiri" w:hAnsi="Amiri" w:eastAsia="Amiri" w:cs="Amiri"/>
          <w:color w:val="111111"/>
          <w:sz w:val="28"/>
          <w:sz w:val="28"/>
          <w:szCs w:val="28"/>
          <w:rtl w:val="true"/>
          <w:lang w:bidi="ar-SA"/>
        </w:rPr>
        <w:t xml:space="preserve">وعلى تسليم التنزل عن ذلك فالمرجع بعد تعارض العمومين إلى اصالة عدم مشروعية ذلك المعروف مع عدم وقوعه عن رأى ولى الامر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المسألة لا تخلو عن اشكال وان كان الحكم به مشهوريا</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داخلة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 فلها أصحاب خاصون يجب على الناس الرجوع إليهم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الّذي ذكرنا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على تقدير دلالة التوقيع يقع التعارض بينه وبين عون الضعيف وما أشبه ، فيتساقطان ويكون المرجع اصالة عدم نفوذ اعمال الفقيه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التنزل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حكومة التوقيع على أحاديث عون الضعيف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فالمرجع بعد تعارض العمومين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الضعيف ، والتوقيع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اصالة عدم مشروعية ذلك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كتصدى امر الأوقاف والقاصرين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عدم وقوعه عن رأى ولى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المرجع عدم نفوذ رأى ولى الامر ، إذ لا بدّ من إدارة ذلك الحادث فاما ان يديره ولى الامر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في وجه ولاية الفقيه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المسألة لا تخلو عن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ان يكون اللام في </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الحوادث ، العهد الذكرى أو ان يكون احكام الحوادث ، لا نفس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الحكم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 الفقيه له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اى تقدير فقد ظهر مما ذكرنا ان ما دل عليه هذه الأدلة هو ثبوت الولاية للفقيه في الأمور التي يكون مشروعية ايجادها في الخارج مفروغا عنها ، بحيث لو فرض عدم الفقيه كان على الناس القيام بها كفاية</w:t>
      </w:r>
    </w:p>
    <w:p>
      <w:pPr>
        <w:pStyle w:val="BookText"/>
        <w:rPr/>
      </w:pPr>
      <w:r>
        <w:rPr>
          <w:rFonts w:ascii="Amiri" w:hAnsi="Amiri" w:eastAsia="Amiri" w:cs="Amiri"/>
          <w:color w:val="111111"/>
          <w:sz w:val="28"/>
          <w:sz w:val="28"/>
          <w:szCs w:val="28"/>
          <w:rtl w:val="true"/>
          <w:lang w:bidi="ar-SA"/>
        </w:rPr>
        <w:t>واما ما يشك في مشروعيته كالحدود لغير الامام ، وتزويج الصغيرة لغير الأب والجد وولاية المعاملة على مال الغائب بالعقد عليه ، وفسخ العقد الخياري عنه وغير ذلك ، فلا يثبت من تلك الأدلة مشروعيتها</w:t>
      </w:r>
    </w:p>
    <w:p>
      <w:pPr>
        <w:pStyle w:val="BookText"/>
        <w:rPr/>
      </w:pPr>
      <w:r>
        <w:rPr>
          <w:rFonts w:ascii="Amiri" w:hAnsi="Amiri" w:eastAsia="Amiri" w:cs="Amiri"/>
          <w:color w:val="111111"/>
          <w:sz w:val="28"/>
          <w:sz w:val="28"/>
          <w:szCs w:val="28"/>
          <w:rtl w:val="true"/>
          <w:lang w:bidi="ar-SA"/>
        </w:rPr>
        <w:t xml:space="preserve">على اى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الفقيه ،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مما ذكرنا ان ما دل عليه هذه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ذكرت لولاية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ثبوت الولاية للفقيه في الأمور التي يكون مشروعية ايجادها في الخارج مفروغا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علمنا أن الشارع يريد ايجادها في الخارج بكل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فرض عدم الفقيه كان على الناس القيام بها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كحفظ أموال القاصرين وتجهيز الجنائز التي لا ولي لها ، وإدارة مصالح الوقف الّذي لا متولى خاص له ، وما أشبه ، مما يسمى بالأمور الحسبية اى التي يؤتى بها حسبة اى قربة إلى اللّه من الاحتساب والحساب في الأمور العائدة إلى اللّه تعالى </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يشك في مشروعيته كالحدود لغير الامام ، وتزويج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الأب 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هما وليان شرعيان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وولاية المعاملة على مال الغائب بالعقد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صلاحا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وفسخ العقد الخياري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الغائب فيما كان الفسخ صلاحا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كالحرب الابتدائية لأجل الدعوة إلى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يثبت من تلك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ذكرت لولاية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مشروعيتها </w:t>
      </w:r>
    </w:p>
    <w:p>
      <w:pPr>
        <w:pStyle w:val="BookText"/>
        <w:rPr/>
      </w:pPr>
      <w:r>
        <w:rPr>
          <w:rFonts w:ascii="Amiri" w:hAnsi="Amiri" w:eastAsia="Amiri" w:cs="Amiri"/>
          <w:color w:val="111111"/>
          <w:sz w:val="28"/>
          <w:sz w:val="28"/>
          <w:szCs w:val="28"/>
          <w:rtl w:val="true"/>
          <w:lang w:bidi="ar-SA"/>
        </w:rPr>
        <w:t xml:space="preserve">للفقيه ، بل لا بدّ للفقيه من استنباط مشروعيتها من دليل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على هذه ، وغيرها ، ثابتة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المتقدمة المختصة به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أولى بالناس من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ان اثبات عموم نيابة الفقيه عنه في هذا النحو من الولاية على الناس ليقتصر في الخروج عنه على ما خرج بالدليل ، دونه خرط القتاد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للفقيه ، بل لا بد للفقيه من استنباط مشروعيتها من دليل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هناك دليل آخر من عقل أو نقل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على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الأمور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للامام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المتقدمة المختصة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بالامام غير المتعدية إلى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آية أولى بالناس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 بضميمة ان الامام كالنبي في هذه الشؤون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أنفسنا ، وغيرها من الأدلة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ان اثبات عموم نيابة الفقيه عنه في هذا النحو من الولاية على الناس ليقتصر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حتى يقتصر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الخروج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عموم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خرج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المحكم اصالة النفوذ ، لا اصالة عدم النفوذ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 خرط القتاد </w:t>
      </w:r>
      <w:r>
        <w:rPr>
          <w:rFonts w:eastAsia="Amiri" w:cs="Amiri" w:ascii="Amiri" w:hAnsi="Amiri"/>
          <w:color w:val="111111"/>
          <w:sz w:val="28"/>
          <w:szCs w:val="28"/>
          <w:rtl w:val="true"/>
          <w:lang w:bidi="ar-SA"/>
        </w:rPr>
        <w:t>) .</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ان كلما لا بدّ منه للفقيه الولاية فيه ، وكلما ليس كذلك فاصالة عدم نفوذ ولاية الفقيه محكمة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فهاهنا مقامان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ايكال المعروف المأذون فيه إليه ليقع خصوصياته عن نظره ، ورأيه ، كتجهيز الميت الّذي لا ولي له ، فإنه يجب ان تقع خصوصياته من تعيين الغاسل ، والمغسل ، وتعيين شيء من تركته للكفن ، وتعيين المدفن عن رأى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مشروعية تصرف خاص في نفس ، أو مال ، أو عرض ، والثابت بالتوقيع ، وشبهه هو الأول دون الثاني وان كان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فهاهنا مقامان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ايكال المعروف المأذون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معروف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الفقيه ، حتى أنه لا يجوز التصرف الا بإجازة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ليقع خصوصياته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خصوصيات ذلك المعروف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نظره ، ورأيه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أصل المعروف في الجملة جائز الكل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كتجهيز الميت الّذي لا ولي له ، فإنه يجب ان تقع خصوصياته من تعيين الغاسل ، والمغسل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محل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وتعيين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كنقود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للكفن ، وتعيين المدفن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والمصلى على الميت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رأى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 </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مشروعية تصرف خاص في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كاجراء الحد ، وإقامة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أموال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كعقد الصغير الّذي لا 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والثابت بالتوقيع ،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يرجع إلى الفقيه فيما علم أن الشارع يريده ، كتجهيز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تلك التصرفات للفقيه ، كما لا يجوز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p>
    <w:p>
      <w:pPr>
        <w:pStyle w:val="BookText"/>
        <w:rPr/>
      </w:pPr>
      <w:r>
        <w:rPr>
          <w:rFonts w:ascii="Amiri" w:hAnsi="Amiri" w:eastAsia="Amiri" w:cs="Amiri"/>
          <w:color w:val="111111"/>
          <w:sz w:val="28"/>
          <w:sz w:val="28"/>
          <w:szCs w:val="28"/>
          <w:rtl w:val="true"/>
          <w:lang w:bidi="ar-SA"/>
        </w:rPr>
        <w:t xml:space="preserve">الافتاء في المقام الثاني بالمشروعية وعدمها أيضا من وظيفته ، الا ان المقصود عدم دلالة الأدلة السابقة على المشروعية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أدلة النيابة عموما ، تم ما ذكر ثم إنه قد اشتهر في الألسن وتداول في بعض الكتب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السلطان ولى من لا ولى</w:t>
      </w:r>
    </w:p>
    <w:p>
      <w:pPr>
        <w:pStyle w:val="BookText"/>
        <w:rPr/>
      </w:pPr>
      <w:r>
        <w:rPr>
          <w:rFonts w:ascii="Amiri" w:hAnsi="Amiri" w:eastAsia="Amiri" w:cs="Amiri"/>
          <w:color w:val="111111"/>
          <w:sz w:val="28"/>
          <w:sz w:val="28"/>
          <w:szCs w:val="28"/>
          <w:rtl w:val="true"/>
          <w:lang w:bidi="ar-SA"/>
        </w:rPr>
        <w:t xml:space="preserve">الافتاء في المقام الثاني بالمشروعية ،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انه هل تشرع هذه التصرفات التي هي من القسم الثاني ؟ أو لا تشرع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وظيفته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الاذن في القسم الأول من وظيفته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يستنبط الجواز أو العدم الا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مقدمة لدفع الدخل المقدر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الافتاء بالجواز ، وعدم الجواز من شأن الفقيه فما فائدة كلامهم أيها الشيخ في انه يجوز أو لا يجوز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ان رأى جوازه تصرف ولا ينفعه كلامكم بأنه لا يجوز ، وان رأى عدم جوازه لم يتصرف ، وان كان رأيكم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ما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بحثنا نحن في انه هل يجوز تصرف الفقيه في القسم الثاني ، أم لا ؟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دلالة الأدلة السابقة على المشروعية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لتصرف الفقيه </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أدلة النيابة 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العلماء ورثة الأنبياء ، وانهم خلفاء الرسول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ولاية الفقيه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اشتهر في الألسن وتداول في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الكتب الأربعة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السلطان ولى من لا ولى </w:t>
      </w:r>
    </w:p>
    <w:p>
      <w:pPr>
        <w:pStyle w:val="BookText"/>
        <w:rPr/>
      </w:pPr>
      <w:r>
        <w:rPr>
          <w:rFonts w:ascii="Amiri" w:hAnsi="Amiri" w:eastAsia="Amiri" w:cs="Amiri"/>
          <w:color w:val="111111"/>
          <w:sz w:val="28"/>
          <w:sz w:val="28"/>
          <w:szCs w:val="28"/>
          <w:rtl w:val="true"/>
          <w:lang w:bidi="ar-SA"/>
        </w:rPr>
        <w:t xml:space="preserve">له ، وهذا أيضا بعد الانجبار سندا ، أو مضمونا ، يحتاج إلى أدلة عموم النيابة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يصلح ان يكون دليلا عليه ، وانه لا يخلو عن وهن في دلالته ، مع قطع النظر عن السند كما اعترف به جمال المحققين في باب</w:t>
      </w:r>
    </w:p>
    <w:p>
      <w:pPr>
        <w:pStyle w:val="BookText"/>
        <w:rPr/>
      </w:pPr>
      <w:r>
        <w:rPr>
          <w:rFonts w:ascii="Amiri" w:hAnsi="Amiri" w:eastAsia="Amiri" w:cs="Amiri"/>
          <w:color w:val="111111"/>
          <w:sz w:val="28"/>
          <w:sz w:val="28"/>
          <w:szCs w:val="28"/>
          <w:rtl w:val="true"/>
          <w:lang w:bidi="ar-SA"/>
        </w:rPr>
        <w:t xml:space="preserve">له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كالأحاديث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الانجبار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سنده ضعيفا ، وقد نقل باللفظ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مضمونا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نقل بالمعنى</w:t>
      </w:r>
    </w:p>
    <w:p>
      <w:pPr>
        <w:pStyle w:val="BookText"/>
        <w:rPr/>
      </w:pPr>
      <w:r>
        <w:rPr>
          <w:rFonts w:ascii="Amiri" w:hAnsi="Amiri" w:eastAsia="Amiri" w:cs="Amiri"/>
          <w:color w:val="111111"/>
          <w:sz w:val="28"/>
          <w:sz w:val="28"/>
          <w:szCs w:val="28"/>
          <w:rtl w:val="true"/>
          <w:lang w:bidi="ar-SA"/>
        </w:rPr>
        <w:t xml:space="preserve">بان كان لفظ الامام بغير هذه الصورة ، وانما الراوي نقله بهذه الصورة ، فإنه إذا نقل الراوي الحديث بالمعنى احتاج العمل به إلى الانجبار ، لعدم معلومية إفادة المضمون نفس مفاد كلام الامام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مضمونا ، انما هو على سبيل منع الخلو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الحديث محتاج إلى الانجبار في الجملة ، لان سنده غير معلوم ، ومتنه أيضا غير معلوم انه لفظ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أدلة عموم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المنصرف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النبي والامام الأصل ، فإذا ثبتت نيابة الفقيه مطلقا عنهم عليهم السلام يشمل 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من لا ولي له ، للفقيه ، والا فلا </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يصلح ان يكون دليلا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عموم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 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مرسلة غير مذكورة في الكتب المعتبرة للحديث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المحققين في باب </w:t>
      </w:r>
    </w:p>
    <w:p>
      <w:pPr>
        <w:pStyle w:val="BookText"/>
        <w:rPr/>
      </w:pPr>
      <w:r>
        <w:rPr>
          <w:rFonts w:ascii="Amiri" w:hAnsi="Amiri" w:eastAsia="Amiri" w:cs="Amiri"/>
          <w:color w:val="111111"/>
          <w:sz w:val="28"/>
          <w:sz w:val="28"/>
          <w:szCs w:val="28"/>
          <w:rtl w:val="true"/>
          <w:lang w:bidi="ar-SA"/>
        </w:rPr>
        <w:t xml:space="preserve">الخمس بعد الاعتراف بان المعروف بين الأصحاب كون الفقهاء نواب الامام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المحقق الثاني أيضا في رسالته الموسومة بقاطع اللجاج في مسئلة جواز اخذ الفقيه اجرة أراضي الأنفال من المخالفين ، كما يكون ذلك للإمام عليه السلام إذا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عموم النيابة ، وهو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بمن لا ولي له في المرسلة المذكورة ليس مطلق من لا ولى له</w:t>
      </w:r>
    </w:p>
    <w:p>
      <w:pPr>
        <w:pStyle w:val="BookText"/>
        <w:rPr/>
      </w:pPr>
      <w:r>
        <w:rPr>
          <w:rFonts w:ascii="Amiri" w:hAnsi="Amiri" w:eastAsia="Amiri" w:cs="Amiri"/>
          <w:color w:val="111111"/>
          <w:sz w:val="28"/>
          <w:sz w:val="28"/>
          <w:szCs w:val="28"/>
          <w:rtl w:val="true"/>
          <w:lang w:bidi="ar-SA"/>
        </w:rPr>
        <w:t xml:space="preserve">الخمس بعد الاعتراف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ان اعترف نفس جمال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المعروف بين الأصحاب كون الفقهاء نواب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توهينه للحديث من باب انه ليس بقابل بالنيابة ، بل من باب انه يرى ضعف الحديث بالذات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هذا الحديث موهونا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المحقق الثاني أيضا في رسالته الموسومة بقاطع اللجاج في مسئلة جواز اخذ الفقيه اجرة أراضي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انما أباحوا مالهم لشيعتهم ، اما غير الشيعة فتصرفه في الأرض لا يجوز ، الا باذن الفقيه الّذي هو نائب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يكون ذلك للإمام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يظهر من المحقق الثاني الوهن في الاستدلال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عموم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بمن لا ولي له في المرسلة المذكورة ليس مطلق من لا ولي له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بل المراد عدم الملكة ، يعنى انه ولى من من شأنه ان يكون له ولى ، بحسب شخصه ، أو صنفه ، أو نوعه ، أو جنسه ،</w:t>
      </w:r>
    </w:p>
    <w:p>
      <w:pPr>
        <w:pStyle w:val="BookText"/>
        <w:rPr/>
      </w:pPr>
      <w:r>
        <w:rPr>
          <w:rFonts w:ascii="Amiri" w:hAnsi="Amiri" w:eastAsia="Amiri" w:cs="Amiri"/>
          <w:color w:val="111111"/>
          <w:sz w:val="28"/>
          <w:sz w:val="28"/>
          <w:szCs w:val="28"/>
          <w:rtl w:val="true"/>
          <w:lang w:bidi="ar-SA"/>
        </w:rPr>
        <w:t xml:space="preserve">فالمصنف في هذا الكلام في مقام بيان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بين هذه المرسلة وبين التوقيع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بيان مفاد المرسلة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فالنسبة عموم من وجه إذ مادة الاجتماع كون الحادثة مشروعة ومصلحة للمولى عليه ، ومادة افتراق المرسلة من التوقيع كون الحادثة مصلحة للمولى عليه مع الشك في مشروعيتها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النظر عن المرسلة التي هي تثبت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ومادة افتراق التوقيع كون الحادثة غير مصلحة مع مشروعيتها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مفاد المرسلة وهو ما تكلم حوله ولخصه أخيرا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عدم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الملكة عبارة عن الوجود الخاص ، ويسمى ملكة ، لأجل ان محلها ، أو ماهيتها تملك ذلك الوجود ، بخلاف مطلق الوجود ، فإنه لا يسمى 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انه ولى من من شأنه ان يكون له ولى ، بحسب شخصه ، أو صنفه ، أو نوعه ، أو 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كزيد والصنف كالزنجى ، والنوع كالانسان ، والجنس كالحيوان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الملكة دائما يجب ان يكون له محل قابل من هذه الأمور الأربعة </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شخص زيد مورد الآن يكون له نفسية رفيعة ، ثم لم تكن له ذلك ، كان عدم النفسية عدم ملكة بالنسبة إليه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فيشمل الصغير الّذي مات أبوه ، والمجنون بعد البلوغ ، والغائب ، والممتنع والمريض ،</w:t>
      </w:r>
    </w:p>
    <w:p>
      <w:pPr>
        <w:pStyle w:val="BookText"/>
        <w:rPr/>
      </w:pPr>
      <w:r>
        <w:rPr>
          <w:rFonts w:ascii="Amiri" w:hAnsi="Amiri" w:eastAsia="Amiri" w:cs="Amiri"/>
          <w:color w:val="111111"/>
          <w:sz w:val="28"/>
          <w:sz w:val="28"/>
          <w:szCs w:val="28"/>
          <w:rtl w:val="true"/>
          <w:lang w:bidi="ar-SA"/>
        </w:rPr>
        <w:t xml:space="preserve">وإذا كان صنف الزنجي مقتضيا للسواد ، ثم كان زنجي ابيض ، كان عدم السواد عدم ملكة بالنسبة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نوع الانسان مقتضيا لان يكون متكلما ، ثم كان فرد اخرس كان عدم التكلم عدم ملكة بالنسبة إليه ، وإذا كان جنس الحيوان مقتضيا لان يكون حساسا ، ثم كان فرد من الحيوان غير حساس ، كان عدم الحس عدم ملكة بالنسبة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المقام إذا كان شخص مقتضى القاعدة ان يكون له ولى خاص ثم لم يكن له ولى ، كان السلطان وليا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 الصغير الّذي مات أبوه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مثال للصنف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يمثل للشخص لأنه ليس لنا مورد تكون الولاية على شخص الانسان بحيث لا تتعدى إلى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وباقي 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المثال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قاطبة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أمثلة للنوع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الانسان القاصر مما ينبغي ان يكون له ولى ، فإذا لم يكن له ولى خاص ، كانت الولاية للسلطان </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المثال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مثال للجنس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الحي الّذي له مصلحة لا يتمكن من الوصول إليها ينبغي ان يكون له ولى ، فتدبر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والمجنون بعد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المجنون قبل البلوغ ولايته لأبيه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توقفت مصلحة له على التصرف في ماله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أداء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يتمكن من إدارة أموره بنفسه ، أو </w:t>
      </w:r>
    </w:p>
    <w:p>
      <w:pPr>
        <w:pStyle w:val="BookText"/>
        <w:rPr/>
      </w:pPr>
      <w:r>
        <w:rPr>
          <w:rFonts w:ascii="Amiri" w:hAnsi="Amiri" w:eastAsia="Amiri" w:cs="Amiri"/>
          <w:color w:val="111111"/>
          <w:sz w:val="28"/>
          <w:sz w:val="28"/>
          <w:szCs w:val="28"/>
          <w:rtl w:val="true"/>
          <w:lang w:bidi="ar-SA"/>
        </w:rPr>
        <w:t xml:space="preserve">والمغمى عليه ، والميت الّذي لا ولي له ، وقاطبة المسلمين ، إذا كان لهم ملك كالمفتوح عنوة ، والموقوف عليهم في الأوقاف العامة ،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يستفاد منها ما لم يكن يستفاد من التوقيع المذكور وهو الاذن في فعل كل مصلحة لهم ، فثبتت بها</w:t>
      </w:r>
    </w:p>
    <w:p>
      <w:pPr>
        <w:pStyle w:val="BookText"/>
        <w:rPr/>
      </w:pPr>
      <w:r>
        <w:rPr>
          <w:rFonts w:ascii="Amiri" w:hAnsi="Amiri" w:eastAsia="Amiri" w:cs="Amiri"/>
          <w:color w:val="111111"/>
          <w:sz w:val="28"/>
          <w:sz w:val="28"/>
          <w:szCs w:val="28"/>
          <w:rtl w:val="true"/>
          <w:lang w:bidi="ar-SA"/>
        </w:rPr>
        <w:t xml:space="preserve">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والمغمى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وشارب المنوّم ، ومن أشبهه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والميت الّذي لا 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ولى فلا تصل النوبة إلى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وقاطبة المسلمين ، إذا كان لهم ملك كالمفتوح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والموقوف عليهم في الأوقاف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كالمساجد ، والقناطر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الصنفية ، والنوعية ، والجنسية ، فان السلطان يتولى شؤونها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يستفاد من التوقيع المذكور وهو الاذن في فعل كل مصلحة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سبق ان التوقيع انما يدل على مراجعة الغير إلى الفقيه ، لا ان للفقيه ان يتصرف في كل شؤون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ان التوقيع لا يستفاد منه ذلك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فارجعوا فيه إلى رواة حديثنا ، ولم يتعرض لتصدى الفقيه بنفسه أمور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منها ذلك ، لأنها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من لا ولي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الولي يتصرف في شؤون المولى عليه سواء راجعه المولى عليه ،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تخصيص ذلك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 فلظهور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من ، في حذف </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اللام ، بين المضاف والمضاف إليه ، واللام ، يفيد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 xml:space="preserve">مشروعيته ما لم تثبت مشروعيته بالتوقيع المتقدم ، فيجوز له القيام بجميع مصالح الطوائف المذكورين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فعل شيء لا يعود مصلحته إليهم ، وان كان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يوهم ذلك ، إذ بعد ما ذكرنا من أن 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ولي له من من شأنه ان يكون له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كونه ممن ينبغي ان يكون له من يقوم بمصالحه ، لا بمعنى انه ينبغي ان يكون عليه ولى له عليه ولاية الاجبار ،</w:t>
      </w:r>
    </w:p>
    <w:p>
      <w:pPr>
        <w:pStyle w:val="BookText"/>
        <w:rPr/>
      </w:pPr>
      <w:r>
        <w:rPr>
          <w:rFonts w:ascii="Amiri" w:hAnsi="Amiri" w:eastAsia="Amiri" w:cs="Amiri"/>
          <w:color w:val="111111"/>
          <w:sz w:val="28"/>
          <w:sz w:val="28"/>
          <w:szCs w:val="28"/>
          <w:rtl w:val="true"/>
          <w:lang w:bidi="ar-SA"/>
        </w:rPr>
        <w:t xml:space="preserve">بالمرسلة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مشروعيته ما لم تثبت مشروعيته بالتوقيع المتقدم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بجميع مصالح الطوائف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كالايتام ، والمجانين ، والقصر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مورد افتراق المرسلة عن التوقيع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لاعمية التوقيع عن المرسلة ، فمادة الافتراق من جانب 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شيء لا يعود مصلحته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التوقيع ، إذ لا دلالة فيه على كون ما يرجع إلى الفقيه فيه يلزم أن تكون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للولي فعل ما لا مصلحة لهم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لفظ الولي شامل للتولى مطلقا مصلحة أم لا </w:t>
      </w:r>
      <w:r>
        <w:rPr>
          <w:rFonts w:eastAsia="Amiri" w:cs="Amiri" w:ascii="Amiri" w:hAnsi="Amiri"/>
          <w:color w:val="111111"/>
          <w:sz w:val="28"/>
          <w:szCs w:val="28"/>
          <w:rtl w:val="true"/>
          <w:lang w:bidi="ar-SA"/>
        </w:rPr>
        <w:t>- .</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فعل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بعد ما ذكرنا من أن 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ولي له من من شأنه ان يكون له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ممن ينبغي ان يكون له من يقوم بمصالحه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معناه عمل ما في مصلحة المولى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بمعنى انه ينبغي ان يكون عليه ولى له عليه ولاية الاجبار ، </w:t>
      </w:r>
    </w:p>
    <w:p>
      <w:pPr>
        <w:pStyle w:val="BookText"/>
        <w:rPr/>
      </w:pPr>
      <w:r>
        <w:rPr>
          <w:rFonts w:ascii="Amiri" w:hAnsi="Amiri" w:eastAsia="Amiri" w:cs="Amiri"/>
          <w:color w:val="111111"/>
          <w:sz w:val="28"/>
          <w:sz w:val="28"/>
          <w:szCs w:val="28"/>
          <w:rtl w:val="true"/>
          <w:lang w:bidi="ar-SA"/>
        </w:rPr>
        <w:t xml:space="preserve">بحيث يكون تصرف ماضيا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الولي المنفى هو الولي للشخص ، لا عليه ، فيكون المراد بالولي المثبت ذلك أيضا ، فمحصله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جعل الولي الّذي يحتاج إليه الشخص ، وينبغي ان يكون له ، هو السلطان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بحيث يكون تصرفه ماضيا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يمضى تصرف الحاكم على من يجرى عليه حدا ، أو تعزيرا ، أو قصاصا ، أو بيعا لماله ، أو ما أشبه مما هو ضرر عليه ، وان كان فيه مصلحة العموم والنظام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الولي المنفى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ولي 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الولي للشخص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الأعم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بالولي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ولى ، وذلك للتقابل بين النفي والاثبات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للنفع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فمحصله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جعل الولي الّذي يحتاج إليه الشخص ، وينبغي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هو السلطان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ثان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يراد به النفع إذا كان في 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كما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لك وزيد عليك ، اما إذا اطلق أحدهما فقط فليسا كذلك ، ولذا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 خصوصا 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بقرينة الولي وبقرينة السلطان ظاهر في التولي فقط ، وانما جيء باللام للالصاق </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ان يكون فافهم إشارة إلى الاشكال في ما ذكره من عدم عموم ولاية الفقيه ، خصوصا بعد فهم الفقهاء ذلك من الأدلة وجريان عمل الغالب منهم على ذلك بالإضافة إلى الوجه الاعتباري وهو لزوم نقض </w:t>
      </w:r>
    </w:p>
    <w:p>
      <w:pPr>
        <w:pStyle w:val="BookText"/>
        <w:rPr/>
      </w:pPr>
      <w:r>
        <w:rPr>
          <w:rFonts w:ascii="Amiri" w:hAnsi="Amiri" w:eastAsia="Amiri" w:cs="Amiri"/>
          <w:color w:val="111111"/>
          <w:sz w:val="28"/>
          <w:sz w:val="28"/>
          <w:szCs w:val="28"/>
          <w:rtl w:val="true"/>
          <w:lang w:bidi="ar-SA"/>
        </w:rPr>
        <w:t xml:space="preserve">الغرض ، فان عدم صلاحية الفقيه يوجب تصرف غيرهم وتصدى الباقي كما لا يخفى </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اى حال فالذي يستظهر من النصوص ان الفقيه له الولاية المطلقة باستثناء ما كان خاصا بالامام ، ومراجعة تاريخ الفقهاء ترشد إلى أنهم فيما كانت الظروف تتاح لهم ، كانوا يزاولون الولاية المطلقة في مختلف الشؤون الدنيوية </w:t>
      </w:r>
      <w:r>
        <w:rPr>
          <w:rFonts w:eastAsia="Amiri" w:cs="Amiri" w:ascii="Amiri" w:hAnsi="Amiri"/>
          <w:color w:val="111111"/>
          <w:sz w:val="28"/>
          <w:szCs w:val="28"/>
          <w:rtl w:val="true"/>
          <w:lang w:bidi="ar-SA"/>
        </w:rPr>
        <w:t xml:space="preserve">. </w:t>
      </w:r>
      <w:bookmarkStart w:id="44" w:name="pg12101_127982"/>
    </w:p>
    <w:p>
      <w:pPr>
        <w:pStyle w:val="Heading2"/>
        <w:numPr>
          <w:ilvl w:val="1"/>
          <w:numId w:val="1"/>
        </w:numPr>
        <w:rPr/>
      </w:pPr>
      <w:bookmarkStart w:id="45" w:name="__RefHeading___Toc2927608_417432637"/>
      <w:bookmarkStart w:id="46" w:name="_Toc15"/>
      <w:bookmarkEnd w:id="44"/>
      <w:bookmarkEnd w:id="45"/>
      <w:r>
        <w:rPr>
          <w:rtl w:val="true"/>
        </w:rPr>
        <w:t>مسئلة في ولاية عدول المؤمنين ،</w:t>
      </w:r>
      <w:bookmarkEnd w:id="46"/>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كان من قبيل ما ذكرنا فيه ولاية الفقيه ، وهو ما كان تصرفا مطلوب الوجود للشارع ، إذا كان الفقيه متعذر الوصول ، فالظاهر جواز توليه لآحاد المؤمنين لأن المفروض كونه مطلوبا للشارع غير مضاف إلى شخص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واعتبار نظارة الفقيه فيه ساقط ، بفرض التعذر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عدول المؤمنين ،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كان من قبيل ما ذكرنا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عائد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تصرفا مطلوب الوجود للشارع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كتجهيز الأموات ، وإدارة أمور القاصرين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الفقيه متعذر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 كما لو كانوا في برية ومات أحدهم حيث لا يمكن ارجاء امره إلى حين الوصول إلى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جواز توليه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والتصدي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لآحاد المؤمنين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كونه مطلوبا للشارع غير مضاف إلى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اعتبر نظارة الفقيه حسب ما تقدم من الأدلة </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اعتبار نظارة الفقيه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الشيء المطلوب للشارع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 ،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وجود الفقيه ، فتولى الفقيه مثل الامر التعدد المطلوبى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وكونه شرطا مطلقا له لا شرطا اختياريا مخالف لفرض العلم بكونه مطلوب الوجود مع تعذر الشرط ، لكونه من المعروف الّذي امر بإقامته في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احتمل كون مطلوبيته مختصة بالفقيه أو الامام ، صح الرجوع إلى اصالة عدم المشروعية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التولي للفقيه شرط مطلقا ، فإذا تعذر تولى الفقيه لم يجز لاحد ان يتولاه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 شرطا مطلقا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لذلك الامر الّذي لا وليّ خاص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شرطا اختياريا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حال التمكن من الفقيه ، والاختيار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حال الاضطرار ، بسبب عدم وجود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لفرض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مطلوب الوجود مع تعذر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اين نعلم بكونه مطلوب الوجود مطلقا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من المعروف الّذي امر بإقامته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 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احتمل كون مطلوبيته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ذلك الامر المحتاج إلى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مختصة بالفقيه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كالحدود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الأراضي المفتوحة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الرجوع إلى اصالة عدم المشروعية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ولاية على شخص ، أو على شيء ، وعدم نفوذ تصرف انسان ، هو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الحالة السابقة ، إذا أريد استصحاب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هذه الصلاحية لمن يريد التولي ، إذ الصلاحية امر وجودي </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الأصلين من باب السببى والمسببى ، فالشك في </w:t>
      </w:r>
    </w:p>
    <w:p>
      <w:pPr>
        <w:pStyle w:val="BookText"/>
        <w:rPr/>
      </w:pPr>
      <w:r>
        <w:rPr>
          <w:rFonts w:ascii="Amiri" w:hAnsi="Amiri" w:eastAsia="Amiri" w:cs="Amiri"/>
          <w:color w:val="111111"/>
          <w:sz w:val="28"/>
          <w:sz w:val="28"/>
          <w:szCs w:val="28"/>
          <w:rtl w:val="true"/>
          <w:lang w:bidi="ar-SA"/>
        </w:rPr>
        <w:t>كبعض مراتب النهى عن المنكر ، حيث إن اطلاقاته لا تعم ما إذا بلغ حدّ الجرح ،</w:t>
      </w:r>
    </w:p>
    <w:p>
      <w:pPr>
        <w:pStyle w:val="BookText"/>
        <w:rPr/>
      </w:pPr>
      <w:r>
        <w:rPr>
          <w:rFonts w:ascii="Amiri" w:hAnsi="Amiri" w:eastAsia="Amiri" w:cs="Amiri"/>
          <w:color w:val="111111"/>
          <w:sz w:val="28"/>
          <w:sz w:val="28"/>
          <w:szCs w:val="28"/>
          <w:rtl w:val="true"/>
          <w:lang w:bidi="ar-SA"/>
        </w:rPr>
        <w:t xml:space="preserve">قال الشهيد ره في قواعده يجوز للآحاد مع تعذر الحكام تولية آحاد التصرفات الحكمية على الأصح ، كدفع ضرورة اليتيم ،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وتعانوا على البر والتقوى ، وقوله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في عون العبد ما كان العبد في عون أخيه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صدقه وهل يجوز اخذ</w:t>
      </w:r>
    </w:p>
    <w:p>
      <w:pPr>
        <w:pStyle w:val="BookText"/>
        <w:rPr/>
      </w:pPr>
      <w:r>
        <w:rPr>
          <w:rFonts w:ascii="Amiri" w:hAnsi="Amiri" w:eastAsia="Amiri" w:cs="Amiri"/>
          <w:color w:val="111111"/>
          <w:sz w:val="28"/>
          <w:sz w:val="28"/>
          <w:szCs w:val="28"/>
          <w:rtl w:val="true"/>
          <w:lang w:bidi="ar-SA"/>
        </w:rPr>
        <w:t xml:space="preserve">النفوذ من باب الشك في الصلاحية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مراتب النهى عن المنكر ، حيث إن اطلاقاته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اطلاقات دليل النهى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 ما إذا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أن مرتكب شرب الخمر لا ينقلع الا إذا أدمينا جسمه بالسكين ، ونحوه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قواعده يجوز للآحاد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تعذر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تعذر امر الحكام بالمعروف ، ونهيهم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تولية آحاد التصرفات الحكمية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المشتملة على الحكمة والمصلحة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لمن يقول بعدم الجواز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كدفع ضرورة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التصرف الّذي يدفع به ضرورة واحتياج اليتيم ، كتزويجه وبيع املاكه ، وما أشبه </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يجوز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وتعاونوا على البر والتقوى ، وقوله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في عون العبد ما كان العبد في عون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دام كان في عون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معروف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اخذ </w:t>
      </w:r>
    </w:p>
    <w:p>
      <w:pPr>
        <w:pStyle w:val="BookText"/>
        <w:rPr/>
      </w:pPr>
      <w:r>
        <w:rPr>
          <w:rFonts w:ascii="Amiri" w:hAnsi="Amiri" w:eastAsia="Amiri" w:cs="Amiri"/>
          <w:color w:val="111111"/>
          <w:sz w:val="28"/>
          <w:sz w:val="28"/>
          <w:szCs w:val="28"/>
          <w:rtl w:val="true"/>
          <w:lang w:bidi="ar-SA"/>
        </w:rPr>
        <w:t xml:space="preserve">الزكوات والأخماس من الممتنع ، وتفريقها في أربابها ، وكذا بقية وظائف الحكام غير ما يتعلق بالدعاوى 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الجواز ما ذكرنا ، ولأنه لو منع من ذلك ، لفاتت مصالح صرف تلك الأموال ، وهي مطلوبة 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متأخري العامة ان القيام بهذه المصالح أهم من ترك تلك الأموال بأيدي الظلمة يأكلونها بغير حقها ، ويصرفونها إلى غير مستحقها ، ف</w:t>
      </w:r>
    </w:p>
    <w:p>
      <w:pPr>
        <w:pStyle w:val="BookText"/>
        <w:rPr/>
      </w:pPr>
      <w:r>
        <w:rPr>
          <w:rFonts w:ascii="Amiri" w:hAnsi="Amiri" w:eastAsia="Amiri" w:cs="Amiri"/>
          <w:color w:val="111111"/>
          <w:sz w:val="28"/>
          <w:sz w:val="28"/>
          <w:szCs w:val="28"/>
          <w:rtl w:val="true"/>
          <w:lang w:bidi="ar-SA"/>
        </w:rPr>
        <w:t xml:space="preserve">الزكوات والأخماس ، من الممتنع ، وتفريقها في أربابها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المستحقين لهذه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تصدى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وظائف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كون تلك الوظائف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يتعلق بالدعاوى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القضاء من الأمور الراجعة إلى الحكام كاجراء الحدود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والعدم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الجواز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معروف صدقة ، وغيرها من الآيات والاخبار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لو منع من ذلك ، لفاتت مصالح صرف تلك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الأخماس ، والزكوات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تلك المصالح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مطلوبة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ففوتها نقض الغرض </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متأخري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القيام بهذه المصالح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مصالح صرف تلك الأموال ، كانعاش الفقراء ، واصلاح الطرق ، والقيام بسائر مصالح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من ترك تلك الأموال بأيدي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يستولون على الناس إذا انسحب أهل الخير والصلاح من القيام بهذه الشؤون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يأكلونها بغير حقها ، ويصرفونها إلى غير مستحقها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 xml:space="preserve">ان توقع امام يصرف ذلك في وجهه حفظ المتمكن تلك الأموال إلى حين تمكنه من صرفها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يئس من ذلك كما في هذا الزمان ، تعين صرفه على الفور في مصارفه ، لما في ابقائه من التغرير وحرمان مستحقيه من تعجيل اخذه ، مع مسيس حاجتهم إليه ولو ظفر بأموال مغصوبة حفظها لأربابها حتى يصل إليهم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اخذ المتدين هذه الأموال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توقع امام يصرف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منتظرا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اخذ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الأموال إلى حين تمكنه من صرفها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صرف تلك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وقد ادخر الشيخ الكلباسي ره صناديق من المال لأجل اعطائها إلى الإمام الحجة المهدى عجل اللّه فرجه ، فلما مات وجاءت نوبة حجة الاسلام الشفتى صرفها كلا فورا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يئس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التمكن عن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هذا الزمان تعين صرفه على الفور في مصارفه ، لما في ابقائه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التغرير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تعريض المال إلى 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وحرمان مستحقيه من تعجيل اخذه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المستحق له الحق في ان يأخذ تلك الأموال وان يأخذها فورا ، فلو اخر اعطائه إليه كان حرما ناله من التعجيل في اخذه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مسيس حاجتهم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حاجتهم ماسّة وحاضرة </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اعطاء الحق كما ليس بجائز ، كذلك تأخير الحق عن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المتدين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بأموال مغصوبة حفظها لأربابها حتى 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 </w:t>
      </w:r>
    </w:p>
    <w:p>
      <w:pPr>
        <w:pStyle w:val="BookText"/>
        <w:rPr/>
      </w:pPr>
      <w:r>
        <w:rPr>
          <w:rFonts w:ascii="Amiri" w:hAnsi="Amiri" w:eastAsia="Amiri" w:cs="Amiri"/>
          <w:color w:val="111111"/>
          <w:sz w:val="28"/>
          <w:sz w:val="28"/>
          <w:szCs w:val="28"/>
          <w:rtl w:val="true"/>
          <w:lang w:bidi="ar-SA"/>
        </w:rPr>
        <w:t xml:space="preserve">مع اليأس يتصدق بها عنهم ، وعند العامة تصرف في المصارف العامة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توقع إلى آخره من كلام الشهيد ره ولقد أجاد فيما أفاد ، الا انه لم يبين وجه عدم 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وجهه ان مجرد كون هذه الأمور من المعروف لا ينافي اشتراطها بوجود الامام ، أو نائبه ، كما في قطع الدعاوى ، وإقامة الحدود</w:t>
      </w:r>
    </w:p>
    <w:p>
      <w:pPr>
        <w:pStyle w:val="BookText"/>
        <w:rPr/>
      </w:pPr>
      <w:r>
        <w:rPr>
          <w:rFonts w:ascii="Amiri" w:hAnsi="Amiri" w:eastAsia="Amiri" w:cs="Amiri"/>
          <w:color w:val="111111"/>
          <w:sz w:val="28"/>
          <w:sz w:val="28"/>
          <w:szCs w:val="28"/>
          <w:rtl w:val="true"/>
          <w:lang w:bidi="ar-SA"/>
        </w:rPr>
        <w:t xml:space="preserve">مع 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الوصول إلى أربابه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بها عنهم ، وعند العامة 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الأموال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المصارف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كبناء المساجد ، والقناطر ، والسبل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الشهيد 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توقع إلى آخره من كلام الشهيد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كلام العامة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لا يعنونون مسئلة ترتبط بالامام الغائب خصوصا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الّذي في كلامه الامام الأصل ، لا كل امام حتى يمكن ان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المتمكن من امام المسلمين ، فيمكن ان يكون من كلام العامة ، ولا منافاة بين عدم عنوانهم لمثل هذه المسائل مع اعترافهم في كتبهم بالامام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أجاد فيما أفاد ، الا انه لم يبين وجه 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وجهان ، </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وجهه ان مجرد كون هذه الأمور من المعروف لا ينافي اشتراطها بوجود الامام ، أو نائبه ، كما في قطع الدعاوى ، وإقامة الحدود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وكما في التجارة بمال الصغير الّذي له أب وجد ، فان كونها من المعروف لا ينافي وكوله إلى شخص 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المعروف على وجه يستقل العقل بحسنه مطلقا ، كحفظ اليتيم من الهلاك الّذي يعلم رجحانه على مفسدة التصرف في مال الغير بغير اذنه ، صح المباشرة بمقدار يندفع به 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فرض على وجه يفهم من دليله جواز تصديه لكل أحد ، الا انه خرج ما لو تمكن من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دلت الأدلة على وجوب ارجاع الأمور</w:t>
      </w:r>
    </w:p>
    <w:p>
      <w:pPr>
        <w:pStyle w:val="BookText"/>
        <w:rPr/>
      </w:pPr>
      <w:r>
        <w:rPr>
          <w:rFonts w:ascii="Amiri" w:hAnsi="Amiri" w:eastAsia="Amiri" w:cs="Amiri"/>
          <w:color w:val="111111"/>
          <w:sz w:val="28"/>
          <w:sz w:val="28"/>
          <w:szCs w:val="28"/>
          <w:rtl w:val="true"/>
          <w:lang w:bidi="ar-SA"/>
        </w:rPr>
        <w:t xml:space="preserve">فإنها من المعروف ومع ذلك مشروطة بوجود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التجارة بمال الصغير الّذي له أب وجد ، فان كونها من المعروف لا ينافي وكوله إلى شخص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الأب والجد ، وكما في تجهيز الميت فان كونه معروفا لا ينافي وكوله إلى الأولياء إلى غير ذلك من الأمثلة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المعروف على وجه يستقل العقل بحسنه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هناك شخص خاص ،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كحفظ اليتيم من الهلاك الّذي يعلم رجحانه على مفسدة التصرف في مال الغير بغير اذنه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انجائه من العرق يستلزم اخذ ثوبه ، أو انجائه من النار يستلزم الدخول إلى داره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المباشرة بمقدار يندفع به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داره لا يدخل زواياها التي لا يرتبط بانجائه ، وهكذا </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يفهم من دليله جواز تصديه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تولى ذلك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أحد ، الا انه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تمكن من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دلت الأدلة على وجوب ارجاع الأمور </w:t>
      </w:r>
    </w:p>
    <w:p>
      <w:pPr>
        <w:pStyle w:val="BookText"/>
        <w:rPr/>
      </w:pP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كتجهيز الميت والا فمجرد كون التصرف معروفا لا ينهض في تقييد ما دل على عدم ولاية أحد على مال أحد ، أو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الا يلزم عقد الفضولي على المعقود له بمجرد كونه معروفا ومصلحة ، ولا يفهم من أدلة المعروف ولاية للفضولى على المعقود عليه لان المعروف هو التصرف في المال ، أو النفس ، على الوجه المأذون فيه من المالك ، أو العقل ،</w:t>
      </w:r>
    </w:p>
    <w:p>
      <w:pPr>
        <w:pStyle w:val="BookText"/>
        <w:rPr/>
      </w:pP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لم يكن حاكم يكون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تصدى كل أحد ، محكما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كتجهيز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لم يمكن الاخذ من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الفرض الأول ، والفرض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فمجرد كون التصرف معروفا لا لم ينهض في تقييد ما دل على عدم ولاية أحد على مال أحد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امرين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الامر معروفا على الاطلاق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متول خاص له ، فإذا لم يثبت الأول ، أو ثبت الثاني لم يجز التصدي لكل أحد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أن مجرد كون التصرف معروفا لا ينهض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عقد الفضولي على المعقود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كونه معروفا ومصلحة ، ولا يفهم من أدلة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معروف صدقة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للفضولى على المعقود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 الّذي عقد عليه الفضول </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كل معروف صدقة لا يشمل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المعروف هو التصرف في المال ، أو النفس ، على الوجه المأذون فيه من المالك ، أو العقل </w:t>
      </w:r>
    </w:p>
    <w:p>
      <w:pPr>
        <w:pStyle w:val="BookText"/>
        <w:rPr/>
      </w:pPr>
      <w:r>
        <w:rPr>
          <w:rFonts w:ascii="Amiri" w:hAnsi="Amiri" w:eastAsia="Amiri" w:cs="Amiri"/>
          <w:color w:val="111111"/>
          <w:sz w:val="28"/>
          <w:sz w:val="28"/>
          <w:szCs w:val="28"/>
          <w:rtl w:val="true"/>
          <w:lang w:bidi="ar-SA"/>
        </w:rPr>
        <w:t xml:space="preserve">أو الشارع من غير جهة نفس أدلة المعروف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غير الحاكم يحتاج إلى نص عقليّ أو عموم شرعي أو خصوص في مورد جزئي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الشارع من غير جهة نفس أدلة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متعلق 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الشارع ، اى يكون الشارع أجاز إجازة خارجية ، كمسألة تجهيز الميت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معروف ، انما رتب الحكم على الموضوع المحقق ، اى كون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معروفا ، فلا يمكن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 مثبتا للموضوع وإلا لزم تساوى رتبة الحكم والموضوع ، وذلك محال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ان شيئا معروف ، سواء كان الثبوت بواسطة اذن المالك أو بواسطة العقل أو بواسطة الشرع ، كان ذلك من صغريات كل معروف صدقة ، والا فمجرد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معروف ، لا يتكفل بكون الشيء معروفا </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غير الحاكم يحتاج إلى نص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كحسن الاحسان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عموم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كادلة انقاذ الغريق الشامل للتصرف في ثوب الطفل والمجنون الغريقين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خصوص في مورد 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لكل انسان ان يجهز الميت الّذي لا متولى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 ما كان عند العرف معروفا ، وكفى ، ومثال تصرف الفضول في غير محله ، إذ عمله مع وجود المالك ليس معروفا أصلا ، وان كان ذا ربح ، فإذا تحقق الموضوع العرفي اى قيل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معروف ، ولم يكن هناك دليل خاص يمنع عن التصرف كان مقتضى القاعدة جواز توليه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معروف صدقة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تعاونوا على البر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w:t>
      </w:r>
    </w:p>
    <w:p>
      <w:pPr>
        <w:pStyle w:val="BookText"/>
        <w:rPr/>
      </w:pPr>
      <w:r>
        <w:rPr>
          <w:rFonts w:ascii="Amiri" w:hAnsi="Amiri" w:eastAsia="Amiri" w:cs="Amiri"/>
          <w:color w:val="111111"/>
          <w:sz w:val="28"/>
          <w:sz w:val="28"/>
          <w:szCs w:val="28"/>
          <w:rtl w:val="true"/>
          <w:lang w:bidi="ar-SA"/>
        </w:rPr>
        <w:t xml:space="preserve">بقي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العدالة في المؤمن الّذي يتولى المصلحة عند فقد الحاكم ، كما هو ظاهر أكثر الفتاوى ، حيث يعبرون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مقتضى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يستدل عليه ببعض الاخبار أيضا ، ففي صحيحة محمد بن إسماعيل رجل مات من أصحابنا بغير وصية فرفع امره إلى قاضى الكوفة فصير عبد الحميد القيم بماله ، وكان الرجل خلف ورثة صغارا ، ومتاعا ، وجواري فباع عبد الحميد المتاع ، فلما أراد بيع الجواري ضعف قلبه عن بيعهن</w:t>
      </w:r>
    </w:p>
    <w:p>
      <w:pPr>
        <w:pStyle w:val="BookText"/>
        <w:rPr/>
      </w:pPr>
      <w:r>
        <w:rPr>
          <w:rFonts w:ascii="Amiri" w:hAnsi="Amiri" w:eastAsia="Amiri" w:cs="Amiri"/>
          <w:color w:val="111111"/>
          <w:sz w:val="28"/>
          <w:sz w:val="28"/>
          <w:szCs w:val="28"/>
          <w:rtl w:val="true"/>
          <w:lang w:bidi="ar-SA"/>
        </w:rPr>
        <w:t xml:space="preserve">المحسنين من سبيل ، وما أشبه من الأدلة العامة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العدالة في المؤمن الّذي يتولى المصلحة عند فقد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شرط ،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أكثر الفتاوى ، حيث يعبرون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عدول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اصالة عدم جواز تولى الغير تكليفا ووضعا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نفوذ تصرفه </w:t>
      </w:r>
      <w:r>
        <w:rPr>
          <w:rFonts w:eastAsia="Amiri" w:cs="Amiri" w:ascii="Amiri" w:hAnsi="Amiri"/>
          <w:color w:val="111111"/>
          <w:sz w:val="28"/>
          <w:szCs w:val="28"/>
          <w:rtl w:val="true"/>
          <w:lang w:bidi="ar-SA"/>
        </w:rPr>
        <w:t>- .</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اشتراط العدالة في المتولى عند فقد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الاخبار أيضا ، ففي صحيحة محمد بن إسماعيل رجل مات من أصحابنا بغير وصية ، فرفع 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أمواله وصغاره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قاضى الكوفة فصير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القيم بماله ، وكان الرجل خلّف ورثة صغارا ، ومتاعا ، وجواري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جارية بمعنى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 عبد الحميد المتاع ، فلما أراد بيع الجواري ضعف قلبه عن بيعهن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ووسوس في ذلك </w:t>
      </w:r>
    </w:p>
    <w:p>
      <w:pPr>
        <w:pStyle w:val="BookText"/>
        <w:rPr/>
      </w:pPr>
      <w:r>
        <w:rPr>
          <w:rFonts w:ascii="Amiri" w:hAnsi="Amiri" w:eastAsia="Amiri" w:cs="Amiri"/>
          <w:color w:val="111111"/>
          <w:sz w:val="28"/>
          <w:sz w:val="28"/>
          <w:szCs w:val="28"/>
          <w:rtl w:val="true"/>
          <w:lang w:bidi="ar-SA"/>
        </w:rPr>
        <w:t xml:space="preserve">إذ لم يكن الميت صير إليه وصية وكان قيامه فيها بأمر القاضي لا نهن فروج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الرجل من أصحابنا ولا يوصى إلى أحد ، ويخلف الجواري ، فيقيم القاضي رجلا منا ، لبيعهن أو قال يقوم بذلك رجل منا ، فيضعف قلبه لا نهن فروج ، فما ترى في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القيم به مثلك ، ومثل عبد الحميد ، فلا بأس ، بناء على أن المراد من المماثلة ، اما المماثلة في التشيع ، أو في الوثاقة ، وملاحظة مصلحة اليتيم ، وان لم يكن شيعيا ، أو في الفقاهة ، بان يكون من نواب الامام</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يكن الميت صير إليه 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يجعله وصيا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ضعف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نهن 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والاحتياط يقتضي بالدقة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الرجل من أصحابنا ، ولا يوصى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أحد ، ويخلف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الجواري ، فيقيم القاضي رجلا منا ، لبيعهن ، أو قال يقوم بذلك رجل منا ، فيضعف قلبه لا نهن فروج ، فما ترى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يبيع الجواري ،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القيم به مثلك ، ومثل عبد الحميد ،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بالتولى لامر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الاستدلال مبنى على تزييف الاحتمالات ، باستثناء العدالة كما يتضح مما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المراد من المماثلة ، اما المماثلة ، في التشيع ، أو في الوثاقة ، وملاحظة مصلحة اليتيم ، وان لم يكن شيعيا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وملاحظة 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الوثاقة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الفقاهة ، بان يكون من نواب الامام </w:t>
      </w:r>
    </w:p>
    <w:p>
      <w:pPr>
        <w:pStyle w:val="BookText"/>
        <w:rPr/>
      </w:pPr>
      <w:r>
        <w:rPr>
          <w:rFonts w:ascii="Amiri" w:hAnsi="Amiri" w:eastAsia="Amiri" w:cs="Amiri"/>
          <w:color w:val="111111"/>
          <w:sz w:val="28"/>
          <w:sz w:val="28"/>
          <w:szCs w:val="28"/>
          <w:rtl w:val="true"/>
          <w:lang w:bidi="ar-SA"/>
        </w:rPr>
        <w:t xml:space="preserve">عموما في القضاء بين المسلمين أو في العدالة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والاحتمال الثالث مناف لاطلاق المفهوم الدال على ثبوت البأس مع عدم الفقيه ، ولو مع تعذره وهذا بخلاف الاحتمالات الأخر ، فان</w:t>
      </w:r>
    </w:p>
    <w:p>
      <w:pPr>
        <w:pStyle w:val="BookText"/>
        <w:rPr/>
      </w:pPr>
      <w:r>
        <w:rPr>
          <w:rFonts w:ascii="Amiri" w:hAnsi="Amiri" w:eastAsia="Amiri" w:cs="Amiri"/>
          <w:color w:val="111111"/>
          <w:sz w:val="28"/>
          <w:sz w:val="28"/>
          <w:szCs w:val="28"/>
          <w:rtl w:val="true"/>
          <w:lang w:bidi="ar-SA"/>
        </w:rPr>
        <w:t xml:space="preserve">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نائبا عاما إذ لو كان نائبا خاصا لم يكن وجه لخوفه من التصرف في الجواري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القضاء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الأعم من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العدالة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إرادة الفقاهة من قوله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مثلك ومثل عبد الحميد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 لاطلاق المفهوم الدال على ثبوت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المفهوم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يمكن مثلك ، ومثل عبد الحميد ، ففيه البأس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تعذره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بين انه لا بأس إذا كان فقيها ، كان مفهومه انه إذا لم يكن فقيها كان فيه البأس ، سواء كان الفقيه موجودا ، أو لم يكن موجودا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إنه 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 عدم وجود الفقيه ليس بأس بغير الفقيه ، يهدم المفهوم ، وإذا هدم المفهوم هدم المنطوق ، فليس 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المفهوم أعم ، لكنه خصص بالدليل الخارجي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ان جاءك ، ثم دل الدليل على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اكرام زيد إذا أكرمك ولو لم يجئك ، فإنه يخصص المفهوم </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الاحتمال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الاحتمالات الأخر ، فان </w:t>
      </w:r>
    </w:p>
    <w:p>
      <w:pPr>
        <w:pStyle w:val="BookText"/>
        <w:rPr/>
      </w:pPr>
      <w:r>
        <w:rPr>
          <w:rFonts w:ascii="Amiri" w:hAnsi="Amiri" w:eastAsia="Amiri" w:cs="Amiri"/>
          <w:color w:val="111111"/>
          <w:sz w:val="28"/>
          <w:sz w:val="28"/>
          <w:szCs w:val="28"/>
          <w:rtl w:val="true"/>
          <w:lang w:bidi="ar-SA"/>
        </w:rPr>
        <w:t xml:space="preserve">البأس ثابت للفاسق ، أو الخائن ، أو المخالف ، وان تعذر غيرهم فتعين أحدها الدائر بينها ، فيجب الاخذ في مخالفة الأصل بالأخص منها وهو 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من بعض الروايات كفاية الأمانة ، وملاحظة مصلحة اليتيم ، فيكون مفسرا للاحتمال الثاني في وجه المماثلة المذكورة في الصحيحة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البأس ثابت للفاسق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العادل مطلقا ، سواء كان العادل موجودا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الخائن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الموثق ، سواء كان الموثق موجودا ،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الشيعي ، سواء كان السنى موجودا ،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تعذر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 وصلية ، والمراد بغيرهم العادل والموثق والشيعي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سقط احتمال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فتعين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الدائر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احتمال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الاخذ في مخالفة الأصل بالأخص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التصرف في أموال الغير ، غير جائز الا بالقدر الّذي علمنا جوازه ، والمعلوم جوازه ، هو الأخص من الثلاثة الّذي اجتمع فيه كل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للتشيع والوثاقة </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من بعض الروايات كفاية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تصدى أموال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وملاحظة مصلحة اليتيم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مفسرا للاحتمال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كفاية الوثاقة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المماثلة المذكورة في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في الوثاقة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في الفقاهة أو التشيع أو العدالة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صحيحة علي بن رئاب رجل مات وبيني وبينه قرابة ، وترك أولادا صغارا ومما ليك علمانا وجواري ولم يوص ، فما ترى فيمن يشترى منهم الجارية ؟</w:t>
      </w:r>
    </w:p>
    <w:p>
      <w:pPr>
        <w:pStyle w:val="BookText"/>
        <w:rPr/>
      </w:pPr>
      <w:r>
        <w:rPr>
          <w:rFonts w:ascii="Amiri" w:hAnsi="Amiri" w:eastAsia="Amiri" w:cs="Amiri"/>
          <w:color w:val="111111"/>
          <w:sz w:val="28"/>
          <w:sz w:val="28"/>
          <w:szCs w:val="28"/>
          <w:rtl w:val="true"/>
          <w:lang w:bidi="ar-SA"/>
        </w:rPr>
        <w:t xml:space="preserve">يتخذها أم ولد وما ترى في بيعهم ، قال فقال ان كان لهم ولى يقوم بأمرهم ، باع عليهم ونظر لهم وكان مأجورا بهم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فيمن يشترى منهم الجارية ، ويتخذها أم ولد ، فقال لا بأس بذلك ، إذا باع عليهم القيّم بأمرهم الناظر فيما يصلحهم ، وليس لهم ان يرجعوا فيما فعله القيّم بأمرهم ، الناظر فيما يصلحهم</w:t>
      </w:r>
    </w:p>
    <w:p>
      <w:pPr>
        <w:pStyle w:val="BookText"/>
        <w:rPr/>
      </w:pPr>
      <w:r>
        <w:rPr>
          <w:rFonts w:ascii="Amiri" w:hAnsi="Amiri" w:eastAsia="Amiri" w:cs="Amiri"/>
          <w:color w:val="111111"/>
          <w:sz w:val="28"/>
          <w:sz w:val="28"/>
          <w:szCs w:val="28"/>
          <w:rtl w:val="true"/>
          <w:lang w:bidi="ar-SA"/>
        </w:rPr>
        <w:t>وموثقة زرعة عن سماعة في رجل مات وله بنون وبنات ، صغار وكبار من غير وصية ، وله خدم ومماليك ، وعقر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صحيحة علي بن رئاب ، رجل مات وبيني وبينه قرابة ، وترك أولاد اصغارا ومماليك علمانا وجواري ولم يوص ، فما ترى فيمن يشترى منهم الجارية يتخذها أم ولد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يطئها فتلد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ترى في بيعهم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كالتأكيد على اعضال الامر لان الاشتراء محذور ووطيها محذور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لهم ولىّ يقوم بأمرهم باع عليهم ، ونظر لهم ، وكان مأجورا بهم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فيمن يشترى منهم الجارية ، ويتخذها أم ولد فقال لا بأس بذلك ، إذا باع عليهم القيّم بأمرهم الناظر فيما يصلحهم ، وليس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للأولاد الصغار إذا كبروا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يرجعوا فيما فعله القيّم بأمرهم الناظر فيما يصلحهم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فان ظاهر هذا الخبر كفاية كون الامر صادرا عن اصلاح</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زرعة عن سماعة في رجل مات وله بنون وبنات صغار وكبار من غير وصية ، وله خدم ومماليك ، وعقر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مماليك اما عطف بيان ، واما المراد بالخادم الأمة ، فان لفظ الخادم يستعمل للمذكر والمؤنث </w:t>
      </w:r>
    </w:p>
    <w:p>
      <w:pPr>
        <w:pStyle w:val="BookText"/>
        <w:rPr/>
      </w:pPr>
      <w:r>
        <w:rPr>
          <w:rFonts w:ascii="Amiri" w:hAnsi="Amiri" w:eastAsia="Amiri" w:cs="Amiri"/>
          <w:color w:val="111111"/>
          <w:sz w:val="28"/>
          <w:sz w:val="28"/>
          <w:szCs w:val="28"/>
          <w:rtl w:val="true"/>
          <w:lang w:bidi="ar-SA"/>
        </w:rPr>
        <w:t xml:space="preserve">كيف يصنع الورثة بقسمة ذلك قال إن قام رجل ثقة قاسمهم ذلك كله ، فلا بأس بناء على أن المراد من يوثق به ، ويطمئن بفعله عرفا وان لم يكن فيه ملكة العدالة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صحيحة إسماعيل بن سعد ما يدل على اشتراط تحقق عنوان العدالة ، قال سألت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يموت بغير وصية ، وله ولد صغار وكبار ، أيحل شراء شيء من خدمه ومتاعه من غير أن يتولى القاضي بيع ذلك ؟ فان تولاه قاض قد تراضوا به ، ولم يستخلفه الخليفة</w:t>
      </w:r>
    </w:p>
    <w:p>
      <w:pPr>
        <w:pStyle w:val="BookText"/>
        <w:rPr/>
      </w:pPr>
      <w:r>
        <w:rPr>
          <w:rFonts w:ascii="Amiri" w:hAnsi="Amiri" w:eastAsia="Amiri" w:cs="Amiri"/>
          <w:color w:val="111111"/>
          <w:sz w:val="28"/>
          <w:sz w:val="28"/>
          <w:szCs w:val="28"/>
          <w:rtl w:val="true"/>
          <w:lang w:bidi="ar-SA"/>
        </w:rPr>
        <w:t xml:space="preserve">وحيث إن المملوك خاص بالمذكر يخصص الخدم بالمؤنث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الورثة بقسمة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الأعم من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قام رجل ثقة قاسمهم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قسم بين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فلا بأس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وجه الاستدلال بهذا الخبر لكفاية الوثاقة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المراد من يوثق به ، ويطمئن بفعله عرفا وان لم يكن فيه ملكة العدالة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لاحتمال ان يراد بالوثاقة ، العدالة ، فان الوثاقة الظاهرة في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الا بالعدالة </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صحيحة إسماعيل بن سعد ما يدل على اشتراط تحقق عنوان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عدم كفاية الوثاقة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يموت بغير وصية ، وله ولد صغار وكبارا يحل شراء شيء من خدمه ومتاعه من غير أن يتولى القاضي بيع ذلك ؟ فان تولاه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 قد تراضوا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ولم يستخلفه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يكن </w:t>
      </w:r>
    </w:p>
    <w:p>
      <w:pPr>
        <w:pStyle w:val="BookText"/>
        <w:rPr/>
      </w:pPr>
      <w:r>
        <w:rPr>
          <w:rFonts w:ascii="Amiri" w:hAnsi="Amiri" w:eastAsia="Amiri" w:cs="Amiri"/>
          <w:color w:val="111111"/>
          <w:sz w:val="28"/>
          <w:sz w:val="28"/>
          <w:szCs w:val="28"/>
          <w:rtl w:val="true"/>
          <w:lang w:bidi="ar-SA"/>
        </w:rPr>
        <w:t xml:space="preserve">أيطيب الشراء منه ، أم لا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الأكابر من ولده معه في البيع ، فلا بأس إذا رضى الورثة بالبيع وقام عدل في ذلك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قد عرفت ان ولاية غير الحاكم لا تثبت الا في مقام يكون عموم عقلي ، أو نقلي ، يدل على رجحان التصدي لذلك المعروف أو يكون هناك دليل خاص</w:t>
      </w:r>
    </w:p>
    <w:p>
      <w:pPr>
        <w:pStyle w:val="BookText"/>
        <w:rPr/>
      </w:pPr>
      <w:r>
        <w:rPr>
          <w:rFonts w:ascii="Amiri" w:hAnsi="Amiri" w:eastAsia="Amiri" w:cs="Amiri"/>
          <w:color w:val="111111"/>
          <w:sz w:val="28"/>
          <w:sz w:val="28"/>
          <w:szCs w:val="28"/>
          <w:rtl w:val="true"/>
          <w:lang w:bidi="ar-SA"/>
        </w:rPr>
        <w:t xml:space="preserve">قاضيا مأذونا ، وانما هم الورثة نصبوه وارتضوا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أيطيب الشراء منه ، أم لا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الأكابر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أولاد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 فلا بأس إذا رضى الورثة بالبيع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سائر الورثة غير الأولاد الكبار ، كالزوجة والإناث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عدل في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اللهم 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هذا الحديث اشتراط شاهد عدل عند البيع ، لا اشتراط ان يكون القيم عادلا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العدالة من لفظ القاضي ، فإنه يشترط في القاضي ان يكون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في مفاد الروايات في باب اشتراط العدالة في المتصدى ، إذا فقد الفقيه </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ينبغي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تصدى الفاسق ،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قد عرفت ان ولاية غير الحاكم لا تثبت الا في مقام يكون عموم عقلي ، أو نقلي ، يدل على رجحان التصدي لذلك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كعموم العقل بحسن انقاذ المظلوم من يد الظالم ، أو عموم النقل بان كل معروف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ثبت ان التصدي معروف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يكون هناك دليل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 </w:t>
      </w:r>
    </w:p>
    <w:p>
      <w:pPr>
        <w:pStyle w:val="BookText"/>
        <w:rPr/>
      </w:pPr>
      <w:r>
        <w:rPr>
          <w:rFonts w:ascii="Amiri" w:hAnsi="Amiri" w:eastAsia="Amiri" w:cs="Amiri"/>
          <w:color w:val="111111"/>
          <w:sz w:val="28"/>
          <w:sz w:val="28"/>
          <w:szCs w:val="28"/>
          <w:rtl w:val="true"/>
          <w:lang w:bidi="ar-SA"/>
        </w:rPr>
        <w:t xml:space="preserve">على الولاية اتبع ذلك النص عموما ، أو خصوصا فقد يشمل الفاسق ، وقد لا يشمل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ورد فيه العموم ، فالكلام فيه قد يقع في جواز مباشرة الفاسق وتكليفه بالنسبة إلى نفسه ، وانه هل يكون مأذونا من الشرع في المباشرة أم لا ؟ وقد يكون بالنسبة إلى ما يتعلق من فعله بفعل غيره إذا لم يعلم وقوعه على وجه المصلحة ، كالشراء منه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على تصدى غير الفقيه لهذا المورد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دليل الامر بالمعروف والنهى عن المنكر في القبض على يد الفاعل للمنكر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ورد فيه نص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الولاية اتبع ذلك النص عموما أو 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المتولى يجب ان يكون عادلا ، لزم ان يكون عادلا ، وإذا اطلق ، جاز ان يكون فاسقا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 وقد لا 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تفسير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أو خصوصا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ما ورد فيه الخصوص ، فلا كلام فيه </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ورد فيه العموم ، فالكلام فيه قد يقع في جواز مباشرة الفاسق وتكليفه بالنسبة إلى نفسه ، وانه هل يكون مأذونا من الشرع في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 وقد يكون بالنسبة إلى ما يتعلق من فعله بفعل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 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فعل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المصلحة ، كالشراء منه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ما يتعلق من فعل الفاسق بفعل الغير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جوازه ، وان العدالة ليست معتبرة في منصب المباشرة ، لعموم أدلة فعل ذلك المعروف ولو مثل قوله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عون الضعيف من أفضل الصدقة ، وعموم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مالَ الْيَتِيمِ إِلَّا بِالَّتِي هِيَ أَحْسَنُ  ،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محمد بن إسماعيل السابقة قد عرفت انها محمولة على صحيحة علي بن رئاب المتقدمة ، بل وموثقة زرعة ، وغير ذلك مما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مباشرة الفاسق وتكليفه بالنسبة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جوازه ، وان العدالة ليست معتبرة في منصب المباشرة ، لعموم أدلة فعل ذلك المعروف ولو مثل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الضعيف من أفضل الصدقة ، وعموم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مالَ الْيَتِيمِ إِلَّا بِالَّتِي هِيَ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يشمل المستثنى كل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تعاونوا على البر والتقوى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كما أحسن اللّه أليك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أشبه ، من الآيات والروايات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يستشكل بان هذه العمومات مقيدة بما دل على اعتبار العدالة ، كصحيحة إسماعيل ، ومحمد بن إسماعيل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صحيحة إسماعيل ، فليست مربوطة بمحل الكلام ، إذ الكلام الآن في نفس الفاسق المتصدى ، والكلام في الصحيحة في مسئلة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عمل الغير </w:t>
      </w:r>
      <w:r>
        <w:rPr>
          <w:rFonts w:eastAsia="Amiri" w:cs="Amiri" w:ascii="Amiri" w:hAnsi="Amiri"/>
          <w:color w:val="111111"/>
          <w:sz w:val="28"/>
          <w:szCs w:val="28"/>
          <w:rtl w:val="true"/>
          <w:lang w:bidi="ar-SA"/>
        </w:rPr>
        <w:t>- .</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إسماعيل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انها محمولة على صحيحة علي بن رئاب المتقدمة ، بل وموثقة زرعة ، وغير ذلك مما </w:t>
      </w:r>
    </w:p>
    <w:p>
      <w:pPr>
        <w:pStyle w:val="BookText"/>
        <w:rPr/>
      </w:pPr>
      <w:r>
        <w:rPr>
          <w:rFonts w:ascii="Amiri" w:hAnsi="Amiri" w:eastAsia="Amiri" w:cs="Amiri"/>
          <w:color w:val="111111"/>
          <w:sz w:val="28"/>
          <w:sz w:val="28"/>
          <w:szCs w:val="28"/>
          <w:rtl w:val="true"/>
          <w:lang w:bidi="ar-SA"/>
        </w:rPr>
        <w:t xml:space="preserve">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ترتب حكم الغير على الفعل الصحيح منه كما إذا صلى فاسق على ميت لا ولي له ، فالظاهر سقوطها عن غيره إذا علم صدور الفعل منه وشك في صحته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شك في حدوث الفعل منه واخبر به ، ففي قبوله 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رواية الكاهلي الآتية ، مما دل على كفاية الصلاح للطفل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ترتب حكم الغير على الفعل الصحيح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الفاسق ، اى ان الفاسق لو أتى بالفعل الصحيح ، سقط عن الغير ، والا لم 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صلى فاسق على ميت لا ولي له ،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دليل حمل فعل المسلم 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سقوطها عن غيره إذا علم صدور الفعل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الفاسق ، ولو كان العلم علما عاديا حاصلا من قرائن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صحته ، وكذلك في سائر تجهيزات الميت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حدوث الفعل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بأنه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النبأ الظاهرة في عدم قبول قول الفاسق ، ولو شك فالأصل عدم القبول ، وعدم سقوط التكليف عن العادل ، وعدم حصول العمل المطلوب للشارع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المروية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امرا أخيك على أحسنه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ليس خاصا بالفعل </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المناط الموجود في القول كالفعل ، فيكون ذلك حاكما </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اشتراط العدالة فيه ، فلا يجوز الشراء منه وان ادعى كون البيع مصلحة بل يجب اخذ المال من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صحيحة إسماعيل بن سعد المتقدمة بل وموثقة زرعة بناء على إرادة العدالة من الوثاقة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عموم أدلة القيام بذلك المعروف لا يرفع اليد عنها بمجرد تصرف الفاسق ،</w:t>
      </w:r>
    </w:p>
    <w:p>
      <w:pPr>
        <w:pStyle w:val="BookText"/>
        <w:rPr/>
      </w:pPr>
      <w:r>
        <w:rPr>
          <w:rFonts w:ascii="Amiri" w:hAnsi="Amiri" w:eastAsia="Amiri" w:cs="Amiri"/>
          <w:color w:val="111111"/>
          <w:sz w:val="28"/>
          <w:sz w:val="28"/>
          <w:szCs w:val="28"/>
          <w:rtl w:val="true"/>
          <w:lang w:bidi="ar-SA"/>
        </w:rPr>
        <w:t xml:space="preserve">على ظاهر الآية ، كما يحكم عليه الفعل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يكون بالنسبة إلى ما يتعلق من فعل الفاسق بفعل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العدالة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ترتيب الغير فعله على فعل المتصرف في أموال الطفل ، أو في نفس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أراد زواجه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يجوز الشراء منه ، وان ادعى كون البيع مصلحة بل يجب اخذ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عدم جواز الشراء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صحيحة إسماعيل بن سعد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عدل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المراد قيام العدل بالبيع ، لا قيام عدل شاهد على البيع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وموثقة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قام رجل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إرادة العدالة من الوثاقة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عموم أدلة القيام بذلك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مال اليتيم الا بالتي هي أحسن ، وقوله </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ولتكن منكم أمة يدعون إلى الخير  ، بناء على وجود المناط في العمل بالخير ، كالدعوة إليه ، وما أشبه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يرفع اليد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تلك الأدلة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تصرف الفاسق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فان وجوب اصلاح مال اليتيم ، ومراعاة غبطته لا ترتفع عن الغير بمجرد تصرف الفاسق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يجدى هنا حمل فعل المسلم 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مثال الصلاة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الواجب هناك هي صلاة صحيحة وقد علم صدور أصل</w:t>
      </w:r>
    </w:p>
    <w:p>
      <w:pPr>
        <w:pStyle w:val="BookText"/>
        <w:rPr/>
      </w:pPr>
      <w:r>
        <w:rPr>
          <w:rFonts w:ascii="Amiri" w:hAnsi="Amiri" w:eastAsia="Amiri" w:cs="Amiri"/>
          <w:color w:val="111111"/>
          <w:sz w:val="28"/>
          <w:sz w:val="28"/>
          <w:szCs w:val="28"/>
          <w:rtl w:val="true"/>
          <w:lang w:bidi="ar-SA"/>
        </w:rPr>
        <w:t xml:space="preserve">بيان ذلك ،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وجوب اصلاح مال اليتيم ، ومراعاة غبطته لا ترتفع عن الغير بمجرد تصرف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العام يقول للعادل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اعمل بالصلاح في مال اليتيم ، سواء عمل الفاسق ، أم لا ، فباي شيء يرفع اليد عن هذا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المتصرف عادلا ، لم يكن مجال لشمول العام لسائر العدول ، اما إذا لم يكن المتصرف عادلا ، فباي شيء يرفع العادل يده عن التصرف ، وباي مجوز يجوز للعادل ان يشترى من الفاسق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رفع اليد عن العام ، هو حمل فعل المسلم على الصحيح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يجدى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الاشتراء من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فعل المسلم 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مثال الصلاة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المثال ، فلا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نكتفي بصلاة الفاسق على الميت فلا نصلى عليه ، كذلك نكتفي ببيع الفاسق لمال الطفل فنشترى منه </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هنا فارق بين الامرين ، وهو 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الواجب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صلاة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صلاة صحيحة ، وقد علم صدور أصل </w:t>
      </w:r>
    </w:p>
    <w:p>
      <w:pPr>
        <w:pStyle w:val="BookText"/>
        <w:rPr/>
      </w:pPr>
      <w:r>
        <w:rPr>
          <w:rFonts w:ascii="Amiri" w:hAnsi="Amiri" w:eastAsia="Amiri" w:cs="Amiri"/>
          <w:color w:val="111111"/>
          <w:sz w:val="28"/>
          <w:sz w:val="28"/>
          <w:szCs w:val="28"/>
          <w:rtl w:val="true"/>
          <w:lang w:bidi="ar-SA"/>
        </w:rPr>
        <w:t xml:space="preserve">الصلاة من الفاسق ، وإذا شك في صحتها أحرزت باصالة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الحكم فيما نحن فيه فلم يحمل على التصرف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حمل على موضوع ، هو اصلاح المال ، ومراعاة الحال والشك في أصل تحقق ذلك فهو كما لو اخبر فاسق بأصل الصلاة ، مع الشك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من الفاسق ، وإذا شك في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صحة صلاة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أحرزت باصالة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جارية في عمل العادل والفاسق ، إذا شك في سهو ، أو عمدا ، وما أشبه مما يوجب البطلان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الحكم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الحكم بجواز ترتيب الغير الأثر على عمل الفاسق المتصرف في مال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يحمل على التصرف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الموضوع 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الأثر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الصحيح حتى إذا شك في صحة العمل يتمسك باصالة الصحة ، فيجوز للغير ترتيب الأثر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موضوع ، هو اصلاح المال ، ومراعاة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الحالة المحيطة بالتصرف في مال الطفل ، هل هي مصداق للأحسن الوارد 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مال اليتيم الا بالتي هي أحسن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تحقق في تصرف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أصل تحقق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الاصلاح للمال ، والمراعاة للحال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أصل الموضوع ، لا شك في صحة الموضوع </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أصل الموضوع ليس محل اجراء اصالة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لو اخبر فاسق بأصل الصلاة ، مع الشك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شراء مال اليتيم ، لا بدّ ان يكون مصلحة له ، ولا يجوز ذلك باصالة صحة البيع من البائع ، كما لو شك المشترى في بلوغ البائع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وجد في يد الفاسق ثمن من مال الصغير لم يلزم الفسخ مع المشترى</w:t>
      </w:r>
    </w:p>
    <w:p>
      <w:pPr>
        <w:pStyle w:val="BookText"/>
        <w:rPr/>
      </w:pPr>
      <w:r>
        <w:rPr>
          <w:rFonts w:ascii="Amiri" w:hAnsi="Amiri" w:eastAsia="Amiri" w:cs="Amiri"/>
          <w:color w:val="111111"/>
          <w:sz w:val="28"/>
          <w:sz w:val="28"/>
          <w:szCs w:val="28"/>
          <w:rtl w:val="true"/>
          <w:lang w:bidi="ar-SA"/>
        </w:rPr>
        <w:t xml:space="preserve">ليس ذلك مجرى لأصالة الصحة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انه لا يجوز الاشتراء لمال اليتيم من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شراء مال اليتيم ، لا بدّ ان يكون مصلحة له ، ولا يجوز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صحة البيع من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المشترى في بلوغ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يمكن تصحيح ذلك باصالة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ترتيب الغير اثر الصحة على غسل الفاسق ، وبين ترتيب الغير اثر الصحة على بيع الفاسق ، فكما انه إذا مس الميت الّذي غسله الفاسق لا يحتاج الماس إلى غسل الميت لاجراء اصالة الصحة في فعل الفاسق ، كذلك يجوز الاشتراء من الفاسق لاجراء اصالة الصحة في بيع الفاسق وليس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حسن ، الا من شرائط البيع ، كما أن شرط إباحة الماء مثلا ، ليس الا من شرائط صحة الغسل ، فكلما يصحح وجود الشرط في الغسل يصحح وجود الشرط في البيع </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الفاسق مال الصغير ، لا يجب علينا ابطال البيع برد المبيع إلى الصغير ، ورد الثمن إلى المشترى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في يد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لمال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من مال الصغير لم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مع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نبطل بيعه ، </w:t>
      </w:r>
    </w:p>
    <w:p>
      <w:pPr>
        <w:pStyle w:val="BookText"/>
        <w:rPr/>
      </w:pPr>
      <w:r>
        <w:rPr>
          <w:rFonts w:ascii="Amiri" w:hAnsi="Amiri" w:eastAsia="Amiri" w:cs="Amiri"/>
          <w:color w:val="111111"/>
          <w:sz w:val="28"/>
          <w:sz w:val="28"/>
          <w:szCs w:val="28"/>
          <w:rtl w:val="true"/>
          <w:lang w:bidi="ar-SA"/>
        </w:rPr>
        <w:t xml:space="preserve">واخذ الثمن من الفاسق لان مال اليتيم الّذي يجب اصلاحه وحفظه من التلف ، لا يعلم أنه الثمن أو المثمن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واصالة صحة المعاملة من الطرفين يحكم بالأول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حيث ثبت جواز تصرف المؤمنين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وجه التكليف الوجوبي أو الندبي ، لا على وجه النيابة من حاكم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الثمن من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لغرره على المشترى ، حتى نرد المثمن على الصغير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لا يلزم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مال اليتيم الّذي يجب اصلاحه وحفظه من التلف ، لا يعلم أنه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بيع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لبطلان بيع الفاسق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شككنا في ذلك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صحة المعاملة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البائع الفاسق ، وطرف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بان مال الطفل هو الثمن لا المثمن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تجرون اصالة الصحة في معاملة الفاسق بعد وقوعها ، وقد قلتم ان التعامل مع الفاسق لا يجرى فيه أصل الصحة واىّ فرق بين قبل المعاملة وبعدها في اجراء الصحة في الثاني دون الأول </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حيث ثبت جواز تصرف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في أموال القاصرين إذا لم يكن حاكم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وجه التكليف الوجوبي أو الندبي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واجب عليهم ، أو مستحب عليهم ، بالذات وبما انهم أولياء اصالة ، في حال فقد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وجه النيابة من حاكم </w:t>
      </w:r>
    </w:p>
    <w:p>
      <w:pPr>
        <w:pStyle w:val="BookText"/>
        <w:rPr/>
      </w:pPr>
      <w:r>
        <w:rPr>
          <w:rFonts w:ascii="Amiri" w:hAnsi="Amiri" w:eastAsia="Amiri" w:cs="Amiri"/>
          <w:color w:val="111111"/>
          <w:sz w:val="28"/>
          <w:sz w:val="28"/>
          <w:szCs w:val="28"/>
          <w:rtl w:val="true"/>
          <w:lang w:bidi="ar-SA"/>
        </w:rPr>
        <w:t xml:space="preserve">الشرع ، فضلا عن كونه على وجه النصب من الامام ، فمجرد وضع العدل يده على مال يتيم ، لا يوجب منع الآخر ، ومزاحمته بالبيع ،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نقله بعقد جائز فوجد الآخر المصلحة في استرداده ، جاز الفسخ ، إذا كان الخيار ثابتا بأصل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بجعلهما مع جعله للصغير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مطلق وليه</w:t>
      </w:r>
    </w:p>
    <w:p>
      <w:pPr>
        <w:pStyle w:val="BookText"/>
        <w:rPr/>
      </w:pPr>
      <w:r>
        <w:rPr>
          <w:rFonts w:ascii="Amiri" w:hAnsi="Amiri" w:eastAsia="Amiri" w:cs="Amiri"/>
          <w:color w:val="111111"/>
          <w:sz w:val="28"/>
          <w:sz w:val="28"/>
          <w:szCs w:val="28"/>
          <w:rtl w:val="true"/>
          <w:lang w:bidi="ar-SA"/>
        </w:rPr>
        <w:t xml:space="preserve">الشرع ، فضلا عن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النصب من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فليس العدل منصوبا عن الامام ، أو نائبا عن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مقدمة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فمجرد وضع العدل يده على مال يتيم لا يوجب منع الآخر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 ،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للآخر ان يبيع ما تحت يد العدل من مال الصغير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نقول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لاطلاق أدلة ولاية العدل الشاملة لقبل وضع العدل يده ، وبعد وضع العدل يده قبل اجراء معاملة على مال الصغير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العدل مال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بعقد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كالعقد الخياري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المصلحة في استرداده ،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 إذا كان الخيار ثابتا بأصل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كخيار الحيوان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بجعلهما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البائع العدل والمشترى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جعله للصغير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ما إذا جعلا الخيار للمشترى ، فإنه لا حق لولى اليتيم في الفسخ حينئذ كما هو واضح </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الخيار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كل عدل ، المباشر للبيع ، </w:t>
      </w:r>
    </w:p>
    <w:p>
      <w:pPr>
        <w:pStyle w:val="BookText"/>
        <w:rPr/>
      </w:pPr>
      <w:r>
        <w:rPr>
          <w:rFonts w:ascii="Amiri" w:hAnsi="Amiri" w:eastAsia="Amiri" w:cs="Amiri"/>
          <w:color w:val="111111"/>
          <w:sz w:val="28"/>
          <w:sz w:val="28"/>
          <w:szCs w:val="28"/>
          <w:rtl w:val="true"/>
          <w:lang w:bidi="ar-SA"/>
        </w:rPr>
        <w:t xml:space="preserve">من غير تخصيص بالعاقد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أراد بيعه من شخص ، وعرضه لذلك ، جاز لغيره بيعه من آخر مع المصلحة ، وان كان في يد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حكم عدول المؤمنين لا يزيد عن حكم الأب والجد ، من حيث جواز التصرف لكل منهما ما لم يتصرف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حكام الشرع فهل هم كذلك ، فلو عين فقيه ، من يصلى على</w:t>
      </w:r>
    </w:p>
    <w:p>
      <w:pPr>
        <w:pStyle w:val="BookText"/>
        <w:rPr/>
      </w:pP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فلو خصصا الخيار بالعاقد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عن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لعدل آخر فسخ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شخص ، وعرضه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تقاولا في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 من آخر مع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بيعه من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حكم عدول المؤمنين لا يزيد عن حكم الأب والجد ، من حيث جواز التصرف لكل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الأب 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يتصرف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فارق واحد ، وهو ان الظاهر من النصوص في باب الأب والجد ، ان الجد مقدم على الأب في مقام التشاح ، بخلاف العدول ، فأحدهم ليس أولى من الآخرين ، بل الحكم للسابق منهم </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حكام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الفقهاء الذين لكل منهم الحق في التصرف في مال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العدول في جواز التزاحم ، وكون الحكم للسابق منهم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عين فقيه ، من يصلى على </w:t>
      </w:r>
    </w:p>
    <w:p>
      <w:pPr>
        <w:pStyle w:val="BookText"/>
        <w:rPr/>
      </w:pPr>
      <w:r>
        <w:rPr>
          <w:rFonts w:ascii="Amiri" w:hAnsi="Amiri" w:eastAsia="Amiri" w:cs="Amiri"/>
          <w:color w:val="111111"/>
          <w:sz w:val="28"/>
          <w:sz w:val="28"/>
          <w:szCs w:val="28"/>
          <w:rtl w:val="true"/>
          <w:lang w:bidi="ar-SA"/>
        </w:rPr>
        <w:t xml:space="preserve">الميت الّذي لا ولي له ، أو من يلي أمواله ، أو وضع اليد على مال يتيم فهل يجوز للآخر مزاحمته ، أم لا ؟ الّذي ينبغي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استندنا في ولاية الفقيه إلى مثل التوقيع المتقدم ، جاز المزاحمة قبل وقوع التصرف اللازم لان المخاطب بوجوب ارجاع الأمور إلى الحكام ، هم العوام ، فالنهي عن المزاحمة يختص بهم </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الميت الّذي لا ولى له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ويتولى شؤون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أموال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على مال 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غائب ،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للآخر مزاحمته ، أم لا ؟ الّذي ينبغي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التفصيل في المسألة ، استنادا إلى اختلاف مدرك المسألة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استندنا في ولاية الفقيه إلى مثل التوقيع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الحوادث الواقعة فارجعوا فيها إلى رواة حديثنا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المزاحمة قبل وقوع التصرف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المخاطب بوجوب ارجاع الأمور إلى الحكام ، هم العوام ، فالنهي عن المزاحمة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هناك 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بالعوام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جانبهم يقع التزاحم بان يراجع فقيها ، وقبل ابرام الفقيه الامر يعدل عنه ويرجع إلى فقيه آخر ، أو يرجع أحد العوامين المربوطين بأمر واحد إلى فقيه ويرجع العامي الآخر إلى فقيه آخر ، كأخوين لهما أخت صغيرة يريد ان زواجها لمصلحة في زواجها فيرجع أحدهما إلى فقيه ، ويرجع الآخر إلى فقيه آخر ، واى الفقيهين سبق في زواجها كان له الامر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الحكام فكل منهم حجة من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يجب على كل واحد منهم ارجاع الامر الحادث إلى آخر ، فيجوز له مباشرته وان كان الآخر دخل فيه ، ووضع يده عليه فحال كل منهم حال كل من الأب والجد في ان النافذ تصرف السابق ، ولا عبرة بدخول الآخر في مقدمات ذلك وبنائه على ما يغاير تصرف الآخر ، كما يجوز لاحد الحاكمين تصدى المرافعة قبل حكم الآخر ، وان حضر المترافعان عنده واحضر الشهود وبنى على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استندنا في ذلك على عمومات النيابة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الحكام فكل منهم حجة من الامام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يجب على كل واحد منهم ارجاع الامر الحادث إلى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الانتظار حتى يرى ما ذا يفعل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لكل من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والتصدي للامر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الآخر دخل فيه ، ووضع يده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الدخول ووضع اليد لا يوجب انتهاء الأمر حتى لا يبقى موضوع لعمل الفقيه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كل منهم حال كل من الأب والجد في ان النافذ تصرف السابق ، ولا عبرة بدخول الآخر في مقدمات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يغاير تصرف الآخر ، كما يجوز لاحد الحاكمين تصدى المرافعة قبل حكم الآخر ، وان حضر المترافعان عنده واحضر الشهود وبنى 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 وصلية </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استندنا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ولاية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عمومات النيابة </w:t>
      </w:r>
    </w:p>
    <w:p>
      <w:pPr>
        <w:pStyle w:val="BookText"/>
        <w:rPr/>
      </w:pPr>
      <w:r>
        <w:rPr>
          <w:rFonts w:ascii="Amiri" w:hAnsi="Amiri" w:eastAsia="Amiri" w:cs="Amiri"/>
          <w:color w:val="111111"/>
          <w:sz w:val="28"/>
          <w:sz w:val="28"/>
          <w:szCs w:val="28"/>
          <w:rtl w:val="true"/>
          <w:lang w:bidi="ar-SA"/>
        </w:rPr>
        <w:t xml:space="preserve">وان فعل الفقيه كفعل الامام ، ونظره كنظره الّذي لا يجوز التعدي عنه لا من حيث ثبوت الولاية له على الأنفس والأموال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تقدم عدم ثبوت عموم يدل على النيابة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حيث وجوب ارجاع الأمور الحادثة إليه المستفاد من تعليل الرجوع فيها إلى الفقيه بكونه حجة منه عليه السلام على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مزاحمة الفقيه الّذي دخل في امر ، ووضع يده عليه وبنى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تصرف وان لم يفعل نفس ذلك التصرف ، لان دخوله</w:t>
      </w:r>
    </w:p>
    <w:p>
      <w:pPr>
        <w:pStyle w:val="BookText"/>
        <w:rPr/>
      </w:pPr>
      <w:r>
        <w:rPr>
          <w:rFonts w:ascii="Amiri" w:hAnsi="Amiri" w:eastAsia="Amiri" w:cs="Amiri"/>
          <w:color w:val="111111"/>
          <w:sz w:val="28"/>
          <w:sz w:val="28"/>
          <w:szCs w:val="28"/>
          <w:rtl w:val="true"/>
          <w:lang w:bidi="ar-SA"/>
        </w:rPr>
        <w:t xml:space="preserve">وان فعل الفقيه كفعل الامام ، ونظره كنظره الّذي لا يجوز التعدي عنه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بكون فعله كفعل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ثبوت الولاية له على الأنفس والأموال ،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يستشكل على ذلك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تقدم عدم ثبوت عموم يدل على النيابة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الأنفس والأموال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نذكره من أن نظر الفقيه كنظر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وجوب ارجاع الأمور الحادثة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كالإمام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تعليل الرجوع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الحوادث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الفقيه يكونه حجة منه عليه السلام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حجة من اللّه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مزاحمة الفقيه الّذي دخل في امر ، ووضع يده عليه وبنى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الامر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بحسب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 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ذلك التصرف </w:t>
      </w:r>
      <w:r>
        <w:rPr>
          <w:rFonts w:eastAsia="Amiri" w:cs="Amiri" w:ascii="Amiri" w:hAnsi="Amiri"/>
          <w:color w:val="111111"/>
          <w:sz w:val="28"/>
          <w:szCs w:val="28"/>
          <w:rtl w:val="true"/>
          <w:lang w:bidi="ar-SA"/>
        </w:rPr>
        <w:t>) .</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لا يجوز دخول الثاني بعد دخول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دخوله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 xml:space="preserve">فيه كدخول الامام فدخول الثاني فيه وبنائه على تصرف آخر مزاحمة له فهو كمزاحمة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فأدلة النيابة عن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تشمل ما كان فيه مزاحمة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ظهر مما ذكرنا الفرق بين الحكام وبين الأب والجد ، لأجل الفرق بين كون كل واحد منهم حجة ، وبين كون كل واحد منهم نائبا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يتوهم كونهم حينئذ كالوكلاء المتعددين في ان بناء واحد</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كدخول الامام ، فدخول الثاني فيه وبنائه على تصرف آخر مزاحمة له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كمزاحمة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فأدلة النيابة عن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تشمل ما كان فيه مزاحمة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لكن لا يخفى ضعف هذا الدليل ، لان الآخر أيضا ممثل للامام فيكون من قبيل مزاحمة نفس الامام لنفسه ، لا من قبيل مزاحمة انسان للامام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انه لا دليل على عدم صحة انصراف الامام عليه عن مقصد إلى مقصد آخر ، كذلك لا دليل على مزاحمة أحد الفقهاء لفقيه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اختلاف جواز مزاحمة أحد الفقهاء لفقيه آخر ، وعدم جوازها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اختلاف المستند لنيابة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الأب 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الأب والجد لهما المزاحمة مطلقا ، بخلاف الحكام فلهم المزاحمة في بعض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الفرق بين كون كل واحد منهم حجة ، وبين كون كل واحد منهم نائبا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الحجية لا تجوز المزاحمة ، بخلاف ما لو بنينا على النيابة </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يتوهم كونهم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 كل واحد منهم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كالوكلاء المتعددين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لشخص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بناء واحد </w:t>
      </w:r>
    </w:p>
    <w:p>
      <w:pPr>
        <w:pStyle w:val="BookText"/>
        <w:rPr/>
      </w:pPr>
      <w:r>
        <w:rPr>
          <w:rFonts w:ascii="Amiri" w:hAnsi="Amiri" w:eastAsia="Amiri" w:cs="Amiri"/>
          <w:color w:val="111111"/>
          <w:sz w:val="28"/>
          <w:sz w:val="28"/>
          <w:szCs w:val="28"/>
          <w:rtl w:val="true"/>
          <w:lang w:bidi="ar-SA"/>
        </w:rPr>
        <w:t xml:space="preserve">منهم على امر مأذون فيه لا يمنع الآخر عن تصرف مغاير لما بنى عليه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الوكلاء إذا فرضوا وكلاء في نفس التصرف لا في مقدماته فما لم يتحقق التصرف من أحدهم ، كان الآخر مأذونا في تصرف مغاير ، وان بنى عليه الأول ، ودخل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فرضوا وكلاء عن الشخص الواحد ، بحيث يكون الزامهم كإلزامه ودخولهم في الامر كدخوله ، وفرضنا أيضا عدم دلالة دليل وكالتهم على الاذن في مخالفة نفس الموكل ، والتعدي عما بنى هو عليه مباشرة أو استنابة كان حكمه</w:t>
      </w:r>
    </w:p>
    <w:p>
      <w:pPr>
        <w:pStyle w:val="BookText"/>
        <w:rPr/>
      </w:pPr>
      <w:r>
        <w:rPr>
          <w:rFonts w:ascii="Amiri" w:hAnsi="Amiri" w:eastAsia="Amiri" w:cs="Amiri"/>
          <w:color w:val="111111"/>
          <w:sz w:val="28"/>
          <w:sz w:val="28"/>
          <w:szCs w:val="28"/>
          <w:rtl w:val="true"/>
          <w:lang w:bidi="ar-SA"/>
        </w:rPr>
        <w:t xml:space="preserve">منهم على امر مأذون فيه لا يمنع الآخر عن تصرف مغاير لما بنى عليه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الفقهاء المتعددون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الوكلاء إذا فرضوا وكلاء في نفس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حالهم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مقدماته ، فما لم يتحقق التصرف من أحدهم ، كان الآخر مأذونا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تصرف مغاير ، وان بنى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ودخل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 وصلية </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فرضوا وكلاء عن الشخص الواحد ، بحيث يكون الزامهم كإلزامه ، ودخولهم في الامر كدخوله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مقدماته ، مما نفاه في القسم الأول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مقدماته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وفرضنا أيضا عدم دلالة دليل وكالتهم على الاذن في مخالفة نفس الموكل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الاذن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 عما بنى هو عليه مباشرة أو استنابة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يفهم من دليل الوكالة إجازة العمل للوكيل إذا استناب الموكل انسانا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p>
    <w:p>
      <w:pPr>
        <w:pStyle w:val="BookText"/>
        <w:rPr/>
      </w:pPr>
      <w:r>
        <w:rPr>
          <w:rFonts w:ascii="Amiri" w:hAnsi="Amiri" w:eastAsia="Amiri" w:cs="Amiri"/>
          <w:color w:val="111111"/>
          <w:sz w:val="28"/>
          <w:sz w:val="28"/>
          <w:szCs w:val="28"/>
          <w:rtl w:val="true"/>
          <w:lang w:bidi="ar-SA"/>
        </w:rPr>
        <w:t xml:space="preserve">حكم ما نحن فيه من غير زيادة ولا نقيصة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والوهم انما نشأ من ملاحظة التوكيلات المتعارفة للوكلاء المتعددين المتعلقة بنفس ذي المقدمة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لزوم اختلال نظام المصالح المنوطة إلى الحكام سيما في مثل هذا الزمان الّذي شاع فيه القيام بوظائف الحكام ممن يدعى</w:t>
      </w:r>
    </w:p>
    <w:p>
      <w:pPr>
        <w:pStyle w:val="BookText"/>
        <w:rPr/>
      </w:pPr>
      <w:r>
        <w:rPr>
          <w:rFonts w:ascii="Amiri" w:hAnsi="Amiri" w:eastAsia="Amiri" w:cs="Amiri"/>
          <w:color w:val="111111"/>
          <w:sz w:val="28"/>
          <w:sz w:val="28"/>
          <w:szCs w:val="28"/>
          <w:rtl w:val="true"/>
          <w:lang w:bidi="ar-SA"/>
        </w:rPr>
        <w:t xml:space="preserve">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نواب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زيادة ولا نقيصة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والوهم انما نشأ من ملاحظة التوكيلات المتعارفة للوكلاء المتعددين المتعلقة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التوكيلات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التزاحم بين الوكلاء ، كذلك يجوز التزاحم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 كون النيابة عن الامام مثل الوكالة المقيدة بما ذكره المصنف 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وفرضنا أيضا عدم دلالة 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 اوّل الكلام بل ظاهر أدلة النيابة انها كالوكالة المطلقة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فمقتضى القاعدة ان حال الفقهاء كحال الوكلاء المطلقين ، بل تقييد الوكالة والنيابة بهذا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ذكره بقوله ، وفرضنا الخ ، خارج عن محل البحث الّذي هو في ما يستفاد من أدلة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كالوكالة المطلقة عرفا </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عدم جواز التزاحم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لزوم اختلال نظام المصالح المنوطة إلى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كل حاكم يجر القضية إلى نفسه ، وذلك مما يوجب النزاع والخصام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 مثل هذا الزمان الّذي شاع فيه القيام بوظائف الحكام ممن يدعى </w:t>
      </w:r>
    </w:p>
    <w:p>
      <w:pPr>
        <w:pStyle w:val="BookText"/>
        <w:rPr/>
      </w:pPr>
      <w:r>
        <w:rPr>
          <w:rFonts w:ascii="Amiri" w:hAnsi="Amiri" w:eastAsia="Amiri" w:cs="Amiri"/>
          <w:color w:val="111111"/>
          <w:sz w:val="28"/>
          <w:sz w:val="28"/>
          <w:szCs w:val="28"/>
          <w:rtl w:val="true"/>
          <w:lang w:bidi="ar-SA"/>
        </w:rPr>
        <w:t xml:space="preserve">الحكومة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تبين مما ذكرنا عدم جواز مزاحمة فقيه لمثله ، في كل الزام قولي ، أو فعلى ، يجب الرجوع فيه إلى 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قبض مال اليتيم من شخص ، أو عين شخصا لقبضه ، أو جعله ناظرا عليه ، فليس لغيره من الحكام مخالفة نظره ، لان نظره كنظر الامام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قبل الامام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 فرض عدالة الحكام الواقعيين كاف في عدم لزوم الاختلال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الحكام الادعائيون فعملهم ما يوجب الاختلال ليس موجبا لتبدل الحكام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نرى الآن انه لا يلزم الاختلال مع انا نشاهد تعدد الحكام الواقعيين وتجاربهم لبعض القضايا واللّه المستعان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فقد تبين مما ذكرنا عدم جواز مزاحمة ففيه لمثله ، في كل الزام قولي ، أو فعلى ، يجب الرجوع فيه إلى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الزم الحاكم امرا قولا كالحكم بين المترافعين ، أو فعلا كما لو شرع في غسل الميت الّذي لا ولي له لا يجوز لحاكم آخر مزاحمته </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بالالزام الشروع في مقدماته ولو لم يصل إلى ذي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اليتيم من شخص ، أو عين شخصا لقبضه أو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لغيره من الحكام مخالفة نظره ، لان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مذاق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كنظر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يجوز للانسان مخالفة نظر الامام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جواز تصدى مجتهد لمرافعة تصداها مجتهد آخر قبل الحكم فيها إذا لم يعرض عنها ، بل بنى على الحكم فيها فلان وجوب الحكم فرع سؤال من له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يشترط في ولاية غير الأب والجد ملاحظة الغبطة لليتيم أم لا ؟</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الراد عليهم ، شامل للفقيه الآخر ، والرد يشمل فيما إذا شرع الفقيه الأول في المقدمات ، ولا يخفى ما فيهما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ذكرتم من عدم جواز تصدى مجتهد ثان لما تصداه مجتهد أولا ، فلم أجاز الفقهاء ان ينظر المجتهد الثاني في قضية المترافعين قبل حكم المجتهد الأول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جواز تصدى مجتهد لمرافعة تصداها مجتهد آخر قبل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المجتهد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تلك المرافعة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تلك المرافعة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الحكم فيها فلان وجوب الحكم فرع سؤال من له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ويجب الحكم على الثاني إذا اعرض من له الحكم عن الأول وتوجه إلى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ضعف هذا الفارق ، فهل يقول المصنف ره بجواز الاعراض عن حكم الامام إلى المجتهد فيما إذا كانا حاضرين وأراد الامام الحكم ؟ </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هل يشترط في ولاية غير الأب والجد ملاحظة الغبطة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التصرف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الشهيد في قواعده ان فيه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ظاهر كثير من كلماتهم انه لا يصح الا مع المصلحة ، بل في مفتاح الكرامة انه اجماعى وان الظاهر من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اتفاقيا بين المسلمين ، وعن شيخه في شرح القواعد انه ظاهر الأصحاب وقد عرفت تصريح الشيخ والحلى بذلك ، حتى في الأب والجد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اصالة عدم الولاية لاحد على أحد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الشهيد في قواعده ان فيه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الملاحظة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مالَ الْيَتِيمِ إِلَّا بِالَّتِي هِيَ أَحْسَنُ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اللزوم ، لان غيرهما قائم مقامهما فلا تكليف أزيد على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والأحسن في الآية مقابل الفساد ، بقرينة قوله تعالى في آية أخرى  وَإِنْ تُخالِطُوهُمْ فَإِخْوانُكُمْ وَاللَّهُ يَعْلَمُ الْمُفْسِدَ مِنَ الْمُصْلِحِ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ظاهر كثير من كلماتهم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التصرف في أموال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الا مع المصلحة ، بل في مفتاح الكرامة انه اجماعى ، وان الظاهر من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اتفاقيا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عند علماء الشيعة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شيخ مفتاح الكرامة ، وهو الشيخ جعفر صاحب 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القواعد انه ظاهر الأصحاب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الشيخ والحلى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بلزوم مراعاة المصلحة والغبطة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الأب 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غيرهما بطريق أولى </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لزوم رعاية المصلحة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عرفت من اصالة عدم الولاية لاحد على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ولاية لاحد على الصغير ، الا </w:t>
      </w:r>
    </w:p>
    <w:p>
      <w:pPr>
        <w:pStyle w:val="BookText"/>
        <w:rPr/>
      </w:pPr>
      <w:r>
        <w:rPr>
          <w:rFonts w:ascii="Amiri" w:hAnsi="Amiri" w:eastAsia="Amiri" w:cs="Amiri"/>
          <w:color w:val="111111"/>
          <w:sz w:val="28"/>
          <w:sz w:val="28"/>
          <w:szCs w:val="28"/>
          <w:rtl w:val="true"/>
          <w:lang w:bidi="ar-SA"/>
        </w:rPr>
        <w:t xml:space="preserve">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مالَ الْيَتِيمِ إِلَّا بِالَّتِي هِيَ أَحْسَنُ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توضيح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أجده في كلام أحد من المتعرضين لبيان آيات الاحكام ، فلا بأس بتوضيح ذلك في هذا المقام ، فنقول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يحتمل معاني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التقليب والتحريك حتى من مكان إلى آخر ، فلا يشمل مثل ابقائه على حال ، أو عند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اليد عليه بعد ان كان بعيدا عنه ، ومجتنبا ، فالمعنى تجنبوا عنه</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بقدر خرج بالدليل ، وهو ما إذا كان التصرف صلاحا ، فإذا لم يكن صلاحا ولو لم يكن فسادا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عدم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مالَ الْيَتِيمِ إِلَّا بِالَّتِي هِيَ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عمومها شامل لكل من يتولى التصرف في مال اليتيم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توضيح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أجده في كلام أحد من المتعرضين لبيان آيات الاحكام ، فلا بأس بتوضيح ذلك في هذا المقام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المنفى ،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معاني أربعة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التقليب والتحريك حتى من مكان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فلا يشمل مثل ابقائه على حال ، أو عند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تقليبا وتحريكا </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واضع اليد ، بان لم يكن تحت يده وفي تصرفه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ومجتنبا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تجنبوا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مال اليتيم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تقربوا الا إذا كان القرب أحسن ، فلا يشمل حكم ما بعد الوضع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يعد تصرفا عرفا ، كالاقتراض ، والبيع ، والإجارة ، وما أشبه ذلك ، فلا يدل على تحريم ابقائه بحاله تحت يده إذا كان التصرف فيه أحسن منه ، الا بتنقيح المناط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الامر الاختياري المتعلق بمال اليتيم ، أعم من الفعل ، والترك ، والمعنى لا تختاروا في مال اليتيم فعلا أو تركا ، الا ما كان</w:t>
      </w:r>
    </w:p>
    <w:p>
      <w:pPr>
        <w:pStyle w:val="BookText"/>
        <w:rPr/>
      </w:pPr>
      <w:r>
        <w:rPr>
          <w:rFonts w:ascii="Amiri" w:hAnsi="Amiri" w:eastAsia="Amiri" w:cs="Amiri"/>
          <w:color w:val="111111"/>
          <w:sz w:val="28"/>
          <w:sz w:val="28"/>
          <w:szCs w:val="28"/>
          <w:rtl w:val="true"/>
          <w:lang w:bidi="ar-SA"/>
        </w:rPr>
        <w:t xml:space="preserve">لا تَقْرَبُوا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إذا كان القرب أحسن ، فلا يشمل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بعد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الارتكاب ، وانه كيف ينبغي ان يصنع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يعد تصرفا عرفا ، كالاقتراض ، والبيع ، والإجارة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على تحريم ابقائه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بحاله تحت يده إذا كان التصرف فيه أحسن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الآية انما نهى عن التصرف الّذي ليس بأحسن ، ولم ينه عن الابقاء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بأحسن ذلك الابقاء عن التصرف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بتنقيح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تصرف أحسن من تصرف يجب التصرف الا حسن ، فكذلك إذا كان التصرف أحسن من الابقاء ، يجب التصرف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الامر الاختياري المتعلق بمال اليتيم ، أعم من الفعل ، والترك </w:t>
      </w:r>
      <w:r>
        <w:rPr>
          <w:rFonts w:eastAsia="Amiri" w:cs="Amiri" w:ascii="Amiri" w:hAnsi="Amiri"/>
          <w:color w:val="111111"/>
          <w:sz w:val="28"/>
          <w:szCs w:val="28"/>
          <w:rtl w:val="true"/>
          <w:lang w:bidi="ar-SA"/>
        </w:rPr>
        <w:t>) .</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يدعه بحاله ، وان كان الفعل أفضل ، وأعم من الابتدائي ، والاستمراري ، والحاصل أعم من الأقسام الثلاثة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لا تختاروا في مال اليتيم فعلا أو تركا ، الا ما كان </w:t>
      </w:r>
    </w:p>
    <w:p>
      <w:pPr>
        <w:pStyle w:val="BookText"/>
        <w:rPr/>
      </w:pPr>
      <w:r>
        <w:rPr>
          <w:rFonts w:ascii="Amiri" w:hAnsi="Amiri" w:eastAsia="Amiri" w:cs="Amiri"/>
          <w:color w:val="111111"/>
          <w:sz w:val="28"/>
          <w:sz w:val="28"/>
          <w:szCs w:val="28"/>
          <w:rtl w:val="true"/>
          <w:lang w:bidi="ar-SA"/>
        </w:rPr>
        <w:t xml:space="preserve">أحسن من غيره ، فيدل على حرمة الابقاء في الفرض المذكور ، لان ابقائه قرب له بما ليس أحسن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حسن ، في الآية ، فيحتمل ان يراد به ظاهره من التفضيل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ان يراد به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التصرف الأحسن من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ان يراد به ظاهره ، وهو الأحسن مطلقا من تركه ، ومن غيره من التصرفات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 من غيره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حرمة الابقاء في الفرض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التصرف فيه بالاتجار ونحوه ،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ابقائه قرب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ليس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تمام الكلام في 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حسن ، في الآية ، فيحتمل ان يراد به ظاهره من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هناك تجارتان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تربح عشرة ، والأخرى احدى عشرة ، لا يجوز الا تجار بما ربحه عشرة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ان يراد به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الأحسن ، عرفيا ، كما يقول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 أو ما أشبه </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إرادة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التصرف الا حسن من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ان يراد به ظاهره وهو الأحسن مطلقا من تركه ، ومن غيره من التصرفات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ان يراد ما فيه مصلحة ، ويحتمل ان يراد به ما لا مفسدة فيه 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أحد معاني الحسن ما لا حرج في فعله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احتمالات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حسن ، هو الاحتمال الثاني اعني التفضيل المطلق ، وحينئذ فإذا فرضنا ان المصلحة</w:t>
      </w:r>
    </w:p>
    <w:p>
      <w:p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الترك بقاء المال ، وفي التجارة يمكن ربح عشرة ، ويمكن ربح احدى عشرة ،</w:t>
      </w:r>
    </w:p>
    <w:p>
      <w:pPr>
        <w:pStyle w:val="BookText"/>
        <w:rPr/>
      </w:pPr>
      <w:r>
        <w:rPr>
          <w:rFonts w:ascii="Amiri" w:hAnsi="Amiri" w:eastAsia="Amiri" w:cs="Amiri"/>
          <w:color w:val="111111"/>
          <w:sz w:val="28"/>
          <w:sz w:val="28"/>
          <w:szCs w:val="28"/>
          <w:rtl w:val="true"/>
          <w:lang w:bidi="ar-SA"/>
        </w:rPr>
        <w:t xml:space="preserve">فعلى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الاتجار بما ربحه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 بما ربحه احدى عشرة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حسن ، الحسن ، لا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ان يراد ما فيه مصلحة ، ويحتمل ان يراد به ما لا مفسدة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قرض المال ما لا مفسدة فيه ، ولكن ليس فيه مصلحة ، بينما جعله في التجارة فيه مصلحة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إرادة ما لا مفسدة فيه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الأحسن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أحد معاني الحسن ما لا حرج في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معنى عرفى يستفاد من اللفظ في مثل هذه المواضع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يعد تصرفا عرفا </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حسن ، هو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الأول وهو الا حسن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التفضيل المطلق ، وحينئذ فإذا فرضنا ان المصلحة </w:t>
      </w:r>
    </w:p>
    <w:p>
      <w:pPr>
        <w:pStyle w:val="BookText"/>
        <w:rPr/>
      </w:pPr>
      <w:r>
        <w:rPr>
          <w:rFonts w:ascii="Amiri" w:hAnsi="Amiri" w:eastAsia="Amiri" w:cs="Amiri"/>
          <w:color w:val="111111"/>
          <w:sz w:val="28"/>
          <w:sz w:val="28"/>
          <w:szCs w:val="28"/>
          <w:rtl w:val="true"/>
          <w:lang w:bidi="ar-SA"/>
        </w:rPr>
        <w:t xml:space="preserve">اقتضت بيع مال اليتيم ، فبعناه بعشرة دراهم ، ثم فرضنا انه لا يتفاوت لليتيم ابقاء الدراهم ، أو جعلها دينارا ، فأراد الولي جعلها دينارا ، فلا يجوز ، لان هذا التصرف ليس اصلح من تركه ، وان كان يجوز لنا من اوّل الامر بيع المال بالدينار ، لفرض عدم التفاوت بين الدراهم والدينار بعد تعلق المصلحة بجعل المال نقدا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لو جعلنا الحسن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مفسدة فيه ، فيجوز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اقتضت بيع مال اليتيم ، فبعناه بعشرة دراهم ، ثم فرضنا انه لا يتفاوت لليتيم ابقاء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ثمن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جعلها دينارا ، فأراد الولي جعلها دينارا ، فلا يجوز ، لان هذا التصرف ليس اصلح من تركه ، 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يجوز لنا من اوّل الامر بيع المال بالدينار ، لفرض عدم التفاوت بين الدراهم والدينار ، بعد تعلق المصلحة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المال نقدا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لكن الانصاف ان هذا خلاف الظاهر من النص والفتوى ، ومن المتفاهم عرفا من نفس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باب النكاح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النفس بالزواج أولى بالمراعات من التصرف في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صدق اليتيم حال وجود الجد والقطع باتحاد المناط في الأب والجد </w:t>
      </w:r>
      <w:r>
        <w:rPr>
          <w:rFonts w:eastAsia="Amiri" w:cs="Amiri" w:ascii="Amiri" w:hAnsi="Amiri"/>
          <w:color w:val="111111"/>
          <w:sz w:val="28"/>
          <w:szCs w:val="28"/>
          <w:rtl w:val="true"/>
          <w:lang w:bidi="ar-SA"/>
        </w:rPr>
        <w:t>-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جعلنا الحسن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مفسدة فيه ، فيجوز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الدراهم بالدينار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مفسدة في هذا التبديل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لو جعلنا القرب بالمعنى الرابع ، لأنا إذا فرضنا ان القرب يعم ابقاء مال اليتيم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الاحتمال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التصرف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الا حسن هو جعل مال اليتيم نقدا ، فكما انه مخير في الابتداء بين جعله دراهم أو دينارا لان القدر المشترك أحسن من غيره ، واحد الفردين فيه لا مزية لأحدهما على الآخر ، فيخير ، فكذلك بعد جعله دراهم ، إذا كان كل من ابقاء الدراهم على حالها ، وجعلها دينارا قربا والقدر المشترك أحسن من غيره ، فاحد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جعلنا القرب بالمعنى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مطلق الامر الاختياري المتعلق بمال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إذا فرضنا ان القرب يعم ابقاء مال اليتيم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والتصرف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الاحتمال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التصرف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جعل دراهمه دينارا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 الأحسن هو جعل مال اليتيم نقدا ، فكما انه مخير في الابتداء بين جعله دراهم أو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يبيعه بالدراهم أو بالدينار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القدر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الدرهم والدينار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من غيره واحد الفردين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الدراهم والدينار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القدر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مزية لأحدهما على الآخر ، فيخير ، فكذلك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دراهم </w:t>
      </w:r>
      <w:r>
        <w:rPr>
          <w:rFonts w:eastAsia="Amiri" w:cs="Amiri" w:ascii="Amiri" w:hAnsi="Amiri"/>
          <w:color w:val="111111"/>
          <w:sz w:val="28"/>
          <w:szCs w:val="28"/>
          <w:rtl w:val="true"/>
          <w:lang w:bidi="ar-SA"/>
        </w:rPr>
        <w:t>) .</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كل من ابقاء الدراهم على حالها ، وجعلها دينارا 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من غيره ، فاحد </w:t>
      </w:r>
    </w:p>
    <w:p>
      <w:pPr>
        <w:pStyle w:val="BookText"/>
        <w:rPr/>
      </w:pPr>
      <w:r>
        <w:rPr>
          <w:rFonts w:ascii="Amiri" w:hAnsi="Amiri" w:eastAsia="Amiri" w:cs="Amiri"/>
          <w:color w:val="111111"/>
          <w:sz w:val="28"/>
          <w:sz w:val="28"/>
          <w:szCs w:val="28"/>
          <w:rtl w:val="true"/>
          <w:lang w:bidi="ar-SA"/>
        </w:rPr>
        <w:t xml:space="preserve">الفردين لا مزية فيه على الآخر ، فهو مخير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كلما يفرض التخيير بين تصرفين في الابتداء لكون القدر المشترك بينهما أحسن ، وعدم مزية لاحد الفردين ، تحقق التخيير لأجل ذلك استدامة فيجوز العدول من أحدهما بعد فعله إلى الآخر إذا كان العدول مساويا للبقاء بالنسبة إلى حال اليتيم ، وان كان فيه نفع يعود إلى المتصرف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الرابع للقرب ، مرجوح في نظر العرف</w:t>
      </w:r>
    </w:p>
    <w:p>
      <w:pPr>
        <w:pStyle w:val="BookText"/>
        <w:rPr/>
      </w:pPr>
      <w:r>
        <w:rPr>
          <w:rFonts w:ascii="Amiri" w:hAnsi="Amiri" w:eastAsia="Amiri" w:cs="Amiri"/>
          <w:color w:val="111111"/>
          <w:sz w:val="28"/>
          <w:sz w:val="28"/>
          <w:szCs w:val="28"/>
          <w:rtl w:val="true"/>
          <w:lang w:bidi="ar-SA"/>
        </w:rPr>
        <w:t xml:space="preserve">الفردين لا مزية فيه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مخير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واستمرارا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كلما يفرض التخيير بين تصرفين في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يبيع مال الصغير بدرهم أو بدينار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القدر المشترك بينهما أحسن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مزية لاحد الفردين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التخيير لأجل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لأجل ان القدر المشترك حسن ولا 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ومعنى الاستدامة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فيجوز العدول من أحدهما بعد فعله إلى الآخر ، إذا كان العدول مساويا للبقاء بالنسبة إلى حال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يبدل دراهمه إلى 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نفع يعود إلى المتصرف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يكون ثقل الدينار أقل من ثقل الدرهم ، فيكون الدينار أقل كلفة بالنسبة إليه </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المعنى الرابع للقرب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مطلق الامر الاختياري ، فعلا أو 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مرجوح في نظر العرف </w:t>
      </w:r>
    </w:p>
    <w:p>
      <w:pPr>
        <w:pStyle w:val="BookText"/>
        <w:rPr/>
      </w:pPr>
      <w:r>
        <w:rPr>
          <w:rFonts w:ascii="Amiri" w:hAnsi="Amiri" w:eastAsia="Amiri" w:cs="Amiri"/>
          <w:color w:val="111111"/>
          <w:sz w:val="28"/>
          <w:sz w:val="28"/>
          <w:szCs w:val="28"/>
          <w:rtl w:val="true"/>
          <w:lang w:bidi="ar-SA"/>
        </w:rPr>
        <w:t xml:space="preserve">بالنسبة إلى المعنى الثالث ، وان كان الّذي يقتضيه التدبر في غرض الشارع ومقصوده من مثل هذا الكلام ان لا يختاروا في امر مال اليتيم الا ما كان أحسن من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يظهر من بعض الروايات ، ان مناط حرمة التصرف هو الضرر ، لا ان مناط الجواز هو النفع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حسنة الكاهلي قال لأبي عبد اللّه عليه السلام ، انا لندخل على أخ لنا في بيت أيتام ، ومعهم خادم لهم فنقعد على</w:t>
      </w:r>
    </w:p>
    <w:p>
      <w:pPr>
        <w:pStyle w:val="BookText"/>
        <w:rPr/>
      </w:pPr>
      <w:r>
        <w:rPr>
          <w:rFonts w:ascii="Amiri" w:hAnsi="Amiri" w:eastAsia="Amiri" w:cs="Amiri"/>
          <w:color w:val="111111"/>
          <w:sz w:val="28"/>
          <w:sz w:val="28"/>
          <w:szCs w:val="28"/>
          <w:rtl w:val="true"/>
          <w:lang w:bidi="ar-SA"/>
        </w:rPr>
        <w:t xml:space="preserve">بالنسبة إلى 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يعد تصرفا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الّذي يقتضيه التدبر في غرض الشارع ومقصوده من مثل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يختاروا في امر مال اليتيم الا ما كان أحسن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فيقرب المعنى الرابع بهذا اللحاظ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أقرب بملاحظة ان الكلام انما يكون مفيدا للمعنى مع ملاحظة القرائن المحتفة بالكلام ، سواء كانت قرائن عقلية ، أو لفظية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يظهر من بعض الروايات ، ان مناط حرمة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الضرر ، لا ان مناط الجواز هو 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يكن ضرر 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يؤيد ان ليس المراد بالأحسن ، التفضيل ، ولا ماله حسن في الجملة بل يكفى عدم الضرر </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حسنة الكاهلي قال لأبي عبد اللّه عليه السلام ، انا لندخل على أخ لنا في بيت أيتام ، ومعهم خادم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للأيتام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فنقعد على </w:t>
      </w:r>
    </w:p>
    <w:p>
      <w:pPr>
        <w:pStyle w:val="BookText"/>
        <w:rPr/>
      </w:pPr>
      <w:r>
        <w:rPr>
          <w:rFonts w:ascii="Amiri" w:hAnsi="Amiri" w:eastAsia="Amiri" w:cs="Amiri"/>
          <w:color w:val="111111"/>
          <w:sz w:val="28"/>
          <w:sz w:val="28"/>
          <w:szCs w:val="28"/>
          <w:rtl w:val="true"/>
          <w:lang w:bidi="ar-SA"/>
        </w:rPr>
        <w:t xml:space="preserve">بساطهم ، ونشرب من مائهم ، ويخدمنا خادمهم ، وربما طعمنا فيه الطعام من عند صاحبنا ، وفيه من طعامهم ، فما ترى في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دخولكم عليهم منفعة لهم ، فلا بأس ، وان كان فيه ضرر ، فلا ، بناء على أن المراد من منفعة الدخول ما يوازى عوض ما يتصرفون من مال اليتيم عند دخولهم ، فيكون المراد بالضرر في الذيل ان لا يصل إلى الأيتام ما يوازى ذلك ،</w:t>
      </w:r>
    </w:p>
    <w:p>
      <w:pPr>
        <w:pStyle w:val="BookText"/>
        <w:rPr/>
      </w:pPr>
      <w:r>
        <w:rPr>
          <w:rFonts w:ascii="Amiri" w:hAnsi="Amiri" w:eastAsia="Amiri" w:cs="Amiri"/>
          <w:color w:val="111111"/>
          <w:sz w:val="28"/>
          <w:sz w:val="28"/>
          <w:szCs w:val="28"/>
          <w:rtl w:val="true"/>
          <w:lang w:bidi="ar-SA"/>
        </w:rPr>
        <w:t xml:space="preserve">بساطهم ، ونشرب من مائهم ، ويخدمنا خادمهم ، وربما طعمنا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اكلنا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ذلك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من عند صاحبنا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ذلك الطعام الّذي طعمناه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طعامهم ، فما ترى في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 دخولكم عليهم منفعة لهم ، فلا بأس ، وان كان فيه ضرر فلا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وجه الاستدلال بهذه الرواية على كفاية عدم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المراد من منفعة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منفعة لهم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يوازى عوض ما يتصرفون من مال اليتيم عند دخولهم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المعنى هو المستفاد من هذه الجملة عرفا </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دخول زيد في دارهم يوجب عنوانا لهم ، وحفظا لاحترامهم أو لأجل التعامل لاشتراء أموالهم ، أو ما أشبه ذلك ، مما يعد في العرف منفعة في قبال الضرر الّذي يتوجه إليهم ، بأكل طعامهم أو استخدام خادمهم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بالضرر في الذيل ان لا يصل إلى الأيتام ما يوازى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طعامهم وخادمهم ، فإذا لم يصل ما يوازى تصرف الداخل كان التصرف حراما ، وإذا وصل ما يوازى التصرف كان حلالا </w:t>
      </w:r>
    </w:p>
    <w:p>
      <w:pPr>
        <w:pStyle w:val="BookText"/>
        <w:rPr/>
      </w:pPr>
      <w:r>
        <w:rPr>
          <w:rFonts w:ascii="Amiri" w:hAnsi="Amiri" w:eastAsia="Amiri" w:cs="Amiri"/>
          <w:color w:val="111111"/>
          <w:sz w:val="28"/>
          <w:sz w:val="28"/>
          <w:szCs w:val="28"/>
          <w:rtl w:val="true"/>
          <w:lang w:bidi="ar-SA"/>
        </w:rPr>
        <w:t xml:space="preserve">فلا تنافى ذلك بين الصدر والذيل على ما زعمه بعض المعاصرين ،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الصدر دال على إناطة الجواز بالنفع ، والذيل دال على إناطة الحرمة بالضرر ، فيتعارضان في مورد يكون التصرف غير نافع ولا مضر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منه مبنى على أن المراد بمنفعة الدخول ، النفع الملحوظ بعد وصول ما بإزاء مال اليتيم إليه ، بمعنى أن تكون المنفعة في معاوضة ما يتصرف من مال اليتيم بما يتوصل إليهم من ماله كان يشرب ماء فيعطى فلسا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تنافى ذلك بين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صورة المنفعة 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صورة الضرر ليست 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زعمه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وجه التنافي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الصدر دال على إناطة الجواز بالنفع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لم يكن نفع ،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والذيل دال على إناطة الحرمة بالضرر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الجواز ، إذا لم يكن ضرر ، سواء كان نفع ،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فيتعارضان في مورد يكون التصرف غير نافع ولا مضر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فالصدر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 والذيل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التوهم للتعارض في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هذا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على أن المراد بمنفعة الدخول ، النفع الملحوظ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وصول ما بإزاء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اليتيم كالماء ، وما بإزائه كالفلس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تكون المنفعة في معاوضة ما يتصرف من مال اليتيم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يتوصل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الأيتام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مال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يشرب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للأيتام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فيعطى فلسا </w:t>
      </w:r>
    </w:p>
    <w:p>
      <w:pPr>
        <w:pStyle w:val="BookText"/>
        <w:rPr/>
      </w:pPr>
      <w:r>
        <w:rPr>
          <w:rFonts w:ascii="Amiri" w:hAnsi="Amiri" w:eastAsia="Amiri" w:cs="Amiri"/>
          <w:color w:val="111111"/>
          <w:sz w:val="28"/>
          <w:sz w:val="28"/>
          <w:szCs w:val="28"/>
          <w:rtl w:val="true"/>
          <w:lang w:bidi="ar-SA"/>
        </w:rPr>
        <w:t xml:space="preserve">بإزائه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بأنه لا ظهور للرواية حتى يحصل التنافي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ابن المغيرة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عليه السلام ان لي ابنة أخ يتيمة ، فربما اهدى لها الشيء ، فآكل منه ، ثم أطعمها بعد ذلك الشيء من مالي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بهذا قال لا بأس فان ترك الاستفصال</w:t>
      </w:r>
    </w:p>
    <w:p>
      <w:pPr>
        <w:pStyle w:val="BookText"/>
        <w:rPr/>
      </w:pPr>
      <w:r>
        <w:rPr>
          <w:rFonts w:ascii="Amiri" w:hAnsi="Amiri" w:eastAsia="Amiri" w:cs="Amiri"/>
          <w:color w:val="111111"/>
          <w:sz w:val="28"/>
          <w:sz w:val="28"/>
          <w:szCs w:val="28"/>
          <w:rtl w:val="true"/>
          <w:lang w:bidi="ar-SA"/>
        </w:rPr>
        <w:t xml:space="preserve">بإزائه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التصرفات التي تقابل بالماء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كانت المنفعة في كلام الامام يراد بها النفع الزائد ، يكون تعارضا بين الصدر والذيل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إذا لم يرد بالنفع ، النفع الزائد لم يكن تعارض بين الامرين ،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الضرر ، فقط ، وكان الصدر ذكر مقدمة للذيل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بأنه لا ظهور للرواية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المراد بالنفع ، النفع الزائد إذ لا ظهور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المنفعة ، في أزيد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الضرر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يحصل التنافي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صدر الرواية وذيلها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ابن المغيرة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عليه السلام ان لي ابنة أخ يتيمة ، فربما اهدى لها الشيء ، فآكل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 ثم أطعمها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مناسبة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من مالي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أطعمها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اكلت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الاستدلال بهذا الحديث لكفاية عدم الضرر في التصرف في مال اليتيم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الاستفصال </w:t>
      </w:r>
    </w:p>
    <w:p>
      <w:pPr>
        <w:pStyle w:val="BookText"/>
        <w:rPr/>
      </w:pPr>
      <w:r>
        <w:rPr>
          <w:rFonts w:ascii="Amiri" w:hAnsi="Amiri" w:eastAsia="Amiri" w:cs="Amiri"/>
          <w:color w:val="111111"/>
          <w:sz w:val="28"/>
          <w:sz w:val="28"/>
          <w:szCs w:val="28"/>
          <w:rtl w:val="true"/>
          <w:lang w:bidi="ar-SA"/>
        </w:rPr>
        <w:t xml:space="preserve">من مساواة العوض ، وزيادته يدل على عدم اعتبار الزيادة الا ان يحمل على الغالب من كون التصرف في الطعام المهدى إليها ، واعطاء العوض بعد ذلك اصلح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الطعام المهدى إليها هو المطبوخ ، وشبهه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مراعاة الأصلح ، أم لا ؟ وجهان ، قال الشهيد ره في القواعد ، هل يجب على الولي مراعاة المصلحة في مال المولى عليه ، أو يكفى نفى المفسدة ، يحتمل الأول</w:t>
      </w:r>
    </w:p>
    <w:p>
      <w:pPr>
        <w:pStyle w:val="BookText"/>
        <w:rPr/>
      </w:pPr>
      <w:r>
        <w:rPr>
          <w:rFonts w:ascii="Amiri" w:hAnsi="Amiri" w:eastAsia="Amiri" w:cs="Amiri"/>
          <w:color w:val="111111"/>
          <w:sz w:val="28"/>
          <w:sz w:val="28"/>
          <w:szCs w:val="28"/>
          <w:rtl w:val="true"/>
          <w:lang w:bidi="ar-SA"/>
        </w:rPr>
        <w:t xml:space="preserve">من مساواة العوض ، وزيادته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التصرف في صورة المساواة ، ويجوز في صورة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عدم اعتبار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للعوض عن المقدار الّذي يستعمله من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الغالب من كون التصرف في الطعام المهدى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اليتيمة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واعطاء العوض بعد ذلك اصلح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 لان الطعام الزائد يفسد ، فتعويضه خير لليتيمة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الطعام المهدى إليها هو المطبوخ ،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والغالب ان يكون أزيد من حاجتها ، كما أن الغالب فساد بقائه ، فاكل الشخص منه ليعوضه لها صلاح بالنسبة إليها ، فتأمل </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المصلحة وعدم جواز كفاية عدم المفسدة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مراعاة الأصلح ،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يكفى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 قال الشهيد ره في القواعد ، هل يجب على الولي مراعاة المصلحة في مال المولى عليه ، أو يكفى نفى المفسدة ، يحتمل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رعاية المصلحة </w:t>
      </w:r>
    </w:p>
    <w:p>
      <w:pPr>
        <w:pStyle w:val="BookText"/>
        <w:rPr/>
      </w:pPr>
      <w:r>
        <w:rPr>
          <w:rFonts w:ascii="Amiri" w:hAnsi="Amiri" w:eastAsia="Amiri" w:cs="Amiri"/>
          <w:color w:val="111111"/>
          <w:sz w:val="28"/>
          <w:sz w:val="28"/>
          <w:szCs w:val="28"/>
          <w:rtl w:val="true"/>
          <w:lang w:bidi="ar-SA"/>
        </w:rPr>
        <w:t xml:space="preserve">لأنه منصوب لها ، ولأصالة بقاء الملك على حاله ، ولان النقل والانتقال لا بدّ لهما من غاية ، والعدميات لا تكاد تقع 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هل يتحرى الأصلح ، أم يكتفى بمطلق المصلحة فيه ،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لمثل ما قلنا ، لا لان ذلك لا يتناهى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ولأصالة بقاء الملك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نقل وانتقال ، إذا فعل الولي ما لم يكن فيه صلاح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الامر الشك ، فيكون المحكم اصالة عدم تحرك الملك عن حاله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 النقل والانتقال لا بدّ لهما من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وغرض 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والعدميات لا تكاد تقع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المصلحة وجود اما عدم المفسدة فليس له وجود حتى يكون غاية للمعاملة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المصلحة في عمل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ويتفقد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الأصلح ، أم يكتفى بمطلق المصلحة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له العدول عن الأصلح إلى الصلاح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اى في العمل الّذي يريد ايقاعه على الشيء المرتبط بالمولى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أصل المصلحة ، وذلك لأصالة عدم النقل والانتقال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مراعاة الأصلح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يتناهى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صلاح ، الا وفوقه اصلح </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قلنا بلزوم مراعاة الأصلح ، يلزم عدم تمكن الولي من التعامل اطلاقا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كل تقدير لو ظهر في الحال الأصلح والمصلحة لم يجز العدول عن الأصلح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اخذ الولي بالشفعة للمولى عليه ، حيث لا مصلحة ولا مفسدة ، وتزويج المجنون حيث لا مفسدة ، وغير ذلك ، انتهى ، الظاهر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بلزوم الأصلح ،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يريد الولي نقل مال المولى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الأصلح والمصلحة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كما لو كان للمتاع مشتريان ، أحدهما يشتريه بعشرة ، والآخر بأحد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العدول عن الأصلح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النقل في هذا الحال وان قلنا بكفاية المصلحة في الجملة ، في غير هذا الحال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 هل يشترط الاخذ بالمصلحة ، أم يكفى عدم المفسدة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الولي بالشفعة للمولى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كانت دار مثلا مشتركة بين اليتيم وغيره ، ثم باع غير اليتيم ، فإذا كان الاخذ بالشفعة بالنسبة إلى اليتيم صلاحا ، كان اللازم على الولي ان يأخذ بالشفعة ، وان لم يكن صلاحا لم يلزم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مصلحة ولا 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الاخذ ، وان اخذ بالشفعة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على القول بكفاية عدم المفسدة ، ولم يصح على القول باشتراط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وتزويج المجنون حيث لا 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صحيح على القول بكفاية عدم المفسدة ، وباطل على القول باشتراط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الشهيد في القواعد </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تتبع النص والفتوى </w:t>
      </w:r>
    </w:p>
    <w:p>
      <w:pPr>
        <w:pStyle w:val="BookText"/>
        <w:rPr/>
      </w:pPr>
      <w:r>
        <w:rPr>
          <w:rFonts w:ascii="Amiri" w:hAnsi="Amiri" w:eastAsia="Amiri" w:cs="Amiri"/>
          <w:color w:val="111111"/>
          <w:sz w:val="28"/>
          <w:sz w:val="28"/>
          <w:szCs w:val="28"/>
          <w:rtl w:val="true"/>
          <w:lang w:bidi="ar-SA"/>
        </w:rPr>
        <w:t xml:space="preserve">ان فعل الأصلح في مقابل ترك التصرف رأسا ، غير لازم ، لعدم الدليل عليه ، فلو كان مال اليتيم موضوعا عنده وكان الاتجار به اصلح منه لا يجب ، الا إذا قلنا بالمعنى الرابع ، من معاني القرب في الآية ، بان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تختاروا في مال اليتيم امرا من الافعال أو التروك الا ان يكون أحسن من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الاشكال في استفادة هذا المعنى ، بل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التصرفات الوجودية ، فهي المنهى عن جميعها لا ما كان أحسن من غيره ، ومن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فعل الأصلح في مقابل ترك التصرف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يترك الولي التصرف لا ان يترك الأصلح ويفعل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لازم ، لعدم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القرب ، لو أريد به لزم ان يكون بالأحسن لا ان القرب واجب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مال اليتيم موضوعا عنده وكان الاتجار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البقاء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الولي الاتجار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إذا قلنا بالمعنى الرابع ، من معاني القرب في الآية ، بان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تختاروا في مال اليتيم امرا من الافعال أو التروك الا ان يكون أحسن من غيره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هذا المعنى لا يمكن ان يختار في مال اليتيم بقائه موضوعا في حال كون الاتجار أحسن </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الاشكال في استفادة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التصرفات الوجودية ، فهي المنهى عن جميعها لا ما كان أحسن من غيره ، ومن </w:t>
      </w:r>
    </w:p>
    <w:p>
      <w:pPr>
        <w:pStyle w:val="BookText"/>
        <w:rPr/>
      </w:pPr>
      <w:r>
        <w:rPr>
          <w:rFonts w:ascii="Amiri" w:hAnsi="Amiri" w:eastAsia="Amiri" w:cs="Amiri"/>
          <w:color w:val="111111"/>
          <w:sz w:val="28"/>
          <w:sz w:val="28"/>
          <w:szCs w:val="28"/>
          <w:rtl w:val="true"/>
          <w:lang w:bidi="ar-SA"/>
        </w:rPr>
        <w:t xml:space="preserve">الترك ، فلا يشمل ما إذا كان فعل أحسن من الترك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ثبت بدليل خارج حرمة الترك ، إذا كان فيه مفسدة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إذا كان في الترك مفسدة ، ودار الامر بين افعال بعضها اصلح من بعض ، فظاهر الآية عدم جواز العدول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يعد العدول في بعض المقامات افسادا ، كما إذا اشترى في موضع بعشرة ، وفي موضع اخر قريب منه</w:t>
      </w:r>
    </w:p>
    <w:p>
      <w:pPr>
        <w:pStyle w:val="BookText"/>
        <w:rPr/>
      </w:pP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الاتجار ممكنا بربح عشرة ، وبربح احدى عشرة ، وأمكن الابقاء بلا ربح ، كان اللازم ربح احدى عشرة على ربح عشرة وعلى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يشمل ما إذا كان فعل أحسن من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يجب حينئذ العدول عن الترك إلى الفعل ، الا ان يقال بالمناط ، فإنه إذا جاز الترك الّذي لا ربح فيه أصلا ، جاز الفعل الّذي ليس باصلح بطريق 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ثبت بدليل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يعلم المصلح من المفسد ، في باب مخالطة الأيتام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الترك ، إذا كان فيه 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يترك ثمار الصغير على النخل حتى تفسد ، أو يترك الولد أو البنت الصغيرين بلا عناية ورعاية حتى يفسدان أخلاقا أو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إذا كان في الترك مفسدة ، ودار الامر بين افعال بعضها اصلح من بعض ، فظاهر الآية عدم جواز العدول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الأصلح 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 في التفضيل </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يعد العدول في بعض المقامات افسادا ، كما إذا اشترى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بعشرة ، وفي موضع آخر قريب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w:t>
      </w:r>
    </w:p>
    <w:p>
      <w:pPr>
        <w:pStyle w:val="BookText"/>
        <w:rPr/>
      </w:pPr>
      <w:r>
        <w:rPr>
          <w:rFonts w:ascii="Amiri" w:hAnsi="Amiri" w:eastAsia="Amiri" w:cs="Amiri"/>
          <w:color w:val="111111"/>
          <w:sz w:val="28"/>
          <w:sz w:val="28"/>
          <w:szCs w:val="28"/>
          <w:rtl w:val="true"/>
          <w:lang w:bidi="ar-SA"/>
        </w:rPr>
        <w:t xml:space="preserve">بعشرين ، فإنه يعد بيعه في الأول إفسادا للمال ، ولو ارتكبه عاقل عد سفيها ، ليس فيه ملكة اصلاح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الّذي اراده الشهيد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ظهر في الحال 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لا يعد العدول من السفاهة ، كما لو كان بيعه مصلحة ، وكان بيعه في بلد آخر اصلح مع اعطاء الأجرة منه ان ينقله إليه ، والعلم بعدم الخسارة ، فإنه قد لا يعد ذلك سفاهة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بعشرين ، فإنه يعد بيعه في الأول افساد للمال ، ولو ارتكبه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 عد سفيها ، ليس فيه ملكة اصلاح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نقول بعدم جواز بيعه في الموضع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اراده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قبل أسطر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ظهر في الحال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نفس كلامه بهذا المعنى ، مع أن كلامه أعم ، حتى يلائم قوله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بالترديد بين اشتراط المصلحة وكفاية عدم المفسدة ، والأنفس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ظهر بهذا التفسير لوقع التنافي بين الكلامين كما لا يخفى </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لا يعد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بيعه في موضع يشترى فيه بعشرين إلى موضع يشترى فيه بعشرة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السفاهة كما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 مصلحة وكان بيعه في بلد آخر اصلح مع اعطاء الأجرة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الصغير ،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ينقله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ينقل المتاع إلى ذلك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بعدم الخسارة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لا يعد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في هذا البلد بعشرة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لاعتياد العقلاء ، بعدم تحرى البلاد البعيدة ، إذا </w:t>
      </w:r>
    </w:p>
    <w:p>
      <w:pPr>
        <w:pStyle w:val="BookText"/>
        <w:rPr/>
      </w:pPr>
      <w:r>
        <w:rPr>
          <w:rFonts w:ascii="Amiri" w:hAnsi="Amiri" w:eastAsia="Amiri" w:cs="Amiri"/>
          <w:color w:val="111111"/>
          <w:sz w:val="28"/>
          <w:sz w:val="28"/>
          <w:szCs w:val="28"/>
          <w:rtl w:val="true"/>
          <w:lang w:bidi="ar-SA"/>
        </w:rPr>
        <w:t xml:space="preserve">لكن ظاهر الآية وجوبه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الربح فيها أكثر الا نادرا </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 الآية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وجوب بيعه في البلد الأصلح ، 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 ولا شك ان البيع في ذلك البلد أحسن ، من البيع في هذا البلد واللّه العالم </w:t>
      </w:r>
      <w:r>
        <w:rPr>
          <w:rFonts w:eastAsia="Amiri" w:cs="Amiri" w:ascii="Amiri" w:hAnsi="Amiri"/>
          <w:color w:val="111111"/>
          <w:sz w:val="28"/>
          <w:szCs w:val="28"/>
          <w:rtl w:val="true"/>
          <w:lang w:bidi="ar-SA"/>
        </w:rPr>
        <w:t xml:space="preserve">. </w:t>
      </w:r>
      <w:bookmarkStart w:id="47" w:name="pg12101_128035"/>
    </w:p>
    <w:p>
      <w:pPr>
        <w:pStyle w:val="Heading2"/>
        <w:numPr>
          <w:ilvl w:val="1"/>
          <w:numId w:val="1"/>
        </w:numPr>
        <w:rPr/>
      </w:pPr>
      <w:bookmarkStart w:id="48" w:name="__RefHeading___Toc2927610_417432637"/>
      <w:bookmarkStart w:id="49" w:name="_Toc16"/>
      <w:bookmarkEnd w:id="47"/>
      <w:bookmarkEnd w:id="48"/>
      <w:r>
        <w:rPr>
          <w:rtl w:val="true"/>
        </w:rPr>
        <w:t>مسئلة يشترط فيمن ينقل إليه العبد المسلم ثمنا أو مثمنا ، ان يكون مسلما</w:t>
      </w:r>
      <w:bookmarkEnd w:id="49"/>
    </w:p>
    <w:p>
      <w:pPr>
        <w:pStyle w:val="BookText"/>
        <w:rPr/>
      </w:pPr>
      <w:r>
        <w:rPr>
          <w:rFonts w:ascii="Amiri" w:hAnsi="Amiri" w:eastAsia="Amiri" w:cs="Amiri"/>
          <w:color w:val="111111"/>
          <w:sz w:val="28"/>
          <w:sz w:val="28"/>
          <w:szCs w:val="28"/>
          <w:rtl w:val="true"/>
          <w:lang w:bidi="ar-SA"/>
        </w:rPr>
        <w:t xml:space="preserve">فلا يصح نقله إلى الكافر عند أكثر علمائنا كما في التذكرة بل عن الغنية عليه الاجماع ، خلافا للمحكى في التذكرة عن بعض علمائنا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فيمن ينتقل إليه العبد المسلم ثمنا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العبد المسلم ، كان يشترى سيده دارا بإزاء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يبيعه سيده بمقابل 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قسم من المسلم كان الا الفرق المحكوم بكفرهم ، فهم والكافر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إذا كان العبد أيضا على ذلك المبدأ ، كما لو كان كل من العبد والمشترى ناصبيا ،</w:t>
      </w:r>
    </w:p>
    <w:p>
      <w:pPr>
        <w:pStyle w:val="BookText"/>
        <w:rPr/>
      </w:pPr>
      <w:r>
        <w:rPr>
          <w:rFonts w:ascii="Amiri" w:hAnsi="Amiri" w:eastAsia="Amiri" w:cs="Amiri"/>
          <w:color w:val="111111"/>
          <w:sz w:val="28"/>
          <w:sz w:val="28"/>
          <w:szCs w:val="28"/>
          <w:rtl w:val="true"/>
          <w:lang w:bidi="ar-SA"/>
        </w:rPr>
        <w:t xml:space="preserve">وفي جواز بيع الناصبي للكافر ، وجه قوى ، لعدم شمول الأدلة المانعة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الكافر عند أكثر علمائنا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نقل الأمة الشيعية إلى غير الشيعة ؟ بعد كون الظاهر جواز نقل العبد الشيعي إليه ،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الجواز </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توضع العارفة الا عند العارف ، فإنه شامل لما نحن فيه لفظا أو مناطا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عند أكثر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الغنية عليه الاجماع ، خلافا للمحكى في التذكرة عن 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بالجواز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وسيأتي عبارة الإسكافي في المصحف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للمشهور تارة بان الكافرة يمنع من استدامته ، لأنه لو ملكه قهرا بإرث أو اسلم في ملكه ، بيع عليه ، فيمنع من ابتدائه كالنكاح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الاسترقاق سبيل على المؤمن ، فينتفى بقوله تعالى  وَلَنْ يَجْعَلَ اللَّهُ لِلْكافِرِينَ عَلَى الْمُؤْمِنِينَ سَبِيلًا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عبارة الإسكافي في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المصحف الشريف أيضا لا يجوز نقله إلى الكافر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بعدم جواز بيع المسلم للكافر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بان الكافر يمنع من استدامته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استدامة كونه مالكا للعبد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قهرا بإرث ، أو اسلم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ملك المولى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على ذلك الدليل فإنه إذا لم يبعه الكافر بنفسه باعه الحاكم قهرا على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ابتدائه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ابتداء تملكه للمسلم ، بان يشتريه ، وذلك لوحدة المناط في الابتداء والاستمرار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يجوز للكافر أن يتزوج المسلمة ابتداءً ، كما أن زوج الكافر لو أسلمت أجبر على الفراق استمرارا </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له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الاسترقاق سبيل على المؤمن فينتفى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يَجْعَلَ اللَّهُ لِلْكافِرِينَ عَلَى الْمُؤْمِنِينَ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واى سبيل أعظم من أن يكون المؤمن تحت يد الكافر ، بحيث لا يقدر على شيء ، والكافر يقدر على كل تصرف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وبالنبوى المرسل في كتب أصحابنا المنجبر بعلمهم واستدلالهم به في موارد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عدم جواز علو بناء الكافر على بناء المسلم ، بل عدم جواز مساواته وهو قوله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الاسلام يعلو ولا يعلى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نحن فيه أولى بالاستدلال عليه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اغمض النظر عن دعوى الاجماع المعتضد بالشهرة ، أو اشتهار التمسك بالآية حتى اسند في كنز العرفان إلى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وبالنبوى المرسل في كتب أصحابنا المنجبر بعلمهم واستدلالهم به في مورد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عدم جواز علو بناء الكافر على بناء المسلم بل عدم جواز مساواته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مساواة بناء الكافر لبنائه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يعلو ولا يعلى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المراد الاسلام وما يتبع الاسلام ، اى المسلم وسائر ما يتعلق بالاسلام الّذي منه البناء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سيطرة الكافر على العبد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بالاستدلال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يمكن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بهذا الحديث ، من الاستدلال بهذا الحديث ، لعدم علو بناء الكافر على بناء المسلم ، إذ علو نفس الكافر على نفس المسلم أبشع من علو بناء الكافر على بناء المسلم </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اغمض النظر عن دعوى الاجماع المعتضد بالشهرة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المعتضد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اشتهار التمسك بالآية حتى اسند في كنز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بالآية لأجل عدم صحة مالكية الكافر للعبد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الفقهاء ، وفي غيره إلى أصحابنا لم يكن ما ذكروه من الأدلة خاليا عن الاشكال في 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قياس حكاية الابتداء على الاستدامة ، فغاية توجيهه ان المستفاد من منع الشارع عدم رضاه بأصل وجوده حدوثا ، وبقاء ، من غير مدخلية لخصوص البقاء ، كما لو امر المولى باخراج أحد من الدار ، أو بإزالة النجاسة عن المسجد ، فإنه يفهم من ذلك عدم جواز الادخال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الفقهاء ، وفي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كنز العرفان اسند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ما ذكروه من الأدلة خاليا عن الاشكال في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الاشتراط المذكور </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قياس حكاية الابتداء على الاستدامة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قالوا إنه لا يمكن الاستدامة فلا يمكن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فغاية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توجيه هذا القياس ليخرج عن كونه قياسا باطلا إلى كونه دليلا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المستفاد من منع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العبد المسلم عند الكافر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استدامته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دوام البقاء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بأصل وجوده حدوثا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يحدث تملك الكافر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يبقى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مدخلية لخصوص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بقاء ، فيكون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امر المولى باخراج أحد من الدار أو بإزالة النجاسة عن المسجد ، فإنه يفهم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الادخال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يدخل اللص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باخراجه ، ثانيا إلى الدار أو يدخل النجاسة المسرية في المسجد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يرد عليه ان هذا انما يقتضي كون عدم الرضا بالحدوث ، على نهج عدم الرضا بالبقاء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رضاه بالبقاء مجرد تكليف بعدم ابقائه وباخراجه عن ملكه ، وليس معناه عدم امضاء الشارع بقائه حتى يكون العبد المسلم خارجا بنفسه شرعا عن ملك الكافر ، فيكون عدم رضاه بالادخال على هذا الوجه ، فلا يدل على عدم امضائه لدخوله في ملكه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يعترف بملكية الكافر للمسلم ، والا لم يحتج إلى أن يأمر بالبيع عليه قهرا فمن اين انه لا يمكن تمليك الكافر للمسلم ابتداءً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والقياس الّذي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يقتضي كون عدم الرضا بالحدوث ، على نهج عدم الرضا 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هذا هو مقتضى القياس والمناط ، إذ لا يزيد الفرع على الأصل </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رضاه بالبقاء مجرد تكليف بعدم ابقائه وباخراجه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 الكافر ، فهو امر تكليفي ، وليس امرا وضعيا بمعنى عدم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معناه عدم امضاء الشارع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بقاء الكافر في ملك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العبد المسلم خارجا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عن ملك الكافر ، فيكون عدم رضاه بالادخال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عدم البقاء بمعنى التكليف لا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على عدم امضائه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لدخوله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ليثبت بذلك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دلالة النهى عن الادخال في الملك تابعة لدلالة النهى عن الابقاء في الدلالة ، على امضاء الشارع لآثار المنهى عنه ، وعدمه ، والمفروض انتفاء الدلالة في المتبوع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التمسك للمطلب بالنص الوارد في عبد كافر اسلم ، فقال أمير</w:t>
      </w:r>
    </w:p>
    <w:p>
      <w:pPr>
        <w:pStyle w:val="BookText"/>
        <w:rPr/>
      </w:pPr>
      <w:r>
        <w:rPr>
          <w:rFonts w:ascii="Amiri" w:hAnsi="Amiri" w:eastAsia="Amiri" w:cs="Amiri"/>
          <w:color w:val="111111"/>
          <w:sz w:val="28"/>
          <w:sz w:val="28"/>
          <w:szCs w:val="28"/>
          <w:rtl w:val="true"/>
          <w:lang w:bidi="ar-SA"/>
        </w:rPr>
        <w:t xml:space="preserve">اى ملك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ليثبت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بعدم امضائه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الاستدلال على عدم بطلان اشتراء الكافر للعبد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دلالة النهى عن الادخال في الملك تابعة لدلالة النهى عن الابقاء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ابقاء العبد المسلم في ملك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امضاء الشارع لآثار المنهى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تملك الكافر للمسلم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منهى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وجود آثار المنهى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قلنا اثر النهى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البقائى ، البطلان ،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اثر النهى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الحدوثى ، أيضا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الحرمة بقاء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 الحرمة حدوثا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البطلان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والمفروض انتفاء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دلالة النهى على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البقاء ، فالدلالة على الفساد في التابع اى الحدوث أيضا منتف </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التمسك للمطلب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اشتراط ان لا يكون المشترى للعبد المسلم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الوارد في عبد كافر اسلم ، فقال أمير </w:t>
      </w:r>
    </w:p>
    <w:p>
      <w:pPr>
        <w:pStyle w:val="BookText"/>
        <w:rPr/>
      </w:pPr>
      <w:r>
        <w:rPr>
          <w:rFonts w:ascii="Amiri" w:hAnsi="Amiri" w:eastAsia="Amiri" w:cs="Amiri"/>
          <w:color w:val="111111"/>
          <w:sz w:val="28"/>
          <w:sz w:val="28"/>
          <w:szCs w:val="28"/>
          <w:rtl w:val="true"/>
          <w:lang w:bidi="ar-SA"/>
        </w:rPr>
        <w:t xml:space="preserve">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 فبيعوه من المسلمين وادفعوا ثمنه إلى صاحبه ، ولا تقروه عنده بناء على أن تخصيص البيع بالمسلمين في مقام البيان والاحتراز يدل على المنع من بيعه من الكافر ، فيفسد توضيح الاندفاع ان التخصيص بالمسلمين انما هو من جهة ان الداعي على الامر بالبيع ، هي إزالة ملك الكافر ، والنهى عن ابقائه عنده ، وهي لا تحصل بنقله إلى كافر آخر ، فليس تخصيص المأمور به لاختصاص مورد الصحة به ، بل لان الغرض من الامر لا يحصل الا به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 فبيعوه من المسلمين وادفعوا ثمنه إلى صاحبه ، ولا تقروه عنده </w:t>
      </w:r>
      <w:r>
        <w:rPr>
          <w:rFonts w:eastAsia="Amiri" w:cs="Amiri" w:ascii="Amiri" w:hAnsi="Amiri"/>
          <w:color w:val="111111"/>
          <w:sz w:val="28"/>
          <w:szCs w:val="28"/>
          <w:rtl w:val="true"/>
          <w:lang w:bidi="ar-SA"/>
        </w:rPr>
        <w:t>) .</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تخصيص البيع بالمسلمين في مقام البيان والاحتراز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 ان القيد قيد احترازي ، لا انه قيد لفظي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المنع من بيعه من الكافر ، فيفسد توضيح الاندفاع ان التخصيص بالمسلمين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جهة الاحتراز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من جهة ان الداعي على الامر بالبيع ، هي إزالة ملك الكافر ، والنهى عن ابقائه عنده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إزالة ملك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تحصل بنقله إلى كافر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يجب حينئذ نقله أيضا إلى ثالث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تخصيص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المشترى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مورد الصحة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بكون المشترى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لان الغرض من الامر لا يحصل الا به ، 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من القيد الاحترازية ، ولا منافاة بين ان يكون الوجه عدم بقائه عند الكافر مع مطلوبيته ان لا يكون عند كافر آخر ، فحصر الوجه في التخلص </w:t>
      </w:r>
    </w:p>
    <w:p>
      <w:pPr>
        <w:pStyle w:val="BookText"/>
        <w:rPr/>
      </w:pPr>
      <w:r>
        <w:rPr>
          <w:rFonts w:ascii="Amiri" w:hAnsi="Amiri" w:eastAsia="Amiri" w:cs="Amiri"/>
          <w:color w:val="111111"/>
          <w:sz w:val="28"/>
          <w:sz w:val="28"/>
          <w:szCs w:val="28"/>
          <w:rtl w:val="true"/>
          <w:lang w:bidi="ar-SA"/>
        </w:rPr>
        <w:t xml:space="preserve">واما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فباب الخدشة فيها واسع تارة من جهة دلالتها في نفسها ولو بقرينة سياقها الآبي عن التخصيص ، فلا بد من حملها على معنى لا يتحقق فيه تخصيص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وجه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يكون دليلا على عدم صحة البيع من الكافر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علمنا بأنه لا خصوصية في ذلك الا الاسلام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بالتعدى عن مورد الرواية إلى كل بيع للمسلم إلى الكافر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يَجْعَلَ اللَّهُ لِلْكافِرِينَ عَلَى الْمُؤْمِنِينَ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فباب الخدشة فيها واسع تارة من جهة دلالتها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تدل على أن كل تسلّط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سياقها الآبي عن التخصيص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بها نفى كل تسلط للكافر على المؤمن ، يجب ان لا يصح ايكال الكافر للمؤمن ، ولا الاشتراء منه ، لأنه تسليط للكافر على المطالبة من المؤمن ، وحبسه في الدين إذا كان واجدا مما طلا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انحاء التسلط التي لا اشكال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آبية عن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ظاهرها ان ذلك التسليط والسبيل مما لا يكون لأجل وصف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ان يفسر السبيل بتفسير يوجب التخصيص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لا يتحقق فيه 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يكون المراد نفى الحجة </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عبارة أخرى عن أن الحجة للمؤمن دائما أقوى من الحجة </w:t>
      </w:r>
    </w:p>
    <w:p>
      <w:pPr>
        <w:pStyle w:val="BookText"/>
        <w:rPr/>
      </w:pPr>
      <w:r>
        <w:rPr>
          <w:rFonts w:ascii="Amiri" w:hAnsi="Amiri" w:eastAsia="Amiri" w:cs="Amiri"/>
          <w:color w:val="111111"/>
          <w:sz w:val="28"/>
          <w:sz w:val="28"/>
          <w:szCs w:val="28"/>
          <w:rtl w:val="true"/>
          <w:lang w:bidi="ar-SA"/>
        </w:rPr>
        <w:t xml:space="preserve">أو بقرينة ما قبلها الدالة على إرادة نفى الجعل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من حيث تفسيرها في بعض الأخبار بنفي الحجة للكفار على المؤمنين ، وهو ما روى في العيون عن أبي الحسن عليه السلام ردا على من زعم أن المراد بها نفى تقدير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الأسباب العادية تسلط الكفار على المؤمنين حتى أنكروا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المعنى الفاسد الّذي لا يتوهمه ذو مسكة ان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 بل شبه لهم</w:t>
      </w:r>
    </w:p>
    <w:p>
      <w:pPr>
        <w:pStyle w:val="BookText"/>
        <w:rPr/>
      </w:pPr>
      <w:r>
        <w:rPr>
          <w:rFonts w:ascii="Amiri" w:hAnsi="Amiri" w:eastAsia="Amiri" w:cs="Amiri"/>
          <w:color w:val="111111"/>
          <w:sz w:val="28"/>
          <w:sz w:val="28"/>
          <w:szCs w:val="28"/>
          <w:rtl w:val="true"/>
          <w:lang w:bidi="ar-SA"/>
        </w:rPr>
        <w:t xml:space="preserve">للكافر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الفعلية عند البحث والمجادلة ، بل الواقعية ، وان الأدلة التي تدعم الايمان لا يمكن ان تغلب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قبلها الدالة على إرادة نفى الجعل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يحكم بينكم يوم القيمة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تفسيرها في بعض الأخبار بنفي الحجة للكفار على المؤمنين ، وهو ما روى في العيون عن أبي الحسن عليه السلام ردا على من زعم أن 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تقدير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الأسباب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نفى اجراء اللّه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كنفيه اجراء العادة بتبريد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تسلط الكفار على المؤمنين حتى أنكروا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الزاعمون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لهذا المعنى الفاسد الّذي لا يتوهمه ذو مسكة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صاحب امساك في الفكر يتمكن من اخذ زمام فكره ، حتى لا يذهب وراء كل باطل وفاسد </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 معناه ان التوهم كان ناشئا من تفسيرهم للآية بهذا التفسير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شبه 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ورفع ، كعيسى على نبينا وآله وعليه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وتعميم الحجة على معنى يشمل الملكية ، أو تعميم السبيل على وجه يشمل الاحتجاج والاستيلاء ، لا يخلو عن تكلف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للقتلة ، حتى زعموا ان من قتلوه كان حسينا عليه السلام ، والحال ان الّذي قتلوه هو غير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كعيسى على نبينا وآله وعليه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يقتل ، وانما قتل زعيم اليهود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تخصصون الآية بالحجة ، بل عمموها بحيث تشمل نفى الملك ، والاستيلاء إلى جنب نفى الحجة والاستدلال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تعميم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الإمام عليه السلام حيث قال 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يَجْعَلَ اللَّهُ  لكافر على مؤمن حجة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يشمل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بمعنى الغلبة ، والمالك للشيء غالب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تعميم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يشمل الاحتجاج والاستيلاء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الغلبة في الاحتجاج جعل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شيء مجهول للّه تعالى ، اما بنفسه كخلق السماوات والأرض ، واما بمقدماته كالافعال الاختيارية من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تلك المقدمات الاختيارية لم تقع الأفعال الاختيارية من الناس المختارين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لمنافات هذا التعميم للظهور ، والمتبع في الالفاظ الظهور العرفي </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لا يشمل الحجة في كلام الامام للملكية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تعارض عموم الآية مع عموم ما دل على صحة البيع ، ووجوب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بالعقود ، وحل اكل المال بالتجارة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تسلط الناس على أموالهم وحكومة الآية عليها غير معلومة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تعارض عموم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لها عموما يشمل الاستيلاء والملكية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عموم ما دل على صحة البيع ، ووجوب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الوفاء بالعقود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اكل المال بالتجارة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تسلط الناس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مِنْكُمْ  ، وقوله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الناس مسلطون على أموالهم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النسبة وان كانت عموما من وجه ، لشمول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السبيل ، للبيع وغيره ، وشمول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الأدلة ، لبيع المسلم للكافر ، وغيره الّذي يقتضي التعارض في مادة الاجتماع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المسلم من الكافر ، فيتساقطان ، ونرجع فيه إلى الأدلة العامة المجوزة ، كالأصول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السبيل ، حاكمة على تلك الأدلة ، لان لسانها في مقام التفسير والبيان بان كلما كان سبيلا ثابتا بسائر الأدلة فهي منفية بالنسبة إلى الكافر على المؤمن </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حكومة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تلك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تحتاج إلى قوة في الحاكم توجب تقديمه على المحكوم ، ولم يعلم أن قوة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السبيل ، أكثر من قوة </w:t>
      </w:r>
    </w:p>
    <w:p>
      <w:pPr>
        <w:pStyle w:val="BookText"/>
        <w:rPr/>
      </w:pPr>
      <w:r>
        <w:rPr>
          <w:rFonts w:ascii="Amiri" w:hAnsi="Amiri" w:eastAsia="Amiri" w:cs="Amiri"/>
          <w:color w:val="111111"/>
          <w:sz w:val="28"/>
          <w:sz w:val="28"/>
          <w:szCs w:val="28"/>
          <w:rtl w:val="true"/>
          <w:lang w:bidi="ar-SA"/>
        </w:rPr>
        <w:t xml:space="preserve">واباء سياق الآية عن التخصيص مع وجوب الالتزام به في طرف الاستدامة ، وفي كثير من الفروع في الابتداء يقرب تفسير السبيل بما لا يشمل الملكية ، بان يراد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 السلطنة ،</w:t>
      </w:r>
    </w:p>
    <w:p>
      <w:pPr>
        <w:pStyle w:val="BookText"/>
        <w:rPr/>
      </w:pPr>
      <w:r>
        <w:rPr>
          <w:rFonts w:ascii="Amiri" w:hAnsi="Amiri" w:eastAsia="Amiri" w:cs="Amiri"/>
          <w:color w:val="111111"/>
          <w:sz w:val="28"/>
          <w:sz w:val="28"/>
          <w:szCs w:val="28"/>
          <w:rtl w:val="true"/>
          <w:lang w:bidi="ar-SA"/>
        </w:rPr>
        <w:t xml:space="preserve">تجارة عن تراض ، اى لم يعلم أن الشارع لاحظ قوة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النقل والانتقال ، أو لاحظ قوة عدم امكان ان يكون للكافر سبيل على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تعارض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السبيل ، والرضا بالتجارة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سياق الآية يأبى عن التخصيص ، فلو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الملكية سبيل يلزم ان نقول بالتخصيص ، لأنا نرى إجازة الشارع الملكية في الملك الاستمراري فان الشارع لم يبطل ملك الكافر للمسلم ، فيما إذا اسلم عبد الكافر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فاللازم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ليست سبيلا فلا تشمل الآية الملكية ، فلا تدل على عدم جواز بيع العبد المسلم للكافر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اباء سياق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القوى في ان الايمان بما هو ايمان ارفع من أن يجعل للكافر سبيل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وجوب الالتزام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طرف الاستدامة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ملكية الكافر للمؤمن استدامة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كثير من الفروع في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كرهن المؤمن داره عند الكافر ، واستدانة المؤمن من الكافر ، وايكال الكافر 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تفسير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يشمل الملكية ، بان يراد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السبيل ، السلطنة </w:t>
      </w:r>
      <w:r>
        <w:rPr>
          <w:rFonts w:eastAsia="Amiri" w:cs="Amiri" w:ascii="Amiri" w:hAnsi="Amiri"/>
          <w:color w:val="111111"/>
          <w:sz w:val="28"/>
          <w:szCs w:val="28"/>
          <w:rtl w:val="true"/>
          <w:lang w:bidi="ar-SA"/>
        </w:rPr>
        <w:t>) .</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 الامرين عموما من وجه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السلطنة </w:t>
      </w:r>
    </w:p>
    <w:p>
      <w:pPr>
        <w:pStyle w:val="BookText"/>
        <w:rPr/>
      </w:pPr>
      <w:r>
        <w:rPr>
          <w:rFonts w:ascii="Amiri" w:hAnsi="Amiri" w:eastAsia="Amiri" w:cs="Amiri"/>
          <w:color w:val="111111"/>
          <w:sz w:val="28"/>
          <w:sz w:val="28"/>
          <w:szCs w:val="28"/>
          <w:rtl w:val="true"/>
          <w:lang w:bidi="ar-SA"/>
        </w:rPr>
        <w:t xml:space="preserve">فيحكم بتحقق الملك ، وعدم تحقق السلطنة ، بل يكون محجورا عليه ، مجبورا على بيعه ، وهذا وان اقتضى التقييد في اطلاق ما دل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استقلال الناس في أموالهم ، وعدم حجرهم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مع ملاحظة وقوع مثله كثيرا في موارد الحجر على المالك أهون من ارتكاب التخصيص في الآية</w:t>
      </w:r>
    </w:p>
    <w:p>
      <w:pPr>
        <w:pStyle w:val="BookText"/>
        <w:rPr/>
      </w:pPr>
      <w:r>
        <w:rPr>
          <w:rFonts w:ascii="Amiri" w:hAnsi="Amiri" w:eastAsia="Amiri" w:cs="Amiri"/>
          <w:color w:val="111111"/>
          <w:sz w:val="28"/>
          <w:sz w:val="28"/>
          <w:szCs w:val="28"/>
          <w:rtl w:val="true"/>
          <w:lang w:bidi="ar-SA"/>
        </w:rPr>
        <w:t xml:space="preserve">بدون ملكية ، كالعين المستأجرة للمستأجر ، ويمكن الملكية بدون سلطنة كملك الصغير ، ويمكن اجتماعهما كسائر الاملاك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عدم السبيل من ناحية ، والملكية من ناحية أخرى في مسئلة العبد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بتحقق الملك ، وعدم تحقق السلطنة ، بل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محجورا عليه ، مجبورا على بيعه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الحجر والجبر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اقتضى التقييد في اطلاق ما 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 الناس في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يجبرون على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حجرهم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بأحوالهم ، فلهم الحرية في كل التصرفات بالنسبة إلى أحوالهم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مع ملاحظة وقوع مثله كثيرا في موارد الحجر على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صغيرا ، أو مجنونا ، أو سفيها ، أو مفلسا ،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أهون من ارتكاب التخصيص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دائر بين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بتخصيص الآية ، أو تخصيص أدلة الملكية المطلقة </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دار الامر بين تخصيصين كان أحدهما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اللازم الاخذ به ، مثلا 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الكسبة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 وكان زيد مشتركا بين زيد تاجر وزيد عالم </w:t>
      </w:r>
    </w:p>
    <w:p>
      <w:pPr>
        <w:pStyle w:val="BookText"/>
        <w:rPr/>
      </w:pPr>
      <w:r>
        <w:rPr>
          <w:rFonts w:ascii="Amiri" w:hAnsi="Amiri" w:eastAsia="Amiri" w:cs="Amiri"/>
          <w:color w:val="111111"/>
          <w:sz w:val="28"/>
          <w:sz w:val="28"/>
          <w:szCs w:val="28"/>
          <w:rtl w:val="true"/>
          <w:lang w:bidi="ar-SA"/>
        </w:rPr>
        <w:t xml:space="preserve">المسوقة لبيان ان الجعل شيء لم يكن ، ولن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نفى الجعل ناش عن احترام المؤمن الّذي لا يقيد بحال دون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استصحاب الصحة في بعض المقامات يقتضي الصحة ، كما إذا كان الكافر مسبوقا بالاسلام ، بناء على شمول الحكم لمن كفر عن</w:t>
      </w:r>
    </w:p>
    <w:p>
      <w:pPr>
        <w:pStyle w:val="BookText"/>
        <w:rPr/>
      </w:pPr>
      <w:r>
        <w:rPr>
          <w:rFonts w:ascii="Amiri" w:hAnsi="Amiri" w:eastAsia="Amiri" w:cs="Amiri"/>
          <w:color w:val="111111"/>
          <w:sz w:val="28"/>
          <w:sz w:val="28"/>
          <w:szCs w:val="28"/>
          <w:rtl w:val="true"/>
          <w:lang w:bidi="ar-SA"/>
        </w:rPr>
        <w:t xml:space="preserve">وقد خصص قبلا أكرم الكسبة ، بتخصيصات كثيرة ، فان ذلك يوجب انصراف الذهن إلى أن المراد بزيد المنهى عن اكرامه زيد الكاسب ، لا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والآية أبية عن التخصيص ، فيصعب ارتكاب التخصيص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المسوقة لبيان ان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جعل السبيل للكافر على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لم يكن ، ولن يكون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الظاهر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 هنا ، الماضي والمستقبل ، لا المستقبل فقط ، ولذا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ولن يكون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نفى الجعل ناش عن احترام المؤمن الّذي لا يقيد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 دون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والتخصيص 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استصحاب الصحة في بعض المقامات يقتضي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لبيع العبد المسلم للكافر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الكافر مسبوقا بالاسلام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هذا الحال يصح بيع العبد المسلم له </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كفر وشككنا في صحة بيع العبد له كان مقتضى الاستصحاب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شمول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الحكم الّذي ذكروه بأنه لا يصح بيع العبد المسلم للكافر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كفر عن </w:t>
      </w:r>
    </w:p>
    <w:p>
      <w:pPr>
        <w:pStyle w:val="BookText"/>
        <w:rPr/>
      </w:pPr>
      <w:r>
        <w:rPr>
          <w:rFonts w:ascii="Amiri" w:hAnsi="Amiri" w:eastAsia="Amiri" w:cs="Amiri"/>
          <w:color w:val="111111"/>
          <w:sz w:val="28"/>
          <w:sz w:val="28"/>
          <w:szCs w:val="28"/>
          <w:rtl w:val="true"/>
          <w:lang w:bidi="ar-SA"/>
        </w:rPr>
        <w:t xml:space="preserve">الاسلام أو كان العبد مسبوقا بالكفر ، فيثبت في غيره بعدم الفصل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يعارضه اصالة الفساد في غير هذه الموارد ، لأن استصحاب الصحة مقدم عليها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يكون مرادهم بالكافر ، الكافر الأصلي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العبد مسبوقا بالكفر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حال كفره يصح بيعه للكافر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اسلم وشككنا في انه هل يصح بيعه ، أم لا ؟ كان الأصل الصحة استصحابا لحال كفره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تحقق الصحة بالأصل في بعض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الصور ، كحال كفر المولى واسلام العبد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هناك من يفصل بين اقسام المولى الكافر اى المسبوق بالاسلام وغيره ، كما أنه ليس هناك من يفصل بين اقسام العبد المسلم اى المسبوق بالكفر ،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ان نعكس الامر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المولى كافرا أصليا لم يصح البيع له ، فإذا كان كافرا جديدا لم يصح البيع إليه لعدم القول بالفصل ، وكذا إذا كان العبد مسلما أصليا لم يصح بيعه ، فكذلك إذا كان مسلما جديدا </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يعارض عدم الفصل الّذي ذكرنا لتصحيح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الفساد في غير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مورد كفر المولى اصالة ، واسلام العبد اصالة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استصحاب الصحة مقدم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اصالة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استصحاب الصحة غير جار مع تبدل الموضوع ، فان </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أنه لا فرق بين البيع ، وأنواع التمليكات ، كالهبة والوصية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تمليك المنافع ، ففي الجواز مطلقا ، كما يظهر من التذكرة ، ومقرب النهاية ، بل ظاهر المحكى عن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المسلم لو كفر لا يمكن ان يستصحب صحة البيع إليه في حال اسلامه كما أن العبد الكافر لو اسلم لا يمكن ان يستصحب صحة بيعه في حال كفره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الكفر والاسلام من المقومات ، لا من الحالات الخارجة عن الموضوع ، حيث لا يضر تبدلها في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أنه 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جواز نقل العبد المسلم إلى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البيع ، وأنواع التمليكات ، كالهبة والوصية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ان يهب الانسان العبد المسلم إلى الكافر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يصح ان يوصى مالك العبد المسلم ان يعطى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شخص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يصح ان يجعل العبد بدل الايجار حتى ينتقل إلى الكافر أو حق الوكالة التي أعطاها لكافر ، أو ما أشبه من وجوه الانتقال إلى الكافر </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المسلم كما لو أن المالك للمسلم اعطى العبد للكافر بعنوان الإجارة لاستخدام الكافر إياه في مصالحه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الجواز مطلقا ، كما يظهر من التذكرة ، ومقرب النهاية ، بل ظاهر المحكى 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الجواز ، والدليل انما دل على المنع </w:t>
      </w:r>
    </w:p>
    <w:p>
      <w:pPr>
        <w:pStyle w:val="BookText"/>
        <w:rPr/>
      </w:pPr>
      <w:r>
        <w:rPr>
          <w:rFonts w:ascii="Amiri" w:hAnsi="Amiri" w:eastAsia="Amiri" w:cs="Amiri"/>
          <w:color w:val="111111"/>
          <w:sz w:val="28"/>
          <w:sz w:val="28"/>
          <w:szCs w:val="28"/>
          <w:rtl w:val="true"/>
          <w:lang w:bidi="ar-SA"/>
        </w:rPr>
        <w:t xml:space="preserve">أو مع وقوع الإجارة على الذمة ، كما عن الحواشى ، وجامع المقاصد والمسالك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مع كون المسلم الأجير حرا ، كما عن ظاهر الدروس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الانتقال ، والمناط ليس موجودا ، والتسلط وان كان ، لكنه في الجملة ومثله مشكوك الشمول للآية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وقوع الإجارة على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قد يكون العبد المسلم مكلفا ببناء دار الكافر في ذمته بحيث لا سبيل للكافر على شخص المسلم ، فإذا بنى المسلم داره بسبب ، أو مباشرة أدى ما عليه ،</w:t>
      </w:r>
    </w:p>
    <w:p>
      <w:pPr>
        <w:pStyle w:val="BookText"/>
        <w:rPr/>
      </w:pPr>
      <w:r>
        <w:rPr>
          <w:rFonts w:ascii="Amiri" w:hAnsi="Amiri" w:eastAsia="Amiri" w:cs="Amiri"/>
          <w:color w:val="111111"/>
          <w:sz w:val="28"/>
          <w:sz w:val="28"/>
          <w:szCs w:val="28"/>
          <w:rtl w:val="true"/>
          <w:lang w:bidi="ar-SA"/>
        </w:rPr>
        <w:t xml:space="preserve">وقد يكون العبد المسلم مكلفا ببناء الدار بنفسه حتى يكون للكافر تسلط على شخص المسلم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الفصل على جواز الأول دون الثاني ، لان الأول ليس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الحواشى ، وجامع المقاصد ، والمسالك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المسلم الأجير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إذا كان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خارجة عن موضوع الكلام ، وانما ذكرت هنا لأجل المناسبة كما لا يخفى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عن ظاهر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جاز في المسلم الحر ، لأنه ليس سبيلا ، بل هو كسائر المعاملات بين المسلم والكافر مما يلتزم المسلم تجاه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بعمل </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ورد من ايجار أمير المؤمنين عليه السلام نفسه لليهودي ، حتى يستقى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كانت الزهراء عليها السلام تغزل </w:t>
      </w:r>
    </w:p>
    <w:p>
      <w:pPr>
        <w:pStyle w:val="BookText"/>
        <w:rPr/>
      </w:pPr>
      <w:r>
        <w:rPr>
          <w:rFonts w:ascii="Amiri" w:hAnsi="Amiri" w:eastAsia="Amiri" w:cs="Amiri"/>
          <w:color w:val="111111"/>
          <w:sz w:val="28"/>
          <w:sz w:val="28"/>
          <w:szCs w:val="28"/>
          <w:rtl w:val="true"/>
          <w:lang w:bidi="ar-SA"/>
        </w:rPr>
        <w:t xml:space="preserve">أو المنع مطلقا ، كما هو ظاهر القواعد ، ومحكى الايضاح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فإنه كالدين ، ليس ذلك سبيلا فيجوز ، ولا فرق بين الحر والعبد ، كما هو ظاهر اطلاق كثير ، كالتذكرة ، وحواشي الشهيد ، وجامع المقاصد ، بل ظاهر المحكى عن الخلاف نفى الخلاف فيه ، حيث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 كافر مسلما لعمل في الذمة ، صح ، بلا خلاف ، وإذا استأجره مدة من الزمان شهرا أو سنة ليعمل عملا</w:t>
      </w:r>
    </w:p>
    <w:p>
      <w:pPr>
        <w:pStyle w:val="BookText"/>
        <w:rPr/>
      </w:pPr>
      <w:r>
        <w:rPr>
          <w:rFonts w:ascii="Amiri" w:hAnsi="Amiri" w:eastAsia="Amiri" w:cs="Amiri"/>
          <w:color w:val="111111"/>
          <w:sz w:val="28"/>
          <w:sz w:val="28"/>
          <w:szCs w:val="28"/>
          <w:rtl w:val="true"/>
          <w:lang w:bidi="ar-SA"/>
        </w:rPr>
        <w:t xml:space="preserve">لليهودي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الأخبار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وانما لم يجز بالنسبة إلى العبد المسلم لفحوى عدم جواز بيعه من الكافر ، أو لغير ذلك من بعض المؤيدات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المنع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الاقسام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القواعد ، ومحكى الايضاح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السبيل موجود في جميع الاقسام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w:t>
      </w:r>
      <w:r>
        <w:rPr>
          <w:rFonts w:eastAsia="Amiri" w:cs="Amiri" w:ascii="Amiri" w:hAnsi="Amiri"/>
          <w:color w:val="111111"/>
          <w:sz w:val="28"/>
          <w:szCs w:val="28"/>
          <w:rtl w:val="true"/>
          <w:lang w:bidi="ar-SA"/>
        </w:rPr>
        <w:t>) .</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التفصيل بين وقوع الإجارة على العين أو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على الذمة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كالدين ، ليس ذلك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الكافر على المسلم ، فكما يجوز ان يستدين المسلم من الكافر ، ويطلب منه كما ورد من طلب بعض الكفار عن النبي صلّى اللّه عليه وآله وسلّم ، كذلك يجوز تعلق حق الكافر بذمة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 ولا فرق بين الحر والعبد ، كما هو ظاهر اطلاق كثير ، كالتذكرة ، وحواشي الشهيد وجامع المقاصد ، بل ظاهر المحكى عن الخلاف نفى الخلاف فيه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استأجر كافر مسلما لعمل في الذمة ، صح ، بلا خلاف ، وإذا استأجره مدة من الزمان شهرا أو سنة ليعمل عملا ، </w:t>
      </w:r>
    </w:p>
    <w:p>
      <w:pPr>
        <w:pStyle w:val="BookText"/>
        <w:rPr/>
      </w:pPr>
      <w:r>
        <w:rPr>
          <w:rFonts w:ascii="Amiri" w:hAnsi="Amiri" w:eastAsia="Amiri" w:cs="Amiri"/>
          <w:color w:val="111111"/>
          <w:sz w:val="28"/>
          <w:sz w:val="28"/>
          <w:szCs w:val="28"/>
          <w:rtl w:val="true"/>
          <w:lang w:bidi="ar-SA"/>
        </w:rPr>
        <w:t xml:space="preserve">صح أيضا عندنا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وادعى في الايضاح انه لم ينقل من الأمة فرق بين الدين وبين الثابت في الذمة بالاستيجار ، خلافا للقواعد وظاهر الايضاح ، فالمنع مطلقا لكونه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الدروس التفصيل بين العبد والحر ، فيجوز في الثاني ، دون الأول ، حيث ذكر بعد ان منع إجارة العبد المسلم الكافر مطلقا ، قال وجوزها</w:t>
      </w:r>
    </w:p>
    <w:p>
      <w:pPr>
        <w:pStyle w:val="BookText"/>
        <w:rPr/>
      </w:pPr>
      <w:r>
        <w:rPr>
          <w:rFonts w:ascii="Amiri" w:hAnsi="Amiri" w:eastAsia="Amiri" w:cs="Amiri"/>
          <w:color w:val="111111"/>
          <w:sz w:val="28"/>
          <w:sz w:val="28"/>
          <w:szCs w:val="28"/>
          <w:rtl w:val="true"/>
          <w:lang w:bidi="ar-SA"/>
        </w:rPr>
        <w:t xml:space="preserve">صح أيضا عندنا ، انتهى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بين المسألتين ان الأولى إجارة في الذمة ، والثانية إجارة في العين ، وكان المصنف انما ذكر المسألة الثانية وهي خارجة عن محل كلام المصنف ، لإفادة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 الّذي ذكره الشيخ ، قوى جدا ، لأنه قابله بقوله عندنا في المسألة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في الايضاح انه لم ينقل من الأمة فرق بين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يستدين المسلم شيئا من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الثابت في الذمة بالاستيجار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يستأجر الكافر المسلم لاداء عمل ما في ذمته ، لا استيجار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للقواعد وظاهر الايضاح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ذهبا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 على المسلم ، فتشمله آية نفى السبيل </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الدروس التفصيل بين العبد والحر ، فيجوز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 دون الأول ، حيث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منع إجارة العبد المسلم الكافر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 كان المسلم أو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وجوزها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الإجارة </w:t>
      </w:r>
    </w:p>
    <w:p>
      <w:pPr>
        <w:pStyle w:val="BookText"/>
        <w:rPr/>
      </w:pPr>
      <w:r>
        <w:rPr>
          <w:rFonts w:ascii="Amiri" w:hAnsi="Amiri" w:eastAsia="Amiri" w:cs="Amiri"/>
          <w:color w:val="111111"/>
          <w:sz w:val="28"/>
          <w:sz w:val="28"/>
          <w:szCs w:val="28"/>
          <w:rtl w:val="true"/>
          <w:lang w:bidi="ar-SA"/>
        </w:rPr>
        <w:t xml:space="preserve">الفاضل ، والظاهر أنه أراد إجارة الحر المسلم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 لان ظاهر الفاضل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إجارة العبد المسلم مطلقا ، ولو كان على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توجيه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يد المستأجر على الملك الّذي ملك منفعته ، بخلاف الحر ، فإنه لا يثبت للمستأجر يد عليه ، ولا على منفعته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أراد إجارة الحر المسلم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إجارة الكافر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استظهر المصنف من الدروس التفصيل ، لأنه ذكر كلام الفاضل ، ثم وجهه بهذا التوجيه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يكن فرق عنده بين العبد والحر ، لم يكن وجه لهذا التقييد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توجيه الدروس كلام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ظاهر الفاضل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إجارة العبد المسلم مطلقا ، ولو كان على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 يكون الا في العبد ، فليس مراده من الجواز إجارة الكافر الحر المسلم فقط </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توجيه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في الحر دون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يد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الملك الّذي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انه إذا استأجر دارا يكون يده على عينها ، كذلك إذا استأجر عبدا تكون يده على ذات العبد فيتحقق السبيل المنفى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الحر ، فإنه لا يثبت للمستأجر 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إذا استأجر شخصا حرا ليخيط له الثوب لا يكون للمستأجر يد على ذلك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منفعته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يطلب منه </w:t>
      </w:r>
    </w:p>
    <w:p>
      <w:pPr>
        <w:pStyle w:val="BookText"/>
        <w:rPr/>
      </w:pPr>
      <w:r>
        <w:rPr>
          <w:rFonts w:ascii="Amiri" w:hAnsi="Amiri" w:eastAsia="Amiri" w:cs="Amiri"/>
          <w:color w:val="111111"/>
          <w:sz w:val="28"/>
          <w:sz w:val="28"/>
          <w:szCs w:val="28"/>
          <w:rtl w:val="true"/>
          <w:lang w:bidi="ar-SA"/>
        </w:rPr>
        <w:t xml:space="preserve">خصوصا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إجارة الحر تمليك الانتفاع ، لا المنفعة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الارتهان عند الكافر ، ففي جوازه مطلقا ، كما عن ظاهر نهاية الاحكام ، أو المنع ، كما في القواعد ، والايضاح ، أو</w:t>
      </w:r>
    </w:p>
    <w:p>
      <w:pPr>
        <w:pStyle w:val="BookText"/>
        <w:rPr/>
      </w:pPr>
      <w:r>
        <w:rPr>
          <w:rFonts w:ascii="Amiri" w:hAnsi="Amiri" w:eastAsia="Amiri" w:cs="Amiri"/>
          <w:color w:val="111111"/>
          <w:sz w:val="28"/>
          <w:sz w:val="28"/>
          <w:szCs w:val="28"/>
          <w:rtl w:val="true"/>
          <w:lang w:bidi="ar-SA"/>
        </w:rPr>
        <w:t xml:space="preserve">شيئا في ذمته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والفارق العرف حيث إنهم يرون تسلطا خاصا على الملك ، بحيث لا يرون مثل ذلك التسلط على ما ليس بملك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الفرق بين التسلط على الذمة ، والتسلط على الشخص ، هو التسلط على دينار خارجي أو دينار ذمي ، فان الذمة كلية بخلاف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إجارة الحر تمليك الانتفاع ، لا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أعار انسان عن انسان شيئا ملك الانتفاع بذلك الشيء اما المنفعة فهي ملك للمالك بخلاف ما لو أجار ، فان المستأجر يملك المنفعة ، ففي الأول يحق للمستعير ان ينتفع ، وفي الثاني يملك المستأجر نفس المنفعة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 وجهه ان إجارة الحر لو كان تمليك انتفاع لم يكن للمستأجر سبيل إلى عين الحر ، ولا إلى المنفعة ، ومثله ليس سبيلا أصلا بخلاف إجارة العبد فإنها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كانت الإجارة ملك الانتفاع ، لا ملك المنفعة ، لم يبق فرق بين الإجارة والإعارة مع وجود الفرق بينهما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الارتهان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الكافر ، ففي جوازه مطلقا ، كما عن ظاهر نهاية الاحكام ، أو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القواعد ، والايضاح ، أو </w:t>
      </w:r>
    </w:p>
    <w:p>
      <w:pPr>
        <w:pStyle w:val="BookText"/>
        <w:rPr/>
      </w:pPr>
      <w:r>
        <w:rPr>
          <w:rFonts w:ascii="Amiri" w:hAnsi="Amiri" w:eastAsia="Amiri" w:cs="Amiri"/>
          <w:color w:val="111111"/>
          <w:sz w:val="28"/>
          <w:sz w:val="28"/>
          <w:szCs w:val="28"/>
          <w:rtl w:val="true"/>
          <w:lang w:bidi="ar-SA"/>
        </w:rPr>
        <w:t xml:space="preserve">التفصيل بين ما لم يكن تحت يد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وضعاه عند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ظاهر المبسوط ، والقواعد ، والايضاح في كتاب الرهن ، والدروس وجامع المقاصد ، والمسالك ، أو التردد ، كما في التذكرة ، وجوه أقواها الثالث ، لان استحقاق الكافر لكون المسلم في يده سبيل ، بخلاف استحقاقه لاخذ حقه من ثمنه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اعارته من كافر ، فلا يبعد المنع ، وفاقا لعارية القواعد ، وجامع المقاصد ، والمسالك ، بل عن حواشي الشهيد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الإعارة ، والايداع أقوى منعا من الارتهان</w:t>
      </w:r>
    </w:p>
    <w:p>
      <w:pPr>
        <w:pStyle w:val="BookText"/>
        <w:rPr/>
      </w:pPr>
      <w:r>
        <w:rPr>
          <w:rFonts w:ascii="Amiri" w:hAnsi="Amiri" w:eastAsia="Amiri" w:cs="Amiri"/>
          <w:color w:val="111111"/>
          <w:sz w:val="28"/>
          <w:sz w:val="28"/>
          <w:szCs w:val="28"/>
          <w:rtl w:val="true"/>
          <w:lang w:bidi="ar-SA"/>
        </w:rPr>
        <w:t xml:space="preserve">التفصيل بين ما لم يكن تحت يد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وضعاه عند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يشترط في الرهن ان يكون المرهون عند صاحب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ظاهر المبسوط ، والقواعد ، والايضاح في كتاب الرهن ، والدروس ، وجامع المقاصد ، والمسالك أو التردد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الجواز 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التذكرة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التفصيل بين ما كان تحت يد الكافر ، وما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استحقاق الكافر لكون المسلم في يده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منفى بالآية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استحقاقه لاخذ حقه من 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يعد سبيلا </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اعارته من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يستعير الكافر العبد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المنع ، وفاقا لعارية القواعد ، وجامع المقاصد ، والمسالك ، بل عن حواشي الشهيد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الإعارة ، والايداع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المسلم عند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منعا من الارتهان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العين المرهونة وكلاهما ممنوعان عن التصرف فيها ، بخلاف العارية فان بنائها على التصرف والوديعة يمكن </w:t>
      </w:r>
    </w:p>
    <w:p>
      <w:pPr>
        <w:pStyle w:val="BookText"/>
        <w:rPr/>
      </w:pPr>
      <w:r>
        <w:rPr>
          <w:rFonts w:ascii="Amiri" w:hAnsi="Amiri" w:eastAsia="Amiri" w:cs="Amiri"/>
          <w:color w:val="111111"/>
          <w:sz w:val="28"/>
          <w:sz w:val="28"/>
          <w:szCs w:val="28"/>
          <w:rtl w:val="true"/>
          <w:lang w:bidi="ar-SA"/>
        </w:rPr>
        <w:t xml:space="preserve">وهو حسن في العارية ، لأنها تسليط على الانتفاع ، فيكون سبيلا ، وعلوّا ، ومحل نظر في الوديعة ، لان التسليط على الحفظ ، وجعل نظره إليه مشترك بين الرهن والوديعة ، مع زيادة في الرهن التي قيل من اجلها بالمنع ، وهي التسلّط على منع المالك عن التصرف فيه الا باذنه وتسلطه على الزام المالك ببيعه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في كليهما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التصرف فيها باذن المودع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في العارية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المعير للمستعير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الانتفاع ، فيكون سبيلا ، وعلوّا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يَجْعَلَ اللَّهُ لِلْكافِرِينَ عَلَى الْمُؤْمِنِينَ سَبِيلًا  ، والاسلام يعلو ولا يعلى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نظر في الوديعة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التسليط على الحفظ ، وجعل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المودع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الشيء المودع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 الرهن والوديعة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فكلاهما في صف واحد ، فقول الشهيد أقوى منعا محل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زيادة في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تقتضى ان يكون هو أقوى منعا من الوديعة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قيل من اجلها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اجل تلك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التسلّط على منع المالك عن التصرف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المرهون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باذنه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بإذن المرتهن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الزام المالك ببيعه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وفاء المالك الدين ، ومثل هذين سبيل قوى يشمله دليل نفى السبيل ، بخلاف الوديعة فهما ليسا ثابتين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في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العارية والوديعة </w:t>
      </w:r>
    </w:p>
    <w:p>
      <w:pPr>
        <w:pStyle w:val="BookText"/>
        <w:rPr/>
      </w:pPr>
      <w:r>
        <w:rPr>
          <w:rFonts w:ascii="Amiri" w:hAnsi="Amiri" w:eastAsia="Amiri" w:cs="Amiri"/>
          <w:color w:val="111111"/>
          <w:sz w:val="28"/>
          <w:sz w:val="28"/>
          <w:szCs w:val="28"/>
          <w:rtl w:val="true"/>
          <w:lang w:bidi="ar-SA"/>
        </w:rPr>
        <w:t xml:space="preserve">ومما ذكرنا يظهر عدم صحة وقف الكافر عبده المسلم على أهل ملّته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الكافر ، كل من حكم بنجاسته ، ولو انتحل الاسلام ، كالنواصب ، والغلاة ، والمرتد ، غاية الأمر عدم وجود هذه الافراد في زمان نزول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استدل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حصول البينونة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وجود سبيل للكافر على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عدم صحة وقف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المسلم على أهل 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الكفار في وقف الكافر ، وعلى غير أهل ملّته في وقف المسلم ، لان الوقف سبيل الا إذا كان الوقف على شكل لا يحقق السبيل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إذا وقف العبد لإدارة معامل الكفار ، أو لتعليم أولادهم ، أو ما أشبه مما لا يحقق السبيل لهم عليه ، وانما يوجب الوقف على نفس العبد عملا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حكم بنجاسته ، ولو انتحل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نسب نفسه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كالنواصب ، والغلاة والمرتد غاية الأمر عدم وجود هذه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نزول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لا يوجب عدم شمول آية نفى السبيل لهم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الكلى ينطبق على كل فرد له ، سواء كان حاصلا ، أو يحصل بعد ذلك </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 من أن عدم وجود الفرد في زمن نزول الآية ليس ضارّا بشمول الآية لذلك الفرد إذا تحقق فيه عنوان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حصول البينونة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والفرقة بين الزوج </w:t>
      </w:r>
    </w:p>
    <w:p>
      <w:pPr>
        <w:pStyle w:val="BookText"/>
        <w:rPr/>
      </w:pPr>
      <w:r>
        <w:rPr>
          <w:rFonts w:ascii="IRNazanin" w:hAnsi="IRNazanin" w:eastAsia="IRNazanin"/>
          <w:color w:val="111111"/>
          <w:sz w:val="28"/>
          <w:sz w:val="28"/>
          <w:szCs w:val="28"/>
          <w:rtl w:val="true"/>
          <w:lang w:bidi="fa-IR"/>
        </w:rPr>
        <w:t xml:space="preserve">بارتداد الزوج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يلحق بذلك أطفال الكفار ؟ فيه 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ويعم المسلم المخالف ، لأنه مسلم فيعلو ولا يعلى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والمؤمن في زمان نزول آية نفى السبيل لم يرد به الا المقر</w:t>
      </w:r>
    </w:p>
    <w:p>
      <w:pPr>
        <w:pStyle w:val="BookText"/>
        <w:rPr/>
      </w:pPr>
      <w:r>
        <w:rPr>
          <w:rFonts w:ascii="IRNazanin" w:hAnsi="IRNazanin" w:eastAsia="IRNazanin"/>
          <w:color w:val="111111"/>
          <w:sz w:val="28"/>
          <w:sz w:val="28"/>
          <w:szCs w:val="28"/>
          <w:rtl w:val="true"/>
          <w:lang w:bidi="fa-IR"/>
        </w:rPr>
        <w:t xml:space="preserve">وزوجته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بارتداد الزوج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لان بقائها تحت سلطته سبيل ، وقد نفت الآية السبيل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وقت نزول الآية لم يكن جميع اقسام الارتداد كالانكار للضرورى وما أشبه وانما الكافر في ذلك الوقت المنكر للألوهية أو الرسالة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يلحق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بالكافر في بيع العبد المسلم عليه قهرا وعدم صحة تمليكه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أطفال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اسلم الكافر وهو ملك لطفل كافر ، أو بعنا عبدا مسلما لو لي الكافر ، كالحاكم الشرعي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اشكال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سلطة له فعلا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ملك له وهو سبيل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العبد المسلم ، لا يباع للكافر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بيع العبد السنى للكافر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فيعلو ولا يعلى عليه </w:t>
      </w:r>
      <w:r>
        <w:rPr>
          <w:rFonts w:eastAsia="Amiri" w:cs="Amiri" w:ascii="Amiri" w:hAnsi="Amiri"/>
          <w:color w:val="111111"/>
          <w:sz w:val="28"/>
          <w:szCs w:val="28"/>
          <w:rtl w:val="true"/>
          <w:lang w:bidi="ar-SA"/>
        </w:rPr>
        <w:t>) .</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 والمؤمن لا يشمل المخالف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في زمان نزول آية نفى السبيل لم يرد به الا المقرّ </w:t>
      </w:r>
    </w:p>
    <w:p>
      <w:pPr>
        <w:pStyle w:val="BookText"/>
        <w:rPr/>
      </w:pPr>
      <w:r>
        <w:rPr>
          <w:rFonts w:ascii="Amiri" w:hAnsi="Amiri" w:eastAsia="Amiri" w:cs="Amiri"/>
          <w:color w:val="111111"/>
          <w:sz w:val="28"/>
          <w:sz w:val="28"/>
          <w:szCs w:val="28"/>
          <w:rtl w:val="true"/>
          <w:lang w:bidi="ar-SA"/>
        </w:rPr>
        <w:t xml:space="preserve">بالشهادتين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ونفيه عن الاعراب الذين قالوا آمنّا ، وبقوله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يَدْخُلِ الْإِيمانُ فِي قُلُوبِكُمْ  انما كان لعدم اعتقادهم بما اقرّوا فالمراد بالاسلام هنا ان يسلم نفسه للّه ، ورسوله في الظاهر ، لا الباطن ، بل 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يَدْخُلِ الْإِيمانُ فِي قُلُوبِكُمْ  ، دلّ على أن ما جرى على ألسنتهم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الاقرار بالشهادتين كان ايمانا في خارج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الاسلام والايمان في زمان الآية كانا بمعنى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المؤمن بمعنى المقرّ بالشهادة الثالثة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المراد بالايمان هو الاسلام فلما ذا قال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الْأَعْرابُ آمَنَّا ، قُلْ لَمْ تُؤْمِنُوا وَلكِنْ قُولُوا أَسْلَمْنا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الاعراب الذين قالوا آمنّا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يَدْخُلِ الْإِيمانُ فِي قُلُوبِكُمْ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كان لعدم اعتقادهم بما اقرّوا فالمراد بالاسلام هنا ان يسلم نفسه للّه ورسوله في الظاهر ، لا الباطن ، بل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يَدْخُلِ الْإِيمانُ فِي قُلُوبِكُمْ  ، دلّ على أن ما جرى على ألسنتهم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الاقرار بالشهادتين كان ايمانا في خارج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باللسان فقط ، لا انهم ليسوا مؤمنين ، لأنهم لم يقبلوا الشهادة الثالثة </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الاسلام والايمان في زمان الآية كانا بمعنى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ربما كان الاسلام يطلق على مجرد التسليم الظاهري بدون انقياد القلب والجوارح كما في هذه الآية الكريمة بقرينة قوله تعالى في </w:t>
      </w:r>
    </w:p>
    <w:p>
      <w:pPr>
        <w:pStyle w:val="BookText"/>
        <w:rPr/>
      </w:pPr>
      <w:r>
        <w:rPr>
          <w:rFonts w:ascii="Amiri" w:hAnsi="Amiri" w:eastAsia="Amiri" w:cs="Amiri"/>
          <w:color w:val="111111"/>
          <w:sz w:val="28"/>
          <w:sz w:val="28"/>
          <w:szCs w:val="28"/>
          <w:rtl w:val="true"/>
          <w:lang w:bidi="ar-SA"/>
        </w:rPr>
        <w:t xml:space="preserve">واما ما دل على كفر المخالف ، بواسطة انكار الولاية ، فهو لا يقاوم بظاهره لما دلّ على جريان جميع احكام الاسلام عليهم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التناكح ، والتوارث ، وحقن الدماء ، وعصمة الأموال ، وان الاسلام ما عليه جمهور الناس ، ففي رواية حمران بن أعين ، 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ما استقر في القلب ، وافضى به إلى اللّه</w:t>
      </w:r>
    </w:p>
    <w:p>
      <w:pPr>
        <w:pStyle w:val="BookText"/>
        <w:rPr/>
      </w:pPr>
      <w:r>
        <w:rPr>
          <w:rFonts w:ascii="Amiri" w:hAnsi="Amiri" w:eastAsia="Amiri" w:cs="Amiri"/>
          <w:color w:val="111111"/>
          <w:sz w:val="28"/>
          <w:sz w:val="28"/>
          <w:szCs w:val="28"/>
          <w:rtl w:val="true"/>
          <w:lang w:bidi="ar-SA"/>
        </w:rPr>
        <w:t xml:space="preserve">قلوبكم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دل على كفر المخالف ، بواسطة انكار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لو تم كان موجبا لخروجه موضوعا عن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يعلو ولا يعلى عليه ، وعن آية </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نفى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يقاوم بظاهره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جرى احكام الكفر واقعا في الآخرة بالنسبة إلى المعاند منهم أو حتى الجاهل المقصّر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جريان جميع احكام الاسلام عليهم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طرف اخذ الزوجة منهم ، إذا قلنا بان تزويجهم البنت محظور ، لما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العارفة لا توضع الا عند 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المسلم يرث أحدهم من الآخر بخلاف المسلم والكافر فلا يرث الكافر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وحقن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الكافر يخير بين الجزية ، والاسلام ، والحرب ، فإذا لم يكن كل ذلك ولا معاهدة لم يكن احترام 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وعصمة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والاعراض فإنه إذا لم يكن كل الأربعة المتقدمة ، كان مال الكافر وعرضه مباحين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 جمهور الناس ، ففي رواية حمران بن أعين ، سمعت أبا جعفر عليه 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ما استقر في القلب ، وافضى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انتهى بذلك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w:t>
      </w:r>
    </w:p>
    <w:p>
      <w:pPr>
        <w:pStyle w:val="BookText"/>
        <w:rPr/>
      </w:pPr>
      <w:r>
        <w:rPr>
          <w:rFonts w:ascii="Amiri" w:hAnsi="Amiri" w:eastAsia="Amiri" w:cs="Amiri"/>
          <w:color w:val="111111"/>
          <w:sz w:val="28"/>
          <w:sz w:val="28"/>
          <w:szCs w:val="28"/>
          <w:rtl w:val="true"/>
          <w:lang w:bidi="ar-SA"/>
        </w:rPr>
        <w:t xml:space="preserve">تعالى ، وصدّقه العمل بالطاعة للّه ، والتسليم لامر اللّه ، والاسلام ما ظهر من قول وفعل ، وهو الّذي عليه جماعة الناس من الفرق كلها ، وبه حقنت الدماء ، وعليه جرت المواريث ، وجازت النكاح ، واجتمعوا على الصلاة ، والزكاة ، والصوم ، والحج ، فخرجوا بذلك من الكفر ، واضيفوا إلى الايمان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للمؤمن فضل على المسلم في شيء من الفضائل والاحكام والحدود ؟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يكون واقعا قلبيا ، لا صوريا لأجل اغراض وغايات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وصدّقه العمل بالطاعة لله والتسليم لامر اللّه </w:t>
      </w:r>
      <w:r>
        <w:rPr>
          <w:rFonts w:eastAsia="Amiri" w:cs="Amiri" w:ascii="Amiri" w:hAnsi="Amiri"/>
          <w:color w:val="111111"/>
          <w:sz w:val="28"/>
          <w:szCs w:val="28"/>
          <w:rtl w:val="true"/>
          <w:lang w:bidi="ar-SA"/>
        </w:rPr>
        <w:t>) .</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المراد بهذا الايمان ، هو الجامع بين ان يكون قلبيا ، وان يكون فيه ولاية أهل البيت عليهم السلام ، للتلازم بينهما ، بعد تبين وجوب الولاية ، وان لم يكن الايمان في اوّل الامر الا التصديق القلبي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والاسلام ما ظهر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عليه جماعة الناس من الفرق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غير الفرق المحكوم بكفرها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حقنت الدماء ، وعليه جرت المواريث ، وجازت النكاح واجتمعوا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الجامع لجميعهم ما يظهر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 والزكاة والصوم ، والحج ، فخرجوا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الكفر ، واضيفوا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الايمان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للمؤمن فضل على المسلم في شيء من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الصفات التي يفضل المسلم بسببها على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والاحكام والحدود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احكام النكاح ، والطلاق ، وما أشبه ، والحدود والتعزيرات التي تجرى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احكام الاسلام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هما يجريان في ذلك مجرى واحد ، ولكن للمؤمن فضل على المسلم في اعمالهما ، وما يتقربان به إلى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بأس ببيع المسلم من المخالف ، ولو كان جارية ، الا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تزويج المؤمنة من المخالف لاخبار دلّت على ذلك ، فان فحواها يدل على المنع من بيع الجارية المؤمنة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 قوى عدم التحريم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بل هما يجريان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فقط والمؤمن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الشرعي في جميع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واحد ، ولكن للمؤمن فضل على المسلم في اعمالهما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يتقربان به إلى اللّه 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فهذا الحديث يدل على أن حال العبد المسلم حال العبد المؤمن في ما تقدم ، من عدم جواز بيعه للكافر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استواء المسلم والمؤمن في الاحكام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بأس ببيع المسلم من المخالف ، ولو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تزويج المؤمنة من المخالف لاخبار دلّت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الحرمة الوضعية والتكليفية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فحواها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مناط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المنع من بيع الجارية 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الزوجة تأخذ من دين زوجها ، فكيف إذا كانت أمة مملوكة </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 قوى عدم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لاطلاقات الأدلة ، وحرمة تزويج </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استثنى من عدم جواز تملك الكافر للعبد المسلم ، مواضع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الشراء مستعقبا للانعتاق ، بان يكون ممن ينعتق على الكافر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كالأقارب ،</w:t>
      </w:r>
    </w:p>
    <w:p>
      <w:pPr>
        <w:pStyle w:val="BookText"/>
        <w:rPr/>
      </w:pPr>
      <w:r>
        <w:rPr>
          <w:rFonts w:ascii="Amiri" w:hAnsi="Amiri" w:eastAsia="Amiri" w:cs="Amiri"/>
          <w:color w:val="111111"/>
          <w:sz w:val="28"/>
          <w:sz w:val="28"/>
          <w:szCs w:val="28"/>
          <w:rtl w:val="true"/>
          <w:lang w:bidi="ar-SA"/>
        </w:rPr>
        <w:t xml:space="preserve">وظاهرا ، كمن أقر بحرية مسلم ثم اشتراه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بان يقول الكافر للمسلم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عبدك عنى بكذا ، فاعتقه ذكر</w:t>
      </w:r>
    </w:p>
    <w:p>
      <w:pPr>
        <w:pStyle w:val="BookText"/>
        <w:rPr/>
      </w:pPr>
      <w:r>
        <w:rPr>
          <w:rFonts w:ascii="Amiri" w:hAnsi="Amiri" w:eastAsia="Amiri" w:cs="Amiri"/>
          <w:color w:val="111111"/>
          <w:sz w:val="28"/>
          <w:sz w:val="28"/>
          <w:szCs w:val="28"/>
          <w:rtl w:val="true"/>
          <w:lang w:bidi="ar-SA"/>
        </w:rPr>
        <w:t xml:space="preserve">المخالف بالمؤمنة محل اشكال ، والفحوى محل مناقشة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استثنى من عدم جواز تملك الكافر للعبد المسلم ،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مطلق الملكية سبيلا كان هذا الاستثناء متصلا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إذا كانت الملكية المقترنة بالسلطنة الفعلية سبيلا ، فالاستثناء 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الشراء مستعقبا للانعتاق ، بان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ينعتق على الكافر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فالعمودان الآباء والأولاد ينعتقون بمجرد الاشتراء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إذا اشترى الانسان أباه أو ولده انعتقا عليه فورا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 كمن أقر بحرية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اشتراه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شرائه يستعقب الانعتاق ، إذ هو باعترافه لا يتمكن من اثبات اليد عليه</w:t>
      </w:r>
    </w:p>
    <w:p>
      <w:pPr>
        <w:pStyle w:val="BookText"/>
        <w:rPr/>
      </w:pPr>
      <w:r>
        <w:rPr>
          <w:rFonts w:ascii="Amiri" w:hAnsi="Amiri" w:eastAsia="Amiri" w:cs="Amiri"/>
          <w:color w:val="111111"/>
          <w:sz w:val="28"/>
          <w:sz w:val="28"/>
          <w:szCs w:val="28"/>
          <w:rtl w:val="true"/>
          <w:lang w:bidi="ar-SA"/>
        </w:rPr>
        <w:t xml:space="preserve">ولا يخفى ما فيه من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الاقرار بأنه حرّ يوجب بطلان اشترائه ظاهرا مما يسبب ان يبقى الملك على ملكية المالك الأول ، فلا ينعتق العبد </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بان يقول الكافر للمسلم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عبدك عنى بكذا ، فاعتقه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p>
    <w:p>
      <w:pPr>
        <w:pStyle w:val="BookText"/>
        <w:rPr/>
      </w:pPr>
      <w:r>
        <w:rPr>
          <w:rFonts w:ascii="Amiri" w:hAnsi="Amiri" w:eastAsia="Amiri" w:cs="Amiri"/>
          <w:color w:val="111111"/>
          <w:sz w:val="28"/>
          <w:sz w:val="28"/>
          <w:szCs w:val="28"/>
          <w:rtl w:val="true"/>
          <w:lang w:bidi="ar-SA"/>
        </w:rPr>
        <w:t xml:space="preserve">ذلك العلامة في التذكرة ، وتبعه جامع المقاصد ، والمسالك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الأول واضح وفاقا للمحكى عن الفقيه ، والنهاية ، والسرائر ، مدعيا عليه الاجماع ، والمتأخرين كافة فان مجرد الملكية غير المستقرة لا يعد سبيلا ، بل لم يعتبر الملكية الا مقدمة للانعتاق ، خلافا للمحكى عن المبسوط ، والقاضي ، فمنعاه ، لان الكافر لا يملك حتى ينعتق ، لان التملك بمجرده سبيل ، والسيادة علو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العلامة في التذكرة ، وتبعه جامع المقاصد ،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الكافر لا يستولى على العبد المسلم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يملكه آنا مّا ، ويعتق عنه فورا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الّذي ينعتق على الكافر قهرا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الاستثناء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للمحكى عن الفقيه ، والنهاية و ، السرائر مدعيا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الاجماع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للمحكى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المتأخرين كافة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الوضوح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مجرد الملكية غير المستقرة لا يعد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 فلا تنفيه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مقدمة للانعتاق ، خلافا للمحكى عن المبسوط ، والقاضي ، فمنعاه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اشتراء الأقارب الذين ينعتقون فورا </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الكافر لا يملك حتى ينعتق ، لان التملك بمجرده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وبنفسه ولو لم يبق العبد في ملك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والسيادة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الكافر للمسلم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يجعل اللّه للكافرين على المؤمنين سبيلا  ، والاسلام يعلو ولا يعلى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 ان الانصاف ان السلطنة غير متحققة في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الاقدام على شرائه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منّة من الكافر على المسلم لكنها غير منفية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فيشكل بالعلم بفساد البيع على تقديرى الصدق والكذب ، لثبوت الخلل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المبيع لكونه حرا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 المشترى ، لكونه كافرا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تمامية استدلال المبسوط ، والقاضي ، إذ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السلطنة غير متحققة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السبيل المنفى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الاقدام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منّة من الكافر على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ليقع المسلم في منة الكافر ، بل انعتاقا قهريا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غير منفية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نفى السبيل ، كما أن مثله ليس علوا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الشراء المستعقب للانعتاق الظاهري ، كمن أقر على عبد مسلم بأنه حر ثم اشتراه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الّذي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بفساد البيع على تقديرى الصدق والكذب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صدق الكافر بان العبد حرّ ، أو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 الخلل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الاشتراء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الّذي يشتريه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الكافر صادقا في انه حرّ </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المشترى ، لكونه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الكافر كاذبا في كون العبد </w:t>
      </w:r>
    </w:p>
    <w:p>
      <w:pPr>
        <w:pStyle w:val="BookText"/>
        <w:rPr/>
      </w:pPr>
      <w:r>
        <w:rPr>
          <w:rFonts w:ascii="Amiri" w:hAnsi="Amiri" w:eastAsia="Amiri" w:cs="Amiri"/>
          <w:color w:val="111111"/>
          <w:sz w:val="28"/>
          <w:sz w:val="28"/>
          <w:szCs w:val="28"/>
          <w:rtl w:val="true"/>
          <w:lang w:bidi="ar-SA"/>
        </w:rPr>
        <w:t xml:space="preserve">فلا يتصور صورة صحيحة لشراء من اقرّ بانعتاقه ، الا ان يمنع اعتبار مثل هذا العلم الاجمالي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فالمحكى عن المبسوط ،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بالمنع ، لما ذكر في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المذكور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يتصور صورة صحيحة لشراء من 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بانعتاقه الا ان يمنع اعتبار مثل هذا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يصح البيع اما من جهة المشترى واما من جهة المبيع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جرى مثل هذا العلم الاجمالي لزم ان يصح كثير من اقرار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انسان بان عبده حرّ لم يصح هذا الاقرار ، لأنه ان كان صادقا في انه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اقرار العقلاء على أنفسهم ، وان كان كاذبا ، لا يقلب الاقرار الواقع عن واقعه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أقر بان ما تحت يده لزيد لأنه ان كان صادقا لم يكن يصدق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أنفسهم ، وان كان كاذبا ، لم ينفع الاقرار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لمنع اعتبار العلم الاجمالي ، الا إذا كان العلم منحلا وليس في المقام انحلال ، فاللازم تأثير العلم الاجمالي </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قال الكافر للمسلم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عبدك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فالمحكى عن المبسوط ،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لا يصح العتق عن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الملك سبيل ، وقد عرفت تفصيل الكلام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اشترط البائع عتقه ، فان الجواز هنا محكى عن الدروس والروضة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 فان ملكيته قبل الاعتاق سبيل ، وعلوّ ، بل التحقيق انه لا فرق بين هذا وبين اجباره على بيعه في عدم انتفاء السبيل بمجرد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اشترط البائع عتقه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يبيعه على الكافر عتقا فورا لا ان يعتقه بعد سنة ، لوجود السبيل هنا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الجواز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اشترط عتقه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محكى عن الدروس والروضة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يعتق ، فلا سبيل للكافر عليه ، وان لم يعتقه كان للبائع ابطال المعاملة لخيار الشرط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 فان ملكيته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ملكية الكافر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الاعتاق سبيل ، وعلوّ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التحقيق انه لا فرق بين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اجباره على بيعه في عدم انتقاء السبيل بمجرد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الجبر على البيع أو الاشتراط ، فالسبيل موجود ، وذلك يوجب شمول الآية له ، وذلك يوجب بطلان البيع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لم يف الكافر بالشرط ، ولم يفسخ البائع فما ذا يكون المصير غير جبر الحاكم للكافر على البيع ؟</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صح البيع بهذا الشرط صح البيع فيما نعلم نحن ان الكافر يعتقه تلقائيا ، أو علمنا بأنه يموت بعد ساعة ويرثه المسلم ، أو ما أشبه ذلك من الصور الكثيرة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السبيل فيه ثلاثة احتمالات ، كما عن حواشي الشهيد ، مجرد الملكية ويترتب عليه عدم استثناء ما عدا صورة الاقرار بالحرية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والملك 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بالقابلية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كمشروط العتق ويترتب عليه استثناء ما عدا صورة اشتراط العتق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السبيل فيه ثلاثة احتمالات ، كما عن حواشي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مجرد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فالشارع منع مجرد ملك الكافر للمسلم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استثناء ما عدا صورة الاقرار بالحرية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في هذه الصورة فقط لا ملكية للكافر ، وانما يشبه اشترائه الانقاذ ، فالبيع صوري محض </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فالشارع منع ملك الكافر للمسلم إذا كان مستقرا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الاستقرار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بالقابلية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كان البيع مقدمة لملك قابل للاستقرار ، وان لم يستقر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كمشروط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البيع قابل للاستقرار ، وان لم يستقر خارجا لوفاء الكافر بشرطه فاعتقه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ما عدا صورة اشتراط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الصورتين الأخيرتين ، وهما من ينعتق على الكافر واقعا أو ظاهرا إذا لملك فيهما ليس مستقرا ، بخلاف صورة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والمستقر فعلا ، ويترتب عليه استثناء الجميع ، وخير الأمور أوسطها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ذكرنا كله ، حكم ابتداء تملك الكافر للمسلم اختيارا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التملك القهري ، فيجوز ابتداءً كما لو ورثة الكافر من كافرا جبر على البيع ، فمات قبله ، فإنه لا ينعتق عليه ولا على الكافر الميت لأصالة بقاء رقيته بعد تعارض دليل نفى السبيل وعموم أدلة الإرث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المستقر فعلا ، ويترتب عليه استثناء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ملك مستقر خارجا في الصور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الأمور أوسطها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بالسبيل ، الملك المستقر ، ولو بالقابلية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مسئلة تملك الكافر للعبد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 حكم ابتداء تملك الكافر للمسلم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اشتراه ، أو وهب إليه ، أو صولح معه ، أو جعل بدل ايجار ، أو جعالة ، أو شرط تملكه له في ضمن عقد أو نذر اعطائه له ، أو 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التملك القهري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يملك الكافر العبد المسلم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ابتداءً كما لو ورثه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العبد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من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الكافر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أجبر على البيع ، فمات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للكافر الميت ورثة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ينعتق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الكافر الميت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اما على الكافر الميت فلانه لم يجبر حتى مات </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الكافر الوارث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بقاء رقيته بعد تعارض دليل نفى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المقتضى لملكية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 أدلة الإرث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لا يثبت بهذا الأصل تملك الكافر فيحتمل ان ينتقل إلى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مقتضى الجمع بين الأدلة ، ضرورة انه إذا نفى إرث الكافر بآية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نفى السبيل ، كان الميت بالنسبة إلى هذا المال ممن لا وارث له ، فيرثه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التقرير يندفع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إرث الامام مناف لعموم 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ترتيب طبقات الإرث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الاندفاع انه إذا كان 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السبيل ، عدم إرث الكافر ، يتحقق نفى الوارث الّذي 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بهذا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استصحاب رقية العبد ، وعدم انعتاقه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للعبد ، لأنه من الأصل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ان ينتقل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من الكافر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انتقاله إلى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الجمع بين الأدلة ضرورة انه إذا نفى إرث الكافر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السبيل ، كان الميت بالنسبة إلى هذا المال ممن لا وارث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إرث لا وارث خاص له ، للامام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فيرثه الامام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بفحوى ما دل على أن الميت إذا لم يكن له وارث ، ورثه الامام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لوجه إرث الامام لهذا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إرث الامام مناف لعموم 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طبقات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الميت ما دام له وارث لا يرثه الامام </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السبيل ، عدم إرث الكافر ، يتحقق نفى الوارث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نفى </w:t>
      </w:r>
    </w:p>
    <w:p>
      <w:pPr>
        <w:pStyle w:val="BookText"/>
        <w:rPr/>
      </w:pPr>
      <w:r>
        <w:rPr>
          <w:rFonts w:ascii="Amiri" w:hAnsi="Amiri" w:eastAsia="Amiri" w:cs="Amiri"/>
          <w:color w:val="111111"/>
          <w:sz w:val="28"/>
          <w:sz w:val="28"/>
          <w:szCs w:val="28"/>
          <w:rtl w:val="true"/>
          <w:lang w:bidi="ar-SA"/>
        </w:rPr>
        <w:t xml:space="preserve">مورد إرث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الممنوع من الإرث كغير الوارث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المسألة ظهور الاتفاق المدعى صريحا في جامع المقاصد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يلحق بالإرث كل ملك قهري ، أو لا يلحق ؟</w:t>
      </w:r>
    </w:p>
    <w:p>
      <w:pPr>
        <w:pStyle w:val="BookText"/>
        <w:rPr/>
      </w:pPr>
      <w:r>
        <w:rPr>
          <w:rFonts w:ascii="Amiri" w:hAnsi="Amiri" w:eastAsia="Amiri" w:cs="Amiri"/>
          <w:color w:val="111111"/>
          <w:sz w:val="28"/>
          <w:sz w:val="28"/>
          <w:szCs w:val="28"/>
          <w:rtl w:val="true"/>
          <w:lang w:bidi="ar-SA"/>
        </w:rPr>
        <w:t>أو يفرق بين ما كان سببه اختياريا ، أو غيره ؟</w:t>
      </w:r>
    </w:p>
    <w:p>
      <w:pPr>
        <w:pStyle w:val="BookText"/>
        <w:rPr/>
      </w:pPr>
      <w:r>
        <w:rPr>
          <w:rFonts w:ascii="IRNazanin" w:hAnsi="IRNazanin" w:eastAsia="IRNazanin"/>
          <w:color w:val="111111"/>
          <w:sz w:val="28"/>
          <w:sz w:val="28"/>
          <w:szCs w:val="28"/>
          <w:rtl w:val="true"/>
          <w:lang w:bidi="fa-IR"/>
        </w:rPr>
        <w:t xml:space="preserve">الوارث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إرث الامام 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دليل إرث الامام صورة عدم الوارث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الممنوع من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وارثا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كصورة عدم الوارث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إذا كان للميت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الطبقات ، وكان قاتلا ورثه الامام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وارث الكافر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الاتفاق المدعى صريحا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والأوفق بالقواعد بيع العبد قهرا على الوارث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ممنوع عين نفسه ، لا عن ثمنه ، فالانتقال إلى الامام قياسا بما لا وارث له أصلا ، مع الفارق ، ولا مناط ولا فحوى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يلحق بالإرث كل ملك قهري ، أو لا يلحق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ان يلاحظ أدلة كل مقام على 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يفرق بين ما كان سببه اختياريا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 ، فلا يلحق بالإرث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اختياري للكافر ، فيلحق بالإرث </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الكافر عبده الكافر لمسلم بخيار نفسه ، أو للمشترى </w:t>
      </w:r>
    </w:p>
    <w:p>
      <w:pPr>
        <w:pStyle w:val="BookText"/>
        <w:rPr/>
      </w:pPr>
      <w:r>
        <w:rPr>
          <w:rFonts w:ascii="Amiri" w:hAnsi="Amiri" w:eastAsia="Amiri" w:cs="Amiri"/>
          <w:color w:val="111111"/>
          <w:sz w:val="28"/>
          <w:sz w:val="28"/>
          <w:szCs w:val="28"/>
          <w:rtl w:val="true"/>
          <w:lang w:bidi="ar-SA"/>
        </w:rPr>
        <w:t xml:space="preserve">وجوه خيرها أوسطها ، ثم أخيرها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اشكال ولا خلاف في انه لا يقر المسلم على ملك الكافر ، بل يجب بيعه عليه ، لقوله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كافر اسلم ، اذهبوا فبيعوه من المسلمين ، وادفعوا إليه ثمنه ، ولا تقروه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لم يبعه باعه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ان يكون ولاية البيع للحاكم مطلقا ، لكون المالك غير قابل للسلطنة على هذا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اسلم العبد عند المشترى ، ففسخ هو البيع ، أو فسخ المشترى ، فإذا فسخ الكافر ، كان ملكا قهريا بسبب اختياري ، وإذا فسخ المشترى كان ملكا قهريا بسبب غير 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 خيرها أوسطها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اللحوق بالإرث بلا دليل أو مناط 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السبب غير الاختياري يجعل من الملك كالإرث ، فيأتي فيه ما استدل هناك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اشكال ولا خلاف في انه لا يقر المسلم على ملك الكافر ، بل يجب بيعه عليه ، لقوله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كافر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 ، مضاف إليه لا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اسلم ، اذهبوا فبيعوه من المسلمين ، وادفعوا إليه ثمنه ولا تقروه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عند الكافر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لم يبعه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باعه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المناط عدم بقائه عنده </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ان يكون ولاية البيع للحاكم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أراد الكافر بيعه أم 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لكون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قابل للسلطنة على هذا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العبد المسلم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دل النص والفتوى على تملكه له ، ولذا ذكر فيها انه يباع عليه ، بل صرح فخر الدين ره في الايضاح بزوال ملك السيد عنه ، ويبقى له حق استيفاء الثمن منه ، وهو مخالف لظاهر النص والفتوى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فإذا تولاه المالك بنفسه ، فالظاهر أنه لا خيار له ولا عليه وفاقا للمحكى عن الحواشى ، في خيار المجلس ، والشرط ، لأنه احداث ملك ، فينتقى ، لعموم نفى السبيل لتقديمه على أدلة الخيار كما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دل النص والفتوى على تملكه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لهذا العبد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انه يباع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يذكرانه يجبر على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صرح فخر الدين ره في الايضاح بزوال ملك السيد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ان اسلم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استيفاء الثمن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طرف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ذكره فخر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لظاهر النص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هما تملكه له </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فإذا تولاه المالك بنفسه ، فالظاهر أنه لا خيار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للكافر بان يفسخ البيع حتى يرجع العبد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يفسخ المشترى حتى يرجع العبد إلى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للمحكى عن الحواشى ، في خيار المجلس ، والشرط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رجوع العبد إلى الكافر بسبب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احداث ملك ، فينتفى ، لعموم نفى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ان لا يكون خيار لاحد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أدلة الخيار ، كما </w:t>
      </w:r>
    </w:p>
    <w:p>
      <w:pPr>
        <w:pStyle w:val="BookText"/>
        <w:rPr/>
      </w:pPr>
      <w:r>
        <w:rPr>
          <w:rFonts w:ascii="Amiri" w:hAnsi="Amiri" w:eastAsia="Amiri" w:cs="Amiri"/>
          <w:color w:val="111111"/>
          <w:sz w:val="28"/>
          <w:sz w:val="28"/>
          <w:szCs w:val="28"/>
          <w:rtl w:val="true"/>
          <w:lang w:bidi="ar-SA"/>
        </w:rPr>
        <w:t xml:space="preserve">يقدم على أدلة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يبتنى على أن الزائل العائد كالذي لم يزل ، أو كالذي لم يعد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 ثبت الخيار ؛ لان فسخ العقد يجعل الملكية السابقة ، كان لم تزل ، وقد أمضاها الشارع ، وامر بإزالتها ، بخلاف ما لو كان الملكية الحاصلة السابقة فان الشارع لم يمضها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المبنى ليس</w:t>
      </w:r>
    </w:p>
    <w:p>
      <w:pPr>
        <w:pStyle w:val="BookText"/>
        <w:rPr/>
      </w:pPr>
      <w:r>
        <w:rPr>
          <w:rFonts w:ascii="Amiri" w:hAnsi="Amiri" w:eastAsia="Amiri" w:cs="Amiri"/>
          <w:color w:val="111111"/>
          <w:sz w:val="28"/>
          <w:sz w:val="28"/>
          <w:szCs w:val="28"/>
          <w:rtl w:val="true"/>
          <w:lang w:bidi="ar-SA"/>
        </w:rPr>
        <w:t xml:space="preserve">يقدم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أدلة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المعاملات الناقلة إذ لسان دليل نفى السبيل ، لسان الحكومة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يبتنى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امكان الفسخ بالخيار للكافر أو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الزائل العائد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كالملك الّذي زال عن الكافر ، ثم عاد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كالذي لم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ينفع الفسخ في رجوع المال إلى الكافر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كالذي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الخيار ، لان فسخ العقد يجعل الملكية السابقة ، كان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ملكا جديدا حتى يمنع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الملكية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 وامر بإزالتها ،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بالثاني ، اى كان لم يعد ،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الملكية الحاصلة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كان بعد الفسخ ملكا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الشارع لم يعضها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أن الملك الحادث ليس ممضى عند الشارع </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لم يزل ، أو كان لم يعد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p>
    <w:p>
      <w:pPr>
        <w:pStyle w:val="BookText"/>
        <w:rPr/>
      </w:pPr>
      <w:r>
        <w:rPr>
          <w:rFonts w:ascii="Amiri" w:hAnsi="Amiri" w:eastAsia="Amiri" w:cs="Amiri"/>
          <w:color w:val="111111"/>
          <w:sz w:val="28"/>
          <w:sz w:val="28"/>
          <w:szCs w:val="28"/>
          <w:rtl w:val="true"/>
          <w:lang w:bidi="ar-SA"/>
        </w:rPr>
        <w:t xml:space="preserve">بشيء ، لوجوب الاقتصار في تخصيص نفى السبيل على المتيقن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بالأرش ، لو كان العبد أو ثمنه معيبا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في الخيارات الناشئة عن الضرر ، من جهة قوة أدلة نفى الضرر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يبعد الحكم بثبوت الخيار للمسلم المتضرر من لزوم البيع ، بخلاف ما لو تضرر الكافر ، فان هذا الضرر انما حصل من كفره الموجب لعدم قابليته تملك المسلم ، الا فيما خرج بالنص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بشيء ، لوجوب الاقتصار في تخصيص نفى السبيل على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الملك السابق على الفسخ ، فسواء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الفسخ كان لم يزل ، أو كان لم يعد لم يكن وجه لتخصيص نفى السبيل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عن أن يكون خيار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بالأرش لو كان العبد أو ثمنه معيبا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وجه لعدم الأرش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الخيارات الناشئة عن الضرر ، من جهة قوة أدلة نفى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على أن يكون عدم ملك الكافر للمسلم حاكما على أدلة نفى الضرر ، بل لعل العكس أولى </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الحكم بثبوت الخيار للمسلم المتضرر من لزوم البيع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 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المتضرر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تضرر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خيار له في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يحصل من حكم الشارع بلزوم البيع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حصل من كفره الموجب لعدم قابليته تملك المسلم ، الا فيها خرج بالنص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كصورة البقاء ، اى ما لو اسلم الكافر وهو في ملك مولاه الكافر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ويظهر مما ذكرنا حكم الرجوع في العقد الجائز كالهبة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 ذلك كلّه ، جامع المقاصد ، فحكم بثبوت الخيار والرد ب  العيب ، تبعا للدروس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العقد لا يخرج عن مقتضاه بكون المبيع عبدا مسلما لكافر لانتفاء المقتضى ،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السبيل ، لو اقتضى ذلك لاقتضى خروجه عن ملكه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لاحق للكافر في التملك الجديد للمسلم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المولى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الجائز ، كالهبة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وهب الكافر عبده المسلم إلى مسلم ، ثم أراد الرجوع ، لم يحق له ذلك ، لا لان الهبة غير قابلة للرجوع ، بل لان متعلق الهبة غير قابل لان يرجع إلى الكافر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عدم رجوع الكافر في باب الخيار إلى عبده بخيار للمسلم أو للكافر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 جامع المقاصد ، فحكم بثبوت الخيار والرد ،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تبعا للدروس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العقد لا يخرج عن مقتضاه بكون المبيع عبدا مسلما 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مقتضى لعدم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المقتضى لعدم الخيار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تكون الآية مقتضية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اقتضى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لاقتضى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 الكافر </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التلازم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الملك أيضا سبيل ، فاللازم ان نفسّر الآية بالجبر </w:t>
      </w:r>
    </w:p>
    <w:p>
      <w:pPr>
        <w:pStyle w:val="BookText"/>
        <w:rPr/>
      </w:pPr>
      <w:r>
        <w:rPr>
          <w:rFonts w:ascii="Amiri" w:hAnsi="Amiri" w:eastAsia="Amiri" w:cs="Amiri"/>
          <w:color w:val="111111"/>
          <w:sz w:val="28"/>
          <w:sz w:val="28"/>
          <w:szCs w:val="28"/>
          <w:rtl w:val="true"/>
          <w:lang w:bidi="ar-SA"/>
        </w:rPr>
        <w:t xml:space="preserve">فعلى هذا لو كان البيع معاطاة ، فهي على حكمها ، ولو اخرجه عن ملكه بالهبة ، جرت فيه احكامها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الزامه ، باسقاط نحو خيار المجلس أو مطالبته بسبب ناقل ، يمنع الرجوع ، إذا لم يلزم منه تخسير للمال ،</w:t>
      </w:r>
    </w:p>
    <w:p>
      <w:pPr>
        <w:pStyle w:val="BookText"/>
        <w:rPr/>
      </w:pPr>
      <w:r>
        <w:rPr>
          <w:rFonts w:ascii="Amiri" w:hAnsi="Amiri" w:eastAsia="Amiri" w:cs="Amiri"/>
          <w:color w:val="111111"/>
          <w:sz w:val="28"/>
          <w:sz w:val="28"/>
          <w:szCs w:val="28"/>
          <w:rtl w:val="true"/>
          <w:lang w:bidi="ar-SA"/>
        </w:rPr>
        <w:t xml:space="preserve">على البيع ، أو ما 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التفسير لا ينافي رجوعه إلى ملك الكافر بالخيار ، وما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ثبوت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الكافر لعبد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معاطاة ،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لكل طرف ، الرجوع ، لما تقدم في باب المعاطاة من أنها ليست لازمة الا بالتلف ،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ملكه بالهبة ، جرت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هذا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احكام الهبة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 في مورد اللزوم ، والجواز في مورد الجواز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الزامه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الكافر البائع لعبده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باسقاط نحو خيار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كخيار المجلس ، وخيار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ناقل ، يمنع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مصالحة لازمة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كان للحاكم ذلك ، لأنه لو نقل بما يتمكن من ابطاله صار نقضا للغرض</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فالمطالبة بسبب ناقل يمنع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يلزم منه تخسير للمال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يلزم من كل من الاسقاط للخيار والمطالبة بسبب ناقل ، خسارة </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وفيما ذكره نظر ،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السبيل لا يخرج منه الا الملك الابتدائي وخروجه لا يستلزم خروج عود الملك إليه ، بالفسخ واستلزام البيع للخيارات ليس عقليا ، بل تابع لدليله الّذي هو أضعف من دليل</w:t>
      </w:r>
    </w:p>
    <w:p>
      <w:pPr>
        <w:pStyle w:val="BookText"/>
        <w:rPr/>
      </w:pPr>
      <w:r>
        <w:rPr>
          <w:rFonts w:ascii="Amiri" w:hAnsi="Amiri" w:eastAsia="Amiri" w:cs="Amiri"/>
          <w:color w:val="111111"/>
          <w:sz w:val="28"/>
          <w:sz w:val="28"/>
          <w:szCs w:val="28"/>
          <w:rtl w:val="true"/>
          <w:lang w:bidi="ar-SA"/>
        </w:rPr>
        <w:t xml:space="preserve">لمال الكافر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لو كان ثمن العبد عشرة ، فباعه اشتباها بخمسة ، فان الزامه بعدم الفسخ خسارة لماله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يكون البيع موجبا لثمن عشرة ، والصلح موجبا لثمن خمسة يكون الزامه بالصلح خسارة عليه ، فدليل نفى الضرر ينفى كون الحاكم يحق له هذا الالزام الموجب للضرر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جامع المقاصد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التلازم بين الملكية ، وبين حق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استدل به على التلازم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منه الا الملك الابتدائي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الخروج للنص الخاص ، والاجماع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الملك الابتدائي من نفى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خروج عود الملك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عود الملك إلى الكافر يخرج من نفى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كون البيع مستلزما للخيار ، فكيف يمكن ان نقول بأنه لا خيار للكافر أو لطرفه </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 البيع للخيارات ليس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يمكن بيع بلا 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تابع لدليله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ثبوت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أضعف من دليل </w:t>
      </w:r>
    </w:p>
    <w:p>
      <w:pPr>
        <w:pStyle w:val="BookText"/>
        <w:rPr/>
      </w:pPr>
      <w:r>
        <w:rPr>
          <w:rFonts w:ascii="Amiri" w:hAnsi="Amiri" w:eastAsia="Amiri" w:cs="Amiri"/>
          <w:color w:val="111111"/>
          <w:sz w:val="28"/>
          <w:sz w:val="28"/>
          <w:szCs w:val="28"/>
          <w:rtl w:val="true"/>
          <w:lang w:bidi="ar-SA"/>
        </w:rPr>
        <w:t xml:space="preserve">صحة العقد الّذي خص بنفي السبيل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أولى بالتخصيص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على تقدير المقاومة يرجع إلى اصالة الملك ، وعدم زواله بالفسخ والرجوع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دليل صحة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نفى السبيل ، كان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 يقتضي صحة اشتراء الكافر للعبد المسلم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دليل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بالتخصيص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بدليل نفى السبيل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ثلاثة أدلة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صحة العقد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الخيار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نفى السبيل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ان الأول يخصص بنفي السبيل ، كذلك يخصص الثاني بنفي السبيل أيضا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دليل الخيار أولى بالتخصيص به ، لان أدلة العقد أقوى في سندها ودلالتها من أدلة الخيار </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على تقدير المقاومة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نفى السبيل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المقتضى لعدم الخيار ، مع دليل الخيار المقتضى للخيار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اصالة الملك ، وعدم زواله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الملك الجديد ، وهو اشتراء المسلم للعبد المسلم من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بالفسخ والرجوع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بالفسخ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ما سيجيء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الجمع الخ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ما ذكره أخيرا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 ففيه ، ان الزامه بما ذكر ليس بأولى من الحكم بعدم جواز الرجوع ، فيكون خروج المسلم من ملك الكافر إلى ملك المسلم بمنزلة التصرف المانع من الفسخ والرجوع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في القواعد من قوله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باعه من مسلم بثوب ثم وجد في الثوب عيبا ، جاز رد الثوب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يسترد العبد أو القيمة ، فيه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 ان الزامه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الزام الحاكم للكافر باسقاط خياره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بأولى من الحكم بعدم جواز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فائدة لخيار لا يتمكن ذو الخيار من انفاذه ، فجعل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 ، وإذا دار الامر بين ان يجعل الشارع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ان لا يجعله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اللازم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من ملك الكافر إلى ملك المسلم بمنزلة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الخيار في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كوطى الجارية التي للمشترى فيها الخيار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الفسخ والرجوع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ذلك عدم الخيار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رد للعبد المسلم إلى الكافر ، سواء كان بخيار البائع أو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في القواعد من قوله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باع الكافر عبده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مسلم بثوب ثم وجد في الثوب عيبا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المعيب </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يستردّ العبد أو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تعيين أيهما ، </w:t>
      </w:r>
    </w:p>
    <w:p>
      <w:pPr>
        <w:pStyle w:val="BookText"/>
        <w:rPr/>
      </w:pPr>
      <w:r>
        <w:rPr>
          <w:rFonts w:ascii="Amiri" w:hAnsi="Amiri" w:eastAsia="Amiri" w:cs="Amiri"/>
          <w:color w:val="111111"/>
          <w:sz w:val="28"/>
          <w:sz w:val="28"/>
          <w:szCs w:val="28"/>
          <w:rtl w:val="true"/>
          <w:lang w:bidi="ar-SA"/>
        </w:rPr>
        <w:t xml:space="preserve">نظر ، ينشأ من كون الاسترداد تملكا للمسلم اختيارا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الرد بالعيب موضوعا على القهر ، كالإرث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محل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الجمع بين أدلة الخيار ، ونفى السبيل ، ثبوت الخيار ، والحكم بالقيمة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السبيل ، مانعا شرعيا من استرداد المثمن ، كنقل المبيع في زمن الخيار ، وكالتلف الّذي هو مانع عقلي وهو حسن ، ان لم</w:t>
      </w:r>
    </w:p>
    <w:p>
      <w:pPr>
        <w:pStyle w:val="BookText"/>
        <w:rPr/>
      </w:pPr>
      <w:r>
        <w:rPr>
          <w:rFonts w:ascii="Amiri" w:hAnsi="Amiri" w:eastAsia="Amiri" w:cs="Amiri"/>
          <w:color w:val="111111"/>
          <w:sz w:val="28"/>
          <w:sz w:val="28"/>
          <w:szCs w:val="28"/>
          <w:rtl w:val="true"/>
          <w:lang w:bidi="ar-SA"/>
        </w:rPr>
        <w:t xml:space="preserve">استرداد العبد أو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 ينشأ من كون الاسترداد تملكا للمسلم اختيارا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الرد بالعيب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يرث الكافر قهرا ، فاللازم تمكن الكافر من الاسترداد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جديد ، فاللازم عدم تمكنه من الاسترداد ، لآية نفى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العلامة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محل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فسخ الكافر للبيع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الجمع بين أدلة الخيار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السبيل ، ثبوت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فسخ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السبيل ، مانعا شرعيا من استرداد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المثمن ، كنقل المبيع في زمن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ذا الخيار إذا فسخ ، وقد نقل المشترى المبيع اخذ البائع بدل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وكالتلف الّذي هو مانع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الاسترداد بخلاف النقل مع بقاء العين ، فإنه مانع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الجمع بين الدليلين بالتبديل إلى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 ان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بالاشكال في هذا الجمع ، </w:t>
      </w:r>
    </w:p>
    <w:p>
      <w:pPr>
        <w:pStyle w:val="BookText"/>
        <w:rPr/>
      </w:pPr>
      <w:r>
        <w:rPr>
          <w:rFonts w:ascii="Amiri" w:hAnsi="Amiri" w:eastAsia="Amiri" w:cs="Amiri"/>
          <w:color w:val="111111"/>
          <w:sz w:val="28"/>
          <w:sz w:val="28"/>
          <w:szCs w:val="28"/>
          <w:rtl w:val="true"/>
          <w:lang w:bidi="ar-SA"/>
        </w:rPr>
        <w:t xml:space="preserve">يحصل السبيل بمجرد استحقاق الكافر للمسلم المنكشف باستحقاق بدله ولذا حكموا بسقوط الخيار فيمن ينعتق على المشترى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بسبب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 على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استحقاق الكافر للمسلم المنكشف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باستحقاق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بدل العبد ، فإنه نوع من السبيل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أن استحقاق البدل نوع من التسلط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حكموا بسقوط الخيار فيمن ينعتق على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أمكن البدل ، لزم ان يقولوا بعدم سقوط الخيار واخذ البائع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لا وجه له لعدم الجمع المذكور بين دليل نفى السبيل ودليل الخيار </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ومسئلة من ينعتق عليه إذا لم يكن على سقوط الخيار فيها دليل كان اوّل الكلام </w:t>
      </w:r>
      <w:r>
        <w:rPr>
          <w:rFonts w:eastAsia="Amiri" w:cs="Amiri" w:ascii="Amiri" w:hAnsi="Amiri"/>
          <w:color w:val="111111"/>
          <w:sz w:val="28"/>
          <w:szCs w:val="28"/>
          <w:rtl w:val="true"/>
          <w:lang w:bidi="ar-SA"/>
        </w:rPr>
        <w:t xml:space="preserve">. </w:t>
      </w:r>
      <w:bookmarkStart w:id="50" w:name="pg12101_128084"/>
    </w:p>
    <w:p>
      <w:pPr>
        <w:pStyle w:val="Heading2"/>
        <w:numPr>
          <w:ilvl w:val="1"/>
          <w:numId w:val="1"/>
        </w:numPr>
        <w:rPr/>
      </w:pPr>
      <w:bookmarkStart w:id="51" w:name="__RefHeading___Toc2927612_417432637"/>
      <w:bookmarkStart w:id="52" w:name="_Toc17"/>
      <w:bookmarkEnd w:id="50"/>
      <w:bookmarkEnd w:id="51"/>
      <w:r>
        <w:rPr>
          <w:rtl w:val="true"/>
        </w:rPr>
        <w:t>مسئلة المشهور عدم جواز نقل المصحف إلى الكافر</w:t>
      </w:r>
      <w:bookmarkEnd w:id="52"/>
    </w:p>
    <w:p>
      <w:pPr>
        <w:pStyle w:val="BookText"/>
        <w:rPr/>
      </w:pPr>
      <w:r>
        <w:rPr>
          <w:rFonts w:ascii="Amiri" w:hAnsi="Amiri" w:eastAsia="Amiri" w:cs="Amiri"/>
          <w:color w:val="111111"/>
          <w:sz w:val="28"/>
          <w:sz w:val="28"/>
          <w:szCs w:val="28"/>
          <w:rtl w:val="true"/>
          <w:lang w:bidi="ar-SA"/>
        </w:rPr>
        <w:t xml:space="preserve">ذكره الشيخ والمحقق في الجهاد والعلامة في كتبه ، وجمهور من تأخر عنه وعن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اختار أن يرهن الكافر مصحفا وما يجب على المسلم تعظيمه ، ولا صغيرا من الأطفال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نقل المصحف إلى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البحار المجلد التاسع عشر عن أمالي الشيخ مسند إلى النبي صلى اللّه عليه وآله وسلم انه صلى اللّه عليه وآله وسلم نهى ان يسافر بالقرآن إلى ارض العدوّ ، مخافة ان يناله العدوّ ، لكن اخبار الدرهم الّذي كان في زمن الأئمة عليهم السلام وكان مكتوبا عليه سورة من القرآن ، وعدم ردعهم عليهم السلام اشتراء الكفار له ، واخبار كتابة الرسول صلى الله عليه وآله وسلم إلى رؤساء الكفار مصدرا باسم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يوجب صرف الخبر المتقدم إلى إرادة الإهانة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النيل ، إذ لا فرق بين القرآن وجزئه على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والمحقق في الجهاد والعلامة في كتبه ، وجمهور 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اختار أن يرهن الكافر مصحفا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المصحف عند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على المسلم تعظيمه ، ولا صغيرا من الأطفال </w:t>
      </w:r>
      <w:r>
        <w:rPr>
          <w:rFonts w:eastAsia="Amiri" w:cs="Amiri" w:ascii="Amiri" w:hAnsi="Amiri"/>
          <w:color w:val="111111"/>
          <w:sz w:val="28"/>
          <w:szCs w:val="28"/>
          <w:rtl w:val="true"/>
          <w:lang w:bidi="ar-SA"/>
        </w:rPr>
        <w:t>) .</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مراده ان يرهن الطفل المسلم العبد عند الكافر ، ولعل </w:t>
      </w:r>
    </w:p>
    <w:p>
      <w:pPr>
        <w:pStyle w:val="BookText"/>
        <w:rPr/>
      </w:pP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واستدلوا عليه بوجوب احترام المصحف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وفحوى المنع من بيع العبد المسلم من الكافر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ذكروه حسن ، وان كان وجهه لا يخلو عن تأمل أو 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الحاق الأحاديث النبوية بالمصحف كما صرح به في المبسوط والكراهة ، كما هو صريح الشرائع ، ونسبه الصيمري إلى المشهور ،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تخصيصه بذلك لتداول الرهن في زمانه لأجل الاعمال المعتاد قيام الصغار بها ، كنسج ، الأفرشة التي تسمى بالقالي ، وما أشبه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الإسكافي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عدم جواز نقل المصحف إلى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احترام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واعطائه للكافر ينافي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بيع العبد المسلم من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أكثر احتراما من الانسان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 وان كان وجهه لا يخلو عن تأمل أو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الاحترام انما ينافي البيع ، فيما إذا كان البيع موجبا لعدم الاحترام ، أو كان نفس البيع إلى الكافر خلاف الاحترام ، وكلاهما ممنوعان والفحوى غير تام إذ لا أولوية اطلاقا </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الحاق الأحاديث النبوية بالمصحف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منع بيعها إلى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بالالحاق والمنع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والكراهة ، كما هو صريح الشرائع ، ونسبه الصيمري إلى المشهور ، قولان </w:t>
      </w:r>
      <w:r>
        <w:rPr>
          <w:rFonts w:eastAsia="Amiri" w:cs="Amiri" w:ascii="Amiri" w:hAnsi="Amiri"/>
          <w:color w:val="111111"/>
          <w:sz w:val="28"/>
          <w:szCs w:val="28"/>
          <w:rtl w:val="true"/>
          <w:lang w:bidi="ar-SA"/>
        </w:rPr>
        <w:t xml:space="preserve">: </w:t>
      </w:r>
      <w:bookmarkStart w:id="53" w:name="pg12101_128086"/>
    </w:p>
    <w:p>
      <w:pPr>
        <w:pStyle w:val="BookText"/>
        <w:rPr/>
      </w:pPr>
      <w:bookmarkEnd w:id="53"/>
      <w:r>
        <w:rPr>
          <w:rFonts w:ascii="Amiri" w:hAnsi="Amiri" w:eastAsia="Amiri" w:cs="Amiri"/>
          <w:color w:val="111111"/>
          <w:sz w:val="28"/>
          <w:sz w:val="28"/>
          <w:szCs w:val="28"/>
          <w:rtl w:val="true"/>
          <w:lang w:bidi="ar-SA"/>
        </w:rPr>
        <w:t xml:space="preserve">تردد بينهما العلامة في التذكرة ولا يبعد أن تكون الأحاديث المنسوبة إلى النبي صلى الله عليه وآله وسلم من طرق الآحاد حكمها حكم ما علم صدوره منه صلى الله عليه وآله وسلم وان كان ظاهر ما ألحقوه بالمصحف هو أقوال النبي صلى الله عليه وآله وسلم المعلوم صدورها عنه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فحكم أحاديث الأئمة صلوات الله عليهم حكم أحاديث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في شرائط العوضين ،</w:t>
      </w:r>
    </w:p>
    <w:p>
      <w:pPr>
        <w:pStyle w:val="Heading2"/>
        <w:numPr>
          <w:ilvl w:val="1"/>
          <w:numId w:val="1"/>
        </w:numPr>
        <w:rPr/>
      </w:pPr>
      <w:bookmarkStart w:id="54" w:name="__RefHeading___Toc2927614_417432637"/>
      <w:bookmarkStart w:id="55" w:name="_Toc18"/>
      <w:bookmarkEnd w:id="54"/>
      <w:r>
        <w:rPr>
          <w:rtl w:val="true"/>
        </w:rPr>
        <w:t xml:space="preserve">[ </w:t>
      </w:r>
      <w:r>
        <w:rPr>
          <w:rtl w:val="true"/>
        </w:rPr>
        <w:t xml:space="preserve">مسألة </w:t>
      </w:r>
      <w:r>
        <w:rPr>
          <w:rtl w:val="true"/>
        </w:rPr>
        <w:t xml:space="preserve">] </w:t>
      </w:r>
      <w:r>
        <w:rPr>
          <w:rtl w:val="true"/>
        </w:rPr>
        <w:t>يشترط في كل منهما كونه متمولا ،</w:t>
      </w:r>
      <w:bookmarkEnd w:id="55"/>
    </w:p>
    <w:p>
      <w:pPr>
        <w:pStyle w:val="BookText"/>
        <w:rPr/>
      </w:pPr>
      <w:r>
        <w:rPr>
          <w:rFonts w:ascii="Amiri" w:hAnsi="Amiri" w:eastAsia="Amiri" w:cs="Amiri"/>
          <w:color w:val="111111"/>
          <w:sz w:val="28"/>
          <w:sz w:val="28"/>
          <w:szCs w:val="28"/>
          <w:rtl w:val="true"/>
          <w:lang w:bidi="ar-SA"/>
        </w:rPr>
        <w:t xml:space="preserve">تردد بينهما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اصالة الجواز مع كون البيع معرضا لاحتمال الإهانة ، فيكره ، ومن وجده المناط في القرآن والحديث فيحرم</w:t>
      </w:r>
    </w:p>
    <w:p>
      <w:pPr>
        <w:pStyle w:val="BookText"/>
        <w:rPr/>
      </w:pPr>
      <w:r>
        <w:rPr>
          <w:rFonts w:ascii="Amiri" w:hAnsi="Amiri" w:eastAsia="Amiri" w:cs="Amiri"/>
          <w:color w:val="111111"/>
          <w:sz w:val="28"/>
          <w:sz w:val="28"/>
          <w:szCs w:val="28"/>
          <w:rtl w:val="true"/>
          <w:lang w:bidi="ar-SA"/>
        </w:rPr>
        <w:t xml:space="preserve">هذا كله في الأحاديث المقطوع وردودها عنه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تكون الأحاديث المنسوبة إلى النبي صلى الله عليه وآله وسلم من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الآحاد حكمها حكم ما علم صدوره منه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دليل حجية الآحاد موجب للالحاق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ظاهر ما ألحقوه بالمصحف ، هو أقوال النبي صلى الله عليه وآله وسلم المعلوم صدورها عنه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والاخبار غير معلوم الصدور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 فحكم أحاديث الأئمة صلوات الله عليهم حكم أحاديث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ما ذكر من الحكم لوحدة الملاك </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شرائط العوضين ، يشترط في كل منهما كونه متمولا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له مالية عرفية </w:t>
      </w:r>
    </w:p>
    <w:p>
      <w:pPr>
        <w:pStyle w:val="BookText"/>
        <w:rPr/>
      </w:pPr>
      <w:r>
        <w:rPr>
          <w:rFonts w:ascii="Amiri" w:hAnsi="Amiri" w:eastAsia="Amiri" w:cs="Amiri"/>
          <w:color w:val="111111"/>
          <w:sz w:val="28"/>
          <w:sz w:val="28"/>
          <w:szCs w:val="28"/>
          <w:rtl w:val="true"/>
          <w:lang w:bidi="ar-SA"/>
        </w:rPr>
        <w:t xml:space="preserve">لان البيع لغة مبادلة مال بمال ، وقد احترزوا بهذا الشرط عما لا ينتفع به منفعة مقصودة للعقلاء محللة في الشرع ، لان الأول ليس بمال عرفا كالخنافس والديدان ، فإنه يصح عرفا سلب المصرف لها ، ونفى الفائدة عنها والثاني ليس بمال شرعا ، كالخمر والخنزير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قسموا عدم الانتفاع إلى ما يستند إلى خسة الشيء كالحشوات وإلى ما يستند إلى قلته كحبة حنطة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انه ليس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يصدق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البيع لغة مبادلة مال 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يكن أحد العوضين ذا مالية لم يتحقق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احترزوا بهذا الشرط عما لا ينتفع به منفعة مقصودة للعقلاء محللة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الشرع ، لان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لا منفعة فيه يقصدها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بمال عرفا ، كالخنافس والديدان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وجدت منفعة لهذه الأشياء كالحال الحاضر خرجت عن كونه مثالا لما لا منفعة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يصح عرفا سلب المصرف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مصرف لهذه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ونفى الفائدة عنها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قيد محللة في الشرع في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بمال شرعا ، كالخمر والخنزير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مالية له شرعا لم يجوز الشارع بيعه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قسموا عدم الانتفاع إلى ما يستند إلى خسة الشيء كالحشرات وإلى ما يستند إلى قلته كحبة 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ذات الحبة ليست خسيسة ، وانما قلتها أوجبت عدم الانتفاع بها </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مثل حبة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يصدق </w:t>
      </w:r>
    </w:p>
    <w:p>
      <w:pPr>
        <w:pStyle w:val="BookText"/>
        <w:rPr/>
      </w:pPr>
      <w:r>
        <w:rPr>
          <w:rFonts w:ascii="Amiri" w:hAnsi="Amiri" w:eastAsia="Amiri" w:cs="Amiri"/>
          <w:color w:val="111111"/>
          <w:sz w:val="28"/>
          <w:sz w:val="28"/>
          <w:szCs w:val="28"/>
          <w:rtl w:val="true"/>
          <w:lang w:bidi="ar-SA"/>
        </w:rPr>
        <w:t xml:space="preserve">عليه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يحرم غصبه اجماعا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التذكرة انه لو تلف لم يضمن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غير واحد ممن تأخر عنه بوجوب رد المثل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تحقق انه ليس بمال عرفا فلا اشكال ولا خلاف في عدم جواز وقوعه أحد العوضين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بيع الا في ملك ، وما لم يتحقق فيه ذلك ، فإن كان اكل المال في مقابله اكلا بالباطل عرفا</w:t>
      </w:r>
    </w:p>
    <w:p>
      <w:pPr>
        <w:pStyle w:val="BookText"/>
        <w:rPr/>
      </w:pPr>
      <w:r>
        <w:rPr>
          <w:rFonts w:ascii="Amiri" w:hAnsi="Amiri" w:eastAsia="Amiri" w:cs="Amiri"/>
          <w:color w:val="111111"/>
          <w:sz w:val="28"/>
          <w:sz w:val="28"/>
          <w:szCs w:val="28"/>
          <w:rtl w:val="true"/>
          <w:lang w:bidi="ar-SA"/>
        </w:rPr>
        <w:t xml:space="preserve">عليه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يصدق عليه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غصبه اجماعا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فبين الملك والمال عموم مطلق ، إذ كل مال ملك وليس كل ملك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انه لو 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حبة الحنطة بيد متلف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يضمن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لأنه ليس بمال ، ودليل الضمان منصرف إلى الأموال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واعترضه غير واحد ممن تأخر عنه بوجوب رد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المالك فما معنى عدم الضمان </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لميزان صحة البيع ، وعدم صحة البيع بالنسبة إلى شرط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تحقق انه ليس بمال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اشكال ولا خلاف في عدم جواز وقوعه أحد العوضين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بيع الا في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النص بالإضافة إلى أنه اكل للمال بالباطل ، إذا البائع يأكل مال المشترى بدون ان يكون أعطاه عوضا عن 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يتحقق فيه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 يتحقق انه ليس بمال ، بان جهلنا كونه مالا ، أم لا ، الضب مثلا الّذي ينتفع به لبعض المنافع الدوائية لكن نجهل هل انه مال عرفا ،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اكل المال في مقابله اكلا بالباطل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p>
    <w:p>
      <w:pPr>
        <w:pStyle w:val="BookText"/>
        <w:rPr/>
      </w:pPr>
      <w:r>
        <w:rPr>
          <w:rFonts w:ascii="Amiri" w:hAnsi="Amiri" w:eastAsia="Amiri" w:cs="Amiri"/>
          <w:color w:val="111111"/>
          <w:sz w:val="28"/>
          <w:sz w:val="28"/>
          <w:szCs w:val="28"/>
          <w:rtl w:val="true"/>
          <w:lang w:bidi="ar-SA"/>
        </w:rPr>
        <w:t xml:space="preserve">فالظاهر فساد المقابلة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لم يتحقق فيه ذلك فان ثبت دليل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أو اجماع على عدم جواز بيعه ، فهو والا فلا يخفى وجوب الرجوع إلى عمومات صحة البيع والتجارة وخصوص قوله عليه السلام ، في المروى عن تحف العقول وكل شيء يكون لهم فيه الصلاح ، من جهة من الجهات ، فكل ذلك حلال بيعه ، إلى آخر الرواية ، وقد تقدمت في اوّل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رأى العرف ان أحدا اشتراه وأعطاه ثمنا بإزائه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اكل البائع للمال اكل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فساد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والمعاملة إذ كما أنه لو عرفنا ان الشيء ليس بمال ، نعرف ان الاكل في مقابله اكل بالباطل ، كذلك إذا عرفنا انه اكل بالباطل نعرف ان الشارع لم يمض مثل هذه المعاملة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يتحقق فيه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 اكلا للمال بالباطل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ثبت دليل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أو اجماع على عدم جواز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العذرة التي ليس اكل المال بإزائها اكلا بالباطل لكن ورد في النص ثمن العذرة 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المتبع ولا يصح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فلا يخفى وجوب الرجوع إلى عمومات صحة البيع والتجارة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 وقوله سبحانه </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تجارة عن تراض منكم ، وأمثالهما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 قوله عليه السلام ، في المروى عن 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يكون لهم فيه الصلاح ، من جهة من الجهات فكل ذلك حلال بيعه ، إلى آخر الرواية ، وقد تقدمت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إنهم احترزوا باعتبار الملكية في العوضين من بيع ما يشترك فيه الناس ، كالماء ، والكلاء ، والسموك ، والوحوش ، قبل اصطيادها ، بكون هذه كلها غير مملوكة بالفعل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واحترزوا به أيضا عن الأرض المفتوحة عنوة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الاحتراز عنها انها غير مملوكة لملاكها على نحو سائر الاملاك بحيث يكون لكل منهم جزء معين من عين الأرض ، وان قل ، ولذا لا تورث</w:t>
      </w:r>
    </w:p>
    <w:p>
      <w:pPr>
        <w:pStyle w:val="BookText"/>
        <w:rPr/>
      </w:pPr>
      <w:r>
        <w:rPr>
          <w:rFonts w:ascii="Amiri" w:hAnsi="Amiri" w:eastAsia="Amiri" w:cs="Amiri"/>
          <w:color w:val="111111"/>
          <w:sz w:val="28"/>
          <w:sz w:val="28"/>
          <w:szCs w:val="28"/>
          <w:rtl w:val="true"/>
          <w:lang w:bidi="ar-SA"/>
        </w:rPr>
        <w:t xml:space="preserve">وإذا تمت الكبرى وانضمت إليه صغرى هي ان الشيء الفلاني لهم فيه الصلاح من جهة من الجهات ، كان اللازم صحة البيع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احترزوا باعتبار الملكية في العوضين من بيع ما يشترك فيه الناس ، كالماء ، والكلاء ، والسموك ، والوحوش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حيازة الماء والكلاء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اصطيادها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طيور الهواء ، وأشجار الغابات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هذه كلها غير مملوكة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أحد من البائع والمشترى أولى بها من الآخر ، حتى يبيعها للآخر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واحترزوا به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باشتراط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الأرض المفتوحة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فتحها المسلمون قهرا وجبرا ، لا ان أهاليها الكفار صالحوا المسلمين عليها ، أو ما أشبه </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الاحتراز عنها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المفتوحة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مملوكة لملاكها على نحو سائر الاملاك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المسلمون هم مالكون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لكل منهم جزء معين من عين الأرض ، وان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الجزء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تورث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المفتوحة عنوة ، بل هي قسم خاص من الملك ، ثمره ان فوائدها </w:t>
      </w:r>
    </w:p>
    <w:p>
      <w:pPr>
        <w:pStyle w:val="BookText"/>
        <w:rPr/>
      </w:pPr>
      <w:r>
        <w:rPr>
          <w:rFonts w:ascii="Amiri" w:hAnsi="Amiri" w:eastAsia="Amiri" w:cs="Amiri"/>
          <w:color w:val="111111"/>
          <w:sz w:val="28"/>
          <w:sz w:val="28"/>
          <w:szCs w:val="28"/>
          <w:rtl w:val="true"/>
          <w:lang w:bidi="ar-SA"/>
        </w:rPr>
        <w:t xml:space="preserve">ولا من قبيل الوقف الخاص على معينين ، لعدم تملكهم للمنفعة مشاعا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كالوقف على غير معينين ، كالعلماء ، والمؤمنين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 قبيل تملك الفقراء للزكاة ، والسادة للخمس ، بمعنى كونهم مصارف له لعدم تملكهم لمنافعها بالقبض ، لان مصرفه منحصر في مصالح المسلمين ، فلا يجوز تقسيمه</w:t>
      </w:r>
    </w:p>
    <w:p>
      <w:pPr>
        <w:pStyle w:val="BookText"/>
        <w:rPr/>
      </w:pPr>
      <w:r>
        <w:rPr>
          <w:rFonts w:ascii="Amiri" w:hAnsi="Amiri" w:eastAsia="Amiri" w:cs="Amiri"/>
          <w:color w:val="111111"/>
          <w:sz w:val="28"/>
          <w:sz w:val="28"/>
          <w:szCs w:val="28"/>
          <w:rtl w:val="true"/>
          <w:lang w:bidi="ar-SA"/>
        </w:rPr>
        <w:t xml:space="preserve">للمسلمين بنظر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الوقف الخاص على معيّنين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كالوقف الذرى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للأرض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من قبيل الوقف الخاص فان ثمرها كان يعود عليهم مشاعا</w:t>
      </w:r>
    </w:p>
    <w:p>
      <w:pPr>
        <w:pStyle w:val="BookText"/>
        <w:rPr/>
      </w:pPr>
      <w:r>
        <w:rPr>
          <w:rFonts w:ascii="Amiri" w:hAnsi="Amiri" w:eastAsia="Amiri" w:cs="Amiri"/>
          <w:color w:val="111111"/>
          <w:sz w:val="28"/>
          <w:sz w:val="28"/>
          <w:szCs w:val="28"/>
          <w:rtl w:val="true"/>
          <w:lang w:bidi="ar-SA"/>
        </w:rPr>
        <w:t xml:space="preserve">بل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الحاكم الشرعي يصرف نفعها إليهم حسب الصلاح فربما يصيب أحدهم ، ولا يصيب الآخر أو يصيب بعضهم أزيد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كالوقف على غير معيّنين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كانوا معلومى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كالعلماء والمؤمنين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وجه هذا ، وما يتلوه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تملكهم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قبيل تملك الفقراء للزكاة ، والسادة للخمس ، بمعنى كونهم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السادة والفقراء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لكل من الزكاة والخمس ، وان لم يجب التوزيع عليهم والتسوية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منافع الأرض المفتوحة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الخمس والزكاة والوقف العام فإنهم يملكون هذه الأمور إذا قبضوها </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المحل الّذي يصرف فيه نفع الأرض المفتوحة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 في مصالح المسلمين ، فلا يجوز تقسيمه </w:t>
      </w:r>
      <w:bookmarkStart w:id="56" w:name="pg12101_128092"/>
    </w:p>
    <w:p>
      <w:pPr>
        <w:pStyle w:val="BookText"/>
        <w:rPr/>
      </w:pPr>
      <w:bookmarkEnd w:id="56"/>
      <w:r>
        <w:rPr>
          <w:rFonts w:ascii="Amiri" w:hAnsi="Amiri" w:eastAsia="Amiri" w:cs="Amiri"/>
          <w:color w:val="111111"/>
          <w:sz w:val="28"/>
          <w:sz w:val="28"/>
          <w:szCs w:val="28"/>
          <w:rtl w:val="true"/>
          <w:lang w:bidi="ar-SA"/>
        </w:rPr>
        <w:t xml:space="preserve">عليهم من دون ملاحظة مصالحهم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الملكية نحو مستقل من الملكية ، قد دل عليه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حاصل الملك في مصالح الملاك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هذه الأرض للمسلمين مما ادعى عليه الاجماع ، ودل عليه النص ، كمرسلة حماد الطويلة ، وغيرها وحيث جرى في الكلام ذكر بعض اقسام الأرضين ، فلا بأس بالإشارة اجمالا إلى جميع</w:t>
      </w:r>
    </w:p>
    <w:p>
      <w:pPr>
        <w:pStyle w:val="Heading2"/>
        <w:numPr>
          <w:ilvl w:val="1"/>
          <w:numId w:val="1"/>
        </w:numPr>
        <w:rPr/>
      </w:pPr>
      <w:bookmarkStart w:id="57" w:name="__RefHeading___Toc2927616_417432637"/>
      <w:bookmarkStart w:id="58" w:name="_Toc19"/>
      <w:bookmarkEnd w:id="57"/>
      <w:r>
        <w:rPr>
          <w:rtl w:val="true"/>
        </w:rPr>
        <w:t xml:space="preserve">أقسام الأرضين واحكامها </w:t>
      </w:r>
      <w:r>
        <w:rPr>
          <w:rtl w:val="true"/>
        </w:rPr>
        <w:t>.</w:t>
      </w:r>
      <w:bookmarkEnd w:id="58"/>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الله الاستعانة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الأرض اما موات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عليهم من دون ملاحظة مصالحهم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كانت المصلحة ، التقسيم عليهم ، فإنه يقسم عليهم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للأرض المفتوحة ، بالنسبة إلى المسلمين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مستقل من الملكية ، قد دل عليه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هذا النحو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حاصل الملك في مصالح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لا يجوز بيعه ، إذ ليس كل ملك يجوز بيعه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هذه الأرض للمسلمين مما ادعى عليه الاجماع ، ودل عليه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يتوهم انها ليست للمسلمين وانما يصرف نمائها في مصالحهم وان كان ربما لا تظهر الثمرة بين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كمرسلة حماد الطويلة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يأتي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جرى في الكلام ذكر بعض اقسام الأرضين ، فلا بأس بالإشارة اجمالا إلى جميع اقسام الأرضين واحكامها </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الله الاستعانة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اما 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عمارة فيها </w:t>
      </w:r>
      <w:r>
        <w:rPr>
          <w:rFonts w:eastAsia="Amiri" w:cs="Amiri" w:ascii="Amiri" w:hAnsi="Amiri"/>
          <w:color w:val="111111"/>
          <w:sz w:val="28"/>
          <w:szCs w:val="28"/>
          <w:rtl w:val="true"/>
          <w:lang w:bidi="ar-SA"/>
        </w:rPr>
        <w:t xml:space="preserve">( </w:t>
      </w:r>
      <w:bookmarkStart w:id="59" w:name="pg12101_128093"/>
    </w:p>
    <w:p>
      <w:pPr>
        <w:pStyle w:val="BookText"/>
        <w:rPr/>
      </w:pPr>
      <w:bookmarkEnd w:id="59"/>
      <w:r>
        <w:rPr>
          <w:rFonts w:ascii="Amiri" w:hAnsi="Amiri" w:eastAsia="Amiri" w:cs="Amiri"/>
          <w:color w:val="111111"/>
          <w:sz w:val="28"/>
          <w:sz w:val="28"/>
          <w:szCs w:val="28"/>
          <w:rtl w:val="true"/>
          <w:lang w:bidi="ar-SA"/>
        </w:rPr>
        <w:t xml:space="preserve">اما عامرة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تكون كذلك أصلية ، أو عرض لها ذلك ، فالاقسام أربعة لا خامس لها </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2927618_417432637"/>
      <w:bookmarkStart w:id="61" w:name="_Toc20"/>
      <w:bookmarkEnd w:id="60"/>
      <w:r>
        <w:rPr>
          <w:rtl w:val="true"/>
        </w:rPr>
        <w:t xml:space="preserve">الأول </w:t>
      </w:r>
      <w:r>
        <w:rPr>
          <w:rtl w:val="true"/>
        </w:rPr>
        <w:t xml:space="preserve">: </w:t>
      </w:r>
      <w:r>
        <w:rPr>
          <w:rtl w:val="true"/>
        </w:rPr>
        <w:t>ما يكون مواتا بالأصالة ،</w:t>
      </w:r>
      <w:bookmarkEnd w:id="61"/>
    </w:p>
    <w:p>
      <w:pPr>
        <w:pStyle w:val="BookText"/>
        <w:rPr/>
      </w:pPr>
      <w:r>
        <w:rPr>
          <w:rFonts w:ascii="Amiri" w:hAnsi="Amiri" w:eastAsia="Amiri" w:cs="Amiri"/>
          <w:color w:val="111111"/>
          <w:sz w:val="28"/>
          <w:sz w:val="28"/>
          <w:szCs w:val="28"/>
          <w:rtl w:val="true"/>
          <w:lang w:bidi="ar-SA"/>
        </w:rPr>
        <w:t xml:space="preserve">بان لم تكن مسبوقة بعمارة ولا اشكال ولا خلاف منافى كونها للإمام عليه السلام ، والاجماع عليه محكى عن الخلاف ، والغنية ، وجامع المقاصد ، والمسالك ، وظاهر جماعة أخرى والنصوص بذلك مستفيضة ، بل قيل إنها متواترة ، وهي من الأنفال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أبيح التصرف فيها بالاحياء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بالعامرة ما كانت مشغولة بزرع ، أو بناء ، أو نهر ، أو 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تكون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مواتا أو عامرة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أصلية ، أو عرض لها ذلك ، فالاقسام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خامس لها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اقسام 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مواتا بالأصالة بان لم تكن مسبوقة بعمارة ولا اشكال ولا خلاف منافى كونها للإمام عليه السلام ، والاجماع عليه محكى عن الخلاف ، والغنية ، وجامع المقاصد ، والمسالك وظاهر جماعة أخرى ، والنصوص بذلك مستفيضة ، بل قيل إنها 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ذلك لكثرة النصوص الواردة في هذا الباب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التي أعطاها اللّه لرسوله وللأئمة نافلة زيادة على ما اعطى على قرنائهم المذكورين في آية الخمس </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فيها بالاحياء </w:t>
      </w:r>
    </w:p>
    <w:p>
      <w:pPr>
        <w:pStyle w:val="BookText"/>
        <w:rPr/>
      </w:pPr>
      <w:r>
        <w:rPr>
          <w:rFonts w:ascii="IRNazanin" w:hAnsi="IRNazanin" w:eastAsia="IRNazanin"/>
          <w:color w:val="111111"/>
          <w:sz w:val="28"/>
          <w:sz w:val="28"/>
          <w:szCs w:val="28"/>
          <w:rtl w:val="true"/>
          <w:lang w:bidi="fa-IR"/>
        </w:rPr>
        <w:t xml:space="preserve">بلا عوض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يحمل ما في النبوي موتان الأرض للّه ورسوله صلى الله عليه وآله وسلم ، ثم هي لكم منى أيها المسلمون ، ونحوه الآخر عادى الأرض للّه ولرسوله ، ثم هي لكم منّى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يكون في بعض الأخبار وجوب أداء خراجه إلى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صحيحة الكابلي ، قال وجدنا في كتاب على أن الأرض للّه يورثه من يشاء</w:t>
      </w:r>
    </w:p>
    <w:p>
      <w:pPr>
        <w:pStyle w:val="BookText"/>
        <w:rPr/>
      </w:pPr>
      <w:r>
        <w:rPr>
          <w:rFonts w:ascii="Amiri" w:hAnsi="Amiri" w:eastAsia="Amiri" w:cs="Amiri"/>
          <w:color w:val="111111"/>
          <w:sz w:val="28"/>
          <w:sz w:val="28"/>
          <w:szCs w:val="28"/>
          <w:rtl w:val="true"/>
          <w:lang w:bidi="ar-SA"/>
        </w:rPr>
        <w:t xml:space="preserve">بلا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للشيعة كما نص بذلك في الأحاديث ، اما غير الشيعة ففيه كلام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أنه أبيح لا على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ما في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لله ورسوله صلى الله عليه وآله وسلم ، ثم هي لكم منى أيها المسلمون ،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عادى الأرض لله ولرسوله ، ثم هي لكم منى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عادى ، اما نسبة إلى عاد بمعنى قديم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عمارة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للأرض في القدم بقوم عاد الذين كانوا في قديم الزمان</w:t>
      </w:r>
    </w:p>
    <w:p>
      <w:pPr>
        <w:pStyle w:val="BookText"/>
        <w:rPr/>
      </w:pPr>
      <w:r>
        <w:rPr>
          <w:rFonts w:ascii="Amiri" w:hAnsi="Amiri" w:eastAsia="Amiri" w:cs="Amiri"/>
          <w:color w:val="111111"/>
          <w:sz w:val="28"/>
          <w:sz w:val="28"/>
          <w:szCs w:val="28"/>
          <w:rtl w:val="true"/>
          <w:lang w:bidi="ar-SA"/>
        </w:rPr>
        <w:t xml:space="preserve">واما بمعنى ما عدا عليها الزمان بالإمامة مجازا فيكون من قبيل عيشة راضية </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يكون في بعض الأخبار وجوب أداء خراجه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اجرتها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لا ينافي النبوي ، لان المبيح إذا أراد رد الشيء المباح ، جاز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صحيحة الكابلي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الأرض للّه يورثها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يميت قوما ، ويسكن </w:t>
      </w:r>
    </w:p>
    <w:p>
      <w:pPr>
        <w:pStyle w:val="BookText"/>
        <w:rPr/>
      </w:pPr>
      <w:r>
        <w:rPr>
          <w:rFonts w:ascii="Amiri" w:hAnsi="Amiri" w:eastAsia="Amiri" w:cs="Amiri"/>
          <w:color w:val="111111"/>
          <w:sz w:val="28"/>
          <w:sz w:val="28"/>
          <w:szCs w:val="28"/>
          <w:rtl w:val="true"/>
          <w:lang w:bidi="ar-SA"/>
        </w:rPr>
        <w:t xml:space="preserve">والعاقبة للمتقين قال انا وأهل بيتي الذين أورثنا الله الأرض ، ونحن المتقون ، والأرض كلها لنا ، فمن أحيى من الأرض من المسلمين فليعمرها وليؤد خراجها إلى الامام من أهل بيتي وله ما اكل منها ، الخبر ومصححة عمر بن يزيد ، انه سئل رجل أبا عبد الله عليه السلام ، عن رجل اخذ أرضا مواتا تركها أهلها ، فعمرها واجرى أنهارها ، وبنى فيها بيوتا ، وغرس فيها نخلا ، وشجرا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أحيى أرضا من المؤمنين فهي له ، وعليه طسقها يؤتى به إلى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الهدنة </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قوما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الوارث ، أو الموروث له العاقبة الحسنى ، وانما العاقبة الحسنى لمن كان ذا 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وأهل بيتي الذين أورثنا الله الأرض ، ونحن المتقون ، والأرض كلها لنا ، فمن أحيى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شيئا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 فليعمرها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أراد الاحياء فلا بأس بان يعمرها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وليؤد خراجها إلى الامام من أهل بيتي ، وله ما اكل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بأس بان يأكل منها إذا أدى خراجها إلى الامام إلى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ومصححة عمر بن يزيد ، انه سئل رجل أبا عبد الله عليه السلام ، عن رجل اخذ أرضا مواتا تركها أهلها فعمرها واجرى أنهارها ، وبنى فيها بيوتا ، وغرس فيها نخلا ، وشجرا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أحيى أرضا من المؤمنين فهي له ، وعليه طسقها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خراجها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به إلى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الهدنة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حال عدم قيام الامام بالحكومة </w:t>
      </w:r>
    </w:p>
    <w:p>
      <w:pPr>
        <w:pStyle w:val="BookText"/>
        <w:rPr/>
      </w:pPr>
      <w:r>
        <w:rPr>
          <w:rFonts w:ascii="Amiri" w:hAnsi="Amiri" w:eastAsia="Amiri" w:cs="Amiri"/>
          <w:color w:val="111111"/>
          <w:sz w:val="28"/>
          <w:sz w:val="28"/>
          <w:szCs w:val="28"/>
          <w:rtl w:val="true"/>
          <w:lang w:bidi="ar-SA"/>
        </w:rPr>
        <w:t xml:space="preserve">فإذا ظهر القائم فليوطن نفسه على أن يؤخذ منه ،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حملها على بيان الاستحقاق ووجوب ايصال الطسق إذا طلب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الأئمة عليهم السلام بعد أمير المؤمنين عليه السلام حللوا شيعتهم وأسقطوا ذلك عنهم ، كما يدل عليه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لنا فهو لشيعتنا ، وقوله عليه السلام في رواية مسمع بن عبد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كان في أيدي شيعتنا من الأرض فهم فيه محللون ، يحل لهم ذلك إلى أن يقوم قائمنا ، فيجبيهم</w:t>
      </w:r>
    </w:p>
    <w:p>
      <w:pPr>
        <w:pStyle w:val="BookText"/>
        <w:rPr/>
      </w:pPr>
      <w:r>
        <w:rPr>
          <w:rFonts w:ascii="Amiri" w:hAnsi="Amiri" w:eastAsia="Amiri" w:cs="Amiri"/>
          <w:color w:val="111111"/>
          <w:sz w:val="28"/>
          <w:sz w:val="28"/>
          <w:szCs w:val="28"/>
          <w:rtl w:val="true"/>
          <w:lang w:bidi="ar-SA"/>
        </w:rPr>
        <w:t xml:space="preserve">الاسلامية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ظهر القائم فليوطن نفسه على أن يؤخذ منه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الامام إذا قام بالامر داعى مصالح المسلمين ، وشؤون الحكومة فلا يترك الأرض هملا بيد كل مستولى عليها ، بل يعمل حسب شؤون الحكومة</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الأخبار الدالة على وجوب اعطاء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بيان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الامام مستحق للطسق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ايصال الطسق إذا طلب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الأئمة عليهم السلام بعد أمير المؤمنين عليه السلام حللوا شيعتهم وأسقطوا ذلك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فالمراد بحال الهدنة حال عدم ظهور الإمام المهدى الّذي لم يكلف الإمام عليه السلام قبل ذلك بتصفية الأرض كليا ، ليكون دين الاسلام وحده السائد في كل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أن الأئمة عليهم السلام أسقطوا ذلك عن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لنا فهو لشيعتنا ، وقوله عليه السلام في رواية مسمع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في أيدي شيعتنا من الأرض فهم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فيما بأيديهم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محللون ، يحل لهم ذلك إلى أن يقوم قائمنا ، فيجبيهم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الجباية </w:t>
      </w:r>
    </w:p>
    <w:p>
      <w:pPr>
        <w:pStyle w:val="BookText"/>
        <w:rPr/>
      </w:pPr>
      <w:r>
        <w:rPr>
          <w:rFonts w:ascii="Amiri" w:hAnsi="Amiri" w:eastAsia="Amiri" w:cs="Amiri"/>
          <w:color w:val="111111"/>
          <w:sz w:val="28"/>
          <w:sz w:val="28"/>
          <w:szCs w:val="28"/>
          <w:rtl w:val="true"/>
          <w:lang w:bidi="ar-SA"/>
        </w:rPr>
        <w:t xml:space="preserve">طسق ما كان في أيديهم ، ويترك الأرض في أيديهم ، واما ما كان في أيدي سواهم فان كسبهم في الأرض حرام عليهم ، حتى يقوم قائمنا ، ويأخذ الأرض من أيديهم ، ويخرجهم عنها صغرة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التذكرة انه لو تصرف في الموات أحد بغير اذن الامام كان عليه طسقها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جمع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طسق ما كان في أيديهم ، ويترك الأرض في أيديهم ، واما ما كان في أيدي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سوى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كسبهم في الأرض حرام عليهم ، حتى يقوم قائمنا ، ويأخذ الأرض من أيديهم ، ويخرجهم عنها صغرة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وهم أذلاء إلى آخر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هذا في اوّل نهضة القائم عليه السلام ، والا فالدين الحق يسود البلاد كليا ، بحيث لا يبقى في الأرض من لا يوالى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تعاملنا معهم في حال الغيبة بوارد الأرض لا بأس به وان كان لهم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من جهة التحليل لنا واما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الزموهم بما التزموا به ، فإنه شامل لما عليهم ولما لهم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الظاهر الابتدائي ان هذه الكلية بالنسبة إلى ما عليهم لا ما لهم </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التذكرة انه لو تصرف في الموات أحد بغير اذن الامام كان عليه طسقها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بظاهره ينافي اخبار التحليل التي تقدم بعضها </w:t>
      </w:r>
      <w:bookmarkStart w:id="62" w:name="pg12101_128098"/>
    </w:p>
    <w:p>
      <w:pPr>
        <w:pStyle w:val="BookText"/>
        <w:rPr/>
      </w:pPr>
      <w:bookmarkEnd w:id="62"/>
      <w:r>
        <w:rPr>
          <w:rFonts w:ascii="Amiri" w:hAnsi="Amiri" w:eastAsia="Amiri" w:cs="Amiri"/>
          <w:color w:val="111111"/>
          <w:sz w:val="28"/>
          <w:sz w:val="28"/>
          <w:szCs w:val="28"/>
          <w:rtl w:val="true"/>
          <w:lang w:bidi="ar-SA"/>
        </w:rPr>
        <w:t xml:space="preserve">ويحتمل حمل هذه الأخبار المذكورة على حال الحضور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 فالظاهر عدم الخلاف في عدم وجوب مال الإمام في الأراضي في حال الغيبة ، بل الاخبار متفقة على أنها لمن أحياها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حكاية اجماع المسلمين على صيرورتها ملكا بالاحياء </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2927620_417432637"/>
      <w:bookmarkStart w:id="64" w:name="_Toc21"/>
      <w:bookmarkEnd w:id="63"/>
      <w:r>
        <w:rPr>
          <w:rtl w:val="true"/>
        </w:rPr>
        <w:t xml:space="preserve">الثاني </w:t>
      </w:r>
      <w:r>
        <w:rPr>
          <w:rtl w:val="true"/>
        </w:rPr>
        <w:t xml:space="preserve">: </w:t>
      </w:r>
      <w:r>
        <w:rPr>
          <w:rtl w:val="true"/>
        </w:rPr>
        <w:t xml:space="preserve">ما كانت عامرة بالأصالة اى لا من معمر </w:t>
      </w:r>
      <w:r>
        <w:rPr>
          <w:rtl w:val="true"/>
        </w:rPr>
        <w:t>.</w:t>
      </w:r>
      <w:bookmarkEnd w:id="64"/>
    </w:p>
    <w:p>
      <w:pPr>
        <w:pStyle w:val="BookText"/>
        <w:rPr/>
      </w:pPr>
      <w:r>
        <w:rPr>
          <w:rFonts w:ascii="Amiri" w:hAnsi="Amiri" w:eastAsia="Amiri" w:cs="Amiri"/>
          <w:color w:val="111111"/>
          <w:sz w:val="28"/>
          <w:sz w:val="28"/>
          <w:szCs w:val="28"/>
          <w:rtl w:val="true"/>
          <w:lang w:bidi="ar-SA"/>
        </w:rPr>
        <w:t xml:space="preserve">والظاهر أنه أيضا للإمام عليه السلام ، وكونها من الأنفال ، وهو ظاهر اطلاق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ارض لم يجر عليها ملك مسلم ، فهو للامام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حمل هذه الأخبار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دل على وجوب اعطاء الطسق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عليه السلام ، لا حتى حال الغيبة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فالظاهر عدم الخلاف في عدم وجوب مال الإمام في الأراضي في حال الغيبة ، بل الاخبار متفقة على أنها لمن أحياها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يلزم حمل اخبار الطسق على حال الحضور ، أو ما أشبه من سائر المحامل ، حتى لا تنافى اخبار انها لمن أحياها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حكاية اجماع المسلمين على صيرورتها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أراضي الموات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بالاحياء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أحياها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اقسام 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عامرة بالأصالة اى لا من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كالمزارع الطبيعية وأطراف الأنهار ، وما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عليه السلام ، وكونها من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ذكروا ذلك مفصلا في كتاب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اطلاق قولهم </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ارض لم يجر عليها ملك مسلم ، فهو للامام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اطلاقه شامل </w:t>
      </w:r>
    </w:p>
    <w:p>
      <w:pPr>
        <w:pStyle w:val="BookText"/>
        <w:rPr/>
      </w:pPr>
      <w:r>
        <w:rPr>
          <w:rFonts w:ascii="Amiri" w:hAnsi="Amiri" w:eastAsia="Amiri" w:cs="Amiri"/>
          <w:color w:val="111111"/>
          <w:sz w:val="28"/>
          <w:sz w:val="28"/>
          <w:szCs w:val="28"/>
          <w:rtl w:val="true"/>
          <w:lang w:bidi="ar-SA"/>
        </w:rPr>
        <w:t xml:space="preserve">وعن التذكرة الاجماع عليه ، وفي غيرها نفى الخلاف عنه لموثقة أبان بن عثمان عن إسحاق بن عمار ، المحكى عن تفسير علي بن إبراهيم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عد من الأنفال كل ارض لا رب لها ونحوها المحكى عن تفسير العياشي عن أبي بصير عن أبي جعفر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يخصص عموم ذلك بخصوص بعض الأخبار ، حيث جعل فيها من الأنفال كل ارض ميتة لا رب لها ، بناء على ثبوت المفهوم للوصف المسوق للاحتراز ،</w:t>
      </w:r>
    </w:p>
    <w:p>
      <w:pPr>
        <w:pStyle w:val="BookText"/>
        <w:rPr/>
      </w:pPr>
      <w:r>
        <w:rPr>
          <w:rFonts w:ascii="Amiri" w:hAnsi="Amiri" w:eastAsia="Amiri" w:cs="Amiri"/>
          <w:color w:val="111111"/>
          <w:sz w:val="28"/>
          <w:sz w:val="28"/>
          <w:szCs w:val="28"/>
          <w:rtl w:val="true"/>
          <w:lang w:bidi="ar-SA"/>
        </w:rPr>
        <w:t xml:space="preserve">للعامرة بالأصل كشموله للموات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الاجماع عليه ، وفي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الخلاف عنه لموثقة أبان بن عثمان عن إسحاق بن عمار ، المحكى عن تفسير علي بن إبراهيم ،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عد من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للإمام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ارض لا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شمول اطلاق الرواية للاراضى العامرة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المحكى عن تفسير العياشي عن أبي بصير عن أبي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اطلاق هذه الأخبار يخصص بما دل على أن الأرض الميتة للامام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يخصص عموم ذلك بخصوص بعض الأخبار ، حيث جعل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تلك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الأنفال كل ارض ميتة لا رب لها </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ثبوت المفهوم للوصف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للاحتراز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ان الأرض إذا لم تكن ميتة </w:t>
      </w:r>
    </w:p>
    <w:p>
      <w:pPr>
        <w:pStyle w:val="BookText"/>
        <w:rPr/>
      </w:pPr>
      <w:r>
        <w:rPr>
          <w:rFonts w:ascii="Amiri" w:hAnsi="Amiri" w:eastAsia="Amiri" w:cs="Amiri"/>
          <w:color w:val="111111"/>
          <w:sz w:val="28"/>
          <w:sz w:val="28"/>
          <w:szCs w:val="28"/>
          <w:rtl w:val="true"/>
          <w:lang w:bidi="ar-SA"/>
        </w:rPr>
        <w:t xml:space="preserve">لأن الظاهر ورود الوصف مورد الغالب ، لان الغالب في الأرض التي لا مالك لها ، كونها مواتا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يملك هذه بالحيازة وجهان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منافاته للتملك بالحيازة ، كما يملك الأموات بالاحياء مع كونه مال الإمام فدخل في عموم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إلى ما لم يسبق إليه مسلم ، فهو أحق به</w:t>
      </w:r>
    </w:p>
    <w:p>
      <w:pPr>
        <w:pStyle w:val="BookText"/>
        <w:rPr/>
      </w:pPr>
      <w:r>
        <w:rPr>
          <w:rFonts w:ascii="Amiri" w:hAnsi="Amiri" w:eastAsia="Amiri" w:cs="Amiri"/>
          <w:color w:val="111111"/>
          <w:sz w:val="28"/>
          <w:sz w:val="28"/>
          <w:szCs w:val="28"/>
          <w:rtl w:val="true"/>
          <w:lang w:bidi="ar-SA"/>
        </w:rPr>
        <w:t xml:space="preserve">فليست من الأنفال وبهذا المفهوم يخصص عموم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 ، والعياشي</w:t>
      </w:r>
    </w:p>
    <w:p>
      <w:pPr>
        <w:pStyle w:val="BookText"/>
        <w:rPr/>
      </w:pPr>
      <w:r>
        <w:rPr>
          <w:rFonts w:ascii="Amiri" w:hAnsi="Amiri" w:eastAsia="Amiri" w:cs="Amiri"/>
          <w:color w:val="111111"/>
          <w:sz w:val="28"/>
          <w:sz w:val="28"/>
          <w:szCs w:val="28"/>
          <w:rtl w:val="true"/>
          <w:lang w:bidi="ar-SA"/>
        </w:rPr>
        <w:t xml:space="preserve">وانما قلنا لا يخصص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الغالب ، لان الغالب في الأرض التي لا مالك لها ، كونها مواتا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هذا الوصف لا مفهوم له بالإضافة إلى ما ذكروا في الأصول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أنه لا مفهوم اطلاقا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يملك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العامرة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بالحيازة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يملك الموات بالاحياء ،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فللانسان التصرف فيها فقط ، لتحليلهم ، لا انه يملكها فإذا ذهب عنها صارت ملكا لانسان آخر يتصرف فيها </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منافاته للتملك بالحيازة ، كما يملك الأموات بالاحياء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فالملك طولى ، كما أن ملك الله ، وملك الرسول طولى أيضا ، فالمتصرف يملكها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في عموم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سبق إلى ما لم يسبق إليه مسلم ، فهو أحق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الأحقية الملك لان الحق تعبير عرفى شامل لا قوى الحقوق الّذي هو الملك إلى اضعفها كحق الانسان </w:t>
      </w:r>
      <w:bookmarkStart w:id="65" w:name="pg12101_128101"/>
    </w:p>
    <w:p>
      <w:pPr>
        <w:pStyle w:val="Heading2"/>
        <w:numPr>
          <w:ilvl w:val="1"/>
          <w:numId w:val="1"/>
        </w:numPr>
        <w:rPr/>
      </w:pPr>
      <w:bookmarkStart w:id="66" w:name="__RefHeading___Toc2927622_417432637"/>
      <w:bookmarkStart w:id="67" w:name="_Toc22"/>
      <w:bookmarkEnd w:id="65"/>
      <w:bookmarkEnd w:id="66"/>
      <w:r>
        <w:rPr>
          <w:rtl w:val="true"/>
        </w:rPr>
        <w:t xml:space="preserve">الثالث </w:t>
      </w:r>
      <w:r>
        <w:rPr>
          <w:rtl w:val="true"/>
        </w:rPr>
        <w:t xml:space="preserve">: </w:t>
      </w:r>
      <w:r>
        <w:rPr>
          <w:rtl w:val="true"/>
        </w:rPr>
        <w:t>ما عرض له الحياة بعد الموت</w:t>
      </w:r>
      <w:bookmarkEnd w:id="67"/>
    </w:p>
    <w:p>
      <w:pPr>
        <w:pStyle w:val="BookText"/>
        <w:rPr/>
      </w:pPr>
      <w:r>
        <w:rPr>
          <w:rFonts w:ascii="Amiri" w:hAnsi="Amiri" w:eastAsia="Amiri" w:cs="Amiri"/>
          <w:color w:val="111111"/>
          <w:sz w:val="28"/>
          <w:sz w:val="28"/>
          <w:szCs w:val="28"/>
          <w:rtl w:val="true"/>
          <w:lang w:bidi="ar-SA"/>
        </w:rPr>
        <w:t xml:space="preserve">وهو ملك للمحيي فيصير ملكا له بالشروط المذكورة في باب الاحياء ، باجماع الأمة ، كما عن المهذب وباجماع المسلمين ، كما عن التنقيح ، وعليه عامة فقهاء الأمصار ، كما عن التذكرة لكن ببالي من المبسوط كلام يشعر بأنه يملك التصرف لا نفس الرقبة ، فلا بد من الملاحظة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المسجد والمدرسة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اقسام 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عرض له الحياة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عمر انسان مواتا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ملك للمحيي فيصير ملكا له بالشروط المذكورة في باب الاحياء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كتاب احياء الموات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عليها يد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حريما لعامر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مشعرا للعبادة كعرفات ومنى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مما اقطعه الامام لاحد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يسبق إليه سابق بالتحجير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باجماع الأمة ، كما عن المهذب ، وباجماع المسلمين ، كما عن التنقيح ، وعليه عامة فقهاء الأمصار ، كما عن التذكرة ، لكن ببالي من المبسوط كلام يشعر بأنه يملك التصرف لا نفس الرقبة ، فلا بد من الملاحظة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محكى المبسوط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حجر أرضا لم يصح بيعها ، ومن الناس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 وهو شاذ عندنا ، فلا يصح بيعه لأنه لا يملك رقبة الأرض بالاحياء </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يملك التصرف بشرط ان يؤدى إلى الامام ما يلزم عليها </w:t>
      </w:r>
      <w:r>
        <w:rPr>
          <w:rFonts w:eastAsia="Amiri" w:cs="Amiri" w:ascii="Amiri" w:hAnsi="Amiri"/>
          <w:color w:val="111111"/>
          <w:sz w:val="28"/>
          <w:szCs w:val="28"/>
          <w:rtl w:val="true"/>
          <w:lang w:bidi="ar-SA"/>
        </w:rPr>
        <w:t xml:space="preserve">. </w:t>
      </w:r>
      <w:bookmarkStart w:id="68" w:name="pg12101_128102"/>
    </w:p>
    <w:p>
      <w:pPr>
        <w:pStyle w:val="Heading2"/>
        <w:numPr>
          <w:ilvl w:val="1"/>
          <w:numId w:val="1"/>
        </w:numPr>
        <w:rPr/>
      </w:pPr>
      <w:bookmarkStart w:id="69" w:name="__RefHeading___Toc2927624_417432637"/>
      <w:bookmarkStart w:id="70" w:name="_Toc23"/>
      <w:bookmarkEnd w:id="68"/>
      <w:bookmarkEnd w:id="69"/>
      <w:r>
        <w:rPr>
          <w:rtl w:val="true"/>
        </w:rPr>
        <w:t xml:space="preserve">الرابع </w:t>
      </w:r>
      <w:r>
        <w:rPr>
          <w:rtl w:val="true"/>
        </w:rPr>
        <w:t xml:space="preserve">: </w:t>
      </w:r>
      <w:r>
        <w:rPr>
          <w:rtl w:val="true"/>
        </w:rPr>
        <w:t>ما عرض له الموت بعد العمارة ،</w:t>
      </w:r>
      <w:bookmarkEnd w:id="70"/>
    </w:p>
    <w:p>
      <w:pPr>
        <w:pStyle w:val="BookText"/>
        <w:rPr/>
      </w:pPr>
      <w:r>
        <w:rPr>
          <w:rFonts w:ascii="Amiri" w:hAnsi="Amiri" w:eastAsia="Amiri" w:cs="Amiri"/>
          <w:color w:val="111111"/>
          <w:sz w:val="28"/>
          <w:sz w:val="28"/>
          <w:szCs w:val="28"/>
          <w:rtl w:val="true"/>
          <w:lang w:bidi="ar-SA"/>
        </w:rPr>
        <w:t xml:space="preserve">فان كانت العمارة أصلية فهي مال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العمارة من معمّر ، ففي بقائها على ملك معمرها ، أو خروجها عنه وصيرورتها ملكا لمن عمرها ثانيا ، خلاف معروف في كتاب احياء الموات ، منشأه اختلاف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المخالف لا يجوز لأنه لا يملك بالتحجير ، مثل الاحياء فكيف يبيع ما لا يملك ، انتهى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اقسام 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عرض له الموت بعد العمارة فان كانت العمارة 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جفت أشجار الغابة وتحولت إلى ارض 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لأنها في حاليها حال الحياة وحال الموت للامام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العمارة من معمّر ، ففي بقائها على ملك معمّرها ، أو خروجها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وصيرورتها ملكا لمن عمّرها ثانيا ، خلاف معروف في كتاب احياء الموات ، منشأه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منشأ اختلاف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فبعض الاخبار دل على بقائها في ملك المعمّر الأول ، كرواية سليمان بن خالد ، قال 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الأرض فيستخرجها ويجرى أنهارها ويعمّرها ويزرعها ، ما ذا عليه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الصدقة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يعرف صاحبها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فيؤدّ إليه حقه ، </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أنها ملك للمعمّر الثاني ، كصحيحة الكابلي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تركها وأخربها ، فاخذها رجل من المسلمين من بعده فعمرها وأحياها ، فهو أحق بها من الّذي تركها ، فليؤدّ خراجها </w:t>
      </w:r>
      <w:bookmarkStart w:id="71" w:name="pg12101_128103"/>
    </w:p>
    <w:p>
      <w:pPr>
        <w:pStyle w:val="Heading2"/>
        <w:numPr>
          <w:ilvl w:val="1"/>
          <w:numId w:val="1"/>
        </w:numPr>
        <w:rPr/>
      </w:pPr>
      <w:bookmarkStart w:id="72" w:name="__RefHeading___Toc2927626_417432637"/>
      <w:bookmarkStart w:id="73" w:name="_Toc24"/>
      <w:bookmarkEnd w:id="71"/>
      <w:bookmarkEnd w:id="72"/>
      <w:r>
        <w:rPr>
          <w:rtl w:val="true"/>
        </w:rPr>
        <w:t xml:space="preserve">[ </w:t>
      </w:r>
      <w:r>
        <w:rPr>
          <w:rtl w:val="true"/>
        </w:rPr>
        <w:t xml:space="preserve">رجوع إلى القسم الثالث </w:t>
      </w:r>
      <w:r>
        <w:rPr>
          <w:rtl w:val="true"/>
        </w:rPr>
        <w:t>]</w:t>
      </w:r>
      <w:bookmarkEnd w:id="73"/>
    </w:p>
    <w:p>
      <w:pPr>
        <w:pStyle w:val="BookText"/>
        <w:rPr/>
      </w:pPr>
      <w:r>
        <w:rPr>
          <w:rFonts w:ascii="Amiri" w:hAnsi="Amiri" w:eastAsia="Amiri" w:cs="Amiri"/>
          <w:color w:val="111111"/>
          <w:sz w:val="28"/>
          <w:sz w:val="28"/>
          <w:szCs w:val="28"/>
          <w:rtl w:val="true"/>
          <w:lang w:bidi="ar-SA"/>
        </w:rPr>
        <w:t xml:space="preserve">ثم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تكون العمارة فيه من المسلمين ، أو من الكفار فإن كان من المسلمين فملكهم لا يزول الا بناقل ، أو بطر والخراب على أحد القولين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من الكفار ، فكذلك ان كان في دار الاسلام ، وقلنا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بعدم اعتبار الاسلام وان اعتبرنا الاسلام كان باقيا على ملك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في دار الكفر ، فملكها يزول بما يزول به</w:t>
      </w:r>
    </w:p>
    <w:p>
      <w:pPr>
        <w:pStyle w:val="BookText"/>
        <w:rPr/>
      </w:pPr>
      <w:r>
        <w:rPr>
          <w:rFonts w:ascii="Amiri" w:hAnsi="Amiri" w:eastAsia="Amiri" w:cs="Amiri"/>
          <w:color w:val="111111"/>
          <w:sz w:val="28"/>
          <w:sz w:val="28"/>
          <w:szCs w:val="28"/>
          <w:rtl w:val="true"/>
          <w:lang w:bidi="ar-SA"/>
        </w:rPr>
        <w:t xml:space="preserve">إلى الامام من أهل بيتي ، وله ما اكل منها حتى يظهر القائم عليه السلام إلى غيرهما من الاخبار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عرض له الحياة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تكون العمارة فيه من المسلمين ، أو من الكفار فإن كان من المسلمين فملكهم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يزول الا بناقل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والهبة والإرث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بطرو الخراب ، على أحد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السابقين القائل بان طرو الخراب يوجب زوال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الآخر هو بقائه على ملك السابق </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الكفار ،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كما لو كانت العمارة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الاسلام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اعتبار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كل من أحيى أرضا فهي له سواء كان المحيى مسلما أو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اعتبرنا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باقيا على ملك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الكفر ، فملكها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 الكافر لتلك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يزول بما يزول به </w:t>
      </w:r>
    </w:p>
    <w:p>
      <w:pPr>
        <w:pStyle w:val="BookText"/>
        <w:rPr/>
      </w:pPr>
      <w:r>
        <w:rPr>
          <w:rFonts w:ascii="Amiri" w:hAnsi="Amiri" w:eastAsia="Amiri" w:cs="Amiri"/>
          <w:color w:val="111111"/>
          <w:sz w:val="28"/>
          <w:sz w:val="28"/>
          <w:szCs w:val="28"/>
          <w:rtl w:val="true"/>
          <w:lang w:bidi="ar-SA"/>
        </w:rPr>
        <w:t>ملك المسلم ، وبالاغتنام كسائر أموالهم ، ثم ما ملكه الكافر من الأرض ، اما ان يسلم عليه طوعا ، فيبقى على ملكه كسائر املاكه ، واما ان لا يسلم عليه طوعا ، فان بقي يده عليه كافرا ، فهي أيضا كسائر املاكه تحت يده ، وان ارتفعت يده عنها ، فاما ان يكون بانجلاء المالك عنها وتخليتها للمسلمين أو بموت أهلها وعدم الوارث فيصير ملكا للإمام عليه السلام ، ويكون من الأنفال التي لم يوجف عليها بخيل ولا ركاب ،</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نقل وانتقال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وبالاغتنام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غنمها المسلمون بشروط المحاربة والجهاد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ملكه الكافر من الأرض ، اما ان يسلم عليه طوعا ، فيبقى على ملكه كسائر املاكه ، واما ان لا يسلم عليه طوعا ، فان بقي يده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تلك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تذكير الضمير العائد إلى الأرض باعتبار من التأويل ، كتقدير المكان ، أو عائد إلى الموصول كلفظة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 الّذي مصداقه الأرض أو ما أشبه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عن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أيضا كسائر املاكه تحت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انها ملك له ، إذ الكافر يملك ما تحت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ارتفعت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يد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 فاما ان يكون بانجلاء المالك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تركها واعرض عنها وذهب إلى مكان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وتخليتها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تخرج الأرض عن ملكه ، لان الاعراض من أسباب سقوط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بموت أهلها وعدم الوارث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كلتا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للإمام عليه السلام ، ويكون من الأنفال التي لم يوجف عليها بخيل ولا 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الايجاف الاسراع ، والخيل الفرس ، والركاب الإبل ، كناية </w:t>
      </w:r>
      <w:bookmarkStart w:id="74" w:name="pg12101_128105"/>
    </w:p>
    <w:p>
      <w:pPr>
        <w:pStyle w:val="Heading2"/>
        <w:numPr>
          <w:ilvl w:val="1"/>
          <w:numId w:val="1"/>
        </w:numPr>
        <w:rPr/>
      </w:pPr>
      <w:bookmarkStart w:id="75" w:name="__RefHeading___Toc2927628_417432637"/>
      <w:bookmarkStart w:id="76" w:name="_Toc25"/>
      <w:bookmarkEnd w:id="74"/>
      <w:bookmarkEnd w:id="75"/>
      <w:r>
        <w:rPr>
          <w:rtl w:val="true"/>
        </w:rPr>
        <w:t xml:space="preserve">[ </w:t>
      </w:r>
      <w:r>
        <w:rPr>
          <w:rtl w:val="true"/>
        </w:rPr>
        <w:t xml:space="preserve">الأراضي المفتوحة عنوة </w:t>
      </w:r>
      <w:r>
        <w:rPr>
          <w:rtl w:val="true"/>
        </w:rPr>
        <w:t>]</w:t>
      </w:r>
      <w:bookmarkEnd w:id="76"/>
    </w:p>
    <w:p>
      <w:pPr>
        <w:pStyle w:val="BookText"/>
        <w:rPr/>
      </w:pPr>
      <w:r>
        <w:rPr>
          <w:rFonts w:ascii="Amiri" w:hAnsi="Amiri" w:eastAsia="Amiri" w:cs="Amiri"/>
          <w:color w:val="111111"/>
          <w:sz w:val="28"/>
          <w:sz w:val="28"/>
          <w:szCs w:val="28"/>
          <w:rtl w:val="true"/>
          <w:lang w:bidi="ar-SA"/>
        </w:rPr>
        <w:t xml:space="preserve">وان رفعت يده عنها قهرا وعنوة فهي كسائر ما لا ينقل من الغنيمة ، كالنخل والأشجار والبنيان للمسلمين كافة اجماعا ، على ما حكاه غير واحد ، كالخلاف والتذكرة وغيرهما ، والنصوص به مستفيضة ، ففي رواية أبى بردة المسؤول فيها عن بيع أرض الخراج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يبيعها ؟ هي ارض المسلمين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يبيعها الّذي في يده ، قال يصنع بخراج المسلمين ما ذا ؟</w:t>
      </w:r>
    </w:p>
    <w:p>
      <w:pPr>
        <w:pStyle w:val="BookText"/>
        <w:rPr/>
      </w:pPr>
      <w:r>
        <w:rPr>
          <w:rFonts w:ascii="Amiri" w:hAnsi="Amiri" w:eastAsia="Amiri" w:cs="Amiri"/>
          <w:color w:val="111111"/>
          <w:sz w:val="28"/>
          <w:sz w:val="28"/>
          <w:szCs w:val="28"/>
          <w:rtl w:val="true"/>
          <w:lang w:bidi="ar-SA"/>
        </w:rPr>
        <w:t xml:space="preserve">ثم قال لا بأس ان يشترى حقه منها ، ويحول حق المسلمين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عدم القهر والغلبة والحرب في اخذ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رفعت يده عنها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بالمحاربة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أخرى عن 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كسائر ما لا ينقل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الغنيمة ، كالنخل والأشجار والبنيان للمسلمين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اجماعا ، على ما حكاه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واحد كالخلاف والتذكرة وغيرهما ، والنصوص به مستفيضة ، ففي رواية أبى بردة المسؤول فيها عن بيع أرض الخراج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يبيعها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الاستفهام الانكارى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ارض المسلمين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يبيعها الّذي في يده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يصنع بخراج المسلمين ما 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الأرض ان كانت له فالخراج ليس له ، فإذا باعها فوّت الخراج على المسلمين ، فما هو مصير الخراج ؟ وهذا وجه لعدم جواز البيع </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يشترى حقه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الأرض ، فان المعمّر له حق في العمارة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ويحول حق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المشترى ، فإنه انما يبيع ماله ، إماما للمسلمين </w:t>
      </w:r>
    </w:p>
    <w:p>
      <w:pPr>
        <w:pStyle w:val="BookText"/>
        <w:rPr/>
      </w:pPr>
      <w:r>
        <w:rPr>
          <w:rFonts w:ascii="Amiri" w:hAnsi="Amiri" w:eastAsia="Amiri" w:cs="Amiri"/>
          <w:color w:val="111111"/>
          <w:sz w:val="28"/>
          <w:sz w:val="28"/>
          <w:szCs w:val="28"/>
          <w:rtl w:val="true"/>
          <w:lang w:bidi="ar-SA"/>
        </w:rPr>
        <w:t xml:space="preserve">ولعله يكون أقوى عليها واملى بخراجهم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مرسلة حماد 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لمن قاتل شيء من الأرضين ، وما غلبوا عليه ، الا ما حوى العسكر ، إلى أن قال والأرض التي اخذت بخيل وركاب ، فهي موقوفة متروكة في يد من يعمرها ، ويحييها ويقوم على ما صالحهم الوالي على قدر طاقتهم من الخراج النصف أو الثلث أو الثلثين على قدر ما يكون لهم صالحا ، ولا يضربهم ، فإذا اخرج</w:t>
      </w:r>
    </w:p>
    <w:p>
      <w:pPr>
        <w:pStyle w:val="BookText"/>
        <w:rPr/>
      </w:pPr>
      <w:r>
        <w:rPr>
          <w:rFonts w:ascii="Amiri" w:hAnsi="Amiri" w:eastAsia="Amiri" w:cs="Amiri"/>
          <w:color w:val="111111"/>
          <w:sz w:val="28"/>
          <w:sz w:val="28"/>
          <w:szCs w:val="28"/>
          <w:rtl w:val="true"/>
          <w:lang w:bidi="ar-SA"/>
        </w:rPr>
        <w:t xml:space="preserve">فيتحول من يد إلى 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المنتقل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أقوى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الأرض واعطاء الخراج أقوى من الأول المنتقل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أكثر إملاء واخراجا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خراج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الأول المنتقل عنه </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مرسلة حماد الطويلة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لمن 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الأرضين ، وما غلبوا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أموال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ما حوى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المنقول ، اما غير المنقول كالأرض والبنيان والشجر ، فللمسلمين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التي اخذت بخيل وركاب ، فهي موقوفة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محفوظة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متروكة في يد من يعمرها ، ويحييها ويقوم على ما صالحهم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بمقابل الخراج الّذي يأخذه الوالي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طاقتهم من الخراج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الثلث أو الثلثين على قدر ما يكون لهم صالحا ، ولا يضر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مراعاة الوالي لمصلحة المسلمين أيضا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لهم ، فاللازم مراعاة الجانبين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اخرج </w:t>
      </w:r>
    </w:p>
    <w:p>
      <w:pPr>
        <w:pStyle w:val="BookText"/>
        <w:rPr/>
      </w:pPr>
      <w:r>
        <w:rPr>
          <w:rFonts w:ascii="Amiri" w:hAnsi="Amiri" w:eastAsia="Amiri" w:cs="Amiri"/>
          <w:color w:val="111111"/>
          <w:sz w:val="28"/>
          <w:sz w:val="28"/>
          <w:szCs w:val="28"/>
          <w:rtl w:val="true"/>
          <w:lang w:bidi="ar-SA"/>
        </w:rPr>
        <w:t xml:space="preserve">منها ما اخرج ، بدأ ، فأخرج منه العشر من الجميع ، مما سقط السماء ، أو سقى سيحا ، ونصف العشر مما سقى بالدوالي ، والنواضح إلى أن قال فيؤخذ ما بقي بعد العشر ، فيقسم بين الوالي وبين شركائه الذين هم عمال الأرض ، واكرتها ، فيدفع عليهم انصبائهم على قدر ما صالحهم عليه ، ويأخذ الباقي ، فيكون ذلك ارزاق أعوانه على دين الله وفي مصلحة ما ينوبه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الاسلام ، وتقوية الدين</w:t>
      </w:r>
    </w:p>
    <w:p>
      <w:pPr>
        <w:pStyle w:val="BookText"/>
        <w:rPr/>
      </w:pPr>
      <w:r>
        <w:rPr>
          <w:rFonts w:ascii="Amiri" w:hAnsi="Amiri" w:eastAsia="Amiri" w:cs="Amiri"/>
          <w:color w:val="111111"/>
          <w:sz w:val="28"/>
          <w:sz w:val="28"/>
          <w:szCs w:val="28"/>
          <w:rtl w:val="true"/>
          <w:lang w:bidi="ar-SA"/>
        </w:rPr>
        <w:t xml:space="preserve">منها ما اخرج ، بدأ ، فأخرج منه العشر من الجميع ، مما سقط السماء ، أو سقى سيحا ونصف العشر مما سقى بالدوالي ، والنواضح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فيؤخذ ما بقي بعد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الزكاة ، </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المالك إذا اخذ حصته اخرج الزكاة مما ليس بحصته وبعد اخراج الزكاة يقسم ما ليس بحصته بين الوالي وبين العمال والوالي حينما يأخذ حصة نفسه يصرفها في الموارد المقررة في الشريعة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الحاصل عشرين كرا فعشرة اكرار للمالك ، والعشرة الباقية يدفع عشرها زكاة ، وخمسة للعمال ، وأربعة للوالي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الزائد من حصة المالك ومن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الوالي وبين شركائه الذين هم عمال الأرض ، واكرتها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انصبائهم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ما صالحهم عليه ، ويأخذ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حصة المالك ، والزكاة ، وحصة الاكرة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ذلك ارزاق أعوانه على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الذين يعينونه لإقامة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مصلحة ما ينوبه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ينوب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تقوية الاسلام ، وتقوية الدين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وجوه الجهاد ، وغير ذلك مما فيه مصلحة العامة ليس لنفسه من ذلك قليل ولا كثير ، 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الحلبي ، قال سئل أبو عبد الله عليه السلام عن السواد ما منزلته قال هو لجميع المسلمين ، لمن هو اليوم ولمن دخل في الاسلام بعد اليوم ، ولمن لم يخلق بعد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أنشتريه من الدهاقين ؟ قال لا يصلح الا ان تشتريها منهم على أن تصيرها للمسلمين ،</w:t>
      </w:r>
    </w:p>
    <w:p>
      <w:pPr>
        <w:pStyle w:val="BookText"/>
        <w:rPr/>
      </w:pPr>
      <w:r>
        <w:rPr>
          <w:rFonts w:ascii="Amiri" w:hAnsi="Amiri" w:eastAsia="Amiri" w:cs="Amiri"/>
          <w:color w:val="111111"/>
          <w:sz w:val="28"/>
          <w:sz w:val="28"/>
          <w:szCs w:val="28"/>
          <w:rtl w:val="true"/>
          <w:lang w:bidi="ar-SA"/>
        </w:rPr>
        <w:t xml:space="preserve">عطف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وجوه الجهاد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كبناء القناطر والمدارس والمساجد والربط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فيه مصلحة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عامة الناس وغالبهم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لنفسه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المأخوذ خراجا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ولا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فان هذا الخبر كالاخبار السابقة واللاحقة ، ظاهرة في كون الأرض تعود إلى جميع المسلمين ، ولذا يكون ريعها وواردها لهم جميعا </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الحلبي ، قال سئل أبو عبد الله عليه السلام عن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ارض العراق ، وكانت تسمى سواد الكثرة الزرع فيها ، فان الزرع الأخضر يميل إلى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لمن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لجميع المسلمين ، لمن هو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دخل في الاسلام بعد اليوم ، ولمن لم يخلق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أولاد المسلمين أو ممن سيسلم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أنشتريه من الدهاقين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دهقان معرب دهبان اى حافظ القرية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الا ان تشتريها منهم على أن تصيرها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يكون الاشتراء ذريعة لرفع يد الدهقان ، </w:t>
      </w:r>
    </w:p>
    <w:p>
      <w:pPr>
        <w:pStyle w:val="BookText"/>
        <w:rPr/>
      </w:pPr>
      <w:r>
        <w:rPr>
          <w:rFonts w:ascii="Amiri" w:hAnsi="Amiri" w:eastAsia="Amiri" w:cs="Amiri"/>
          <w:color w:val="111111"/>
          <w:sz w:val="28"/>
          <w:sz w:val="28"/>
          <w:szCs w:val="28"/>
          <w:rtl w:val="true"/>
          <w:lang w:bidi="ar-SA"/>
        </w:rPr>
        <w:t xml:space="preserve">فان شاء ولى الامر ان يأخذها ، اخذها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اخذها منه قال يرد عليه رأس ماله وله ما اكل من علتها بما 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ابن شريح ، سألت أبا عبد الله عليه السلام عن شراء الأرض من أرض الخراج ، فكرهه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أرض الخراج للمسلمين ، فقالوا له فإنه يشتريها الرجل وعليه خراجها فقال لا بأس الا ان يستحيى من عيب ذلك</w:t>
      </w:r>
    </w:p>
    <w:p>
      <w:pPr>
        <w:pStyle w:val="BookText"/>
        <w:rPr/>
      </w:pPr>
      <w:r>
        <w:rPr>
          <w:rFonts w:ascii="Amiri" w:hAnsi="Amiri" w:eastAsia="Amiri" w:cs="Amiri"/>
          <w:color w:val="111111"/>
          <w:sz w:val="28"/>
          <w:sz w:val="28"/>
          <w:szCs w:val="28"/>
          <w:rtl w:val="true"/>
          <w:lang w:bidi="ar-SA"/>
        </w:rPr>
        <w:t xml:space="preserve">وارجاع الأرض إلى حالتها الشرعية التي هي ملك لكل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شاء ولى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الأرض ممن اشتراها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اشتراها من الدهقان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يكون مصير ثمنها الّذي أعطاه للدهقان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اشترى الأرض بذلك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اكل من غلتها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من الاصلاح ، أو بمقابل عمله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اشترائه من الدهقان ، وارجاعه إلى ملك المسلمين </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ابن شريح ، سألت أبا عبد اللّه عليه السلام عن شراء الأرض من أرض الخراج ، فكرهه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التحريم لان الكراهة لغة تستعمل في المكروه والمحرم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أرض الخراج للمسلمين ، فقالوا له فإنه يشتريها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خراجها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الاشتراء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يستحيى من عيب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يعاب ويقال له كيف اشتريت ارض المسلمين ؟ فلا يشترى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إسماعيل بن فضل الهاشمي ، ففيها وسألته عن رجل اشترى أرضا من أرض الخراج ، فبنى بها أو لم بين ، غير أن أناسا من أهل الذمة نزلوها هل له ان يأخذ منهم اجرة البيوت إذا ادوّا جزية رؤوسهم قال يشارطهم فما اخذ بعد الشرط ، فهو 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أبى الربيع ، لا تشتر من ارض السواد شيئا ، الا من كانت له ذمة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إسماعيل بن فضل الهاشمي ، ففيها وسألته عن رجل اشترى أرضا من أرض الخراج ، فبنى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يبن ، غير أن أناسا من أهل الذمة نزلوها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ان يأخذ منهم اجرة البيوت إذا 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الحاكم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جزية رؤوسهم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الشرط لبيان انهم ذميون وانهم يؤدون إلى الحاكم الاسلامي ما عليهم من الجزئية فلهم لهذا الشخص ان يأخذ منهم بالإضافة إلى الجزية اجرة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يشارطهم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على ما يأخذ منهم ، إذ اخذ اجرة غير محددة لا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اخذ بعد الشرط ، فهو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اخذها </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لو أراد ان يأخذ بدون الشرط لم يكن له الا أجرة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أبى الربيع ، لا تشتر من ارض السواد شيئا ، الا من كانت له 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 ، بالخطاب وعليه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 من باب الالتفات وقرء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يشترى ، والمراد بالذمة العهد والكفالة ، اما بكونهم مسلمين ، أو أهل ذمة من الكفار ، فإنهم هم الذين يشترون الأرض بمعنى اشتراء حق الاختصاص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فإنما هي فيء للمسلمين ،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وظاهرها كما ترى ، عدم جواز بيعها حتى تبعا للآثار المملوكة فيها على أن تكون جزءا من المبيع ، فيدخل في ملك المشتري ، نعم تكون للمشترى على وجه كان للبائع ، اعني مجرد الاولولية ، وعدم جواز مزاحمته إذا كان التصرف واحداث تلك الآثار باذن الامام ، أو بإجازته ولو لعموم الشيعة ،</w:t>
      </w:r>
    </w:p>
    <w:p>
      <w:pPr>
        <w:pStyle w:val="BookText"/>
        <w:rPr/>
      </w:pPr>
      <w:r>
        <w:rPr>
          <w:rFonts w:ascii="Amiri" w:hAnsi="Amiri" w:eastAsia="Amiri" w:cs="Amiri"/>
          <w:color w:val="111111"/>
          <w:sz w:val="28"/>
          <w:sz w:val="28"/>
          <w:szCs w:val="28"/>
          <w:rtl w:val="true"/>
          <w:lang w:bidi="ar-SA"/>
        </w:rPr>
        <w:t xml:space="preserve">اما الكافر الحربي ، فلا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يكون المراد باهل الذمة الذين يدفعون الخراج في مقابل الاشتراء بدون اعطاء الخراج ، ثم علل عليه السلام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تشتر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هي فيء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وفائدة عائدة إليهم ، فكيف يمكن ان تباع لمن لا ذمة له ؟ اى لا يعطى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الدالة على أن أرض الخراج لا يمكن بيع رقبتها </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 عدم جواز 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أرض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تبعا للآثار المملوكة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كالبناء والأشجار التي عملها انسان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من المبيع فتدخل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في ضمن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 المشتري ، نعم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كان للبائع ، اعني مجرد الاولولية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جواز مزاحمته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يأتي انسان آخر ويتصرف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واحداث تلك الآثار باذن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بإجازته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لعموم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كان التصرف في </w:t>
      </w:r>
    </w:p>
    <w:p>
      <w:pPr>
        <w:pStyle w:val="BookText"/>
        <w:rPr/>
      </w:pPr>
      <w:r>
        <w:rPr>
          <w:rFonts w:ascii="Amiri" w:hAnsi="Amiri" w:eastAsia="Amiri" w:cs="Amiri"/>
          <w:color w:val="111111"/>
          <w:sz w:val="28"/>
          <w:sz w:val="28"/>
          <w:szCs w:val="28"/>
          <w:rtl w:val="true"/>
          <w:lang w:bidi="ar-SA"/>
        </w:rPr>
        <w:t xml:space="preserve">كما إذا كان التصرف بتقبيل السلطان الجائر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بإذن الحاكم الشرعي ، بناء على عموم ولايته لأمور المسلمين ونيابته عن الامام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ظاهر عبارة المبسوط ، اطلاق المنع عن التصرف فيها ، ببيع ، ولا شراء ، ولا هبة ، ولا معاوضة ، ولا يصح ان يبنى دورا ، ومنازل ، ومساجد ، وسقايات ، وغير ذلك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التصرف الّذي يتبع الملك ، ومتى فعل</w:t>
      </w:r>
    </w:p>
    <w:p>
      <w:pPr>
        <w:pStyle w:val="BookText"/>
        <w:rPr/>
      </w:pPr>
      <w:r>
        <w:rPr>
          <w:rFonts w:ascii="Amiri" w:hAnsi="Amiri" w:eastAsia="Amiri" w:cs="Amiri"/>
          <w:color w:val="111111"/>
          <w:sz w:val="28"/>
          <w:sz w:val="28"/>
          <w:szCs w:val="28"/>
          <w:rtl w:val="true"/>
          <w:lang w:bidi="ar-SA"/>
        </w:rPr>
        <w:t xml:space="preserve">تلك الأرض جائزا بوجه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التصرف بتقبيل السلطان 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تلقاها الشخص من السلطان ، فان الأئمة عليهم السلام أجازوا للشيعة التصرف المبتنى على عمل الجائر ، وان كان عمل الجائر محرما في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الحاكم الشرعي ، بناء على عموم ولايته لأمور المسلمين ونيابته عن الامام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عموم الولاية هو المختار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 عبارة المبسوط ، اطلاق المنع عن التصرف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سواء اذن السلطان أو الفقيه ،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ببيع ولا شراء ، ولا هبة ، ولا معاوضة ، ولا يصح ان يبنى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 ، ومنازل ، ومساجد ، وسقايات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محلات سقى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التصرف الّذي يتبع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التصرف الّذي لا يجوز الا للمالك </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نظر الشيخ إلى وجوب ان تبقى الأرض للغلة والزرع فقط أو الأعم من ذلك ومن بناء الحاكم فيها لمصلحة المسلمين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فعل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شيئا من ذلك ، كان التصرف باطلا ، وهو على حكم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حمل كلامه على صورة عدم الإذن من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حضوره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إرادة التصرف بالبناء على وجه الحيازة والتملك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التصرف في المفتوحة عنوة الا باذن الامام ، سواء كان بالبيع أو الوقف ، أو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حال الغيبة ينفذ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واطلق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التصرف فيها</w:t>
      </w:r>
    </w:p>
    <w:p>
      <w:pPr>
        <w:pStyle w:val="BookText"/>
        <w:rPr/>
      </w:pP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ذلك ، كان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بالعمارة والمعاملة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حكم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عامة ، لا حرمة لهذه التصرفات فيها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كلام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صورة عدم الإذن من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حضوره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عن نائبه الخاص أو العام ، ولا عن السلطان الجائز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يحمل كلام الشيخ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الحيازة والتملك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وجه كون الأرض للمسلمين ، والبناء عرضى يجب ان يؤدى الخراج إلى الحاكم الاسلامي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التصرف في المفتوحة عنوة الا باذن الامام ، سواء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 أو الوقف ،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انحاء التصرف </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حال الغيبة ينفذ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وكأنه لان الإمام عليه السلام أجاز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واطلق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التصرف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الأرض المفتوحة </w:t>
      </w:r>
    </w:p>
    <w:p>
      <w:pPr>
        <w:pStyle w:val="BookText"/>
        <w:rPr/>
      </w:pPr>
      <w:r>
        <w:rPr>
          <w:rFonts w:ascii="Amiri" w:hAnsi="Amiri" w:eastAsia="Amiri" w:cs="Amiri"/>
          <w:color w:val="111111"/>
          <w:sz w:val="28"/>
          <w:sz w:val="28"/>
          <w:szCs w:val="28"/>
          <w:rtl w:val="true"/>
          <w:lang w:bidi="ar-SA"/>
        </w:rPr>
        <w:t xml:space="preserve">لا ينفذ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نبيع ونوقف تحجيرنا وبنائنا وتصرفنا ، لا نفس الأرض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ينسب إلى الدروس التفصيل بين زماني الغيبة والحضور ، فيجوز التصرف في الأول ولو بالبيع والوقف ، لا في الثاني الا باذن الإمام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إلى جامع المقاصد ، وفي النسبة نظر ، بل الظاهر موافقتهما لفتوى جماعة من جواز التصرف فيه في زمان الغيبة ، باحداث الآثار وجواز</w:t>
      </w:r>
    </w:p>
    <w:p>
      <w:pPr>
        <w:pStyle w:val="BookText"/>
        <w:rPr/>
      </w:pPr>
      <w:r>
        <w:rPr>
          <w:rFonts w:ascii="Amiri" w:hAnsi="Amiri" w:eastAsia="Amiri" w:cs="Amiri"/>
          <w:color w:val="111111"/>
          <w:sz w:val="28"/>
          <w:sz w:val="28"/>
          <w:szCs w:val="28"/>
          <w:rtl w:val="true"/>
          <w:lang w:bidi="ar-SA"/>
        </w:rPr>
        <w:t xml:space="preserve">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واطلاقه شامل لحالى الحضور والغيبة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نبيع ونوقف تحجيرنا وبنائنا وتصرفنا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آثار التصرف كالبناء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نفس الأرض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الشهيد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ينسب إلى الدروس التفصيل بين زماني الغيبة والحضور ، فيجوز التصرف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بالبيع والوقف ، لا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زمان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باذن الإمام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ولعل الوجه الإباحة منهم عليه السلام في زمان الغيبة ، دون زمان الحضور الّذي يكون الامام هو المرجع ، ويكون كل شيء يعمل به حسب قاعدته الأولية </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جامع المقاصد ، وفي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 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موافقتهما لفتوى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التصرف فيه في زمان الغيبة ، باحداث الآثار وجواز </w:t>
      </w:r>
    </w:p>
    <w:p>
      <w:pPr>
        <w:pStyle w:val="BookText"/>
        <w:rPr/>
      </w:pPr>
      <w:r>
        <w:rPr>
          <w:rFonts w:ascii="Amiri" w:hAnsi="Amiri" w:eastAsia="Amiri" w:cs="Amiri"/>
          <w:color w:val="111111"/>
          <w:sz w:val="28"/>
          <w:sz w:val="28"/>
          <w:szCs w:val="28"/>
          <w:rtl w:val="true"/>
          <w:lang w:bidi="ar-SA"/>
        </w:rPr>
        <w:t xml:space="preserve">نقل الأرض تبعا للآثار فيفعل ذلك بالأرض تبعا للآثار ، والمعنى انها مملوكة ما دام الآثار موجودة ، قال في المسالك في شرح 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بيعها ولا هبتها ولا وقفها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لا يصح ذلك في رقبة الأرض مستقلة ، اما فعل ذلك بها تبعا لآثار التصرف من بناء وغرس وزرع ونحوها فجائز على الأقوى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باعها بائع مع شيء من هذه الآثار دخلت في المبيع على سبيل التبع ، وكذا الوقف ، وغيره ويستمر كذلك</w:t>
      </w:r>
    </w:p>
    <w:p>
      <w:pPr>
        <w:pStyle w:val="BookText"/>
        <w:rPr/>
      </w:pPr>
      <w:r>
        <w:rPr>
          <w:rFonts w:ascii="IRNazanin" w:hAnsi="IRNazanin" w:eastAsia="IRNazanin"/>
          <w:color w:val="111111"/>
          <w:sz w:val="28"/>
          <w:sz w:val="28"/>
          <w:szCs w:val="28"/>
          <w:rtl w:val="true"/>
          <w:lang w:bidi="fa-IR"/>
        </w:rPr>
        <w:t xml:space="preserve">نقل الأرض تبعا للآثار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رأيها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والانتقال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بالأرض تبعا للآثار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تبعا للآثار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مملوكة ما دام الآثار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انها تملك كما نسب إلى الشهيد والمحقق الثاني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في شرح 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بيعها ولا هبتها ولا وقفها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لا يصح ذلك في رقبة الأرض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تكون الأرض بالذات محل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لآثار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أوجد تلك الآثار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بناء وغرس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كالحنطة والشعير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كشق الأنهار ، وحفر الآبار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فجائز على الأقوى </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بائع مع شيء من هذه الآثار 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المبيع على سبيل التبع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وقف دخلت الأرض تبعا للأشجار والابنية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كالصلح والهبة ، وسائر التصرفات الناقلة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ما دام شيء من الآثار باقيا ، فإذا ذهبت اجمع ، انقطع حق المشترى ، والموقوف عليه ، وغيرهما عنها ، هكذا ذكره جمع ، وعليه العمل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يظهر من عبارة الشيخ في التهذيب جواز البيع والشراء في نفس الرقبة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قال قائل ان ما ذكرتموه انما دل على إباحة التصرف في هذه الأرضين ، ولا يدل على صحة تملكها بالشراء والبيع ، ومع عدم صحتها لا يصح ما يتفرع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قد قسّمنا الأرضين على ثلاثة أقسام ارض اسلم أهلها عليها فهي ملك لهم ، يتصرفون فيها</w:t>
      </w:r>
    </w:p>
    <w:p>
      <w:pPr>
        <w:pStyle w:val="BookText"/>
        <w:rPr/>
      </w:pPr>
      <w:r>
        <w:rPr>
          <w:rFonts w:ascii="Amiri" w:hAnsi="Amiri" w:eastAsia="Amiri" w:cs="Amiri"/>
          <w:color w:val="111111"/>
          <w:sz w:val="28"/>
          <w:sz w:val="28"/>
          <w:szCs w:val="28"/>
          <w:rtl w:val="true"/>
          <w:lang w:bidi="ar-SA"/>
        </w:rPr>
        <w:t xml:space="preserve">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شيء من الآثار باقيا ، فإذا ذهبت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 ، انقطع حق المشترى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الموقوف عليه ، وغيرهما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كالموهوب له ، والمرأة إذا جعلت الأرض صد اقالها ، والمصالح معه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ذكره جمع ، وعليه العمل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المسالك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يظهر من عبارة الشيخ في التهذيب جواز البيع والشراء في نفس الرقبة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قال قائل ان ما ذكرتموه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حول الأرض المفتوحة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دل على إباحة التصرف في هذه الأرضين ، ولا يدل على صحة تملكها بالشراء والبيع ، ومع عدم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والشراء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ما يتفرع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التصرفات المالكية كالوقف والصلح والهبة وجعلها صداقا وجعالة وما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قد قسّمنا الأرضين على ثلاثة أقسام </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 اسلم أهلها عليها فهي ملك لهم ، يتصرفون فيها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وارض يؤخذ عنوة أو يصالح أهلها عليها ، فقد أبحنا شرائها وبيعها ، لان لنا في ذلك قسما ، لأنها أراضي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القسم أيضا يصح الشراء والبيع فيه على هذا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الأنفال ، وما يجرى مجراها فلا يصح تملكها بالشراء ، وانما أبيح لنا التصرف فيها حسب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على أراضي الخراج ، برواية أبى بردة السابقة الدالة</w:t>
      </w:r>
    </w:p>
    <w:p>
      <w:pPr>
        <w:pStyle w:val="BookText"/>
        <w:rPr/>
      </w:pPr>
      <w:r>
        <w:rPr>
          <w:rFonts w:ascii="Amiri" w:hAnsi="Amiri" w:eastAsia="Amiri" w:cs="Amiri"/>
          <w:color w:val="111111"/>
          <w:sz w:val="28"/>
          <w:sz w:val="28"/>
          <w:szCs w:val="28"/>
          <w:rtl w:val="true"/>
          <w:lang w:bidi="ar-SA"/>
        </w:rPr>
        <w:t xml:space="preserve">تصرف الملاك في املاكهم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 يؤخذ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يصالح أهلها عليها ، فقد أبحنا شرائها وبيعها ، لان لنا في ذلك قسما لأنها أراضي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مسلمون ، فلنا فيها قسما ، وحيث إن لنا قسما صح ان نتصرف فيها تصرف الملاك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بالصلح الصلح على أن تكون الأرض للمسلمين ، لا أن تكون الأرض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أيضا يصح الشراء والبيع فيه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وجه كونها لنا قسما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من الأرض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 وما يجرى مجراها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الأراضي التي هي للإمام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تملكها بالشراء ، وانما أبيح لنا التصرف فيها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فقط </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أراضي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يجوز 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أبى بردة السابقة الدالة </w:t>
      </w:r>
    </w:p>
    <w:p>
      <w:pPr>
        <w:pStyle w:val="BookText"/>
        <w:rPr/>
      </w:pPr>
      <w:r>
        <w:rPr>
          <w:rFonts w:ascii="Amiri" w:hAnsi="Amiri" w:eastAsia="Amiri" w:cs="Amiri"/>
          <w:color w:val="111111"/>
          <w:sz w:val="28"/>
          <w:sz w:val="28"/>
          <w:szCs w:val="28"/>
          <w:rtl w:val="true"/>
          <w:lang w:bidi="ar-SA"/>
        </w:rPr>
        <w:t xml:space="preserve">على جواز بيع آثار التصرف دون رقبة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ودليله قرينة على توجيه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فما ذكروه من حصول الملك ، تبعا للآثار مما لا دليل عليه ان أرادوا الانتقال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هو ثبوت حق الاختصاص للمتصرف ، ما دام شيء من الآثار موجودا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ينبغي ان يصرف الكلام إليه ، هو بيان الوجه الّذي يجوز</w:t>
      </w:r>
    </w:p>
    <w:p>
      <w:pPr>
        <w:pStyle w:val="BookText"/>
        <w:rPr/>
      </w:pPr>
      <w:r>
        <w:rPr>
          <w:rFonts w:ascii="Amiri" w:hAnsi="Amiri" w:eastAsia="Amiri" w:cs="Amiri"/>
          <w:color w:val="111111"/>
          <w:sz w:val="28"/>
          <w:sz w:val="28"/>
          <w:szCs w:val="28"/>
          <w:rtl w:val="true"/>
          <w:lang w:bidi="ar-SA"/>
        </w:rPr>
        <w:t xml:space="preserve">على جواز بيع آثار التصرف دون رقبة الأرض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يخفى ان ما ذكرناه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غير تام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اوّل كلام الشيخ ، وان كان يستفيد منه جواز بيع أرض الخراج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دليل الشيخ ، وهو رواية أبى 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توجيه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انما أراد البيع تبعا للآثار ، لا بيع الرقبة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أبى بردة لا تدل على بيع الرقبة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فما ذكروه من حصول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للأرض المفتوحة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للآثار ، مما لا دليل عليه ، ان أرادوا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انتقال الأرض إلى المشترى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ثبوت حق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فالأرض تبعا للآثار تختص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للمتصرف ، ما دام شيء من الآثار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بين حق الاختصاص ، وبين الملكية الموقتة </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ينبغي ان يصرف الكلام إليه ، هو بيان الوجه الّذي يجوز </w:t>
      </w:r>
    </w:p>
    <w:p>
      <w:pPr>
        <w:pStyle w:val="BookText"/>
        <w:rPr/>
      </w:pPr>
      <w:r>
        <w:rPr>
          <w:rFonts w:ascii="Amiri" w:hAnsi="Amiri" w:eastAsia="Amiri" w:cs="Amiri"/>
          <w:color w:val="111111"/>
          <w:sz w:val="28"/>
          <w:sz w:val="28"/>
          <w:szCs w:val="28"/>
          <w:rtl w:val="true"/>
          <w:lang w:bidi="ar-SA"/>
        </w:rPr>
        <w:t xml:space="preserve">التصرف معه ، حتى يثبت حق الاختصاص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زمان الحضور والتمكن من الاستيذان ، فلا ينبغي الاشكال في توقف التصرف على اذن الامام ، لأنه ولىّ المسلمين ، فله نقلها عينا ، ومنفعة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 الشيخ المطلق في المنع عن التصرف محمول على صورة عدم اذن الإمام عليه السلام مع حضوره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زمان الغيبة ، ففي عدم جواز التصرف الا في ما أعطاه السلطان</w:t>
      </w:r>
    </w:p>
    <w:p>
      <w:pPr>
        <w:pStyle w:val="BookText"/>
        <w:rPr/>
      </w:pPr>
      <w:r>
        <w:rPr>
          <w:rFonts w:ascii="Amiri" w:hAnsi="Amiri" w:eastAsia="Amiri" w:cs="Amiri"/>
          <w:color w:val="111111"/>
          <w:sz w:val="28"/>
          <w:sz w:val="28"/>
          <w:szCs w:val="28"/>
          <w:rtl w:val="true"/>
          <w:lang w:bidi="ar-SA"/>
        </w:rPr>
        <w:t xml:space="preserve">التصرف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ذلك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يثبت حق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حق الاختصاص أيضا يحتاج إلى دليل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زمان الحضور والتمكن من الاستيذان ، فلا ينبغي الاشكال في توقف التصرف على اذن الامام ، لأنه ولى المسلمين ، فله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الأرض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يبيعها للمشترى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يؤجرها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في المنع عن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صورة عدم اذن الإمام عليه السلام مع حضوره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نقول بهذا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الشيخ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يقولون بالمنع عن التصرف مطلقا في حال الغيبة </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زمان الغيبة ، ففي عدم جواز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في ما أعطاه السلطان </w:t>
      </w:r>
    </w:p>
    <w:p>
      <w:pPr>
        <w:pStyle w:val="BookText"/>
        <w:rPr/>
      </w:pPr>
      <w:r>
        <w:rPr>
          <w:rFonts w:ascii="Amiri" w:hAnsi="Amiri" w:eastAsia="Amiri" w:cs="Amiri"/>
          <w:color w:val="111111"/>
          <w:sz w:val="28"/>
          <w:sz w:val="28"/>
          <w:szCs w:val="28"/>
          <w:rtl w:val="true"/>
          <w:lang w:bidi="ar-SA"/>
        </w:rPr>
        <w:t xml:space="preserve">الّذي حلّ قبول الخراج والمقاسمة منه ، أو جوازه مطلقا ، نظرا إلى عموم ما دل على تحليل مطلق الأرض للشيعة ، لا خصوص الموات التي هي مال الإمام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يؤيده جواز قبول الخراج الّذي هو كأجرة الأرض ، فيجوز التصرف في عينها مجانا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عدم جوازه الا بإذن الحاكم الّذي هو نائب الامام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باذن الامام للشيعة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الخراج والمقاسمة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المقدار الخاص المضروب على الأرض ، كعشرة دنانير كل عام ، والمقاسمة الحصة الخاصة من الحاصل ، كالثلث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 نظرا إلى عموم ما دل على تحليل مطلق الأرض للشيعة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ذلك الاطلاق للمفتوحة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خصوص الموات التي هي مال الإمام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للامام الحق لان يبيح الأرض المفتوحة ، لان كل شيء لهم ، والامر امرهم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التصرف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قبول الخراج الّذي هو كأجرة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يتقبل الشيعي الخراج لنفسه ما دام الامام غائبا ، فلا يدفعه مع العلم ان الخراج كأصل الأرض للمسلمين ، فإذا جاز إباحة الامام للخراج ، جاز اباحته لأصل الأرض ، فتأمل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التصرف في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 خراج </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جوازه الا بإذن الحاكم الّذي هو نائب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فحاله حال المنسوب عنه في صلاحيته لان يجيز ، اما بدون اذنه فلا يجوز هذا مقابل </w:t>
      </w:r>
    </w:p>
    <w:p>
      <w:pPr>
        <w:pStyle w:val="BookText"/>
        <w:rPr/>
      </w:pPr>
      <w:r>
        <w:rPr>
          <w:rFonts w:ascii="Amiri" w:hAnsi="Amiri" w:eastAsia="Amiri" w:cs="Amiri"/>
          <w:color w:val="111111"/>
          <w:sz w:val="28"/>
          <w:sz w:val="28"/>
          <w:szCs w:val="28"/>
          <w:rtl w:val="true"/>
          <w:lang w:bidi="ar-SA"/>
        </w:rPr>
        <w:t xml:space="preserve">أو التفصيل بين من يستحق اجرة هذه الأرض فيجوز له التصرف فيها ، لما يظهر من قوله عليه السلام للمخاطب في بعض اخبار حلّ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لك نصيبا في بيت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غيره الّذي يجب عليه حق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أفتى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يجوز حبس الخراج وسرقته عن السلطان الجائر والامتناع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اطلاق جواز التصرف بدون اذنه الّذي قاله به المحقق القمي والنراقي الكبير ، وابنه ، وغيرهم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التفصيل بين من يستحق اجرة هذه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كالمسلمين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له التصرف فيها ، لما يظهر من قوله عليه السلام للمخاطب في بعض اخبار حلّ الخراج وان لك نصيبا في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يفهم منه ان كل من له نصيب في بيت المال جاز له ان يتصرف فيه ، والمناط موجود في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غيره الّذي يجب عليه حق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له التصرف الا بإذن الحاكم </w:t>
      </w:r>
      <w:r>
        <w:rPr>
          <w:rFonts w:eastAsia="Amiri" w:cs="Amiri" w:ascii="Amiri" w:hAnsi="Amiri"/>
          <w:color w:val="111111"/>
          <w:sz w:val="28"/>
          <w:szCs w:val="28"/>
          <w:rtl w:val="true"/>
          <w:lang w:bidi="ar-SA"/>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أفتى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يجوز حبس الخراج وسرقته عن السلطان الجائر والامتناع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اعطاء الخراج ، فيدل ذلك على أن من لا حق له في الخراج لا يجوز له ان يتصرف في الأرض اعتباطا وبدون خراج واذن من الحاكم الشرعي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واستثنى بعضهم ما إذا دفعه إلى نائب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بين ما عرض له الموت من الأرض المحياة حال الفتح ، وبين الباقية على عمارتها من حين 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فيجوز احياء الأول لعموم أدلة الاحياء ، وخصوص رواية سليمان بن خالد وجوه أو فقها بالقواعد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الثالث ، ثم الرابع ، ثم الخامس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واستثنى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منعه عن الجائر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دفعه إلى نائب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عرض له الموت من الأرض المحياة حال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الباقية على عمارتها من حين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فالعامرة بعد الخراب ملحقة بما عرض له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المناط استمرار الحياة ، لا الحياة حالا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احياء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عرض له الموت بدون 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أدلة الاحياء ، وخصوص رواية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المطلقة لعمارة الأرض الخربة الشاملة للمفتوحة وغيرها ونحوها ، من سائر الروايات الدالة مطلقا على احياء الموات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الثاني اى الباقية على عمارتها ، فإنه للمسلمين ويجب مراجعة الحاكم الشرعي بشأنها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مبتداء لقوله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عدم جواز الخ ، </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فقها بالقواعد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جواز التصرف الا باذن الامام ، لأنه نائب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الدليل وان له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التفصيل بين الموات والمحياة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ذكرنا يعلم حال ما ينفصل من المفتوح عنوة كأوراق الأشجار وأثمارها ، وأخشاب الابنية ، والسقوف الواقعة ، والطين المأخوذ من سطح الأرض ، والجص ، والحجارة ، ونحو ذلك ، فان مقتضى القاعدة كون ما يحدث بعد الفتح من الأمور المنقولة ملكا للمسلمين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صرح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كالعلامة والشهيد والمحقق الثاني وغيرهم ، على ما حكى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بتقييد جواز رهن أبنية الأرض المفتوحة عنوة بما إذا لم تكن الآلات من تراب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الترجيح بين هذه الأقوال ، قوة دليل كل سابق على لاحقه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حال ما ينفصل من المفتوح عنوة كأوراق 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في الأراضي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وأثمارها ، وأخشاب الابنية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المتخذة من الأشجار ، والتي كانت في البلاد حال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والسقوف الواقعة ، والطين المأخوذ من سطح الأرض ، والجص ، والحجارة ، ونحو ذلك ، فان مقتضى القاعدة كون ما يحدث بعد الفتح من الأمور 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كالأشجار والأخشاب والجص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لأصل الأرض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يحدث من الأرض تابع لأصل الأرض ، الا إذا كان هناك دليل على الفرق </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صرح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كالعلامة والشهيد والمحقق الثاني وغيرهم ، على ما حكى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بتقييد جواز رهن أبنية الأرض المفتوحة عنوة ، بما إذا لم تكن الآلات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آلات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تراب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كان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فيها حال الفتح للمقاتلين ، لأنه مما ينقل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اخذها الا من السلطان الجائر أو من حاكم الشرع مع امكان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مدخل لسلطان الجور لان القدر المأذون في تناوله منه منفعة الأرض ، لا اجزائها الا ان يكون الاخذ على وجه الانتفاع ، لا التملك ،</w:t>
      </w:r>
    </w:p>
    <w:p>
      <w:pPr>
        <w:pStyle w:val="BookText"/>
        <w:rPr/>
      </w:pPr>
      <w:r>
        <w:rPr>
          <w:rFonts w:ascii="Amiri" w:hAnsi="Amiri" w:eastAsia="Amiri" w:cs="Amiri"/>
          <w:color w:val="111111"/>
          <w:sz w:val="28"/>
          <w:sz w:val="28"/>
          <w:szCs w:val="28"/>
          <w:rtl w:val="true"/>
          <w:lang w:bidi="ar-SA"/>
        </w:rPr>
        <w:t xml:space="preserve">حكم الآلات حكم أصل الأرض في عدم جواز رهنها ، كما لا يجوز رهن أصل الأرض المفتوحة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الأرض من الأمور المنقولة كالأخشاب الواقعة ، والأوراق الساقطة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الفتح للمقاتلين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اخراج الخمس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ينقل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كانت الآلات تابعة لأصل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اخذها الا من السلطان 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الإمام عليه السلام اذن للشيعة في معاملة الجائر كمعاملة العادل تسهيلا على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حاكم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نائب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امكان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 الجواز بحاكم الشرع فقط </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مدخل لسلطان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القدر المأذون في تناوله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تناول ذلك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سلطان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منفعة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بالزراعة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اجزائها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الاجزاء يرجع إلى اصالة عدم الجواز ، الا بالطريق الشرعي الأولى وهو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يكون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للآلات من 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الانتفاع ، لا التملك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كون ذلك بحكم المباحات ، لعموم من سبق إلى ما لم يسبق إليه مسلم فهو أحق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بل يدل عليه ، استمرار السيرة خلفا عن سلف على بيع الأمور المعمولة من تربة ارض العراق ، من الآجر ، والكوز ، والأواني ، وما عمل من التربة الحسينية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هذا الاحتمال</w:t>
      </w:r>
    </w:p>
    <w:p>
      <w:pPr>
        <w:pStyle w:val="BookText"/>
        <w:rPr/>
      </w:pPr>
      <w:r>
        <w:rPr>
          <w:rFonts w:ascii="Amiri" w:hAnsi="Amiri" w:eastAsia="Amiri" w:cs="Amiri"/>
          <w:color w:val="111111"/>
          <w:sz w:val="28"/>
          <w:sz w:val="28"/>
          <w:szCs w:val="28"/>
          <w:rtl w:val="true"/>
          <w:lang w:bidi="ar-SA"/>
        </w:rPr>
        <w:t xml:space="preserve">ان يأخذ الأخشاب للانتفاع بها مدة في العروش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الاخذ من السلطان الجائر ، لان الانتفاع باجزاء الأرض كالانتفاع بأصل الأرض داخل في اجازتهم عليهم السلام للشيعة في التعامل يشأنها مع الحاكم الجائر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الآلات لا تحتاج إلى اذن الجائر ، ولا اذن النائب ، ولا يكون الامر خاصا بالانتفاع ، لا التملك بها ، بل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المباحات ،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سبق إلى ما لم يسبق إليه مسلم فهو أحق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انصراف أدلة الأرض المفتوحة إلى عين الأرض ، لا ما ينفصل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الآلات من المباحات الأصلية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عليه ، استمرار السيرة خلفا عن سلف على بيع الأمور المعمولة من تربة ارض العراق ، من الآجر ، والكوز ، والأواني ، وما عمل من التربة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كالسبحة والتربة ، وكذلك بيع الأخشاب والأوراق وما أشبه</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ويقوى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الاجزاء من المباحات من حيث </w:t>
      </w:r>
      <w:bookmarkStart w:id="77" w:name="pg12101_128126"/>
    </w:p>
    <w:p>
      <w:pPr>
        <w:pStyle w:val="BookText"/>
        <w:rPr/>
      </w:pPr>
      <w:bookmarkEnd w:id="77"/>
      <w:r>
        <w:rPr>
          <w:rFonts w:ascii="IRNazanin" w:hAnsi="IRNazanin" w:eastAsia="IRNazanin"/>
          <w:color w:val="111111"/>
          <w:sz w:val="28"/>
          <w:sz w:val="28"/>
          <w:szCs w:val="28"/>
          <w:rtl w:val="true"/>
          <w:lang w:bidi="fa-IR"/>
        </w:rPr>
        <w:t xml:space="preserve">بعد انفصال هذه الاجزاء من الأرض </w:t>
      </w:r>
      <w:r>
        <w:rPr>
          <w:rFonts w:eastAsia="IRNazanin" w:cs="IRNazanin"/>
          <w:color w:val="111111"/>
          <w:sz w:val="28"/>
          <w:szCs w:val="28"/>
          <w:rtl w:val="true"/>
          <w:lang w:bidi="fa-IR"/>
        </w:rPr>
        <w:t>.</w:t>
      </w:r>
    </w:p>
    <w:p>
      <w:pPr>
        <w:pStyle w:val="Heading2"/>
        <w:numPr>
          <w:ilvl w:val="1"/>
          <w:numId w:val="1"/>
        </w:numPr>
        <w:rPr/>
      </w:pPr>
      <w:bookmarkStart w:id="78" w:name="__RefHeading___Toc2927630_417432637"/>
      <w:bookmarkStart w:id="79" w:name="_Toc26"/>
      <w:bookmarkEnd w:id="78"/>
      <w:r>
        <w:rPr>
          <w:rtl w:val="true"/>
        </w:rPr>
        <w:t xml:space="preserve">[ </w:t>
      </w:r>
      <w:r>
        <w:rPr>
          <w:rtl w:val="true"/>
        </w:rPr>
        <w:t xml:space="preserve">مسألة من شروط العوضين كونه طلقا </w:t>
      </w:r>
      <w:r>
        <w:rPr>
          <w:rtl w:val="true"/>
        </w:rPr>
        <w:t>]</w:t>
      </w:r>
      <w:bookmarkEnd w:id="79"/>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ذكر الفاضلان وجمع ممن تأخر عنهما في شروط العوضين بعد الملكية ، كونه طلقا ، وفرعوا عليه عدم جواز بيع الوقف الا فيما استثنى ، ولا الرهن الا بإذن المرتهن ، أو اجازته ، ولا أمّ الولد الا في المواضع المستثناة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بالطلق تمام السلطنة على الملك</w:t>
      </w:r>
    </w:p>
    <w:p>
      <w:pPr>
        <w:pStyle w:val="BookText"/>
        <w:rPr/>
      </w:pPr>
      <w:r>
        <w:rPr>
          <w:rFonts w:ascii="Amiri" w:hAnsi="Amiri" w:eastAsia="Amiri" w:cs="Amiri"/>
          <w:color w:val="111111"/>
          <w:sz w:val="28"/>
          <w:sz w:val="28"/>
          <w:szCs w:val="28"/>
          <w:rtl w:val="true"/>
          <w:lang w:bidi="ar-SA"/>
        </w:rPr>
        <w:t>بحيث يكون للمالك ان يفعل</w:t>
      </w:r>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انفصال هذه الاجزاء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ما دامت الاجزاء تكون جزء الأرض لم تكن بحكم المباحات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إذا انفصلت فاحتمال كونها أصبحت من المباحات قوى جدا ، لان الأرض المفتوحة التي حكمها عدم البيع والشراء منصرفة عن هذه الأجزاء المنفصلة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ذكر الفاضلان وجمع ممن تأخر عنهما في شروط العوضين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 كونه طلقا ، وفرعوا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اشتراط الطلقية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بيع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الذرى الّذي هو ملك للذرية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فيما استثنى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الموارد التي ورد الدليل على جواز بيع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الرهن الا بإذن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الدار مثلا ،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اجازته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أمّ الولد الا في المواضع المستثناة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يجوز بيع أمّ الولد فيها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الوقف والمرهون وأمّ الولد ، وان كانت ملكا ، لكنها ليست طلقا </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بالطلق تمام السلطنة على الملك ، بحيث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ان يفعل </w:t>
      </w:r>
    </w:p>
    <w:p>
      <w:pPr>
        <w:pStyle w:val="BookText"/>
        <w:rPr/>
      </w:pPr>
      <w:r>
        <w:rPr>
          <w:rFonts w:ascii="Amiri" w:hAnsi="Amiri" w:eastAsia="Amiri" w:cs="Amiri"/>
          <w:color w:val="111111"/>
          <w:sz w:val="28"/>
          <w:sz w:val="28"/>
          <w:szCs w:val="28"/>
          <w:rtl w:val="true"/>
          <w:lang w:bidi="ar-SA"/>
        </w:rPr>
        <w:t xml:space="preserve">بملكه ما شاء ، ويكون مطلق العنان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المعنى في الحقيقة راجع إلى كون الملك مما يستقل المالك بنقله ، ويكون نقله ماضيا فيه لعدم تعلق حق به مانع عن نقله بدون اذى ذي الحق فمرجعه إلى أن من شرط البيع ان يكون متعلقه مما يصح للمالك بيعه مستقلا ، وهذا لا محصل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بملكه ما شاء ، ويكون مطلق العنان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الّذي يشاءه ومطلق العنان تشبيه بالفرس الّذي اطلق مالكه عنانه فيذهب حيث شاء بدون مانع </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عدم المانع في الملك ، فليس شرطا زائدا ، إذ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كون الملك مما يستقل المالك بنقله ، ويكون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نقل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ونافذا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تعلق 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عن نقله بدون اذن ذي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بدون ، 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 كحق أمّ الولد بذاتها ، وحق الراهن بالرهن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اشتراط طلقية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من شرط البيع ان يكون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الشيء الّذي يقع عليه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يصح للمالك بيعه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احتياج المالك إلى اخذ موافقة شخص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أن هذا الشرط راجع إلى عدم المانع ، ومن الواضح ان كل موضوع مشروط بعدم المانع في ترتب الحكم على ذلك الموضوع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العنوان ليس في نفسه شرط ليتفرع عليه عدم جواز بيع الوقف ، والمرهون ، وأمّ الولد ، بل الشرط في الحقيقة انتفاء كل من تلك الحقوق الخاصة ، وغيرها مما ثبت منعه عن تصرف المالك ، كالنذر والخيار ، ونحوهما ، وهذا العنوان منتزع من انتفاء تلك الحقوق</w:t>
      </w:r>
    </w:p>
    <w:p>
      <w:pPr>
        <w:pStyle w:val="BookText"/>
        <w:rPr/>
      </w:pPr>
      <w:r>
        <w:rPr>
          <w:rFonts w:ascii="Amiri" w:hAnsi="Amiri" w:eastAsia="Amiri" w:cs="Amiri"/>
          <w:color w:val="111111"/>
          <w:sz w:val="28"/>
          <w:sz w:val="28"/>
          <w:szCs w:val="28"/>
          <w:rtl w:val="true"/>
          <w:lang w:bidi="ar-SA"/>
        </w:rPr>
        <w:t>فمعنى الطلق ان يكون المالك مطلق العنان في نقله غير محبوس عليه لاحد الحقوق التي ثبت منعها للمالك عن التصرف في ملكه ، فالتعبير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عنوان الطلق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نفسه شرط ليتفرع عليه عدم جواز بيع الوقف ، والمرهون ، وأمّ الولد ، بل الشرط في الحقيقة انتفاء كل من تلك الحقوق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الرهنية والوقفية والأمية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منذورا أو جانيا ،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ثبت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منع ما ثبت من الحقوق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تصرف المالك ، كالنذر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يشترط ان لا يكون البيع منذورا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يكون لأجنبي خيار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يشترط ان لا يكون عبدا جانيا حيث يتعلق بالجانى حق المجنى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عنوان الطلق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منتزع من انتفاء تلك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الطلق عنوان وجودي بنفسه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الطلق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كونه عنوانا منتزعا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المالك مطلق العنان في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محبوس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المالك حبسا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الحقوق التي ثبت منعها للمالك عن التصرف في ملكه </w:t>
      </w:r>
      <w:r>
        <w:rPr>
          <w:rFonts w:eastAsia="Amiri" w:cs="Amiri" w:ascii="Amiri" w:hAnsi="Amiri"/>
          <w:color w:val="111111"/>
          <w:sz w:val="28"/>
          <w:szCs w:val="28"/>
          <w:rtl w:val="true"/>
          <w:lang w:bidi="ar-SA"/>
        </w:rPr>
        <w:t>) .</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كون الطلقية عنوانا منتزعا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فالتعبير </w:t>
      </w:r>
      <w:bookmarkStart w:id="80" w:name="pg12101_128129"/>
    </w:p>
    <w:p>
      <w:pPr>
        <w:pStyle w:val="BookText"/>
        <w:rPr/>
      </w:pPr>
      <w:bookmarkEnd w:id="80"/>
      <w:r>
        <w:rPr>
          <w:rFonts w:ascii="Amiri" w:hAnsi="Amiri" w:eastAsia="Amiri" w:cs="Amiri"/>
          <w:color w:val="111111"/>
          <w:sz w:val="28"/>
          <w:sz w:val="28"/>
          <w:szCs w:val="28"/>
          <w:rtl w:val="true"/>
          <w:lang w:bidi="ar-SA"/>
        </w:rPr>
        <w:t xml:space="preserve">بهذا المفهوم المنتزع ، تمهيد لذكر الحقوق المانعة عن التصرف ، لا تأسيس لشرط ، ليكون ما بعده فروعا بل الامر في الفرعية والاصالة بالعكس ، </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2927632_417432637"/>
      <w:bookmarkStart w:id="82" w:name="_Toc27"/>
      <w:bookmarkEnd w:id="81"/>
      <w:r>
        <w:rPr>
          <w:rtl w:val="true"/>
        </w:rPr>
        <w:t xml:space="preserve">[ </w:t>
      </w:r>
      <w:r>
        <w:rPr>
          <w:rtl w:val="true"/>
        </w:rPr>
        <w:t xml:space="preserve">الحقوق المانعة من تصرف المالك في ملكه </w:t>
      </w:r>
      <w:r>
        <w:rPr>
          <w:rtl w:val="true"/>
        </w:rPr>
        <w:t>]</w:t>
      </w:r>
      <w:bookmarkEnd w:id="82"/>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أكثر من تعرض لهذا الشرط لم يذكر من الحقوق الا الثلاثة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عنونوا حق الجاني ، واختلفوا في حكم بيعه ، وظاهران الحقوق المانعة أكثر من هذه الثلاثة ، أو الأربعة ، وقد أنهاها بعض من عاصرناه</w:t>
      </w:r>
    </w:p>
    <w:p>
      <w:pPr>
        <w:pStyle w:val="BookText"/>
        <w:rPr/>
      </w:pPr>
      <w:r>
        <w:rPr>
          <w:rFonts w:ascii="Amiri" w:hAnsi="Amiri" w:eastAsia="Amiri" w:cs="Amiri"/>
          <w:color w:val="111111"/>
          <w:sz w:val="28"/>
          <w:sz w:val="28"/>
          <w:szCs w:val="28"/>
          <w:rtl w:val="true"/>
          <w:lang w:bidi="ar-SA"/>
        </w:rPr>
        <w:t xml:space="preserve">بهذا المفهوم المنتزع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كونه 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 لذكر الحقوق المانعة عن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لشرط ، ليكون ما بعده فروعا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كونه غير مرهون فرعا على كونه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الامر في الفرعية والاصالة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هو كونه غير مرهون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والفرع كونه طلقا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الطلق منتزع عن كونه غير مرهون ، لا كما ذكر العلامة وغيره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كونه طلق ، والفرع كونه غير مرهون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أكثر من تعرض لهذا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شرط كونه 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من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المانعة عن الطلقية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الثلاثة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 وأمّ الولد ، والوقف </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عنونوا حق 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 المجنى عليه في العبد 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حكم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الجاني بدون إجازة المجنى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ان الحقوق المانعة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هذه الثلاثة ، أو الأربعة وقد أنهاها بعض من عاصرناه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المقابيس </w:t>
      </w:r>
    </w:p>
    <w:p>
      <w:pPr>
        <w:pStyle w:val="BookText"/>
        <w:rPr/>
      </w:pPr>
      <w:r>
        <w:rPr>
          <w:rFonts w:ascii="Amiri" w:hAnsi="Amiri" w:eastAsia="Amiri" w:cs="Amiri"/>
          <w:color w:val="111111"/>
          <w:sz w:val="28"/>
          <w:sz w:val="28"/>
          <w:szCs w:val="28"/>
          <w:rtl w:val="true"/>
          <w:lang w:bidi="ar-SA"/>
        </w:rPr>
        <w:t xml:space="preserve">إلى أزيد من عشرين ، 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الأربعة المذكورة في عبارة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المتعلق بالعين قبل البيع ، والخيار المتعلق به والارتداد ، والحلف على عدم بيعه ، وتعيين الهدى للذبح ، واشتراط عتق العبد في عقد لازم ، والكتابة المشروطة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أزيد من عشرين 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الأربعة المذكورة في عبارة الأكثر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 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المتعلق بالعين قبل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نذر ان جاء ولده اعطى كتابه صدقة ، ثم جاء ولده فان النذر تعلق بالعين قبل ان يبيعها إذ جاء ولده ، اما إذا لم يتعلق النذر بعد بالعين ، كما لو لم يأت ولده بعد ، وأراد بيع الكتاب فهو مسئلة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والخيار المتعلق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اشترى زيد فرسا بخيار للبائع ، ثم أراد بيع الفرس قبل سقوط خيار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ارتد العبد ، فكان حكمه القتل فباعه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والحلف على عدم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حلف ان لا يبيع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وتعيين الهدى للذبح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ساق الهدى ، فإنه معين للذبح ، ثم أراد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واشتراط عتق العبد في عقد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اشترى العبد واشترط عليه البائع عتقه ، ثم باعه المشترى ولم يف بشرط عتقه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والكتابة المشروطة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الكتابة المطلقة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ان يكاتب العبد على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انه لو وفي الجميع اعتق ، ثم وفي العبد البعض ، وقبل وفائه بالباقي باعه المولى </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المكاتبة المطلقة فإذا وفى العبد جزءا من المال لم يكن للمولى </w:t>
      </w:r>
    </w:p>
    <w:p>
      <w:pPr>
        <w:pStyle w:val="BookText"/>
        <w:rPr/>
      </w:pPr>
      <w:r>
        <w:rPr>
          <w:rFonts w:ascii="Amiri" w:hAnsi="Amiri" w:eastAsia="Amiri" w:cs="Amiri"/>
          <w:color w:val="111111"/>
          <w:sz w:val="28"/>
          <w:sz w:val="28"/>
          <w:szCs w:val="28"/>
          <w:rtl w:val="true"/>
          <w:lang w:bidi="ar-SA"/>
        </w:rPr>
        <w:t xml:space="preserve">أو المطلقة بالنسبة إلى ما لم يتحرر منه ، حيث إن المولى ممنوع عن التصرف باخراجه عن ملكه قبل الأداء ، والتدبير المعلق على موت غير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جواز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مات المولى ولم يمت من علق عليه العتق ، كان مملوكا للورثة ، ممنوعا من التصرف فيه ، وتعلق حق الموصى له بالموصى به بعد موت الموصى ، وقبل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منع الوارث من التصرف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 حق الشفعة بالمال</w:t>
      </w:r>
    </w:p>
    <w:p>
      <w:pPr>
        <w:pStyle w:val="BookText"/>
        <w:rPr/>
      </w:pPr>
      <w:r>
        <w:rPr>
          <w:rFonts w:ascii="Amiri" w:hAnsi="Amiri" w:eastAsia="Amiri" w:cs="Amiri"/>
          <w:color w:val="111111"/>
          <w:sz w:val="28"/>
          <w:sz w:val="28"/>
          <w:szCs w:val="28"/>
          <w:rtl w:val="true"/>
          <w:lang w:bidi="ar-SA"/>
        </w:rPr>
        <w:t xml:space="preserve">بيعه ، لأنه يتحرر بمقدار وفائه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بالنسبة إلى ما لم يتحرر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العبد ، كما لو وفى العبد نصف المال فأراد المولى بيع نصفه الآخر الّذي يملكه المولى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المولى ممنوع عن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العبد المكاتب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باخراجه عن ملكه قبل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والتدبير المعلق على موت غير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 دبر وفاة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جواز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الجائز قطعا ما كان معلقا على موت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مات المولى ولم يمت من علق عليه العتق ،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مملوكا للورثة ، ممنوعا من التصرف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يموت المعلق على موته فينعتق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 حق الموصى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بالموصى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الموصى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الموصى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منع الوارث من التصرف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قبل الموصى به ، فإذا أوصى محمد ان يعطى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ثم مات محمد ، وزيد لم يقبل الوصية بعد ، يمنع الورثة عن التصرف في الكتاب حتى يرد زيد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 حق الشفعة بالمال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كان </w:t>
      </w:r>
    </w:p>
    <w:p>
      <w:pPr>
        <w:pStyle w:val="BookText"/>
        <w:rPr/>
      </w:pPr>
      <w:r>
        <w:rPr>
          <w:rFonts w:ascii="Amiri" w:hAnsi="Amiri" w:eastAsia="Amiri" w:cs="Amiri"/>
          <w:color w:val="111111"/>
          <w:sz w:val="28"/>
          <w:sz w:val="28"/>
          <w:szCs w:val="28"/>
          <w:rtl w:val="true"/>
          <w:lang w:bidi="ar-SA"/>
        </w:rPr>
        <w:t xml:space="preserve">فإنه مانع من لزوم التصرفات الواقعة من المالك ، فللشفيع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الاخذ بالشفعة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ابطالها وتغذية الولد المملوك بنطفة سيّده فيما إذا اشترى أمة حبلى ، فوطئها ، فاتت بالولد بناء على عدم جواز بيعها وكونه مملوكا ولد من حر شريك في أمه حال الوطي فإنه مملوك له لكن ليس له التصرف فيه الا بتقويمه واخذ قيمته</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شريكان في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 أحدهما حصته لزيد ، كان للشريك الآخر الاخذ بالشفعة ، بان يأخذ الدار من المشترى ويسلمه ما دفع من الثمن إلى البائع ، فان المشترى ممنوع من التصرف في النصف قبل اخذ الشريك بالشفعة ، أو اسقاطه 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حق 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من لزوم التصرفات الواقعة من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الاخذ بالشفعة ابطالها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ابطال تلك التصرفات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وتغذية الولد المملوك بنطفة سيده فيما إذا اشترى أمة حبلى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بالشروط المذكورة في محله من كتاب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فوطئها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الولد تغذى بنطفة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جواز 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أمّ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مملوكا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كون الولد مملوكا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من حر شريك في أمه حال الوطي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هناك شريكان في أمة ، فوطئ أحدهما الأمة بدون اذن الشريك ، فان الولد ينعقد مملوكا للشريك غير الواطئ ، لكنه لا يتمكن من بيعه الا من الشريك الواطئ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للشريك غير الواطئ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ليس له التصرف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بتقويمه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تعيين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واخذ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الواطئ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وتعارض السبب الملك والمزيل للملك ، كما لو قهر حربي أباه والغنيمة قبل القسمة ، بناء على حصول الملك بمجرد الاستيلاء دون القسمة لاستحالة بقاء الملك بلا مالك وغير ذلك ،</w:t>
      </w:r>
    </w:p>
    <w:p>
      <w:pPr>
        <w:pStyle w:val="BookText"/>
        <w:rPr/>
      </w:pPr>
      <w:r>
        <w:rPr>
          <w:rFonts w:ascii="Amiri" w:hAnsi="Amiri" w:eastAsia="Amiri" w:cs="Amiri"/>
          <w:color w:val="111111"/>
          <w:sz w:val="28"/>
          <w:sz w:val="28"/>
          <w:szCs w:val="28"/>
          <w:rtl w:val="true"/>
          <w:lang w:bidi="ar-SA"/>
        </w:rPr>
        <w:t xml:space="preserve">ولا يخفى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مملوكا ، مثال جديد لا يرتبط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وتغذية الولد ، الخ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وتعارض السبب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القهر والغلبة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المزيل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القرابة والنسب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قهر حربي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واخذه عبدا لنفسه ، فان القهر يوجب الملك فيما لو كان الأب حربيا ، أو كان في شريعتهم يجوز ذلك بمقتضى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الزموهم بما التزموا به ،</w:t>
      </w:r>
    </w:p>
    <w:p>
      <w:pPr>
        <w:pStyle w:val="BookText"/>
        <w:rPr/>
      </w:pPr>
      <w:r>
        <w:rPr>
          <w:rFonts w:ascii="Amiri" w:hAnsi="Amiri" w:eastAsia="Amiri" w:cs="Amiri"/>
          <w:color w:val="111111"/>
          <w:sz w:val="28"/>
          <w:sz w:val="28"/>
          <w:szCs w:val="28"/>
          <w:rtl w:val="true"/>
          <w:lang w:bidi="ar-SA"/>
        </w:rPr>
        <w:t xml:space="preserve">كما أن القرابة توجب عدم الملك ، لان الانسان لا يملك عموديه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تعارض السببين يوجب عدم تمكن الحربي من بيع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والغنيمة قبل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المسلمين لو اغتنموا من الكفار غنيمة لكنها لم تقسم بعد بينهم ، تكون الغنيمة ملكا لهم ، لكن لا يجوز لأحدهم بيع 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حصول الملك بمجرد الاستيلاء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أموال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السبب المملك القسمة ، بل الاستيلاء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بقاء الملك بلا مالك </w:t>
      </w:r>
      <w:r>
        <w:rPr>
          <w:rFonts w:eastAsia="Amiri" w:cs="Amiri" w:ascii="Amiri" w:hAnsi="Amiri"/>
          <w:color w:val="111111"/>
          <w:sz w:val="28"/>
          <w:szCs w:val="28"/>
          <w:rtl w:val="true"/>
          <w:lang w:bidi="ar-SA"/>
        </w:rPr>
        <w:t>) .</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الاستيلاء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الملك للمسلمين انما يحصل للقسمة ، يجب أن تكون الغنيمة بدون المالك بين الاستيلاء وبين القسمة ، لأنها بمجرد الاستيلاء تخرج عن ملك الكفار ، فإذا لم تدخل في ملك المسلمين الا بعد القسمة ، بقي الملك بلا مالك في هذه القطعة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أمثلة الملك المحجور ، كتعلق </w:t>
      </w:r>
    </w:p>
    <w:p>
      <w:pPr>
        <w:pStyle w:val="BookText"/>
        <w:rPr/>
      </w:pPr>
      <w:r>
        <w:rPr>
          <w:rFonts w:ascii="Amiri" w:hAnsi="Amiri" w:eastAsia="Amiri" w:cs="Amiri"/>
          <w:color w:val="111111"/>
          <w:sz w:val="28"/>
          <w:sz w:val="28"/>
          <w:szCs w:val="28"/>
          <w:rtl w:val="true"/>
          <w:lang w:bidi="ar-SA"/>
        </w:rPr>
        <w:t>مما سيقف عليه المتتبع ،</w:t>
      </w:r>
    </w:p>
    <w:p>
      <w:pPr>
        <w:pStyle w:val="BookText"/>
        <w:rPr/>
      </w:pPr>
      <w:r>
        <w:rPr>
          <w:rFonts w:ascii="Amiri" w:hAnsi="Amiri" w:eastAsia="Amiri" w:cs="Amiri"/>
          <w:color w:val="111111"/>
          <w:sz w:val="28"/>
          <w:sz w:val="28"/>
          <w:szCs w:val="28"/>
          <w:rtl w:val="true"/>
          <w:lang w:bidi="ar-SA"/>
        </w:rPr>
        <w:t xml:space="preserve">لكنا نقتصر على ما اقتصر عليه الأصحاب من ذكر الوقف ، ثم أمّ الولد ، ثم الرهن ، ثم الجناية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 الغرماء بمال المفلس أو الميّت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وتعلق حق المضمون له بالمال ، 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اشترط أداء الضمان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وعدم تمامية السبب المملك في التبرعات ، كالهبة قبل القبض بناء على اشتراطه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تمامية السبب المملّك في المعاوضات كالصرف قبل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اشتراطه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سيقف عليه المتتبع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الأصحاب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نقتصر على ما اقتصر عليه الأصحاب من ذكر الوقف ، ثم الولد ثم الرهن ، ثم الجناية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المصنف هذه الأربعة مفصّلا وذكر أربعة عشرة مجملا ، وذكرنا أربعة فهذه اثنان وعشرون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ان هناك موارد آخر داخلة اما في كليات ذكرت كالصدقة قبل القبض </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لم تذكروا لبحث في ذلك طويل جدا وانما المذكور هنا الأربعة فقط </w:t>
      </w:r>
      <w:r>
        <w:rPr>
          <w:rFonts w:eastAsia="Amiri" w:cs="Amiri" w:ascii="Amiri" w:hAnsi="Amiri"/>
          <w:color w:val="111111"/>
          <w:sz w:val="28"/>
          <w:szCs w:val="28"/>
          <w:rtl w:val="true"/>
          <w:lang w:bidi="ar-SA"/>
        </w:rPr>
        <w:t xml:space="preserve">. </w:t>
      </w:r>
      <w:bookmarkStart w:id="83" w:name="pg12101_128135"/>
    </w:p>
    <w:p>
      <w:pPr>
        <w:pStyle w:val="Heading2"/>
        <w:numPr>
          <w:ilvl w:val="1"/>
          <w:numId w:val="1"/>
        </w:numPr>
        <w:rPr/>
      </w:pPr>
      <w:bookmarkStart w:id="84" w:name="__RefHeading___Toc2927634_417432637"/>
      <w:bookmarkStart w:id="85" w:name="_Toc28"/>
      <w:bookmarkEnd w:id="83"/>
      <w:bookmarkEnd w:id="84"/>
      <w:r>
        <w:rPr>
          <w:rtl w:val="true"/>
        </w:rPr>
        <w:t>مسئلة لا يجوز بيع الوقف اجماعا محققا في الجملة ، ومحكيا ،</w:t>
      </w:r>
      <w:bookmarkEnd w:id="85"/>
    </w:p>
    <w:p>
      <w:pPr>
        <w:pStyle w:val="BookText"/>
        <w:rPr/>
      </w:pPr>
      <w:r>
        <w:rPr>
          <w:rFonts w:ascii="Amiri" w:hAnsi="Amiri" w:eastAsia="Amiri" w:cs="Amiri"/>
          <w:color w:val="111111"/>
          <w:sz w:val="28"/>
          <w:sz w:val="28"/>
          <w:szCs w:val="28"/>
          <w:rtl w:val="true"/>
          <w:lang w:bidi="ar-SA"/>
        </w:rPr>
        <w:t xml:space="preserve">ولعموم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على حسب ما يوقفها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أبى علي بن راشد ، قال سألت أبا الحسن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اشتريت أرضا إلى جنب ضيعتي ، فلما عمرتها خبرت انها وقف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شراء الوقف ، ولا تدخل الغلة في ملكك ادفعها إلى ما أوقفت عليه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اعرف لها ربا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بغلتها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من حكاية وقف أمير المؤمنين عليه السلام ، وغيره من الأئمة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الوقف اجماعا محققا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منقولا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ولعموم قوله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الوقوف على حسب ما يوقفها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أهل الوقوف الذين يوقفون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أبى علي بن راشد ، قال سألت أبا الحسن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اشتريت أرضا إلى جنب ضيعتي ، فلما عمرتها خبرت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الماضي المجهول من باب التفعيل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وقف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شراء الوقف ، ولا تدخل الغلة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الحاصلة من تلك الأرض الموقوفة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ملكك ، ادفعها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الأرض أو الغلة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أوقفت عليه ،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اعرف لها ربا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بغلتها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صريحة في عدم جواز بيع الوقف ، وان البيع باطل </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من حكاية وقف أمير المؤمنين عليه السلام ، وغيره من الأئمة </w:t>
      </w:r>
    </w:p>
    <w:p>
      <w:pPr>
        <w:pStyle w:val="BookText"/>
        <w:rPr/>
      </w:pPr>
      <w:r>
        <w:rPr>
          <w:rFonts w:ascii="Amiri" w:hAnsi="Amiri" w:eastAsia="Amiri" w:cs="Amiri"/>
          <w:color w:val="111111"/>
          <w:sz w:val="28"/>
          <w:sz w:val="28"/>
          <w:szCs w:val="28"/>
          <w:rtl w:val="true"/>
          <w:lang w:bidi="ar-SA"/>
        </w:rPr>
        <w:t xml:space="preserve">صلوات الله عليهم أجمعين مثل ما عن ربعي بن عبد الله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وقف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تصدق به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حي سوّى تصدق بداره التي في بنى زريق صدقة لاتباع ولا توهب ، حتى يرثها الله الّذي يرث السماوات والأرض ، واسكن فلانا هذه الصدقة ما عاش ، وعاش عقبه ، فإذا انقرضوا فهي لذوي الحاجة من المسلمين ، الخبر ، فان الظاهر من الوصف كونها صفة لنوع الصدقة ، لا لشخصها </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أن الوقف يبقى 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عن ربعي بن عبد الله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وقف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تصدق به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حي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اللفظان للتأكيد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وسوّى لعله بمعنى مستوى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بداره التي في بنى زريق صدقة لاتباع ولا توهب ، حتى يرثها الله الّذي يرث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إلى حين قيام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بالماضي اى على ابن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هذه الصدقة ما عاش ، وعاش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عقب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انقرضوا فهي لذوي الحاجة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فان الظاهر من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لاتباع ولا توهب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لنوع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كل وقف هكذا مثل قولنا بيعا صحيحا عن تراض ، فان البيع الصحيح لا يكون الا عن 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لشخصها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بيعا نقدا حتى يمكن ان يكون قسم آخر من الصدقة يمكن بيعها ، </w:t>
      </w:r>
    </w:p>
    <w:p>
      <w:pPr>
        <w:pStyle w:val="BookText"/>
        <w:rPr/>
      </w:pPr>
      <w:r>
        <w:rPr>
          <w:rFonts w:ascii="Amiri" w:hAnsi="Amiri" w:eastAsia="Amiri" w:cs="Amiri"/>
          <w:color w:val="111111"/>
          <w:sz w:val="28"/>
          <w:sz w:val="28"/>
          <w:szCs w:val="28"/>
          <w:rtl w:val="true"/>
          <w:lang w:bidi="ar-SA"/>
        </w:rPr>
        <w:t xml:space="preserve">ويبعد كونها شرطا خارجا عن النوع ، مأخوذا في الشخص مع أن سياق الاشتراط يقتضي تأخره عن ركن العقد اعني الموقوف عليهم خصوصا مع كونه اشتراطا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جاز البيع في بعض الأحيان كان اشتراط عدمه على الاطلاق فاسدا بل مفسدا ، لمخالفته للمشروع من جواز بيعه في بعض الموارد ،</w:t>
      </w:r>
    </w:p>
    <w:p>
      <w:pPr>
        <w:pStyle w:val="BookText"/>
        <w:rPr/>
      </w:pPr>
      <w:r>
        <w:rPr>
          <w:rFonts w:ascii="Amiri" w:hAnsi="Amiri" w:eastAsia="Amiri" w:cs="Amiri"/>
          <w:color w:val="111111"/>
          <w:sz w:val="28"/>
          <w:sz w:val="28"/>
          <w:szCs w:val="28"/>
          <w:rtl w:val="true"/>
          <w:lang w:bidi="ar-SA"/>
        </w:rPr>
        <w:t xml:space="preserve">كما أن هناك بيعا آخر ليس بنقد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ويبعد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الصفة المذكورة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لاتباع ولا توهب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خارجا عن النوع ، مأخوذا في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مقومات الصدقة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الظاهر العرفي من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سياق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شرطا لا مقوما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تأخره عن ركن العقد أعني الموقوف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 لفلان بحيث لاتباع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الدار لزيد نقدا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الكلام تقدم على الزوائد والخصوصيات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كان مقوما للصدقة ، فليس شرطا عليهم ، بل بيانا لذات الصدقة </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جاز البيع في بعض الأحيان كان اشتراط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عدم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حين جواز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فاسدا بل مفسدا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للمشروع من جواز بيعه في بعض الموارد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 متعلق بالمشروع ، فان الشرط المخالف للشرع فاسد </w:t>
      </w:r>
    </w:p>
    <w:p>
      <w:pPr>
        <w:pStyle w:val="BookText"/>
        <w:rPr/>
      </w:pPr>
      <w:r>
        <w:rPr>
          <w:rFonts w:ascii="Amiri" w:hAnsi="Amiri" w:eastAsia="Amiri" w:cs="Amiri"/>
          <w:color w:val="111111"/>
          <w:sz w:val="28"/>
          <w:sz w:val="28"/>
          <w:szCs w:val="28"/>
          <w:rtl w:val="true"/>
          <w:lang w:bidi="ar-SA"/>
        </w:rPr>
        <w:t xml:space="preserve">كدفع الفساد بين الموقوف عليهم ، أو رفعه ، أو طروّ الحاجة ، أو صيرورته مما لا ينتفع به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الاطلاق نظير الاطلاق المتقدم ، في رواية ابن راشد في انصرافه إلى البيع ، لا لعذر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مفسد على قول ، خلافا لمن لا يقول الا بفساده في نفسه ، وانه ليس بمفسد</w:t>
      </w:r>
    </w:p>
    <w:p>
      <w:pPr>
        <w:pStyle w:val="BookText"/>
        <w:rPr/>
      </w:pPr>
      <w:r>
        <w:rPr>
          <w:rFonts w:ascii="Amiri" w:hAnsi="Amiri" w:eastAsia="Amiri" w:cs="Amiri"/>
          <w:color w:val="111111"/>
          <w:sz w:val="28"/>
          <w:sz w:val="28"/>
          <w:szCs w:val="28"/>
          <w:rtl w:val="true"/>
          <w:lang w:bidi="ar-SA"/>
        </w:rPr>
        <w:t xml:space="preserve">ولا يخفى ما في كلام المتن من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مثل المصنف بموارد جواز البيع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كدفع الفساد بين الموقوف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ينشأ من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محلا لوقوع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وقع الخلاف بالفعل فاردنا رفعه ببيع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طرو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عرض حاجة الواقف إلى البيع مما يأتي انه من موارد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صيرورته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ينتفع به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المستثنيات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لو كان شرطا لم يضر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عليه الاشكال المتقدم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اطلاق انه لا يباع ولا يوهب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نظير الاطلاق المتقدم ، في رواية ابن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اطلق عليه السلام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شراء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انصرافه إلى البيع لا لعذر </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فاطلاق الوصف في وقف أمير المؤمنين عليه السلام ، لو كان شرطا لا مقوما ليس موجبا للاشكال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هذا التقييد مما لا بد منه على تقدير كون الصفة فصلا للنوع ، أو شرطا خارجيا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احتمال علم الإمام بعدم طروّ هذه الأمور المبيحة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يصح ان يستغنى بذلك عن التقييد على تقدير كون الصفة شرطا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الفرار إلى كون الوصف مقوما لا شرطا ، لا ينفع في دفع الاشكال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تقييد عدم البيع بعدم طروّ المستثنيات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بد منه على تقدير كون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يباع ولا يوهب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للنوع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الناطق للانسان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شرطا خارجيا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جئنى بزيد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كان هذا التقيد مما لا بد منه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 التقديرين يجوز بيع الوقف في صورة طروّ المستثنيات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الوصف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يباع ولا يوهب ، شرط خارجي ، وليس يستشكل عليه بطروّ المستثنيات ،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علم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طروّ هذه الأمور المبيحة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 </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قلنا بعلم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ان يستغنى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بعلم للامام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التقييد على تقدير كون الصفة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الشرط الّذي يعلم الشارط حصوله لا وجه لذكره ، كما لو علم الآمر بان العبد يأتيه بزيد العالم لم يكن يحتاج لان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جئنى بزيد العالم ، بل يكفى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جئنى بزيد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ذكر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الوصف حينئذ مستغن </w:t>
      </w:r>
    </w:p>
    <w:p>
      <w:pPr>
        <w:pStyle w:val="BookText"/>
        <w:rPr/>
      </w:pPr>
      <w:r>
        <w:rPr>
          <w:rFonts w:ascii="Amiri" w:hAnsi="Amiri" w:eastAsia="Amiri" w:cs="Amiri"/>
          <w:color w:val="111111"/>
          <w:sz w:val="28"/>
          <w:sz w:val="28"/>
          <w:szCs w:val="28"/>
          <w:rtl w:val="true"/>
          <w:lang w:bidi="ar-SA"/>
        </w:rPr>
        <w:t xml:space="preserve">بخلاف ما لو جعل وصفا داخلا في النوع ، فان العلم بعدم طروّ مسوغات البيع في الشخص ، لا يغنى عن تقييد اطلاق الوصف في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 داخلا في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كالناطق بالنسبة إلى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العلم بعدم طروّ مسوغات البيع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من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يغنى عن تقييد اطلاق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 ذلك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يقيد لفظا ، كما هو مقيد واقعا ،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جئنى بالحيوان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أولا ردّد الامر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يباع ولا يوهب ، 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الخارجي ، فلا دلالة على أن كل وقف كذلك بحيث لا يباع ولا يوهب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الداخلي ، فيدل على أن من طبيعة الوقف عدم البيع والهبة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استدل على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يباع ، مقوما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وصفا خارجيا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أدلة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 الظهور في كونه وصفا للنوع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سياق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لو جاز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عن الدليل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التقييد ، جواب آخر عنه </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علم الإمام ، فهو ترق عن التساوي المستفاد مما قبله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فظهر ان التمسك بإطلاق المنع على البيع على كون الوصف داخلا في أصل الوقف كما صدر عن بعض من عاصرناه ، لا يخلو عن نظر وان كان الانصاف ما ذكرنا من ظهور سياق الأوصاف في كونها أوصافا للنوع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المانع عن بيع الوقف ، أمور ثلاثة حق الواقف حيث جعلها بمقتضى صيغة الوقف صدقة جارية ينتفع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البطون المتأخرة عن بطن البائع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يقال إلى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التمسك بإطلاق المنع على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الوصف داخلا في أصل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باستدلال ان الوصف حينئذ مقوّم للوقف ولا يكون وجود الوقف بدون هذا المقوّم ، ومهما وجد المقوّم لا يجوز البيع مهما تبدلت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صدر عن بعض من عاصرناه لا يخلو عن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الاطلاق منصرف إلى البيع لا لعذر ، فلا ينافي البيع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الانصاف ما ذكرنا من ظهور سياق الأوصاف في كونها أوصافا للنوع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انها أوصاف لشخص الوقف الّذي وقفه الإمام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المانع عن بيع الوقف ،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الواقف حيث جعلها بمقتضى صيغة الوقف صدقة جارية ينتفع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حوّل الواقف حقه المطلق في هذا الملك إلى حق خاص ، فالتعدى عن الخصوصية خلاف حقه المطلق في الملك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البطون المتأخرة عن بطن البائع السابق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 ، 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المتأخرة ، </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جاء هذا الحق لان المالك الّذي كان له حق مطلق فوّض قسما من حقه إلى البطون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والتعبد الشرعي المكشوف عنه بالروايات فان الوقف متعلق لحق الله ، حيث يعتبر فيه التقرب ، ويكون لله تعالى عمله ، وعليه عوضه وقد يرتفع بعض هذه الموانع فيبقى الباقي وقد يرتفع كلها ، وسيجيء التفصيل</w:t>
      </w:r>
    </w:p>
    <w:p>
      <w:pPr>
        <w:pStyle w:val="BookText"/>
        <w:rPr/>
      </w:pPr>
      <w:r>
        <w:rPr>
          <w:rFonts w:ascii="Amiri" w:hAnsi="Amiri" w:eastAsia="Amiri" w:cs="Amiri"/>
          <w:color w:val="111111"/>
          <w:sz w:val="28"/>
          <w:sz w:val="28"/>
          <w:szCs w:val="28"/>
          <w:rtl w:val="true"/>
          <w:lang w:bidi="ar-SA"/>
        </w:rPr>
        <w:t>ثم إن جواز البيع لا ينافي بقاء الوقف إلى أن يباع ، فالوقف يبطل بنفس البيع ، لا بجوازه ، فمعنى جواز بيع العين الموقوفة جواز ابطال وقفها إلى بدل أو لا إليه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التعبد الشرعي المكشوف عنه بالروايات فان الوقف متعلق لحق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تعالى قرر بقاء الشيء الموقوف كما وقفه الواقف ولذا لو تنازل الواقف والموقوف عليه لم يتمكنا من تغيير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يعتبر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التقرب ، ويكون لله تعالى عمله ،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الوقف لا يعتبر فيه القربة يكون حق الله موجودا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يرتفع بعض هذه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يرتفع كلها ، وسيجيء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لصور الارتفاع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جاز بيع الوقف فالوقف لا يبطل بمجرد الجواز ، وانما يبطل بالبيع </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جواز البيع لا ينافي بقاء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وقفيته ، بان لا ينقلب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يباع فالوقف يبطل بنفس البيع لا بجوازه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بجواز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جواز بيع العين الموقوفة جواز ابطال وقفها إلى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يشترى مكانها بدلا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يتصرف في ثمنها ، لا ان معنى جواز البيع سقوط </w:t>
      </w:r>
    </w:p>
    <w:p>
      <w:pPr>
        <w:pStyle w:val="BookText"/>
        <w:rPr/>
      </w:pPr>
      <w:r>
        <w:rPr>
          <w:rFonts w:ascii="Amiri" w:hAnsi="Amiri" w:eastAsia="Amiri" w:cs="Amiri"/>
          <w:color w:val="111111"/>
          <w:sz w:val="28"/>
          <w:sz w:val="28"/>
          <w:szCs w:val="28"/>
          <w:rtl w:val="true"/>
          <w:lang w:bidi="ar-SA"/>
        </w:rPr>
        <w:t xml:space="preserve">فان مدلول صيغة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اخذ فيه الدوام ، والمنع عن المعاوضة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قد يعرض ما يجوّز مخالفة هذا الانشاء ، كما أن مقتضى العقد الجائز ، كالهبة تمليك المتّهب المقتضى لتسلطه المنافى لجواز انتزاعه من يده ، ومع ذلك يجوز مخالفته ، وقطع سلطنته عنه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الوقف عن الوقفية بمجرد جواز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وتترتب على هذا الامر ، انه لا يجوز تصرف ينافي الوقف قبل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ما نقول من بقاء الوقف إلى حين البيع ، ان أدلة الوقف قبل البيع محكمة ، وانما خرج بالدليل جواز البيع فقط ، ولا تلازم بين جواز البيع والسقوط عن الوقفية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مدلول صيغة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اخذ فيه الدوام ، والمنع عن المعاوضة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على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قد يعرض ما يجوّز مخالفة هذا الانشاء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إنشاء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مقتضى العقد الجائز ، كالهبة 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الموهوب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المقتضى لتسلطه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المتّهب على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المنافى لجواز انتزاعه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 و </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المنافى ،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تمليك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يد المتّهب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يجوز مخالفته ، وقطع سلطنته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فجواز قطع السلطنة لا ينافي عدم جواز سائر التصرفات قبل قطع السلطنة ، وكذلك فيما نحن فيه جواز بيع الوقف لا ينافي عدم جواز سائر التصرفات المنافية للوقف قبل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الفرق بين الهبة والوقف ، فنفى المعاوضات مأخوذ في مفهوم الوقف ، فإذا جازت المعاوضة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ذلك على نفى الوقف ، فيدل على جواز سائر الأمور المنافية للوقف بخلاف الهبة ، </w:t>
      </w:r>
    </w:p>
    <w:p>
      <w:pPr>
        <w:pStyle w:val="BookText"/>
        <w:rPr/>
      </w:pPr>
      <w:r>
        <w:rPr>
          <w:rFonts w:ascii="Amiri" w:hAnsi="Amiri" w:eastAsia="Amiri" w:cs="Amiri"/>
          <w:color w:val="111111"/>
          <w:sz w:val="28"/>
          <w:sz w:val="28"/>
          <w:szCs w:val="28"/>
          <w:rtl w:val="true"/>
          <w:lang w:bidi="ar-SA"/>
        </w:rPr>
        <w:t xml:space="preserve">الا انه ذكر بعض في هذا المقام ان الّذي يقوى في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امعانه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الوقف ما دام وقفا لا يجوز بيعه ، بل لعل جواز بيعه مع كونه وقفا ، من التضاد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بطل الوقف اتّجه حينئذ جواز بيعه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بعض مبطلات الوقف المسوّغة لبيعه وقد سبقه إلى ذلك بعض الأساطين في شرحه على القواعد ، حيث استدل على المنع عن بيع الوقف بعد النص</w:t>
      </w:r>
    </w:p>
    <w:p>
      <w:pPr>
        <w:pStyle w:val="BookText"/>
        <w:rPr/>
      </w:pPr>
      <w:r>
        <w:rPr>
          <w:rFonts w:ascii="Amiri" w:hAnsi="Amiri" w:eastAsia="Amiri" w:cs="Amiri"/>
          <w:color w:val="111111"/>
          <w:sz w:val="28"/>
          <w:sz w:val="28"/>
          <w:szCs w:val="28"/>
          <w:rtl w:val="true"/>
          <w:lang w:bidi="ar-SA"/>
        </w:rPr>
        <w:t xml:space="preserve">فان نفى المعاوضات ليس مأخوذا في مفهوم 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ذكر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مقام جواز بيع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يقوى في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امعانه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اى امعان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الوقف ما دام وقفا لا يجوز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معنى جواز بيع الوقف سقوطه عن الوقفية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جواز بيعه مع كونه وقفا ، من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جواز البيع ، وعدم جواز البيع متقابلان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بطل الوقف اتّجه حينئذ جواز بيعه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كان اللازم القول ببطلان الوقف قبل البيع ، فالبيع يقع على ما ليس بوقف </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مبطلات الوقف المسوّغة لبيعه وقد سبقه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أن الوقف والبيع متنافيان ، فلا يجوز البيع الا بعد بطلان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جعفر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على القواعد ، حيث استدل على المنع عن بيع الوقف بعد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p>
    <w:p>
      <w:pPr>
        <w:pStyle w:val="BookText"/>
        <w:rPr/>
      </w:pPr>
      <w:r>
        <w:rPr>
          <w:rFonts w:ascii="Amiri" w:hAnsi="Amiri" w:eastAsia="Amiri" w:cs="Amiri"/>
          <w:color w:val="111111"/>
          <w:sz w:val="28"/>
          <w:sz w:val="28"/>
          <w:szCs w:val="28"/>
          <w:rtl w:val="true"/>
          <w:lang w:bidi="ar-SA"/>
        </w:rPr>
        <w:t xml:space="preserve">والاجماع ، بل الضرورة بان البيع واضرابه ، ينافي حقيقة الوقف لاخذ الدوام فيه ، وان نفى المعاوضات مأخوذ فيه ابتداءً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 أريد من بطلانه انتفاء بعض آثاره ، وهو جواز البيع المسبب عن سقوط حق الموقوف عليهم عن شخص العين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عنها وعن بدلها ،</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على حسب ما وقفها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مسلم ليس جديد الاسلام وبعيدا عن الاحكام يعلم حرمة بيع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البيع واضرابه ، ينافي حقيقة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لاخذ الدوام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نفى المعاوضات مأخوذ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البيع في حال كونه وقفا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استمرارا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جواز البيع في حال طروّ المستثنيات ، ينفى كون الوقف منافيا للمعاوضات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ما ذكراه الجواهر وشرح القواعد ، من انتفاء الوقفية حال جواز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أريد من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بعض آثاره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جواز البيع المسبب عن سقوط حق الموقوف عليهم عن شخص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حق البطون اللاحقة متعلق بالعين ، فإذا أجاز الشارع اسقط حق سائر البطون عن ذات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إن الحق متعلق بالبدل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وجب شراء بدله </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حق الموقوف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وعن بدلها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الضميران </w:t>
      </w:r>
    </w:p>
    <w:p>
      <w:pPr>
        <w:pStyle w:val="BookText"/>
        <w:rPr/>
      </w:pPr>
      <w:r>
        <w:rPr>
          <w:rFonts w:ascii="Amiri" w:hAnsi="Amiri" w:eastAsia="Amiri" w:cs="Amiri"/>
          <w:color w:val="111111"/>
          <w:sz w:val="28"/>
          <w:sz w:val="28"/>
          <w:szCs w:val="28"/>
          <w:rtl w:val="true"/>
          <w:lang w:bidi="ar-SA"/>
        </w:rPr>
        <w:t xml:space="preserve">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الثمن للبطن الّذي يبيع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لا محصل له ، فضلا عن أن يحتاج إلى نظر ، فضلا عن امعانه وان أريد به انتفاء أصل الوقف ، كما هو ظاهر كلامه ، حيث جعل المنع من البيع من مقوّمات مفهوم الوقف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خلاف الاجماع ، إذ لم يقل أحد ممن أجاز بيع الوقف في بعض الموارد ببطلان الوقف ، وخروج</w:t>
      </w:r>
    </w:p>
    <w:p>
      <w:pPr>
        <w:pStyle w:val="BookText"/>
        <w:rPr/>
      </w:pPr>
      <w:r>
        <w:rPr>
          <w:rFonts w:ascii="Amiri" w:hAnsi="Amiri" w:eastAsia="Amiri" w:cs="Amiri"/>
          <w:color w:val="111111"/>
          <w:sz w:val="28"/>
          <w:sz w:val="28"/>
          <w:szCs w:val="28"/>
          <w:rtl w:val="true"/>
          <w:lang w:bidi="ar-SA"/>
        </w:rPr>
        <w:t xml:space="preserve">عائد ان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البطون اللاحقة لا حق لهم اطلاقا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بدلا عن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للبطن الّذي يبيع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التبديل إلى عين 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أريد من بطلانه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محصل له ، فضلا عن أن يحتاج إلى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احتياجه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امعانه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امعان النظر وتعميمه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لا محصل لهذا الكلام ، إذ كل شخص يعلم أن جواز البيع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عدم جواز البيع الّذي كان من لوازم الوقوف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به انتفاء أصل الوقف ، كما هو 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العين كأنها ملك 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المنع من البيع من مقوّمات مفهوم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جاز البيع ذهب المقوّم الموجب لذهاب أصل الوقف </w:t>
      </w:r>
      <w:r>
        <w:rPr>
          <w:rFonts w:eastAsia="Amiri" w:cs="Amiri" w:ascii="Amiri" w:hAnsi="Amiri"/>
          <w:color w:val="111111"/>
          <w:sz w:val="28"/>
          <w:szCs w:val="28"/>
          <w:rtl w:val="true"/>
          <w:lang w:bidi="ar-SA"/>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خلاف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قام على أن الوقف انما يجوز بيعه إذا طرأ المستثنيات لا انّه يسقط عن كونه 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يقل أحد ممن أجاز بيع الوقف في بعض الموارد ببطلان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 </w:t>
      </w:r>
    </w:p>
    <w:p>
      <w:pPr>
        <w:pStyle w:val="BookText"/>
        <w:rPr/>
      </w:pPr>
      <w:r>
        <w:rPr>
          <w:rFonts w:ascii="Amiri" w:hAnsi="Amiri" w:eastAsia="Amiri" w:cs="Amiri"/>
          <w:color w:val="111111"/>
          <w:sz w:val="28"/>
          <w:sz w:val="28"/>
          <w:szCs w:val="28"/>
          <w:rtl w:val="true"/>
          <w:lang w:bidi="ar-SA"/>
        </w:rPr>
        <w:t xml:space="preserve">الموقوف عن ملك الموقوف عليه إلى ملك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المنع عن البيع ليس مأخوذا في مفهومه بل هو في غير المساجد وشبهها قسم من التمليك</w:t>
      </w:r>
    </w:p>
    <w:p>
      <w:pPr>
        <w:pStyle w:val="BookText"/>
        <w:rPr/>
      </w:pPr>
      <w:r>
        <w:rPr>
          <w:rFonts w:ascii="Amiri" w:hAnsi="Amiri" w:eastAsia="Amiri" w:cs="Amiri"/>
          <w:color w:val="111111"/>
          <w:sz w:val="28"/>
          <w:sz w:val="28"/>
          <w:szCs w:val="28"/>
          <w:rtl w:val="true"/>
          <w:lang w:bidi="ar-SA"/>
        </w:rPr>
        <w:t xml:space="preserve">ولذا يطلق عليه الصدقة ويجوز ايجابه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تصدقت ، الا ان المالك له بطون متلاحقة فإذا جاز بيعه مع الابدال كان البائع وليا عن جميع الملاك في ابدال مالهم بمال آخر ، وإذا جاز</w:t>
      </w:r>
    </w:p>
    <w:p>
      <w:pPr>
        <w:pStyle w:val="BookText"/>
        <w:rPr/>
      </w:pPr>
      <w:r>
        <w:rPr>
          <w:rFonts w:ascii="Amiri" w:hAnsi="Amiri" w:eastAsia="Amiri" w:cs="Amiri"/>
          <w:color w:val="111111"/>
          <w:sz w:val="28"/>
          <w:sz w:val="28"/>
          <w:szCs w:val="28"/>
          <w:rtl w:val="true"/>
          <w:lang w:bidi="ar-SA"/>
        </w:rPr>
        <w:t xml:space="preserve">الموقوف عن ملك الموقوف عليه إلى ملك الواقف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مقتضى بطلان الوقف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الوقف انما اسقط حقه عن الموقوفة لتكون وقفا للموقوف عليه ، لا لتكون ملكا له ، فإذا قلنا بزوال الوقف كان اللازم رجوعه إلى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المنع عن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مأخوذا في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مفهوم الوقف ، حتى يكون مقوما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المساجد وشبهها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كالحسينيات والقناطر العامة والربط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من 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الواقف يملك الوقف للذرية ، أو لطلاب العلوم ، أو ما أشبه </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عليه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الصدقة لا تكون الا لشخص يملك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 يخفى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ايجابه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ايجاب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تصدقت ،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عن كونه تمليكا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المالك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لهذا الملك الموقوف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بطون متلاحقة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البطن الأول الّذي هو الوارث ، كما في الملك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جاز بيعه مع الابدال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يجوز بيع الوقف لأجل تبديله إلى عين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بالجعل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 عن جميع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البطون المتلاحقة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ابدال مالهم بمال آخر وإذا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معه كما إذا بيع ، لضرورة البطن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 الشارع لهم حق ابطال الوقف ببيعه لأنفسهم فإذا لم يبيعوا لم يبطل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لو فرض اندفاع الضرورة بعد الحكم بجواز البيع ، أو لم يتفق البيع ، كان الوقف على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صرح في جامع المقاصد بعدم جواز رهن الوقف ، وان بلغ حدا يجوز بيعه ، معللا باحتمال طروّ اليسار</w:t>
      </w:r>
    </w:p>
    <w:p>
      <w:pPr>
        <w:pStyle w:val="BookText"/>
        <w:rPr/>
      </w:pPr>
      <w:r>
        <w:rPr>
          <w:rFonts w:ascii="Amiri" w:hAnsi="Amiri" w:eastAsia="Amiri" w:cs="Amiri"/>
          <w:color w:val="111111"/>
          <w:sz w:val="28"/>
          <w:sz w:val="28"/>
          <w:szCs w:val="28"/>
          <w:rtl w:val="true"/>
          <w:lang w:bidi="ar-SA"/>
        </w:rPr>
        <w:t xml:space="preserve">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بدون الابدال ، بان يأكل الثمن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بيع ، لضرورة البطن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بجوازه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يأتي الكلام حوله في المستثنيات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 الشارع لهم حق ابطال الوقف ببيعه لأنفسهم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معناه ابطال الوقف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يبيعوا لم يبطل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لشرح القواعد والجواهر ، فظاهرهما البطلان وان لم يبيعوا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فرض اندفاع الضرورة بعد الحكم بجواز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يجوز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يتفق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أرادوا بيعه ، لكن المشترى لم يرغب فيه فلم يشتره ، أو ما أشبه ذلك من صور عدم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وقفا </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أن جواز البيع لا يوجب سقوط الوقف عن الوقفية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جامع المقاصد بعدم جواز رهن الوقف ، وان بلغ حدّا يجوز بيعه ، 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طروّ اليسار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والغنى </w:t>
      </w:r>
    </w:p>
    <w:p>
      <w:pPr>
        <w:pStyle w:val="BookText"/>
        <w:rPr/>
      </w:pPr>
      <w:r>
        <w:rPr>
          <w:rFonts w:ascii="Amiri" w:hAnsi="Amiri" w:eastAsia="Amiri" w:cs="Amiri"/>
          <w:color w:val="111111"/>
          <w:sz w:val="28"/>
          <w:sz w:val="28"/>
          <w:szCs w:val="28"/>
          <w:rtl w:val="true"/>
          <w:lang w:bidi="ar-SA"/>
        </w:rPr>
        <w:t xml:space="preserve">للموقوف عليهم عند إرادة بيعه في دين المرتهن ، إذا عرفت ان مقتضى العمومات في الوقف عدم جواز البيع ،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لأصحابنا في الخروج عن عموم المنع في الجملة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الخروج عنه ، أصلا وهو الظاهر من كلام الحلّى ، حيث قال في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نقل كلام المفيد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يقتضيه مذهبنا انه بعد وقفه وقبضه ، لا يجوز الرجوع فيه ، ولا تغييره عن وجوهه وسبله ، ولا بيعه ، سواء كان بيعه أعود عليهم ، أم لا وسواء خرب الوقف ، ولا يوجد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للموقوف عليهم عند إرادة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دين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طروّ اليسار لا يجوز البيع ، إذا فرض ان البيع كان للاضطرار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ان مقتضى العمومات في الوقف عدم جواز البيع ،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لأصحابنا في الخروج عن عموم المنع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الموارد مع الغض عن تعداد تلك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w:t>
      </w:r>
      <w:r>
        <w:rPr>
          <w:rFonts w:eastAsia="Amiri" w:cs="Amiri" w:ascii="Amiri" w:hAnsi="Amiri"/>
          <w:color w:val="111111"/>
          <w:sz w:val="28"/>
          <w:szCs w:val="28"/>
          <w:rtl w:val="true"/>
          <w:lang w:bidi="ar-SA"/>
        </w:rPr>
        <w:t>) .</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الخروج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عموم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مورد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من كلام الحلّى ، حيث قال في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نقل كلام المفيد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يقتضيه مذهبنا انه بعد 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وقف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يشترط في الوقف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الرجوع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يرجعه ملكا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تغييره عن وجوهه وسبله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وقفه على الطلبة يجعله للفقراء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بيعه ، سواء كان بيعه أعود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وسواء خرب الوقف ، ولا يوجد </w:t>
      </w:r>
    </w:p>
    <w:p>
      <w:pPr>
        <w:pStyle w:val="BookText"/>
        <w:rPr/>
      </w:pPr>
      <w:r>
        <w:rPr>
          <w:rFonts w:ascii="Amiri" w:hAnsi="Amiri" w:eastAsia="Amiri" w:cs="Amiri"/>
          <w:color w:val="111111"/>
          <w:sz w:val="28"/>
          <w:sz w:val="28"/>
          <w:szCs w:val="28"/>
          <w:rtl w:val="true"/>
          <w:lang w:bidi="ar-SA"/>
        </w:rPr>
        <w:t xml:space="preserve">من يراعيه بعمارة من سلطان وغيره ، أو يحصل بحيث لا يجدى نفعا ،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ره بعد نقل أقوال المجوزين ، وابن إدريس سدّ الباب وهو نادر مع قوّته وقد ادعى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الخلاف في المؤبّد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الخلاف الّذي حكيناه بين أصحابنا انما هو إذا كان الوقف على قوم مخصوصين ، وليس فيه شرط يقتضي رجوعه إلى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كان الوقف على قوم ومن بعده على غيرهم ، وكان الواقف قد</w:t>
      </w:r>
    </w:p>
    <w:p>
      <w:pPr>
        <w:pStyle w:val="BookText"/>
        <w:rPr/>
      </w:pPr>
      <w:r>
        <w:rPr>
          <w:rFonts w:ascii="Amiri" w:hAnsi="Amiri" w:eastAsia="Amiri" w:cs="Amiri"/>
          <w:color w:val="111111"/>
          <w:sz w:val="28"/>
          <w:sz w:val="28"/>
          <w:szCs w:val="28"/>
          <w:rtl w:val="true"/>
          <w:lang w:bidi="ar-SA"/>
        </w:rPr>
        <w:t xml:space="preserve">من يراعيه بعمارة من سلطان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 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يراعيه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يراعيه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يجدى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نفعا ،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الحلّى ، وأيده الشهيد في ظاهر كلامه ، فإنه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بعد نقل أقوال المجوزين وابن إدريس سدّ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باب جواز البيع ، فإنه لم يجوزه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سد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يقل 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سد الباب 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ادعى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الخلاف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الدائمى ، فإنه لا يجوز بيعه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الخلاف الّذي حكيناه بين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يجوز بيع الوقف ،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إذا كان الوقف على قوم مخصوصين ، 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يقتضي رجوعه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الشيء الموقوف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وقف على أولاده ، ولم يقل ثم على أولاد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إذا كان الوقف على قوم ومن بعده على غيرهم ، وكان الواقف قد </w:t>
      </w:r>
    </w:p>
    <w:p>
      <w:pPr>
        <w:pStyle w:val="BookText"/>
        <w:rPr/>
      </w:pPr>
      <w:r>
        <w:rPr>
          <w:rFonts w:ascii="Amiri" w:hAnsi="Amiri" w:eastAsia="Amiri" w:cs="Amiri"/>
          <w:color w:val="111111"/>
          <w:sz w:val="28"/>
          <w:sz w:val="28"/>
          <w:szCs w:val="28"/>
          <w:rtl w:val="true"/>
          <w:lang w:bidi="ar-SA"/>
        </w:rPr>
        <w:t xml:space="preserve">اشترط رجوعه إلى غيره ، إلى أن يرث اللّه الأرض لم يجز بيعه على وجه بغير خلاف بين أصحابنا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 يظهر مما سيأتي من ظهور أقوال كثير من المجوزين في المؤبّد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المنع مطلقا عن الإسكافي ، وفخر الاسلام أيضا ، الا في آلات الموقوف ، واجزائه التي انحصر طريق الانتفاع بها في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الإسكافي على ما حكم عنه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الموقوف رقيقا أو</w:t>
      </w:r>
    </w:p>
    <w:p>
      <w:pPr>
        <w:pStyle w:val="BookText"/>
        <w:rPr/>
      </w:pPr>
      <w:r>
        <w:rPr>
          <w:rFonts w:ascii="Amiri" w:hAnsi="Amiri" w:eastAsia="Amiri" w:cs="Amiri"/>
          <w:color w:val="111111"/>
          <w:sz w:val="28"/>
          <w:sz w:val="28"/>
          <w:szCs w:val="28"/>
          <w:rtl w:val="true"/>
          <w:lang w:bidi="ar-SA"/>
        </w:rPr>
        <w:t xml:space="preserve">اشترط رجوعه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الشيء الموقوف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القوم ، 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وقف على أولادي ومن بعدهم ، إلى أولاد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يرث اللّه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موت البشر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بيعه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 بل يبقى وقفا 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خلاف بين أصحابنا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ابن إدريس الّذي حكاه الشهيد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فيما ذكره من أن المؤبّد لا خلاف في انه لا يجوز بيعه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سيأتي من ظهور أقوال كثير من المجوزين في المؤبد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كما ذكره في انه لا خلاف في عدم جواز بيع المؤبد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المنع مطلقا عن الإسكافي ، وفخر الاسلام أيضا ، الا في آلات الموقوف ، واجزائه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كبوارى المسجد ، وآجره الّذي هدم ، وبدّل بغيره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انحصر طريق الانتفاع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بتلك الآلات ، والاجزاء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بقيت عاطلة بلا نفع أصلا </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الإسكافي على ما حكى عنه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الموقوف رقيقا أو </w:t>
      </w:r>
    </w:p>
    <w:p>
      <w:pPr>
        <w:pStyle w:val="BookText"/>
        <w:rPr/>
      </w:pPr>
      <w:r>
        <w:rPr>
          <w:rFonts w:ascii="Amiri" w:hAnsi="Amiri" w:eastAsia="Amiri" w:cs="Amiri"/>
          <w:color w:val="111111"/>
          <w:sz w:val="28"/>
          <w:sz w:val="28"/>
          <w:szCs w:val="28"/>
          <w:rtl w:val="true"/>
          <w:lang w:bidi="ar-SA"/>
        </w:rPr>
        <w:t xml:space="preserve">غيره لو بلغ حاله إلى زوال ما سبّله من منفعته فلا بأس ببيعه وابدال مكانه بثمنه ان أمكن ، أو صرفه فيما كان يصرف إليه منفعته ، أو رد ثمنه على منافع ما بقي من أصل ما حبس معه ، إذا كان في ذلك صلاح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فخر الدين في الايضاح في شرح قول والده 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خلق حصير المسجد وخرج عن الانتفاع به ، أو انكسر الجذع بحيث لا ينتفع به في غير الاحراق ، فالأقرب جواز بيعه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غيره لو بلغ حاله إلى زوال ما سبّله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ووقفه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ببيعه ، وابدال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مكان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بثمنه ان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يصرف إليه منفعته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الدكان الموقوف ينصرف اجاره في أهل العلم ، فان أمكن بدّل ثمنه بد كان آخر ، وان لم يمكن صرف ثمنه في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رد ثمنه على منافع 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هناك دكانان ، بيع أحدهما فصرف ثمنه لمنفعة الدكان الباقي لأجل تعميره وترميمه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ما حبس 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 وضمير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 عائد إلى الوقف الّذي بيع وصار ثمنا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صرف ثمن الوقف المبيع في اصلاح الوقف الباقي ، وترميمه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الإسكافي </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فخر الدين في الايضاح في شرح قول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خلق حصير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صار باليا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عن الانتفاع به ، أو انكسر الجذع بحيث لا ينتفع به في غير الاحراق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سقط عن فائدة كونه سقفا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فالأقرب جواز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العلامة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احتمال المنع ب  عموم النص في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عندي جواز بيعه وصرف ثمنه في المماثل ان أمكن ، والا ففي غيره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ونسبة المنع إليهما على الاطلاق لا بد ان يبنى على خروج مثل هذا عن محل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وسيظهر هذا من عبارة الحلبي في الكافي أيضا ، فلاحظ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احتمال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النص في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جواز بيع الوقف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والأصح عندي جواز بيعه وصرف ثمنه في المماثل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يشترى بثمن الحصير حصير آخر وبثمن الجذع جذع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ثمنه في المماثل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يشترى بثمن الجذع حصيرا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الفخر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الإسكافي والفخر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 الناسب انهما يطلقان بيع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ان يبنى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الاطلاق في كلامهما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خروج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مثل الآلة والجزء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الآلة والجزء داخلا في محل الخلاف ، فهما لا يمنعان عن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فالخلاف القائم انما هو في بيع أصل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بكل 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فجماعة يجيزوه ،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الإسكافي والفخر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الآلة والجزء فلا خلاف في جواز بيعهما </w:t>
      </w:r>
      <w:r>
        <w:rPr>
          <w:rFonts w:eastAsia="Amiri" w:cs="Amiri" w:ascii="Amiri" w:hAnsi="Amiri"/>
          <w:color w:val="111111"/>
          <w:sz w:val="28"/>
          <w:szCs w:val="28"/>
          <w:rtl w:val="true"/>
          <w:lang w:bidi="ar-SA"/>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وسيظهر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المنع عن بيع الوقف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أصل الوقف لا اجزائه والآلة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عبارة الحلبي في الكافي أيضا ، فلاحظ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عن عموم المنع في المنقطع في الجملة خاصة ، دون المؤبّد ، وهو المحكى عن القاضي حيث قال في محكى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الشيء وقفا على قوم ومن بعدهم إلى غيرهم ، وكان الواقف قد اشترط رجوعه إلى غير ذلك ، إلى أن يرث الله تعالى الأرض ومن عليها ، لم يجز بيعه على وجه من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وقفا على قوم مخصوصين ، وليس فيه شرط يقتضي رجوعه إلى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 الخوف من هلاكه أو فساده أو كان</w:t>
      </w:r>
    </w:p>
    <w:p>
      <w:pPr>
        <w:pStyle w:val="BookText"/>
        <w:rPr/>
      </w:pPr>
      <w:r>
        <w:rPr>
          <w:rFonts w:ascii="Amiri" w:hAnsi="Amiri" w:eastAsia="Amiri" w:cs="Amiri"/>
          <w:color w:val="111111"/>
          <w:sz w:val="28"/>
          <w:sz w:val="28"/>
          <w:szCs w:val="28"/>
          <w:rtl w:val="true"/>
          <w:lang w:bidi="ar-SA"/>
        </w:rPr>
        <w:t xml:space="preserve">عبارته ، والمصنف لم ينقلها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الأقوال في مسئلة بيع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عن عموم المنع في المنقطع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المؤبّد ، وهو المحكى عن القاضي حيث قال في محكى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الشيء وقفا على قوم ومن بعدهم إلى غيرهم ، وكان الواقف قد اشترط رجوعه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اى نسلا بعد نسل ، أو قوما بعد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يرث الله تعالى الأرض ومن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يبقى وارث للأرض ، ولا وارث حي لاحد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بيعه على وجه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طرأ اىّ طارئ </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وقفا على قوم مخصوصين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كاولاده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شرط يقتضي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رجوعه إلى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قدمناه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لم يكن الوقف مثل الوقف المتقدم في ذكر الواقف الطبقة التالية للطبقة الأولى بل اطلق ذكر طبقة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الخوف من هلاكه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هلاك الوقف بان يضمحلّ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يطرأ عليه فساد وان بقي أصله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w:t>
      </w:r>
    </w:p>
    <w:p>
      <w:pPr>
        <w:pStyle w:val="BookText"/>
        <w:rPr/>
      </w:pPr>
      <w:r>
        <w:rPr>
          <w:rFonts w:ascii="Amiri" w:hAnsi="Amiri" w:eastAsia="Amiri" w:cs="Amiri"/>
          <w:color w:val="111111"/>
          <w:sz w:val="28"/>
          <w:sz w:val="28"/>
          <w:szCs w:val="28"/>
          <w:rtl w:val="true"/>
          <w:lang w:bidi="ar-SA"/>
        </w:rPr>
        <w:t>بأربابه حاجة ضرورية يكون بيعه اصلح لهم من بقائه عليهم ، أو يخاف من وقوع خلف بينهم يؤدّى إلى فساده ، فإنه حينئذ يجوز بيعه وصرف ثمنه في مصالحهم على حسب استحقاقهم ، فإن لم يحصل شيء من ذلك لم يجز بيعه على وجه من الوجوه ، ولا يجوز هبة الوقف ولا الصدقة به أيضا</w:t>
      </w:r>
    </w:p>
    <w:p>
      <w:pPr>
        <w:pStyle w:val="BookText"/>
        <w:rPr/>
      </w:pPr>
      <w:r>
        <w:rPr>
          <w:rFonts w:ascii="Amiri" w:hAnsi="Amiri" w:eastAsia="Amiri" w:cs="Amiri"/>
          <w:color w:val="111111"/>
          <w:sz w:val="28"/>
          <w:sz w:val="28"/>
          <w:szCs w:val="28"/>
          <w:rtl w:val="true"/>
          <w:lang w:bidi="ar-SA"/>
        </w:rPr>
        <w:t xml:space="preserve">وحكى عن المختلف وجماعة نسبة التفصيل إلى الحلبي ، لكن العبارة المحكية عن كافيه لا تساعده ، بل ربما استظهر منه المنع على الاطلاق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بأربابه حاجة ضرورية يكون بيعه اصلح لهم من بقائه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بالأرباب الموقوف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يخاف من وقوع خلف بينهم يؤدّى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وهلاك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حينئذ يجوز بيعه وصرف ثمنه في مصالحهم على حسب استحقاقهم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يستحق من الوقف الثلث ، يأخذ ثلث الثمن ، ومن يستحق الربع يأخذ ربعه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يحصل 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المجوز للبيع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بيعه على وجه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كالتبديل بالأحسن ، والصرف في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هبة الوقف ، ولا الصدقة به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بيعه </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عن المختلف وجماعة نسبة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المؤبد ، فلا يجوز بيعه ، وبين غير المؤبّد ، فيجوز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الحلبي ، لكن العبارة المحكية عن كافيه لا تساعده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تدل على التفصيل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استظهر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الحلبي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على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الوقف مؤبدا ، أو غير مؤبد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وحكى التفصيل المذكور عن الصدوق والمحكى عن الفقيه أنه قال بعد رواية علي بن مهزيار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وقف كان عليهم دون من بعدهم ، ولو كان عليهم وعلى أولادهم ما تناسلوا ومن بعد على فقراء المسلمين ، إلى أن يرث الله تعالى الأرض ومن عليها ، لم يجز بيعه ابدا</w:t>
      </w:r>
    </w:p>
    <w:p>
      <w:pPr>
        <w:pStyle w:val="BookText"/>
        <w:rPr/>
      </w:pPr>
      <w:r>
        <w:rPr>
          <w:rFonts w:ascii="Amiri" w:hAnsi="Amiri" w:eastAsia="Amiri" w:cs="Amiri"/>
          <w:color w:val="111111"/>
          <w:sz w:val="28"/>
          <w:sz w:val="28"/>
          <w:szCs w:val="28"/>
          <w:rtl w:val="true"/>
          <w:lang w:bidi="ar-SA"/>
        </w:rPr>
        <w:t xml:space="preserve">ثم إن جواز بيع ما عدا الطبقة الأخيرة في المنقطع لا يظهر من كلام الصدوق ، والقاضي ، كما لا يخفى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التفصيل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المؤبد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والمحكى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أنه قال بعد رواية علي بن مهزيار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كان عليهم دون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جاز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عليهم وعلى أولادهم ما تناسلوا ومن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انقراض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فقراء المسلمين ، إلى أن يرث الله تعالى الأرض ومن عليها ، لم يجز بيعه ابدا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المعلوم ان هذا تفصيل بين الوقف المؤبّد ، وغيره </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جواز بيع ما عدا الطبقة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الطبقة التي نص الواقف عليهم في الأخير ، فإنه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أولادي الصلبيين ، ثم على أولادهم الصلبيين ، كانت الطبقة الأخيرة أولاد الأولاد ، وما عدا الطبقة الأخيرة هم قبل الطبقة الأخيرة كالأولاد الصلبيين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المؤبّد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من كلام الصدوق ، والقاضي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حكما بجواز بيع الطبقة الأخيرة فقط ، اما غير الطبقة الأخيرة فلم يتعرضا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إن هؤلاء ان كانوا ممن يقول برجوع الوقف المنقطع إلى ورثة الموقوف عليه فللقول بجواز بيعه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إذا كان فيهم من يقول برجوعه بعد انقراض الموقوف عليه إلى الواقف ، أو ورثته فلا وجه للحكم بجواز بيعه ، وصرف الموقوف عليهم ثمنه في مصالحهم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القول بهذين عن القاضي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أجازوا بيع الطبقة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كانوا ممن يقول برجوع الوقف المنقطع إلى ورثة الموقوف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وقف زيد داره على عمرو ، ثم مات عمرو رجع الوقف إلى ورثة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فللقول بجواز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يبيعه الطبقة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كان فيهم من يقول برجوعه بعد انقراض الموقوف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الواقف ، أو 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كورثة زيد في المثال ، لان زيدا لم يخرجه عن ملكه ، الا بمقدار بقائه عند الموقوف عليه ، فإذا مات الموقوف عليه ، رجع إلى الواقف أو 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للحكم بجواز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ببيعه الطبقة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 الموقوف عليهم ثمنه في مصالحهم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عائدا إليهم </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القول بهذين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القولين ، اى القول بجواز بيع الطبقة الأخيرة وصرفه في مصالحهم ، والقول بعدم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قال بهذين القولين في مكانين ، فقد حصل له اختلاف الرأي في المسألة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 ان يوجه بأنه لا يقول ببقائه على ملك الواقف حتى يكون حبسا بل هو وقف حقيقي ، وتمليك للموقوف عليهم مدة وجودهم ، وحينئذ فبيعهم له مع تعلق حق الواقف نظير بيع البطن الأول ، مع تعلق حق سائر البطون في الوقف المؤبّد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الوجه لا يدفع الاشكال عن الحلبي المحكى عنه القول المتقدم ،</w:t>
      </w:r>
    </w:p>
    <w:p>
      <w:pPr>
        <w:pStyle w:val="BookText"/>
        <w:rPr/>
      </w:pPr>
      <w:r>
        <w:rPr>
          <w:rFonts w:ascii="Amiri" w:hAnsi="Amiri" w:eastAsia="Amiri" w:cs="Amiri"/>
          <w:color w:val="111111"/>
          <w:sz w:val="28"/>
          <w:sz w:val="28"/>
          <w:szCs w:val="28"/>
          <w:rtl w:val="true"/>
          <w:lang w:bidi="ar-SA"/>
        </w:rPr>
        <w:t xml:space="preserve">والظاهر أن الفسخ التي عندي خطاء 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w:t>
      </w:r>
    </w:p>
    <w:p>
      <w:pPr>
        <w:pStyle w:val="BookText"/>
        <w:rPr/>
      </w:pPr>
      <w:r>
        <w:rPr>
          <w:rFonts w:ascii="Amiri" w:hAnsi="Amiri" w:eastAsia="Amiri" w:cs="Amiri"/>
          <w:color w:val="111111"/>
          <w:sz w:val="28"/>
          <w:sz w:val="28"/>
          <w:szCs w:val="28"/>
          <w:rtl w:val="true"/>
          <w:lang w:bidi="ar-SA"/>
        </w:rPr>
        <w:t xml:space="preserve">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بيع الطبقة الأخيرة وصرفه في مصالحهم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ان يوجه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القول بجواز بيع الطبقة الأخيرة لأنفسهم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 ببقائه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ملك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ان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حبسا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مالكه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وقف حقيقي ، وتمليك للموقوف عليهم مدة وجودهم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كانوا هم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فبيعهم له مع تعلق حق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الّذي هو عبارة عن انه إذا انقرض الموقوف عليه عاد ملكا للواقف ، 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بيع البطن الأول مع تعلق حق سائر البطون في الوقف المؤبد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به المشهور في الموارد المستثناة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انه لا ينافي كونه متعلقا لحقوق البطون بيع البطن الموجود واكل ثمنه وذلك لإجازة الشارع كذلك في ما نحن فيه </w:t>
      </w:r>
      <w:r>
        <w:rPr>
          <w:rFonts w:eastAsia="Amiri" w:cs="Amiri" w:ascii="Amiri" w:hAnsi="Amiri"/>
          <w:color w:val="111111"/>
          <w:sz w:val="28"/>
          <w:szCs w:val="28"/>
          <w:rtl w:val="true"/>
          <w:lang w:bidi="ar-SA"/>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وجهنا به عدم المنافاة بين بيع البطن وتعلق حق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يدفع الاشكال عن الحلبي المحكى عنه القول المتقدم </w:t>
      </w:r>
    </w:p>
    <w:p>
      <w:pPr>
        <w:pStyle w:val="BookText"/>
        <w:rPr/>
      </w:pPr>
      <w:r>
        <w:rPr>
          <w:rFonts w:ascii="Amiri" w:hAnsi="Amiri" w:eastAsia="Amiri" w:cs="Amiri"/>
          <w:color w:val="111111"/>
          <w:sz w:val="28"/>
          <w:sz w:val="28"/>
          <w:szCs w:val="28"/>
          <w:rtl w:val="true"/>
          <w:lang w:bidi="ar-SA"/>
        </w:rPr>
        <w:t xml:space="preserve">حيث 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الوقف مطلقا على ملك الواقف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عن عموم المنع ، والحكم بالجواز في المؤبد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المنقطع فلم ينصّوا عليه وان ظهر من بعضهم التعميم ، ومن بعضهم التخصيص ، بناء على قوله برجوع المنقطع إلى ورثة الواقف ، كالشيخ ، وسلّار قدس سرهما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الوقف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المؤبّد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ملك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كيف يمكن على هذا القول إن يبيع الملك البطن ويأكل ثمنه ، مع أنه ملك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الواقف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موارد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عن عموم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المنع عن بيع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المؤبّد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بشرائط خاصة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وقف على زيد وذريته ، ثم انقطعوا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ينصّوا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يجوز بيعه ،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ظهر من بعضهم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المنقطع كالمؤبد في جواز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بعضهم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جواز البيع خاص بالوقف المؤبّد ، لا المنقطع </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لم يجيزوا بيع المنقطع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قول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برجوع المنقطع إلى ورثة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للموقوف عليه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وسلار قدس سرهما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 حكم برجوعه بعد انقراض الموقوف عليه إلى وجوه البرّ كالسيد أبى المكارم ابن زهرة فلازمه جعله كالمؤبّد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فالمناسب أوّلا نقل عبائر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في الأصل صدقات لا يجوز الرجوع فيها ، الا ان يحدث الموقوف عليهم ما يمنع الشرع من معونتهم ،</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حكم برجوعه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انقراض الموقوف عليه إلى وجوه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والخيرات ، فإنه لا يجوز بيع الموقوف عليه بالوقف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أبى المكارم ابن زهرة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 مبتداء خبره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لازم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كالمؤبد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كالمنقطع إذ لا انقطاع بنظر هذا القائل ، بل المؤبد يرجع إلى الله بعد انقراض البشر ، وهذا يرجع إلى الصرف في سبل الله تعالى بعد انقراض طبقة خاصة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 سواء قلنا بجواز البيع لكل وقف ، أو خصصنا الجواز بالمؤبّد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فالمناسب أوّلا نقل عبائر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يتضح مرادهم </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شرعه الاسلام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الأصل باق لا يجوز الخروج عنه الا بدليل خاص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الوقف بها في الأحاديث لأجل ان الوقف تصديق لثواب الله كما أن سائر الصدقات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الرجوع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بارجاع الوقف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يحدث الموقوف عليهم ما يمنع الشرع من معونتهم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اعانتهم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الشرع </w:t>
      </w:r>
    </w:p>
    <w:p>
      <w:pPr>
        <w:pStyle w:val="BookText"/>
        <w:rPr/>
      </w:pPr>
      <w:r>
        <w:rPr>
          <w:rFonts w:ascii="Amiri" w:hAnsi="Amiri" w:eastAsia="Amiri" w:cs="Amiri"/>
          <w:color w:val="111111"/>
          <w:sz w:val="28"/>
          <w:sz w:val="28"/>
          <w:szCs w:val="28"/>
          <w:rtl w:val="true"/>
          <w:lang w:bidi="ar-SA"/>
        </w:rPr>
        <w:t xml:space="preserve">التقرب إلى الله بصلتهم ، أو يكون تغيير الشرط في الموقوف أعود عليهم وانفع لهم من تركه على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اخرج الواقف الوقف عن يده إلى من وقف عليه لم يجز له الرجوع في شيء منه ، ولا تغيير شرائطه ، ولا نقله عن وجوهه وسبله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اشترط الواقف في الوقف انه متى احتاج إليه في حياته ، لفقر كان له بيعه وصرف ثمنه في مصالحه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التقرب إلى الله بصلتهم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انقلب الموقوف عليه كافرا حربيا ، أو ثائرا ضد الإمام عليه السلام ،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تغيير الشرط في الموقوف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يغير البستان الموقوف على الطبقة إلى دور لسكناهم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أعود عليهم ، وانفع لهم من تركه على حاله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جعل البستان دورا لسكناهم يسوى كل سنة ألف دينار بينما بقائه بستانا لا يعطى في السنة الا عشرين دينارا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اخرج الواقف الوقف عن يده إلى من وقف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سلّم المدرسة إلى الطلاب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له الرجوع في شيء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يرجع بعضه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تغيير 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الخصوصيات التي اخذها في الوقف كان وقفه على الذكور ، ثم أراد تشريك الإناث معهم ، أو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نقله عن وجوهه وسبله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وقفه على الطلاب ، ثم أراد ان يكون وقفا على الزوار </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اشترط الواقف في الوقف انه متى احتاج إليه في حياته ، لفقر ، كان له بيعه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 ثمنه في مصالحه </w:t>
      </w:r>
    </w:p>
    <w:p>
      <w:pPr>
        <w:pStyle w:val="BookText"/>
        <w:rPr/>
      </w:pPr>
      <w:r>
        <w:rPr>
          <w:rFonts w:ascii="Amiri" w:hAnsi="Amiri" w:eastAsia="Amiri" w:cs="Amiri"/>
          <w:color w:val="111111"/>
          <w:sz w:val="28"/>
          <w:sz w:val="28"/>
          <w:szCs w:val="28"/>
          <w:rtl w:val="true"/>
          <w:lang w:bidi="ar-SA"/>
        </w:rPr>
        <w:t xml:space="preserve">جاز له فعل ذلك ، وليس لأرباب الوقف بعد وفات الواقف ان يتصرفوا فيه ببيع ، أو هبة ، أو يغيروا شيئا من شروطه ، الا ان يخرب الوقف ولا يوجد من يراعيه بعمارة من سلطان ، أو غيره ، أو يحصل بحيث لا يجدى نفعا فلهم حينئذ بيعه ، والانتفاع بثمنه ، وكذلك ان حصلت لهم ضرورة إلى ثمنه كان لهم حله ، ولا يجوز ذلك مع عدم ما ذكرنا من الأسباب والضرورات ، انتهى كلامه 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استفاد من هذا الكلام في غاية المراد تجويز بيع الوقف في خمسة</w:t>
      </w:r>
    </w:p>
    <w:p>
      <w:pPr>
        <w:pStyle w:val="BookText"/>
        <w:rPr/>
      </w:pPr>
      <w:r>
        <w:rPr>
          <w:rFonts w:ascii="Amiri" w:hAnsi="Amiri" w:eastAsia="Amiri" w:cs="Amiri"/>
          <w:color w:val="111111"/>
          <w:sz w:val="28"/>
          <w:sz w:val="28"/>
          <w:szCs w:val="28"/>
          <w:rtl w:val="true"/>
          <w:lang w:bidi="ar-SA"/>
        </w:rPr>
        <w:t xml:space="preserve">جاز له 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وجود الشرط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لأرباب الوقف بعد وفات الواقف ان يتصرفوا فيه ببيع ، أو هبة ، أو يغيروا شيئا من شروطه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جعلها الواقف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 الواقف قيد غالبي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اللاتي في حجوركم ، والا فليس لهم ذلك أيضا في حال حياة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يخرب الوقف ولا يوجد من يراعيه بعمارة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سلطان ،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يجدى نفعا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رمم ،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لأرباب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بيعه ، والانتفاع بثمنه ، وكذلك ان حصلت لهم ضرورة إلى 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اضطروا إلى الثمن لعلاج مريض خطير ،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لهم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حل الوقف بالبيع ، والانتفاع بالثمن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ما ذكرنا من الأسباب والضرورات ، انتهى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استفاد من هذا الكلام في غاية المراد تجويز بيع الوقف في خمسة </w:t>
      </w:r>
    </w:p>
    <w:p>
      <w:pPr>
        <w:pStyle w:val="BookText"/>
        <w:rPr/>
      </w:pPr>
      <w:r>
        <w:rPr>
          <w:rFonts w:ascii="IRNazanin" w:hAnsi="IRNazanin" w:eastAsia="IRNazanin"/>
          <w:color w:val="111111"/>
          <w:sz w:val="28"/>
          <w:sz w:val="28"/>
          <w:szCs w:val="28"/>
          <w:rtl w:val="true"/>
          <w:lang w:bidi="fa-IR"/>
        </w:rPr>
        <w:t>مواضع ،</w:t>
      </w:r>
    </w:p>
    <w:p>
      <w:pPr>
        <w:pStyle w:val="BookText"/>
        <w:rPr/>
      </w:pPr>
      <w:r>
        <w:rPr>
          <w:rFonts w:ascii="Amiri" w:hAnsi="Amiri" w:eastAsia="Amiri" w:cs="Amiri"/>
          <w:color w:val="111111"/>
          <w:sz w:val="28"/>
          <w:sz w:val="28"/>
          <w:szCs w:val="28"/>
          <w:rtl w:val="true"/>
          <w:lang w:bidi="ar-SA"/>
        </w:rPr>
        <w:t xml:space="preserve">وضم صورة جواز الرجوع ، وجواز تغيير الشرط إلى المواضع الثلاثة المذكورة بعد وصول الموقوف إلى الموقوف عليهم ، ووفات الواقف ، فلاحظ وتأمل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مواضع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 ان يحدث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تغيير الشرط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اشترط الواقف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يخرب الوقف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حصلت لهم ضرورة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جواز الرجوع ، وجواز تغيير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كانا قبل تمام الوقف ، بالقبض والاقباض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المواضع الثلاثة المذكورة بعد وصول الموقوف إلى الموقوف عليهم ، ووفات الواقف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والمراد بالمواضع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يخرب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ان حصلت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يخفى ان هذا الكلام من المصنف لا ينافي ما ذكره الشهيد من أن المواضع خمسة ، إذ هي خمسة باعتبار ، وستة باعتبار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قبل تمام الوقف لا يصح جعله مستثنى ، إذ الاستثناء انما يصح بعد تمام الوقف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العلامة ذكر في التحرير ان قول المفيد ره ، بأنه لا يجوز الرجوع في الوقف الا ان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انفع لهم من تركه على حاله ، متأول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من شدة مخالفته للقواعد لم يرتض بظاهره للمفيد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الانتصار على ما حكى عنه ، ومما انفردت الإمامية به القول بان الوقف متى حصل له الخراب ، بحيث لا يجدى نفعا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هو وقف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 ، والانتفاع بثمنه ، وان أرباب الوقف متى دعتهم ضرورة شديدة إلى ثمنه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العلامة ذكر في التحرير ان قول المفيد ره ، بأنه لا يجوز الرجوع في الوقف الا ان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انفع لهم من تركه على حاله ، متأول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إلى صورة عدم الانتفاع بالوقف لخراب ، أو شبهه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 لو صح هذا الكلام على اطلاقه لزم صحة تغيير كل وقف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لعل كلام العلامة في ان كلام المفيد متأول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مخالفته للقواعد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عدم صحة بيع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يرتض بظاهره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بظاهر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w:t>
      </w:r>
      <w:r>
        <w:rPr>
          <w:rFonts w:eastAsia="Amiri" w:cs="Amiri" w:ascii="Amiri" w:hAnsi="Amiri"/>
          <w:color w:val="111111"/>
          <w:sz w:val="28"/>
          <w:szCs w:val="28"/>
          <w:rtl w:val="true"/>
          <w:lang w:bidi="ar-SA"/>
        </w:rPr>
        <w:t>) .</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الانتصار على ما حكى عنه ، ومما انفردت الإمامية به القول بان الوقف متى حصل له الخراب ، بحيث لا يجدى نفعا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الموقوف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والانتفاع بثمنه ، وان أرباب الوقف متى دعتهم ضرورة شديدة إلى 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يسمى في العرف بالضرورة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جاز لهم بيعه ، ولا يجوز لهم ذلك مع فقد 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احتج باتفاق الامامية ، ثم ذكر خلاف ابن الجنيد ، ورده بكونه مسبوقا وملحوقا بالاجماع ، وانه انما عول في ذلك على ظنون له ، وحسبان واخبار شاذة لا يلتفت إلى مثلها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إذا صار الوقف بحيث لا يجدى نفعا ، أودعت أربابه الضرورة إلى ثمنه ، لشدة فقرهم ، فالأحوط ما ذكرناه من جواز بيعه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الضرورة الشرعية أخص من الضرورة العرفية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لهم بيعه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فقد الضرورة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البيع في هذه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خلاف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لا يجوز بيع الوقف اطلاقا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بكونه مسبوقا وملحوقا بالاجماع ، 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عول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ظنون له ، وحسبان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واخبار شاذة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اطلاقها يدل على المنع عن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يلتفت إلى مثلها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السيد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إذا صار الوقف بحيث لا يجدى نفعا ، أودعت أربابه الضرورة إلى ثمنه ، لشدة فقرهم ، فالأحوط ما ذكرناه من جواز بيعه </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بالاحتياط الحيطة على الوقف ، حتى لا يتلف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والحيطة على الأرباب حتى لا يقعوا في عسر وحرج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لأنه انما جعل لمنافعهم ، فإذا بطلت منافعهم منه فقد انتقض الغرض عنه ، ولم يبق منفعة فيه الا من الوجه الّذي ذكرناه ، انتهى 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يملك الموقوف عليه بيعه على وجه عندنا وهو انه إذا خيف على الوقف الخراب ، أو كان بأربابه حاجة شديدة ، ولا يقدرون على القيام به فحينئذ يجوز لهم بيعه ، ومع عدم ذلك لا يجوز بيعه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احتج على ذلك بالاخبار ، وقال سلار فيما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الحال في الوقف والموقوف عليهم من أن يبقى ويبقوا على الحال التي 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 لمنافعهم ، فإذا بطلت منافعهم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انتقض الغرض عنه ، ولم يبق منفعة فيه الا من الوجه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يملك الموقوف عليه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يجوز لهم بيع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بعض الصور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إذا خيف على الوقف الخراب ، أو كان بأربابه حاجة شديدة ، ولا يقدرون على القيام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بالوقف أو بما احتاجوه واضطروا إليه ، وارجاع ضمير المذكر إلى الحاجة على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يجوز لهم بيعه ، ومع عدم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المجوز للبيع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بيعه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المبسوط </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احتج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في الصور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بالاخبار ، وقال سلار فيما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الحال في الوقف والموقوف عليهم من أن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ويبقوا على الحال التي وقف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فيها ، أو يتغير الحال ، فإن لم يتغير الحال ، فلا يجوز بيع الموقوف عليهم الوقف ولا هبته ، ولا تغيير شيء من أحواله ، وان تغير الحال في الوقف حتى لا ينتفع به على اى وجه كان ، أو لحق الموقوف عليهم حاجة شديدة ، جاز بيعه وصرف ثمنه فيما هو انفع لهم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الغنية على ما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عندنا بيع الوقف للموقوف عليه إذا صار بحيث لا يجدى نفعا ، وخيف خرابه ، أو كانت بأربابه حاجة شديدة دعتهم الضرورة إلى بيعه ، بدليل اجماع الطائفة ، ولان غرض الواقف انتفاع الموقوف عليه ، فإذا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تلك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يتغير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حال الوقف أو 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يتغير الحال ، فلا يجوز بيع الموقوف عليهم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هبته ، ولا تغيير شيء من أحواله ، وان تغير الحال في الوقف حتى لا ينتفع به على اى وجه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بستانا ، فلم ينتفع به مع وصف بقائه بستانا ، ولا أمكن تبديله إلى دار ، أو دكان ، أو حمام أو ما أشبه ، ينتفع به الموقوف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لحق الموقوف عليهم حاجة شديدة ، جاز بيعه وصرف ثمنه فيما هو انفع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يشتروا مكانه بستانا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الغنية على ما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عندنا بيع الوقف للموقوف عليه إذا صار بحيث لا يجدى نفعا ، وخيف خرابه ، أو كانت بأربابه حاجة شديدة دعتهم الضرورة إلى بيعه ، بدليل اجماع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جواز البيع في هذه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 غرض الواقف انتفاع الموقوف عليه فإذا </w:t>
      </w:r>
    </w:p>
    <w:p>
      <w:pPr>
        <w:pStyle w:val="BookText"/>
        <w:rPr/>
      </w:pPr>
      <w:r>
        <w:rPr>
          <w:rFonts w:ascii="Amiri" w:hAnsi="Amiri" w:eastAsia="Amiri" w:cs="Amiri"/>
          <w:color w:val="111111"/>
          <w:sz w:val="28"/>
          <w:sz w:val="28"/>
          <w:szCs w:val="28"/>
          <w:rtl w:val="true"/>
          <w:lang w:bidi="ar-SA"/>
        </w:rPr>
        <w:t xml:space="preserve">لم يبق له منفعة الا على الوجه الّذي ذكرنا ، جاز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بأحد شرطين ، الخوف من خرابه ، أو حاجة بالموقوف عليه شديدة لا يمكنه معها القيام به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الراوندي في فقه القرآن على ما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يملك بيعه على وجه عندنا ، وهو إذا خيف على الوقف الخراب ، أو كان بأربابه حاجة شديدة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الجامع على ما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خيف خرابه ، أو كان بهم</w:t>
      </w:r>
    </w:p>
    <w:p>
      <w:pPr>
        <w:pStyle w:val="BookText"/>
        <w:rPr/>
      </w:pPr>
      <w:r>
        <w:rPr>
          <w:rFonts w:ascii="Amiri" w:hAnsi="Amiri" w:eastAsia="Amiri" w:cs="Amiri"/>
          <w:color w:val="111111"/>
          <w:sz w:val="28"/>
          <w:sz w:val="28"/>
          <w:szCs w:val="28"/>
          <w:rtl w:val="true"/>
          <w:lang w:bidi="ar-SA"/>
        </w:rPr>
        <w:t xml:space="preserve">لم يبق له منفعة الا على الوجه الّذي ذكرنا ،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بأحد شرطين ، الخوف من خرابه ، أو حاجة بالموقوف عليه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يمكنه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مع تلك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بشأن الوقف ، فان الانسان المضطر الحال لا يتمكن من القيام بإدارة الأمور ، أو الضمير في به يعود إلى ما يحتاجه الموقوف عليه ، فالمعنى لا يمكنه مع الحاجة قيام الوقف بتلك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الراوندي في فقه القرآن على ما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 وهو إذا خيف على الوقف الخراب ، أو كان بأربابه حاجة شديدة </w:t>
      </w:r>
      <w:r>
        <w:rPr>
          <w:rFonts w:eastAsia="Amiri" w:cs="Amiri" w:ascii="Amiri" w:hAnsi="Amiri"/>
          <w:color w:val="111111"/>
          <w:sz w:val="28"/>
          <w:szCs w:val="28"/>
          <w:rtl w:val="true"/>
          <w:lang w:bidi="ar-SA"/>
        </w:rPr>
        <w:t>) .</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الجامع على ما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خيف خرابه ، أو كان بهم </w:t>
      </w:r>
    </w:p>
    <w:p>
      <w:pPr>
        <w:pStyle w:val="BookText"/>
        <w:rPr/>
      </w:pPr>
      <w:r>
        <w:rPr>
          <w:rFonts w:ascii="Amiri" w:hAnsi="Amiri" w:eastAsia="Amiri" w:cs="Amiri"/>
          <w:color w:val="111111"/>
          <w:sz w:val="28"/>
          <w:sz w:val="28"/>
          <w:szCs w:val="28"/>
          <w:rtl w:val="true"/>
          <w:lang w:bidi="ar-SA"/>
        </w:rPr>
        <w:t xml:space="preserve">حاجة شديدة ، أو خيف وقوع فتنة لهم تستباح بها الأنفس جاز بيعه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النزهة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الوقف الا ان يخاف هلاكه ، أو يؤدّى المنازعة فيه بين أربابه إلى ضرر عظيم ، أو يكون فيهم حاجة عظيمة شديدة ويكون بيع الوقف اصلح لهم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الشرائع ولا يصح بيع الوقف ما لم يؤد بقائه إلى خرابه لخلف بين أربابه ويكون البيع أعود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 بين الموقوف عليه خلف بحيث يخشى</w:t>
      </w:r>
    </w:p>
    <w:p>
      <w:pPr>
        <w:pStyle w:val="BookText"/>
        <w:rPr/>
      </w:pPr>
      <w:r>
        <w:rPr>
          <w:rFonts w:ascii="Amiri" w:hAnsi="Amiri" w:eastAsia="Amiri" w:cs="Amiri"/>
          <w:color w:val="111111"/>
          <w:sz w:val="28"/>
          <w:sz w:val="28"/>
          <w:szCs w:val="28"/>
          <w:rtl w:val="true"/>
          <w:lang w:bidi="ar-SA"/>
        </w:rPr>
        <w:t xml:space="preserve">حاجة شديدة ، أو خيف وقوع فتنة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تستباح بها 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بالقتل والهتك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بيعه ، انتهى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النزهة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الوقف الا ان يخاف هلاكه ، أو يؤدّى المنازعة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أربابه إلى ضرر عظيم ، أو يكون فيهم حاجة عظيمة شديدة ويكون بيع الوقف اصلح لهم انتهى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هذه الأمور مشروط عنده في الجواز لا انها على سبيل منع الخلو ، وذلك لظهور الواو في الجمع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بيع الوقف ما لم يؤد بقائه إلى خرابه لخلف بين أربابه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لولا الخلف ، لقاموا جميعا بعمارته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البيع أعود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انفع لهم من بقائه وقفا </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وقع بين الموقوف عليه خلف بحيث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خلفهم </w:t>
      </w:r>
    </w:p>
    <w:p>
      <w:pPr>
        <w:pStyle w:val="BookText"/>
        <w:rPr/>
      </w:pPr>
      <w:r>
        <w:rPr>
          <w:rFonts w:ascii="Amiri" w:hAnsi="Amiri" w:eastAsia="Amiri" w:cs="Amiri"/>
          <w:color w:val="111111"/>
          <w:sz w:val="28"/>
          <w:sz w:val="28"/>
          <w:szCs w:val="28"/>
          <w:rtl w:val="true"/>
          <w:lang w:bidi="ar-SA"/>
        </w:rPr>
        <w:t xml:space="preserve">خرابه ، جاز بيعه ، ولو لم يقع خلف ولا خشي خرابه ، بل كان البيع انفع لهم ، قيل يجوز بيعه ، والوجه المنع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عبارة الشرائع في كتابي البيع والوقف عبارة القواعد في الكتابين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الوقف بحال ولو انهدمت الدار لم تخرج العرصة عن الوقف ، ولم يجز بيعها ، ولو وقع خلف بين أرباب الوقف بحيث يخشى خرابه ، جاز بيعه على ما رواه أصحابنا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كلام ابن إدريس وفتواه على المنع مطلقا وتنزيله قول بعض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خرابه ، جاز بيعه ، ولو لم يقع خلف ولا خشي خرابه ، بل كان البيع انفع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منفعته قائما ، أقل من منفعته مبيعا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يجوز بيعه ، 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 انتهى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عبارة الشرائع في كتابي البيع والوقف عبارة القواعد في الكتابين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والوقف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الوقف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انهدمت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تخرج العرصة عن الوقف ولم يجز 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تبقى وقفا ينتفع بها في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وقع خلف بين أرباب الوقف بحيث يخشى خرابه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بقي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بيعه على ما رواه أصحابنا </w:t>
      </w:r>
      <w:r>
        <w:rPr>
          <w:rFonts w:eastAsia="Amiri" w:cs="Amiri" w:ascii="Amiri" w:hAnsi="Amiri"/>
          <w:color w:val="111111"/>
          <w:sz w:val="28"/>
          <w:szCs w:val="28"/>
          <w:rtl w:val="true"/>
          <w:lang w:bidi="ar-SA"/>
        </w:rPr>
        <w:t>) .</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كلام ابن إدريس وفتواه على المنع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بعض </w:t>
      </w:r>
    </w:p>
    <w:p>
      <w:pPr>
        <w:pStyle w:val="BookText"/>
        <w:rPr/>
      </w:pPr>
      <w:r>
        <w:rPr>
          <w:rFonts w:ascii="Amiri" w:hAnsi="Amiri" w:eastAsia="Amiri" w:cs="Amiri"/>
          <w:color w:val="111111"/>
          <w:sz w:val="28"/>
          <w:sz w:val="28"/>
          <w:szCs w:val="28"/>
          <w:rtl w:val="true"/>
          <w:lang w:bidi="ar-SA"/>
        </w:rPr>
        <w:t xml:space="preserve">الأصحاب بالجواز على المنقطع ، ونفيه الخلاف على المنع في المؤبد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بجواز البيع إذا ذهب منافعه بالكلية ، كدار انهدمت وعادت مواتا ، ولم يتمكن من عمارتها ويشترى بثمنه ما يكون وقفا ، كان وجيها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بيع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بيع الوقف ما دام عامرا ، ولو أدى بقائه إلى خرابه جاز وكذا يباع لو خشي وقوع فتنة بين أربابه مع بقائه على الوقف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الأصحاب بالجواز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وقف على أولاده الصلبيين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ابن إدريس عطف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على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المؤبد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البيع إذا ذهب منافعه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منافع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بالكلية ، كدار انهدمت وعادت مواتا ، ولم يتمكن من عمارتها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للتأكيد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ويشترى بثمنه ما يكون وقفا ،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بيع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بيع الوقف ما دام عامرا ، ولو أدى بقائه إلى خرابه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من يقوم بعمارته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يباع لو خشي وقوع فتنة بين أربابه مع بقائه على الوقف </w:t>
      </w:r>
      <w:r>
        <w:rPr>
          <w:rFonts w:eastAsia="Amiri" w:cs="Amiri" w:ascii="Amiri" w:hAnsi="Amiri"/>
          <w:color w:val="111111"/>
          <w:sz w:val="28"/>
          <w:szCs w:val="28"/>
          <w:rtl w:val="true"/>
          <w:lang w:bidi="ar-SA"/>
        </w:rPr>
        <w:t>) .</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بالخشية التي هي طريق عقلائي إلى الواقع لا مجرد خشية لا سند لها من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وعن بيع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بيع الوقف الا ان يخرب ، أو يؤدى إلى الخلف بين أربابه على رأى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في باب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بيع الوقف ، الا ان يقع بين الموقوف عليه خلف ويخشى به الخراب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التذكرة في كتاب الوقف على ما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الوقف مع خرابه وعدم التمكن من عمارته ، أو خوف فتنة بين أربابه يحصل باعتبارها فساد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بيع الوقف لنقص الملك فيه إذ القصد منه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بيع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بيع الوقف الا ان يخرب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عامر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يؤدى إلى الخلف بين أربابه على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الفقهاء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بيع الوقف ، الا ان يقع بين الموقوف عليه خلف ويخشى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بسبب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الخلاف يوجب عدم اعتنائهم لتعميره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التذكرة في كتاب الوقف على ما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 الوقف مع خرابه وعدم التمكن من عمارته ، أو خوف فتنة بين أربابه يحصل باعتبارها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بسبب تلك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سفك دم أو مشاحنات ، أو هدر أموال ،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بيع الوقف لنقص الملك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ليست للوقف ملكية تامة بحيث يمكن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القصد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من الوقف </w:t>
      </w:r>
    </w:p>
    <w:p>
      <w:pPr>
        <w:pStyle w:val="BookText"/>
        <w:rPr/>
      </w:pPr>
      <w:r>
        <w:rPr>
          <w:rFonts w:ascii="Amiri" w:hAnsi="Amiri" w:eastAsia="Amiri" w:cs="Amiri"/>
          <w:color w:val="111111"/>
          <w:sz w:val="28"/>
          <w:sz w:val="28"/>
          <w:szCs w:val="28"/>
          <w:rtl w:val="true"/>
          <w:lang w:bidi="ar-SA"/>
        </w:rPr>
        <w:t xml:space="preserve">التأبيد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بيعه أعود عليهم لوقوع خلف بين أربابه ، وخشي تلفه ، أو ظهور فتنة بسببه ، جوز أكثر علمائنا بيعه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غاية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بيعه في موضعين خوف الفساد ، بالاختلاف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البيع أعود ، مع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الوقف الا إذا خيف من خرابه ، أو خلف أربابه المؤدى إلى فساده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اللمعة لو أدى بقائه إلى خرابه لخلف أربابه ، فالمشهور الجواز انتهى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 يكونا أبديا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بيعه أعود عليهم لوقوع خلف بين أربابه ، وخشي تلفه أو ظهور فتنة بسببه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بسبب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 أكثر علمائنا بيعه انتهى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المراد يجوز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خوف الفساد ،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الاختلاف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البيع أعود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انفع للموقوف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إلى ثمنه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الوقف الا إذا خيف من خرابه ، أو خلف أربابه المؤدى إلى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فساد الوقف بالتلف ونحوه </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اللمعة لو أدى بقائه إلى خرابه لخلف أربابه ، فالمشهور الجواز ، انتهى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في تلخيص الخلاف على ما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لأصحابنا في بيع الوقف أقوال متعددة ، اشهرها جوازه إذا وقع بين أربابه خلف ، وفتنة ، وخشي خرابه ولا يمكن سد الفتنة بدون بيعه ، وهو قول الشيخين واختاره نجم الدين والعلامة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التنقيح على ما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آل إلى الخراب ، لأجل الاختلاف ، بحيث لا ينتفع به أصلا جاز بيعه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تعليق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بيعه إذا كان فساد يستباح فيه الأنفس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إيضاح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جوز بيعه إذا اختلف أربابه اختلافا يخاف معه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تلخيص الخلاف على ما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لأصحابنا في بيع الوقف أقوال متعددة ، اشهرها جوازه إذا وقع بين أربابه خلف ، وفتنة وخشي خرابه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جراء تلك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سد الفتنة بدون بيعه ، وهو قول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والطوسي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نجم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 انتهى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التنقيح على ما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الخراب ، لأجل الاختلاف ، بحيث لا ينتفع به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نفعا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بيعه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تعليق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يستباح فيه 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هتكا ودما وما أشبه </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إيضاح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جوز بيعه إذا اختلف أربابه اختلافا يخاف معه </w:t>
      </w:r>
    </w:p>
    <w:p>
      <w:pPr>
        <w:pStyle w:val="BookText"/>
        <w:rPr/>
      </w:pPr>
      <w:r>
        <w:rPr>
          <w:rFonts w:ascii="Amiri" w:hAnsi="Amiri" w:eastAsia="Amiri" w:cs="Amiri"/>
          <w:color w:val="111111"/>
          <w:sz w:val="28"/>
          <w:sz w:val="28"/>
          <w:szCs w:val="28"/>
          <w:rtl w:val="true"/>
          <w:lang w:bidi="ar-SA"/>
        </w:rPr>
        <w:t xml:space="preserve">القتال ، ونهب الأموال ، ولم يندفع الا بالبيع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أمكن زواله ، ولو بحاكم الجور لم يجز ، ولا اعتبار بخشية الخراب وعدمه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الكلام المحكى عن تعليقه على الشرائع ، وقال في جامع المقاصد بعد نسبة ما في عبارة القواعد إلى موافقة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المعتمد جواز بيعه في ثلاثة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خرب واضمحل بحيث لا ينتفع به ، كحصر المسجد إذا اندرست وجذوعه إذا انكسرت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خلف بين أربابه يخاف منه تلف الأموال ، ومستنده صحيحة علي بن مهزيار ، ويشترى بثمنه في</w:t>
      </w:r>
    </w:p>
    <w:p>
      <w:pPr>
        <w:pStyle w:val="BookText"/>
        <w:rPr/>
      </w:pPr>
      <w:r>
        <w:rPr>
          <w:rFonts w:ascii="Amiri" w:hAnsi="Amiri" w:eastAsia="Amiri" w:cs="Amiri"/>
          <w:color w:val="111111"/>
          <w:sz w:val="28"/>
          <w:sz w:val="28"/>
          <w:szCs w:val="28"/>
          <w:rtl w:val="true"/>
          <w:lang w:bidi="ar-SA"/>
        </w:rPr>
        <w:t xml:space="preserve">القتال ، ونهب الأموال ، ولم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بالبيع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أمكن زواله ، ولو بحاكم الجور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اعتبار بخشية الخراب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يجوز البيع ولو خشي الخراب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الكلام المحكى عن تعليقه على الشرائع وقال في جامع المقاصد بعد نسبة ما في عبارة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موافقة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المعتمد جواز بيعه في ثلاثة مواضع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خرب واضمحل بحيث لا ينتفع به ، كحصر المسجد إذا اندرست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وبلى بحيث لا ينتفع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وجذوعه إذا انكسرت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ينتفع بكل قطعة منه </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خلف بين أربابه يخاف منه تلف الأموال ، ومستنده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البيع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مهزيار ، ويشترى بثمنه في </w:t>
      </w:r>
    </w:p>
    <w:p>
      <w:pPr>
        <w:pStyle w:val="BookText"/>
        <w:rPr/>
      </w:pPr>
      <w:r>
        <w:rPr>
          <w:rFonts w:ascii="Amiri" w:hAnsi="Amiri" w:eastAsia="Amiri" w:cs="Amiri"/>
          <w:color w:val="111111"/>
          <w:sz w:val="28"/>
          <w:sz w:val="28"/>
          <w:szCs w:val="28"/>
          <w:rtl w:val="true"/>
          <w:lang w:bidi="ar-SA"/>
        </w:rPr>
        <w:t xml:space="preserve">الموضعين ما يكون وقفا على وجه يندفع به الخلف تحصيلا لمطلوب الواقف بحسب الامكان ويتولى ذلك الناظر الخاص ان كان والا فالحاكم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لحق بالموقوف عليه حاجة شديدة ولم يكن ما يكفيهم من غلّة وغيرها ، لرواية جعفر بن حنان عن الصادق عليه السلام ، انتهى 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في المسألة ما دل عليه صحيحة على ابن مهزيار عن أبي جعفر الجواد عليه السلام ، من جواز بيعه إذا وقع بين أربابه خلف شديد ، علّله عليه السلام بأنه ربما جاء فيه تلف الأموال</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الموضعين ما يكون وقفا على وجه يندفع به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يشترى به شيء لا ينتفع به لأنه خلاف وجه البيع بل اللازم اشتراء شيء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تحصيلا لمطلوب الواقف بحسب الا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مطلوب الواقف النفع ، فإذا لم يحصل بالعين حصل بالبدل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ناظر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فالحاكم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لحق بالموقوف عليه حاجة شديدة ولم يكن ما يكفيهم من غلّة وغيرها ، لرواية جعفر بن حنان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w:t>
      </w:r>
      <w:r>
        <w:rPr>
          <w:rFonts w:eastAsia="Amiri" w:cs="Amiri" w:ascii="Amiri" w:hAnsi="Amiri"/>
          <w:color w:val="111111"/>
          <w:sz w:val="28"/>
          <w:szCs w:val="28"/>
          <w:rtl w:val="true"/>
          <w:lang w:bidi="ar-SA"/>
        </w:rPr>
        <w:t>) .</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في المسألة ما دل عليه صحيحة على ابن مهزيار عن أبي جعفر الجواد عليه السلام ، من جواز بيعه إذا وقع بين أربابه خلف شديد ، علّله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جواز البيع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ربما جاء فيه تلف الأموال </w:t>
      </w:r>
    </w:p>
    <w:p>
      <w:pPr>
        <w:pStyle w:val="BookText"/>
        <w:rPr/>
      </w:pPr>
      <w:r>
        <w:rPr>
          <w:rFonts w:ascii="Amiri" w:hAnsi="Amiri" w:eastAsia="Amiri" w:cs="Amiri"/>
          <w:color w:val="111111"/>
          <w:sz w:val="28"/>
          <w:sz w:val="28"/>
          <w:szCs w:val="28"/>
          <w:rtl w:val="true"/>
          <w:lang w:bidi="ar-SA"/>
        </w:rPr>
        <w:t xml:space="preserve">النفوس ، وظاهر ان خوف أدائه إليهما وإلى أحدهما ليس بشرط بل هو مظنة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بيعه في غير ما ذكرناه وان احتاج إليه أرباب الوقف ، ولم يكفهم غلته ، أو كان أعود ، أو غير ذلك ، مما قيل ، لعدم دليل صالح عليه ، انتهى ونحوه ما عن الكفاية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جملة من كلماتهم المرئية أو المحكية ،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بتأدية بقاء الوقف إلى خرابه حصول الظن بذلك الموجب لصدق الخوف</w:t>
      </w:r>
    </w:p>
    <w:p>
      <w:pPr>
        <w:pStyle w:val="BookText"/>
        <w:rPr/>
      </w:pPr>
      <w:r>
        <w:rPr>
          <w:rFonts w:ascii="Amiri" w:hAnsi="Amiri" w:eastAsia="Amiri" w:cs="Amiri"/>
          <w:color w:val="111111"/>
          <w:sz w:val="28"/>
          <w:sz w:val="28"/>
          <w:szCs w:val="28"/>
          <w:rtl w:val="true"/>
          <w:lang w:bidi="ar-SA"/>
        </w:rPr>
        <w:t xml:space="preserve">النفوس ، وظاهر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الفهم العرفي من العبارة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خوف أدائه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أداء بقاء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تلف الأموال والنفوس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أحدهما ليس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الخوف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مظنة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الخلف الشديد غالبا ينتهى إلى المذكور ، سواء خاف أحد ذلك ، أم 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بيعه في غير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احتاج إليه أرباب الوقف ، ولم يكفهم غلته ، أو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 مما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البيع لدى حصول تلك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دليل صالح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جواز البيع حينذاك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عن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للسبزواري </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جملة من كلماتهم المرئية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رأيناها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المحكية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الفهم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بتأدية بقاء الوقف إلى خرابه حصول الظن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نوعيا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لصدف الخوف ، </w:t>
      </w:r>
    </w:p>
    <w:p>
      <w:pPr>
        <w:pStyle w:val="BookText"/>
        <w:rPr/>
      </w:pPr>
      <w:r>
        <w:rPr>
          <w:rFonts w:ascii="Amiri" w:hAnsi="Amiri" w:eastAsia="Amiri" w:cs="Amiri"/>
          <w:color w:val="111111"/>
          <w:sz w:val="28"/>
          <w:sz w:val="28"/>
          <w:szCs w:val="28"/>
          <w:rtl w:val="true"/>
          <w:lang w:bidi="ar-SA"/>
        </w:rPr>
        <w:t xml:space="preserve">لا التأدية على وجه القطع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عنوان التأدية في بعض تلك العبارات متحدا مع عنوان خوفها وخشيتها في بعضها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عبّر فقيه واحد تارة بهذا وأخرى بذلك ، كما اتفق للفاضلين والشهيد ، ونسب بعضهم عنوان الخوف إلى الأكثر ، كالعلامة في التذكرة ، وإلى الأشهر ، كما عن إيضاح النافع ، وآخر ، عنوان التأدية إلى الأكثر ، كجامع المقاصد ، أو إلى المشهور كاللمعة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التأدية على وجه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ان نقطع انه إذا بقي ادّى البقاء إلى الخراب ، بل يكفى الظن النوعي لذلك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عنوان التأدية في بعض تلك العبارات متحدا مع عنوان خوفها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خوف التأدية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وخشيتها في بعضها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معنى العبارتين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فقيه واحد تارة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أدائه إلى خرابه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خوف أدائه إلى خرابه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للفاضلين والشهيد ، ونسب بعضهم عنوان الخوف إلى الأكثر ، كالعلامة في التذكرة ، وإلى الأشهر ، كما عن إيضاح النافع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 عنوان التأدية إلى الأكثر ، كجامع المقاصد ، أو إلى المشهور كاللمعة </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لولا فهم وحدة العبارتين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التأدية وخوف التأدية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المشهور هذا تارة وذلك أخرى ، ولزم كذب احدى النسبتين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فظهر من ذلك ، ان جواز البيع بظن تأدية بقائه إلى خرابه مما تحققت فيه الشهرة بين المجوزين لكن المتيقن عن فتوى المشهور ، ما كان من اجل اختلاف أربابه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ان يستظهر من كلماتهم ، كالنصّ كون الاختلاف من باب المقدّمة وان الغاية المجوزة هي مظنّة الخراب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 ، فيقع الكلام تارة في الوقف المؤبّد ، وأخرى في المنقطع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الاوّل فالذي ينبغي ان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الوقف على قسمين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بالتأدية خوف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جواز البيع بظن تأدية بقائه إلى خرابه مما تحققت فيه الشهرة بين المجوزين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المتيقن عن فتوى المشهور ،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اجل اختلاف أربابه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 التأدية إلى الخراب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ان يستظهر من كلماتهم ، كالنصّ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كما يستظهر من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الاختلاف من باب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الغاية المجوزة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مظنّة الخراب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ناشئا عن الاختلاف ، أم 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المعيار ظن الخراب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الوقف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في الوقف المؤبّد ، وأخرى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المنقطع </w:t>
      </w:r>
      <w:r>
        <w:rPr>
          <w:rFonts w:eastAsia="Amiri" w:cs="Amiri" w:ascii="Amiri" w:hAnsi="Amiri"/>
          <w:color w:val="111111"/>
          <w:sz w:val="28"/>
          <w:szCs w:val="28"/>
          <w:rtl w:val="true"/>
          <w:lang w:bidi="ar-SA"/>
        </w:rPr>
        <w:t>) .</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المؤبّد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ينبغي ان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الوقف على قسمين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يكون ملكا للموقوف عليهم ، فيملكون منفعته فلهم استيجاره واخذ اجرته ممن انتفع به بغير حق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يكون ملكا لاحد بل يكون فكّ ملك ، نظير التحرير ، كما في المساجد والمدارس والربط ، بناء على القول بعدم دخولها في ملك المسلمين كما هو مذهب جماعة ، فان الموقوف عليهم انما يملكون الانتفاع دون المنفعة ، فلو سكنه أحد بغير حق ، فالظاهر أنه ليس عليه أجرة المثل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ملكا للموقوف عليهم ، فيملكون منفعته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ملك شيئا ملك 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استيجاره واخذ اجرته ممن انتفع به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غاصب وصاحب الملك يحق له اخذ الأجرة من الغاصب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يكون ملكا لاحد بل يكون فكّ ملك ، نظير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العبد الّذي هو فك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المساجد والمدارس والربط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رباط محلّ نزول المسافرين ، سمى رباطا بعلامة الحال والمحل ، إذ المسافر يربط خيله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بعدم دخولها في ملك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هذا أيضا كان من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الأوقاف العامة أيضا هي ملك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المساجد والمدارس والربط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يملكون الانتفاع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يصلى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ليس نفع هذه الأوقاف لاحد </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وفائدة ذلك يظهر مما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سكنه أحد بغير حق ، فالظاهر أنه ليس عليه أجرة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اطلاقا ، بل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الحاكم </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محل الكلام في بيع الوقف انما هو القسم الأول 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الخلاف في عدم جواز بيعه ، لعدم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فكلامهم هنا فيما كان ملكا غير طلق ، لا فيما لم يكن ملكا ، وحينئذ فلو خرب المسجد وخربت القربة ، وانقطعت المارّة عن الطريق الّذي فيه المسجد ، لم يجز بيعه وصرف ثمنه في</w:t>
      </w:r>
    </w:p>
    <w:p>
      <w:pPr>
        <w:pStyle w:val="BookText"/>
        <w:rPr/>
      </w:pPr>
      <w:r>
        <w:rPr>
          <w:rFonts w:ascii="Amiri" w:hAnsi="Amiri" w:eastAsia="Amiri" w:cs="Amiri"/>
          <w:color w:val="111111"/>
          <w:sz w:val="28"/>
          <w:sz w:val="28"/>
          <w:szCs w:val="28"/>
          <w:rtl w:val="true"/>
          <w:lang w:bidi="ar-SA"/>
        </w:rPr>
        <w:t xml:space="preserve">له ان يأخذ اجرة منه ، لم تكن الأجرة للطلاب والمصلين والمسافرين لأنهم لا يملكون المنفعة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العناوين المتعرضة لاختلاف أرباب الوقف ومن غير العناوين من القرائن المكتنفة بكلام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محل الكلام في بيع الوقف انما هو القسم الأول 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الخلاف في عدم جواز بيعه ، لعدم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ليس بملك ، كيف يمكن اجراء البيع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ان بعض الروايات والكلمات مطلقة ، وتعليلهم بالقرب من غرض الواقف ، وما أشبه ذلك دليل العموم ، فلو صارت المدرسة خربة لا يمكن تعميرها ، أو لا ينتفع بها لهجرة الطلاب من ذلك البلد ، وأمكن بيعها وتبديلها إلى محل صالح ، كان مقتضى القاعدة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الجواز </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فكلامهم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بيع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ملكا غير طلق لا فيما لم يكن ملكا ، وحينئذ فلو خرب المسجد وخربت القرية ، وانقطعت المارّة عن الطريق الّذي فيه المسجد ، لم يجز بيعه وصرف ثمنه في </w:t>
      </w:r>
    </w:p>
    <w:p>
      <w:pPr>
        <w:pStyle w:val="BookText"/>
        <w:rPr/>
      </w:pPr>
      <w:r>
        <w:rPr>
          <w:rFonts w:ascii="Amiri" w:hAnsi="Amiri" w:eastAsia="Amiri" w:cs="Amiri"/>
          <w:color w:val="111111"/>
          <w:sz w:val="28"/>
          <w:sz w:val="28"/>
          <w:szCs w:val="28"/>
          <w:rtl w:val="true"/>
          <w:lang w:bidi="ar-SA"/>
        </w:rPr>
        <w:t xml:space="preserve">احداث مسجد آخر ، أو تعميره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الخلاف في ذلك ، كما اعترف به غير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بعض الأساطين بعد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يصح بيع الوقف العام لا لعدم تمامية الملك بل لعدم أصل الملك لرجوعها</w:t>
      </w:r>
    </w:p>
    <w:p>
      <w:pPr>
        <w:pStyle w:val="BookText"/>
        <w:rPr/>
      </w:pPr>
      <w:r>
        <w:rPr>
          <w:rFonts w:ascii="Amiri" w:hAnsi="Amiri" w:eastAsia="Amiri" w:cs="Amiri"/>
          <w:color w:val="111111"/>
          <w:sz w:val="28"/>
          <w:sz w:val="28"/>
          <w:szCs w:val="28"/>
          <w:rtl w:val="true"/>
          <w:lang w:bidi="ar-SA"/>
        </w:rPr>
        <w:t xml:space="preserve">احداث مسجد آخر ، أو تعميره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بقاء الحق إلى هذا الحد ، لا دليل عليه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دليل على أن الانسان يملك طولا شيئا إذا محى اثره ، وإذ لا يملك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لانصراف الأدلة الدالة على الملك عن مثل هذا الملك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حق التقييد الأبدي حتى بعد زوال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الملك امر عرفى أمضاه الشارع والحق العرفي له امد بنظر العرف إلى وقت الخراب للمدينة والقرية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يبقى للملكية مفهوم عرفى في تلك القرية والبلدة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الامر كذلك ، كان اللازم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الأوقاف الخاصة أو العامة أيضا تابعة لهذا الامر ، فلا مفهوم للوقف بعد الخراب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الخلاف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ان الوقف الّذي ليس بملك لا يجوز بيعه وتبديله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به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عدم الخلاف محل اشكال ، صغرى وكبرى </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بعض الأساطين بعد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يصح بيع الوقف العام لا لعدم تمامية الملك بل لعدم أصل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اما ملك غير تام الملكية ، لوجود شائبة التحرير فيها ، أو ليست بملك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لرجوعها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اللّه ، ودخولها في مشاعره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اليأس عن الانتفاع به في الجهة المقصودة يؤجر للزراعة ونحوها مع المحافظة على الآداب اللازمة لها ان كان مسجدا مثلا ، واحكام السجلات لئلا يغلب اليد فيقضى بالملك وتصرف فائدتها فيما يماثلها من الأوقاف مقدّما للأقرب والأحوج والأفضل</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الأوقاف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 ودخولها في مشاعره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لرجوعها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أصل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مع اليأس عن الانتفاع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بالوقف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الجهة المقصودة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كالمسجد للعبادة والمدرسة لسكنى الطلبة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يؤجر للزراعة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الانتفاعات الممكنة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المحافظة على الآداب اللازمة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لتلك الأرض الموقوفة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مسجدا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يطرح فيها السماد النجس ، ولا يمكث الجنب فيها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واحكام السجلات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الافعال والسجل هو الورقة التي يكتب فيها حال البناء والأرض من أنه ملك أو وقف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يغلب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الأولاد الذين لا يعرفون واقع هذه الأرض لما رأوا أباهم يتصرف فيها يحكمون بأنها ملك لأبيهم ، لقاعدة اليد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بسبب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ليس بوقف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أوجر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فائدتها فيما يماثلها من الأوقاف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كفائدة المسجد في المسجد وفائد المدرسة في المدرسة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للأقرب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فمسجد بينه وبين المسجد الموجر فرسخ ، مقدم على مسجد بينهما فرسخان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فمسجد يحتاج إلى البناء ، مقدم على مسجد يحتاج إلى التبييض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فالمسجد الجامع ، أفضل من مسجد السوق </w:t>
      </w:r>
    </w:p>
    <w:p>
      <w:pPr>
        <w:pStyle w:val="BookText"/>
        <w:rPr/>
      </w:pPr>
      <w:r>
        <w:rPr>
          <w:rFonts w:ascii="Amiri" w:hAnsi="Amiri" w:eastAsia="Amiri" w:cs="Amiri"/>
          <w:color w:val="111111"/>
          <w:sz w:val="28"/>
          <w:sz w:val="28"/>
          <w:szCs w:val="28"/>
          <w:rtl w:val="true"/>
          <w:lang w:bidi="ar-SA"/>
        </w:rPr>
        <w:t xml:space="preserve">احتياطا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التعارض فالمدار على الراجح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تعذر صرف إلى غير المماثل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تعذر صرف في مصالح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غير الأرض من الآلات والفرش والحيوانات وثياب الضرائح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بقيت على حالها ، وأمكن الانتفاع بها في خصوص المحل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فلا دليل على مقدمية بعض من المماثل على البعض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الصفات المذكورة كما لو كان مسجد أقرب ومسجد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فالمدار على الراجح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حسب الفهم العرفي من الأدلة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المماثل ، لا الفاضل ، ولا المفضول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 الوقف الخرب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المماثل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يصرف نفع المدرسة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والأحوج والأفضل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تعذر صرف في مصالح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كالشوارع والقناطر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غير الأرض من الآلات والفرش والحيوانات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الموقوفة لجهة خاصة ، كما لو وقف حيوان لمسجد خاص ، ثم باد أهل القرية واندرست بحيث لا ينتفع بذلك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وثياب الضرائح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للأئمة مثلا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أوقافها </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بقيت على حالها ، وأمكن الانتفاع بها في خصوص المحل </w:t>
      </w:r>
    </w:p>
    <w:p>
      <w:pPr>
        <w:pStyle w:val="BookText"/>
        <w:rPr/>
      </w:pPr>
      <w:r>
        <w:rPr>
          <w:rFonts w:ascii="Amiri" w:hAnsi="Amiri" w:eastAsia="Amiri" w:cs="Amiri"/>
          <w:color w:val="111111"/>
          <w:sz w:val="28"/>
          <w:sz w:val="28"/>
          <w:szCs w:val="28"/>
          <w:rtl w:val="true"/>
          <w:lang w:bidi="ar-SA"/>
        </w:rPr>
        <w:t xml:space="preserve">الّذي أعدت له كانت على حالها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 جعلت في المماثل ، والا ففي غيره ، والا ففي المصالح ، على نحو 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تعذر الانتفاع بها باقية على حالها بالوجه المقصود منها ، أو ما قام مقامه اشبهت الملك بعد اعراض المالك ، فيقوم فيها احتمال</w:t>
      </w:r>
    </w:p>
    <w:p>
      <w:pPr>
        <w:pStyle w:val="BookText"/>
        <w:rPr/>
      </w:pPr>
      <w:r>
        <w:rPr>
          <w:rFonts w:ascii="Amiri" w:hAnsi="Amiri" w:eastAsia="Amiri" w:cs="Amiri"/>
          <w:color w:val="111111"/>
          <w:sz w:val="28"/>
          <w:sz w:val="28"/>
          <w:szCs w:val="28"/>
          <w:rtl w:val="true"/>
          <w:lang w:bidi="ar-SA"/>
        </w:rPr>
        <w:t xml:space="preserve">الّذي أعدت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الآلات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الانتفاع بها في المحلّ الموقوف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في المماثل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كآلة مسجد في مسجد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غير المماثل كآلة مسجد في 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ففي المصالح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تعذر الانتفاع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بتلك الآلات في حالكونها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باقية على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بالوجه المقصود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كان المصباح الزيتى ، فجاء الكهرباء ، ولا ينتفع بعد بالمصباح الزيتى ، فان أمكن تبديلها بالمصباح الكهربائي ، فهو ، وان لم يكن الانتفاع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قام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الطقس حارا ، وكان للمسجد مراوح حصيرية ، ثم تبدل الطقس باردا ، فلم ينتفع لا بالمراوح الحصيرية ، ولا بالمراوح الكهربائية القائمة مقامها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اشبهت الملك بعد اعراض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المالك إذا اعرض عن ملكه سقط عن الملكية وصارت كالأموال التي لا مالك لها ، </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الملك لا يشمل بعد الاعراض ، كما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الآلات التي لا ينتفع بها ، أو بما قام مقامها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w:t>
      </w:r>
    </w:p>
    <w:p>
      <w:pPr>
        <w:pStyle w:val="BookText"/>
        <w:rPr/>
      </w:pPr>
      <w:r>
        <w:rPr>
          <w:rFonts w:ascii="Amiri" w:hAnsi="Amiri" w:eastAsia="Amiri" w:cs="Amiri"/>
          <w:color w:val="111111"/>
          <w:sz w:val="28"/>
          <w:sz w:val="28"/>
          <w:szCs w:val="28"/>
          <w:rtl w:val="true"/>
          <w:lang w:bidi="ar-SA"/>
        </w:rPr>
        <w:t xml:space="preserve">الرجوع إلى حكم الإباحة والعود ملكا للمسلمين ، ليصرف في مصالحهم والعود إلى المالك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اليأس عن معرفته يدخل في مجهول المالك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بقائه على الوقف ، ويباع احترازا عن التلف والضرر ولزوم الحرج وتصرف مرتبا على النحو السابق ، وهذا هو الأقوى كما صرح به بعضهم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إجارة الأرض وبيع الآلات حسن ، لو ثبت دليل على كونه ملكا للمسلمين ، ولو على نحو الأرض المفتوحة</w:t>
      </w:r>
    </w:p>
    <w:p>
      <w:pPr>
        <w:pStyle w:val="BookText"/>
        <w:rPr/>
      </w:pPr>
      <w:r>
        <w:rPr>
          <w:rFonts w:ascii="Amiri" w:hAnsi="Amiri" w:eastAsia="Amiri" w:cs="Amiri"/>
          <w:color w:val="111111"/>
          <w:sz w:val="28"/>
          <w:sz w:val="28"/>
          <w:szCs w:val="28"/>
          <w:rtl w:val="true"/>
          <w:lang w:bidi="ar-SA"/>
        </w:rPr>
        <w:t xml:space="preserve">الرجوع إلى حكم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الأصلية ، كالملك الّذي اعرض المالك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الآلات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ليصرف في مصالحهم والعود إلى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وورثته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اليأس عن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المالك وورثته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 مجهول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ملك لا يعرف مالكه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الانتفاع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الوقف ، ويباع احترازا عن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بقي حتى 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بقي وانتقص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القائم بشأنه إذا أراد عدم تلفه وعدم تنقصه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مرتبا على النحو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جعل في المماثل ، ثم في غير المماثل ثم في مصالح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الأقوى كما صرح به بعضهم انتهى </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إجارة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الموقوفة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وبيع الآلات حسن ، لو ثبت دليل على كونه ملكا للمسلمين ،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الأرض المفتوحة </w:t>
      </w:r>
    </w:p>
    <w:p>
      <w:pPr>
        <w:pStyle w:val="BookText"/>
        <w:rPr/>
      </w:pPr>
      <w:r>
        <w:rPr>
          <w:rFonts w:ascii="Amiri" w:hAnsi="Amiri" w:eastAsia="Amiri" w:cs="Amiri"/>
          <w:color w:val="111111"/>
          <w:sz w:val="28"/>
          <w:sz w:val="28"/>
          <w:szCs w:val="28"/>
          <w:rtl w:val="true"/>
          <w:lang w:bidi="ar-SA"/>
        </w:rPr>
        <w:t xml:space="preserve">عنوة ، لكنه غير ثابت ، والمتيقن خروجه عن ملك مالكه ، اما دخوله في ملك المسلمين ، فمنفى بالأصل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الحكم بإباحة الانتفاع للمسلمين لأصالة الإباحة ، ولا يتعلق عليهم اجرة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ينافي ما ذكرنا من عدم جواز بيع القسم الثاني من الوقف ما ورد في بيع ثوب الكعبة ، وهبته ، مثل رواية مروان بن عبد الملك ، قال سألت أبا الحسن عليه السلام ،</w:t>
      </w:r>
    </w:p>
    <w:p>
      <w:pPr>
        <w:pStyle w:val="BookText"/>
        <w:rPr/>
      </w:pPr>
      <w:r>
        <w:rPr>
          <w:rFonts w:ascii="Amiri" w:hAnsi="Amiri" w:eastAsia="Amiri" w:cs="Amiri"/>
          <w:color w:val="111111"/>
          <w:sz w:val="28"/>
          <w:sz w:val="28"/>
          <w:szCs w:val="28"/>
          <w:rtl w:val="true"/>
          <w:lang w:bidi="ar-SA"/>
        </w:rPr>
        <w:t xml:space="preserve">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ملكا لعامة المسلمين ، لا ملكا على نحو الا ملاك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غير ثابت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خروجه عن ملك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وقفه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دخوله في ملك المسلمين ، فمنفى بالأصل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يدور الامر بين ابقاء ارض المسجد بائرة وبين اجارتها لانتفاع المسلمين ، والثاني أقرب إلى الأدلة ، فان ظاهر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تُؤْتُوا السُّفَهاءَ أَمْوالَكُمُ الَّتِي جَعَلَ اللَّهُ لَكُمْ قِياماً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في المال كونه قياما للناس ، فإذا تعذر كيفية خاصة من القيام ، وأمكن كيفية أخرى ، لزم ان يصرف المال في الكيفية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الحكم بإباحة الانتفاع للمسلمين لأصالة الإباحة ، ولا يتعلق عليهم 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معنى كونه مباحا لهم ان لا اجرة عليهم </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ربما ينافي ما ذكرنا من عدم جواز بيع القسم الثاني من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الآلات ، والفرش ، وما 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بيع ثوب الكعبة ، وهبته ، مثل رواية مروان بن عبد الملك ، قال سألت أبا الحسن عليه السلام </w:t>
      </w:r>
    </w:p>
    <w:p>
      <w:pPr>
        <w:pStyle w:val="BookText"/>
        <w:rPr/>
      </w:pPr>
      <w:r>
        <w:rPr>
          <w:rFonts w:ascii="Amiri" w:hAnsi="Amiri" w:eastAsia="Amiri" w:cs="Amiri"/>
          <w:color w:val="111111"/>
          <w:sz w:val="28"/>
          <w:sz w:val="28"/>
          <w:szCs w:val="28"/>
          <w:rtl w:val="true"/>
          <w:lang w:bidi="ar-SA"/>
        </w:rPr>
        <w:t xml:space="preserve">عن رجل اشترى من كسوة الكعبة ما قضى ببعضه حاجته ، وبقي بعضه في يده ، هل يصلح له ان يبيع ما أراد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 ما أراد ويهب ما لم يرد ، وينتفع به ، ويطلب بركته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أيكفن به الميت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قيل 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استعماله ، وبيع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ذكروه في بيع حصر المسجد إذا خلقت ، وجذوعه إذا خرجت عن الانتفاع</w:t>
      </w:r>
    </w:p>
    <w:p>
      <w:pPr>
        <w:pStyle w:val="BookText"/>
        <w:rPr/>
      </w:pPr>
      <w:r>
        <w:rPr>
          <w:rFonts w:ascii="Amiri" w:hAnsi="Amiri" w:eastAsia="Amiri" w:cs="Amiri"/>
          <w:color w:val="111111"/>
          <w:sz w:val="28"/>
          <w:sz w:val="28"/>
          <w:szCs w:val="28"/>
          <w:rtl w:val="true"/>
          <w:lang w:bidi="ar-SA"/>
        </w:rPr>
        <w:t xml:space="preserve">عن رجل اشترى من كسوة الكعبة ما قضى ببعضه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كالتبرك ، والافتناء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بعضه في يده ، هل يصلح له ان يبيع 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بقي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 ما أراد ويهب ما لم يرد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الانتفاع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ينتفع به ، ويطلب بركته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بالبركة ما يسبب البقاء والهناء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أيكفن به الميت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لأنه مخيط أو ما أشبه ، ويحمل على الكراهة ، ويحتمل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ثوب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استعماله ، وبيع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نفس الثوب ، وذكر كلمة النفس للتأكيد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ما ذكر من عدم بيع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في بيع حصر المسجد إذا خلقت ، وجذوعه إذا خرجت عن الانتفاع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فرق بين المسجد ، وبين حصير المسجد ، وبين ثوب الكعبة حتى تقولون بالجواز فيهما ، دون نفس المسجد </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يستدل للمنع عن البيع الخيري مطلقا مسجدا أو غيره بأمور خمسة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 . . . . . . .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وآله وسلم الوقوف على حسب ما وقفها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إلى أن يرث اللّه الأرض ، مما ظاهره الوقف إلى الأبد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المالك جعله مؤبّدا ، فمقتضى سلطة الناس على أموالهم ، البقاء الأبدي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الوقف تحرير ، ولا معنى لدخول ما خرج عن الملك إلى الملكية كارتداد المحرّر عبدا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اصالة عدم صحة التصرفات وضعا ، وحرمتها تكليفا استصحابا للحالة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بعض هذه الأدلة الاطلاق بالنسبة إلى جميع أقسام الوقف ، لكن خرج من ذلك الوقف الذّرى ، وآلات المسجد ، وثوب الكعبة ، وما أشبه ، فيبقى الباقي تحت 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ما في هذه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مقدار صلاحية المالك ، وقد تقدم ان الملك ليس أبديا حتى يكون التصرف أبديا ولذا صرح الفقيه الهمداني في مسئلة الكفر بعدم بقاء الملك بالنسبة ، البلاد التي خربت كاراضى سامراء والكوفة ونحوهما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فالمعنى الوقوف حسب ما وقفها أهلها بمقدار مالكية ، لرقبة الأرض قبل ان يوقفها </w:t>
      </w:r>
      <w:r>
        <w:rPr>
          <w:rFonts w:eastAsia="Amiri" w:cs="Amiri" w:ascii="Amiri" w:hAnsi="Amiri"/>
          <w:color w:val="111111"/>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للمالك ان يوقف أكثر من ملكه امتدادا زمانيا ، كما أنه ليس له </w:t>
      </w:r>
    </w:p>
    <w:p>
      <w:pPr>
        <w:pStyle w:val="BookText"/>
        <w:rPr/>
      </w:pPr>
      <w:r>
        <w:rPr>
          <w:rFonts w:eastAsia="Times New Roman" w:cs="Times New Roman" w:ascii="Times New Roman" w:hAnsi="Times New Roman"/>
          <w:color w:val="111111"/>
          <w:sz w:val="28"/>
          <w:szCs w:val="28"/>
          <w:rtl w:val="true"/>
          <w:lang w:val="en-US" w:bidi="en-US"/>
        </w:rPr>
        <w:t>. . . . . . . . . .</w:t>
      </w:r>
    </w:p>
    <w:p>
      <w:pPr>
        <w:pStyle w:val="BookText"/>
        <w:rPr/>
      </w:pPr>
      <w:r>
        <w:rPr>
          <w:rFonts w:ascii="Amiri" w:hAnsi="Amiri" w:eastAsia="Amiri" w:cs="Amiri"/>
          <w:color w:val="111111"/>
          <w:sz w:val="28"/>
          <w:sz w:val="28"/>
          <w:szCs w:val="28"/>
          <w:rtl w:val="true"/>
          <w:lang w:bidi="ar-SA"/>
        </w:rPr>
        <w:t xml:space="preserve">ان يوقف أكثر من ملكه امتداد امكانيا ، في الهواء ، أو إلى تخوم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الأرض إذا بادت وباد أهلها ورثها اللّه سبحانه ، فقول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يرث اللّه الأرض ، يراد به الخراب لا يوم القيامة</w:t>
      </w:r>
    </w:p>
    <w:p>
      <w:pPr>
        <w:pStyle w:val="BookText"/>
        <w:rPr/>
      </w:pPr>
      <w:r>
        <w:rPr>
          <w:rFonts w:ascii="Amiri" w:hAnsi="Amiri" w:eastAsia="Amiri" w:cs="Amiri"/>
          <w:color w:val="111111"/>
          <w:sz w:val="28"/>
          <w:sz w:val="28"/>
          <w:szCs w:val="28"/>
          <w:rtl w:val="true"/>
          <w:lang w:bidi="ar-SA"/>
        </w:rPr>
        <w:t xml:space="preserve">مضافا إلى أن الظاهر من هذا الكلام لدى العرف البقاء وقفا إلى ذلك الوقت إذا لم يخرب ولم يبد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الجواب عن الدليل الثالث والرابع ، لان التحرير انما هو في قدر له الملك ، لا في القدر الّذي لم ينفذ ملكه فيه ، فان امتداد الملك ليس إلى ما بعد الخراب حتى يحق للمالك تحريره ،</w:t>
      </w:r>
    </w:p>
    <w:p>
      <w:pPr>
        <w:pStyle w:val="BookText"/>
        <w:rPr/>
      </w:pPr>
      <w:r>
        <w:rPr>
          <w:rFonts w:ascii="Amiri" w:hAnsi="Amiri" w:eastAsia="Amiri" w:cs="Amiri"/>
          <w:color w:val="111111"/>
          <w:sz w:val="28"/>
          <w:sz w:val="28"/>
          <w:szCs w:val="28"/>
          <w:rtl w:val="true"/>
          <w:lang w:bidi="ar-SA"/>
        </w:rPr>
        <w:t xml:space="preserve">والأصل لا مجال له بعد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كون بيع آلات المسجد وثوب الكعبة من قبيل التخصيص خلاف الظاهر ، بل الظاهر أنه من باب التخصّص ، وعدم شمول الوقف إلى ما بعد هذه الحالة</w:t>
      </w:r>
    </w:p>
    <w:p>
      <w:pPr>
        <w:pStyle w:val="BookText"/>
        <w:rPr/>
      </w:pPr>
      <w:r>
        <w:rPr>
          <w:rFonts w:ascii="Amiri" w:hAnsi="Amiri" w:eastAsia="Amiri" w:cs="Amiri"/>
          <w:color w:val="111111"/>
          <w:sz w:val="28"/>
          <w:sz w:val="28"/>
          <w:szCs w:val="28"/>
          <w:rtl w:val="true"/>
          <w:lang w:bidi="ar-SA"/>
        </w:rPr>
        <w:t>مضافا إلى أن استدلالهم في بيع الوقف الذّرى بأنه تبع لغرض الواقف آت فيما نحن فيه أيضا</w:t>
      </w:r>
    </w:p>
    <w:p>
      <w:pPr>
        <w:pStyle w:val="BookText"/>
        <w:rPr/>
      </w:pPr>
      <w:r>
        <w:rPr>
          <w:rFonts w:ascii="Amiri" w:hAnsi="Amiri" w:eastAsia="Amiri" w:cs="Amiri"/>
          <w:color w:val="111111"/>
          <w:sz w:val="28"/>
          <w:sz w:val="28"/>
          <w:szCs w:val="28"/>
          <w:rtl w:val="true"/>
          <w:lang w:bidi="ar-SA"/>
        </w:rPr>
        <w:t xml:space="preserve">وعلى هذا فبقاء ارض المسجد والحسينية والمدرسة وما أشبه على حالة الوقف حتى بعد الخراب وفناء الأهل ، محل اشكال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تعرضنا للمسألة في كتاب الفقه شرح العروة مسهبا </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نقلنا هنا هذا التعليق الّذي كنا علقناه على المكاسب سابقا تتميما للفائدة ، وان كان خارجا عن غرض الشرح ، والله العالم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ثوب الكعبة ، وحصير المسجد ليسا من قبيل المسجد ، بل هما مبذولان للبيت والمسجد ، فيكون كسائر أموالهما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ان وقفية أموال المساجد ، والكعبة من قبيل القسم الأول ، وليس من قبيل نفس المسجد ، فهي ملك للمسلمين ، فللناظر العام التصرف فيه بالبيع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فرق بين ما يكون ملكا طلقا كالحصير المشترى من مال المسجد فهذا يجوز للناظر بيعه مع المصلحة ، ولو لم يخرج عن حيّز الانتفاع ، بل كان</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ثوب الكعبة ، وحصير المسجد ليسا من قبيل المسجد ، بل هما مبذولان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بذلا ، لا موقوفان أعينهما 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للبيت والمسجد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الثوب والحصير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أموالهما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ان وقفية أموال المساجد ، والكعبة من قبيل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ملك الموقوف عليه كالوقف الذّرى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قبيل نفس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تحرير وفك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ثوب الكعبة والحصير للمسجد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للمسلمين ، فللناظر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ولاية 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فيه بالبيع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الكلام في جذع المسجد ، وآجره الّذي وقف مسجدا من الأول ، فكيف يجوزون بيعه ، وما الفرق بينه وبين ارض المسجد </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فرق بين ما يكون ملكا 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كالحصير المشترى من مال المسجد ، فهذا يجوز للناظر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شؤون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بيعه مع المصلحة ، ولو لم يخرج عن حيّز الانتفاع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جديدا غير مستعمل ، وبين ما يكون من الأموال وقفا على المسجد كالحصير الّذي يشتريه الرجل ، ويضعه في المسجد ، والثوب الّذي يلبس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 هذا يكون ملكا للمسلمين ، لا يجوز لهم تغييره عن وضعه الا في مواضع يسوغ فيها بيع الوقف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الفرق بين ثوب الكعبة ، وحصير المسجد ، ان الحصير يتصور فيه كونه وقفا على المسلمين ، ولكن يضعه في المسجد ، لأنه أحد وجوه انتفاعهم</w:t>
      </w:r>
    </w:p>
    <w:p>
      <w:pPr>
        <w:pStyle w:val="BookText"/>
        <w:rPr/>
      </w:pPr>
      <w:r>
        <w:rPr>
          <w:rFonts w:ascii="Amiri" w:hAnsi="Amiri" w:eastAsia="Amiri" w:cs="Amiri"/>
          <w:color w:val="111111"/>
          <w:sz w:val="28"/>
          <w:sz w:val="28"/>
          <w:szCs w:val="28"/>
          <w:rtl w:val="true"/>
          <w:lang w:bidi="ar-SA"/>
        </w:rPr>
        <w:t xml:space="preserve">جديدا غير مستعمل ، وبين ما يكون من الأموال وقفا على المسجد كالحصير الّذي يشتريه الرجل ، ويضعه في المسجد ، والثوب الّذي يلبس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ملكا للمسلمين ، لا يجوز لهم تغييره عن وضعه ، الا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يسوغ فيها بيع الوقف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وأنت خبير بان امكان ابداء الفرق ، لا يصحّح الامر ، لاحتياج الحكم إلى الدليل الشرعي ، والقول باستواء الأرض لغيرها ، أهون من ابداء هذه الفروق وان كان عدم ذهاب المشهور مما لم يوجب التهيب عن الفتوى بذلك </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الفرق بين ثوب الكعبة ، وحصير المسجد ، ان الحصير يتصور فيه كونه وقفا على المسلمين ، ولكن يضعه في المسجد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الوضع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وجوه انتفاعهم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يصحّ ان يوضع في الصحن ، أو الحرم ، أو </w:t>
      </w:r>
    </w:p>
    <w:p>
      <w:pPr>
        <w:pStyle w:val="BookText"/>
        <w:rPr/>
      </w:pPr>
      <w:r>
        <w:rPr>
          <w:rFonts w:ascii="Amiri" w:hAnsi="Amiri" w:eastAsia="Amiri" w:cs="Amiri"/>
          <w:color w:val="111111"/>
          <w:sz w:val="28"/>
          <w:sz w:val="28"/>
          <w:szCs w:val="28"/>
          <w:rtl w:val="true"/>
          <w:lang w:bidi="ar-SA"/>
        </w:rPr>
        <w:t xml:space="preserve">كالماء المسبّل الموضوع في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خرب المسجد ، أو استغنى عنه جاز الانتفاع به ، ولو في مسجد آخر بل يمكن الانتفاع به ، ولو في غيره ، ولو مع حاجته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يبقى الكلام في مورد الشك مثل ما إذا فرش حصيرا في المسجد أو وضع حبّ ماء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الظاهر في الأول الاختصاص ،</w:t>
      </w:r>
    </w:p>
    <w:p>
      <w:pPr>
        <w:pStyle w:val="BookText"/>
        <w:rPr/>
      </w:pPr>
      <w:r>
        <w:rPr>
          <w:rFonts w:ascii="Amiri" w:hAnsi="Amiri" w:eastAsia="Amiri" w:cs="Amiri"/>
          <w:color w:val="111111"/>
          <w:sz w:val="28"/>
          <w:sz w:val="28"/>
          <w:szCs w:val="28"/>
          <w:rtl w:val="true"/>
          <w:lang w:bidi="ar-SA"/>
        </w:rPr>
        <w:t xml:space="preserve">الحسينية ،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المسبّل الموضوع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الماء للمسجد ، وانما يوضع في المسجد من باب انه أحد محلّات شرب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خرب المسجد ، أو استغنى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عن الحصير المذكور في ذلك المسجد الموضوع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الانتفاع به ، ولو في مسجد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ولو في حسينية ، أو ما 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الانتفاع به ، ولو في غيره ، ولو مع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حاجة المسجد لا تجعل من الوقف العام خاصا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يبقى الكلام في مورد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الوقف هل هو عام حتى يصح نقله إلى مسجد آخر ، أو خاص حتى 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إذا فرش حصيرا في المسجد ، أو وضع حبّ ماء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وشككنا في انهما خاصّان أو عامّان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الظاهر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بالمسجد الموضوع فيه </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الأصل عدم الخصوصية ، إذ علمنا بالوقف ، ولم نعلم بالخصوصية ، فالأصل عدمها ، ولا ظهور في البين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أريد ظهور حال الواضع ، فأيّ ظهور هذا ، وان أريد الظهور الناشئ عن </w:t>
      </w:r>
    </w:p>
    <w:p>
      <w:pPr>
        <w:pStyle w:val="BookText"/>
        <w:rPr/>
      </w:pPr>
      <w:r>
        <w:rPr>
          <w:rFonts w:ascii="Amiri" w:hAnsi="Amiri" w:eastAsia="Amiri" w:cs="Amiri"/>
          <w:color w:val="111111"/>
          <w:sz w:val="28"/>
          <w:sz w:val="28"/>
          <w:szCs w:val="28"/>
          <w:rtl w:val="true"/>
          <w:lang w:bidi="ar-SA"/>
        </w:rPr>
        <w:t xml:space="preserve">وأوضح من ذلك الترب الموضوعة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العموم ، فيجوز التوضى منه وان لم يرد الصلاة في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الحصير وشبهها الموضوعة في المساجد ، وشبهها يتصور فيه اقسام كثيرة ، يكون الملك فيها للمسلمين وليست من قبيل</w:t>
      </w:r>
    </w:p>
    <w:p>
      <w:pPr>
        <w:pStyle w:val="BookText"/>
        <w:rPr/>
      </w:pPr>
      <w:r>
        <w:rPr>
          <w:rFonts w:ascii="Amiri" w:hAnsi="Amiri" w:eastAsia="Amiri" w:cs="Amiri"/>
          <w:color w:val="111111"/>
          <w:sz w:val="28"/>
          <w:sz w:val="28"/>
          <w:szCs w:val="28"/>
          <w:rtl w:val="true"/>
          <w:lang w:bidi="ar-SA"/>
        </w:rPr>
        <w:t xml:space="preserve">الغلبة ، فهو ليس بحيث يقاوم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واصالة عدم الخصوصية محكمة على اصالة عدم خروج الملك عن ملك مالكه ، الا بنحو 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النحو الخاص متيقن ، وما عداه يحتاج إلى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الخصوصية امر زائد يشك فيه ، فالأصل 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الحصير في كونه ظاهرا في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الحسينية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الذهاب بها إلى مسجد اخر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 فيجوز التوضى منه وان لم يرد الصلاة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ان الناس لا يخصصون جواز التوضى بمن يريد الصلاة في ذلك المسجد </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الحصير وشبهها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كالترب ، والحب ، والمراوح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الموضوعة في المساجد ، وشبهها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كالحسينيات والمدارس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فيه اقسام كثيرة يكون الملك فيها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تكون موقوفة للمسلمين ، أو موقوفة للمساجد ، أو موقوفة للبلدة ، أو موقوفة لتوضع في الموقوفات ، إلى غيرها لا موقوفة لخصوص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من قبيل </w:t>
      </w:r>
    </w:p>
    <w:p>
      <w:pPr>
        <w:pStyle w:val="BookText"/>
        <w:rPr/>
      </w:pPr>
      <w:r>
        <w:rPr>
          <w:rFonts w:ascii="IRNazanin" w:hAnsi="IRNazanin" w:eastAsia="IRNazanin"/>
          <w:color w:val="111111"/>
          <w:sz w:val="28"/>
          <w:sz w:val="28"/>
          <w:szCs w:val="28"/>
          <w:rtl w:val="true"/>
          <w:lang w:bidi="fa-IR"/>
        </w:rPr>
        <w:t xml:space="preserve">نفس المسجد واضرابه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فتعرض الأصحاب لبيعها لا ينافي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لا يجرى في الجذع المنكسر من جذوع المسجد التي هي من اجزاء البنيان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المحكى عن العلامة وولده والشهيدين والمحقق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بيعه وان اختلفوا في تقييد الحكم واطلاقه كما سيجيء ، الا ان نلتزم بالفرق</w:t>
      </w:r>
    </w:p>
    <w:p>
      <w:pPr>
        <w:pStyle w:val="BookText"/>
        <w:rPr/>
      </w:pPr>
      <w:r>
        <w:rPr>
          <w:rFonts w:ascii="Amiri" w:hAnsi="Amiri" w:eastAsia="Amiri" w:cs="Amiri"/>
          <w:color w:val="111111"/>
          <w:sz w:val="28"/>
          <w:sz w:val="28"/>
          <w:szCs w:val="28"/>
          <w:rtl w:val="true"/>
          <w:lang w:bidi="ar-SA"/>
        </w:rPr>
        <w:t xml:space="preserve">نفس المسجد واضرابه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ملكية لها لاحد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فتعرض الأصحاب لبيعها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بيع الحصير وشبهها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المسجد لا يجوز إجارة ارضه ، وبيعها ، لأنها محررة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قد عرفت الفرق بان الملك في الآلات للمسلمين ، فيجوز بيعها ، بخلاف ارض المسجد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لا يجرى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الآلات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ملك للمسلمين فيجوز بيعها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الجذع المنكسر من جذوع المسجد التي هي من اجزاء البنيان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الفقهاء بجواز بيع الجذع ولا يقولون بجواز بيع ارض المسجد مع أنها من باب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المحكى عن العلامة وولده والشهيدين والمحقق الثاني </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جواز بيعه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تتمة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اختلفوا في تقييد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ببيع الجذع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بجواز بيعه مطلقا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بيعه في صورة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الا ان نلتزم بالفرق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الجذع الّذي قلنا </w:t>
      </w:r>
    </w:p>
    <w:p>
      <w:pPr>
        <w:pStyle w:val="BookText"/>
        <w:rPr/>
      </w:pPr>
      <w:r>
        <w:rPr>
          <w:rFonts w:ascii="Amiri" w:hAnsi="Amiri" w:eastAsia="Amiri" w:cs="Amiri"/>
          <w:color w:val="111111"/>
          <w:sz w:val="28"/>
          <w:sz w:val="28"/>
          <w:szCs w:val="28"/>
          <w:rtl w:val="true"/>
          <w:lang w:bidi="ar-SA"/>
        </w:rPr>
        <w:t xml:space="preserve">بين ارض المسجد ، فان وقفها وجعلها مسجد افك ملك بخلاف ما عداها من اجزاء البنيان كالأخشاب والأحجار ، فإنها تصير ملكا للمسلمين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فالحكم في ارض المسجد ، مع خروجها عن الانتفاع بها رأسا ، هو ابقائها مع التصرف في منافعها ، كما تقدم عن بعض الأساطين أو بدونه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اجزائه كجذوع سقفه ، وآجره من حائطه المنهدم</w:t>
      </w:r>
    </w:p>
    <w:p>
      <w:pPr>
        <w:pStyle w:val="BookText"/>
        <w:rPr/>
      </w:pPr>
      <w:r>
        <w:rPr>
          <w:rFonts w:ascii="Amiri" w:hAnsi="Amiri" w:eastAsia="Amiri" w:cs="Amiri"/>
          <w:color w:val="111111"/>
          <w:sz w:val="28"/>
          <w:sz w:val="28"/>
          <w:szCs w:val="28"/>
          <w:rtl w:val="true"/>
          <w:lang w:bidi="ar-SA"/>
        </w:rPr>
        <w:t xml:space="preserve">بجواز بيعه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ارض المسجد ، فان وقفها وجعلها مسجدا فك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الأرض مملوكة ، حتى يجوز 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عداها من اجزاء البنيان كالأخشاب والأحجار ، فإنها تصير ملكا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الواقف ، فيجوز 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غير تام لما نشاهده من أن الباني يوقف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والبنيان بلفظ واحد ، ونية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فاللازم اما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البيع في الجميع ، واما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جواز البيع في الجميع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في الفارق بين الأرض وبين الآلات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ارض المسجد ، مع خروجها عن الانتفاع بها رأسا ، هو ابقائها مع التصرف في منافعها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تستأجر للزرع ،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الفتوى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الأساطين ، أو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بدون التصرف في منافعها</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اجزائه كجذوع سقفه ، وآجره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حائطه المنهدم </w:t>
      </w:r>
    </w:p>
    <w:p>
      <w:pPr>
        <w:pStyle w:val="BookText"/>
        <w:rPr/>
      </w:pPr>
      <w:r>
        <w:rPr>
          <w:rFonts w:ascii="Amiri" w:hAnsi="Amiri" w:eastAsia="Amiri" w:cs="Amiri"/>
          <w:color w:val="111111"/>
          <w:sz w:val="28"/>
          <w:sz w:val="28"/>
          <w:szCs w:val="28"/>
          <w:rtl w:val="true"/>
          <w:lang w:bidi="ar-SA"/>
        </w:rPr>
        <w:t xml:space="preserve">فمع المصلحة في صرف عينه يجب صرف عينه فيه ، لان 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ابقاء الوقوف واجزائها على حسب ما يوقفها أهلها ، وجوب ابقائها جزءا للمسجد ، لكن لا يجب صرف المال من المكلف لمئونته بل يصرف من مال المسجد ، أو بيت المال وان لم يكن مصلحة في رده جزءا للمسجد فبناء على ما تقدم من أن الوقف في المسجد واضرابه فك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بيعه لفرض عدم الملك </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 المصلحة في صرف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ترميم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صرف عينه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في نفس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ابقاء الوقوف واجزائها على حسب ما يوقفها أهلها ، وجوب ابقائها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تلك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للمسجد لكن لا يجب صرف المال من المكلف لمئونته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مئونة التعمير ، لأصالة عدم الوجوب ، فإذا وقعت شرفة المسجد ، لا يجب على مكلف ، اعطاء مال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عادة الشرفة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يصرف من مال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مال ، وكان التعمير صلاحا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المكون من الزكاة وسهم الامام وشبههما ، لان من مصارف الزكاة سبيل الله تعالى ، ومن مصارف سهم الامام كل امر ديني ، لقوله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الخمس عوننا على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مصلحة في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ردّ ذلك الجذع ، أو الآجر المنهدم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للمسجد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ما تقدم من أن الوقف في المسجد واضرابه فك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بيعه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لفرض عدم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مراعاة الأقرب إلى مقصود الواقف فالأقرب تعين صرفه في مصالح ذلك ، كاحراقه لآجر المسجد ، ونحو ذلك كما عن الروضة ، والا صرف في مسجد آخر ، كما في الدروس ، والا صرف في سائر مصالح المسلمين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لكل أحد حيازته وتملكه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وقد الحق بالمساجد ، المشاهد والمقابر والخانات والمدارس والقناطر الموقوفة على الطريقة المعروفة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حين عدم جواز بيع تلك الآلات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مراعاة الأقرب إلى مقصود الواقف فالأقرب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الأقرب فالأقرب كمسجد آخر ، وان تعذر فمدرسة دينية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صرفه في مصالح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كاحراقه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لآجر المسجد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المنافع المربوطة بنفس ذلك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الروضة ، والّا صرف في مسجد آخر ، كما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المسجد الآخر أقرب إلى مقصد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صرف في سائر مصالح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أقرب إلى نظر الواقف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لكل أحد حيازته وتملكه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خرج من ملك المالك بالوقف ، وخرج عن الوقف أيضا فيكون كسائر المباحات </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المالك لم يخرجه عن ملكه مطلقا ، بل اخرجه للصرف في الخير ، فإذا لم يمكن ذلك الخير دار الامر بين رجوعه إلى المالك ، أو إلى خير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الحق بالمساجد ،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للأئمة الطاهرين ، وسائر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الموقوفة في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والمدارس ، والقناطر الموقوفة على الطريقة المعروفة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والكتب الموقوفة على المشتغلين ، والعبد المحبوس في خدمة الكعبة ونحوها ، والأشجار الموقوفة لانتفاع المارة ، والبوارى الموضوعة لصلاة المصلين ، وغير ذلك مما قصد بوقفه الانتفاع العام لجميع الناس أو للمسلمين ، ونحوهم من غير المحصورين لا لتحصيل المنافع بالإجارة ، ونحوها ، وصرفها في مصارفها كما في الحمامات والدكاكين ، ونحوها ، لان جميع ذلك صار بالوقف كالمباحات بالأصل اللازم ابقائها على الإباحة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والكتب الموقوفة على المشتغلين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للمكتبات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والعبد المحبوس في خدمه الكعبة ،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كالمدارس والمساجد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والأشجار الموقوفة لانتفاع المارة ، والبوارى الموضوعة لصلاة المصلين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كالحيوانات الموقوفة لجهة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قصد بوقفه الانتفاع العام لجميع الناس أو للمسلمين ونحوهم من غير المحصورين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كالطلاب والفقراء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لتحصيل المنافع بالإجارة ،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كالمصالحة على أن ينتفع شخص به في مقابل اعطاء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المجهولة في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الحمامات والدكاكين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كالدور التي توقف لأجل ان توجر ، وينتفع بإجارتها الطلاب أو من أشبههم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قصد بوقفه </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قصد بوقفه الانتفاع العام حاله حال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جميع ذلك صار بالوقف كالمباحات بالأصل اللازم ابقائها على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للمنتفعين لا على الإباحة للحيازة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كالطرق العامة ، والأسواق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حسن ، على تقدير كون الوقف فيها فك ملك ، لا تمليكا ولو اتلف شيئا من هذه الموقوفات أو اجزائها متلف ، ففي الضمان وجهان من عموم على اليد ، فيجب صرف قيمته في بدله ومن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يطلب بقيمته يطلب بمنافعه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كالطرق العامة ، والأسواق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لا يجوز بيع المسجد ، كذلك لا يجوز بيع هذه الأمور ، لعدم حصول الملكية فيها ، والملك قوام البيع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ما جعل لتحصيل المنافع ، كالحمامات ، فإذا سقطت عن الانتفاع جاز بيعها ، لأنها لم تجعل كالمباحات ، بل كالملك المحبوس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كون تلك الأشياء كالمسجد ، في عدم صحة 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حسن ، على تقدير كون الوقف فيها فك ملك ، لا تمليكا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كان حالها حال الحمامات الموقوفة ، لا حال المساجد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اتلف شيئا من هذه الموقوفات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الوقف فيها فك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اجزائها متلف ، ففي الضمان وجهان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وجه الضمان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للوقوف والملك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قيمته في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اتلف سقف الغرفة الموقوفة وجب عليه ان يصرف مالا لتجديد السقف مثلا وهكذا </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عدم الضمان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يطلب بقيمته يطلب بمنافعه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والمنفعة متلازمان ، إذ لو كان الشيء واجب القيمة </w:t>
      </w:r>
    </w:p>
    <w:p>
      <w:pPr>
        <w:pStyle w:val="BookText"/>
        <w:rPr/>
      </w:pPr>
      <w:r>
        <w:rPr>
          <w:rFonts w:ascii="Amiri" w:hAnsi="Amiri" w:eastAsia="Amiri" w:cs="Amiri"/>
          <w:color w:val="111111"/>
          <w:sz w:val="28"/>
          <w:sz w:val="28"/>
          <w:szCs w:val="28"/>
          <w:rtl w:val="true"/>
          <w:lang w:bidi="ar-SA"/>
        </w:rPr>
        <w:t xml:space="preserve">والمفروض عدم المطالبة بأجرة منافع هذه لو استوفاها ظالم ، كما لو جعل المدرسة بيت المسكن أو محرزا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الظاهر من التأدية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 الايصال إلى المالك فيختص باملاك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 أحوط ، وقوّاه بعض</w:t>
      </w:r>
    </w:p>
    <w:p>
      <w:pPr>
        <w:pStyle w:val="BookText"/>
        <w:rPr/>
      </w:pPr>
      <w:r>
        <w:rPr>
          <w:rFonts w:ascii="Amiri" w:hAnsi="Amiri" w:eastAsia="Amiri" w:cs="Amiri"/>
          <w:color w:val="111111"/>
          <w:sz w:val="28"/>
          <w:sz w:val="28"/>
          <w:szCs w:val="28"/>
          <w:rtl w:val="true"/>
          <w:lang w:bidi="ar-SA"/>
        </w:rPr>
        <w:t xml:space="preserve">على المتلف ، كان واجب المنفعة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عدم المطالبة بأجرة منافع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استوفاها ظالم ، كما لو جعل المدرسة بيت المسكن أو محرزا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مخزنا لشيء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تصنعون بعموم على اليد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الظاهر من التأدية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اخذت حتى تؤدى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 الايصال إلى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ناظر الوقف أو أربابه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فيختص باملاك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يشمل الحديث الأوقاف </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أحوط ، وقوّاه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مقتضى القاعدة ، لعدم تسليم الظهور المذكور في الحديث ،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القاعدة الاستيفاء من المتصرف في الوقف </w:t>
      </w:r>
      <w:r>
        <w:rPr>
          <w:rFonts w:eastAsia="Amiri" w:cs="Amiri" w:ascii="Amiri" w:hAnsi="Amiri"/>
          <w:color w:val="111111"/>
          <w:sz w:val="28"/>
          <w:szCs w:val="28"/>
          <w:rtl w:val="true"/>
          <w:lang w:bidi="ar-SA"/>
        </w:rPr>
        <w:t xml:space="preserve">. </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سيصدر قريبا جدا الجزء الثامن من اجزاء الكتاب والقسم الخامس من البيع إن شاء الله تعالى </w:t>
      </w:r>
      <w:r>
        <w:rPr>
          <w:rFonts w:eastAsia="Amiri" w:cs="Amiri" w:ascii="Amiri" w:hAnsi="Amiri"/>
          <w:color w:val="111111"/>
          <w:sz w:val="28"/>
          <w:szCs w:val="28"/>
          <w:rtl w:val="true"/>
          <w:lang w:bidi="ar-SA"/>
        </w:rPr>
        <w:t xml:space="preserve">. </w:t>
      </w:r>
      <w:bookmarkStart w:id="86" w:name="pg12101_128203"/>
    </w:p>
    <w:p>
      <w:pPr>
        <w:pStyle w:val="Heading2"/>
        <w:numPr>
          <w:ilvl w:val="1"/>
          <w:numId w:val="1"/>
        </w:numPr>
        <w:rPr/>
      </w:pPr>
      <w:bookmarkStart w:id="87" w:name="__RefHeading___Toc2927636_417432637"/>
      <w:bookmarkStart w:id="88" w:name="_Toc29"/>
      <w:bookmarkEnd w:id="86"/>
      <w:bookmarkEnd w:id="87"/>
      <w:r>
        <w:rPr>
          <w:rtl w:val="true"/>
        </w:rPr>
        <w:t>محتويات الكتاب</w:t>
      </w:r>
      <w:bookmarkEnd w:id="88"/>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في توابع الإجازة والرد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في حكم المشترى مع الفضولي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فيما لو باع الفضولي مال غيره مع مال نفسه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فيمن لو باع من له نصف الدار وصوره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فيما لو بيع ما يقبل التملك وما لا يقبله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في أولياء العقد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في تعيين مناصب الفقيه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في ولاية عدول المؤمنين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في جواز مزاحمة الفقيه لمثله وعدمه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في ملاحظة الغبطة لليتيم وعدمها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في اشتراط اسلام من ينتقل إليه العبد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في عدم جواز نقل المصحف إلى الكافر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في شرائط العوضين </w:t>
      </w:r>
      <w:r>
        <w:rPr>
          <w:rFonts w:eastAsia="Amiri" w:cs="Amiri" w:ascii="Amiri" w:hAnsi="Amiri"/>
          <w:color w:val="111111"/>
          <w:sz w:val="28"/>
          <w:szCs w:val="28"/>
          <w:lang w:bidi="ar-SA"/>
        </w:rPr>
        <w:t>318</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بيان اقسام الأرضين واحكامها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في ثبوت حق الاختصاص للمتصرف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في جواز التصرف وعدمه في الأراضي الخراجية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في ان من شروط العوضين كونهما طلقا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في عدم جواز بيع الوقف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في مسوغات بيع الوقف </w:t>
      </w:r>
      <w:r>
        <w:rPr>
          <w:rFonts w:eastAsia="Amiri" w:cs="Amiri" w:ascii="Amiri" w:hAnsi="Amiri"/>
          <w:color w:val="111111"/>
          <w:sz w:val="28"/>
          <w:szCs w:val="28"/>
          <w:lang w:bidi="ar-SA"/>
        </w:rPr>
        <w:t>376</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image" Target="media/image2.jpeg"/><Relationship Id="rId443" Type="http://schemas.openxmlformats.org/officeDocument/2006/relationships/image" Target="media/image2.jpeg"/><Relationship Id="rId444" Type="http://schemas.openxmlformats.org/officeDocument/2006/relationships/footer" Target="footer437.xml"/><Relationship Id="rId445" Type="http://schemas.openxmlformats.org/officeDocument/2006/relationships/numbering" Target="numbering.xml"/><Relationship Id="rId446" Type="http://schemas.openxmlformats.org/officeDocument/2006/relationships/fontTable" Target="fontTable.xml"/><Relationship Id="rId447" Type="http://schemas.openxmlformats.org/officeDocument/2006/relationships/settings" Target="settings.xml"/><Relationship Id="rId4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440</Pages>
  <Words>106559</Words>
  <Characters>379180</Characters>
  <CharactersWithSpaces>483020</CharactersWithSpaces>
  <Paragraphs>3385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2026-08-23T07:58:30Z</dcterms:created>
  <dc:creator>ghaemiyeh.com</dc:creator>
  <dc:description/>
  <dc:language>en-US</dc:language>
  <cp:lastModifiedBy/>
  <dcterms:modified xsi:type="dcterms:W3CDTF">2026-08-23T11:28:39Z</dcterms:modified>
  <cp:revision>1</cp:revision>
  <dc:subject/>
  <dc:title>ایصال الطالب الی المکاسب جلد 8</dc:title>
</cp:coreProperties>
</file>

<file path=docProps/custom.xml><?xml version="1.0" encoding="utf-8"?>
<Properties xmlns="http://schemas.openxmlformats.org/officeDocument/2006/custom-properties" xmlns:vt="http://schemas.openxmlformats.org/officeDocument/2006/docPropsVTypes"/>
</file>